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B29" w:rsidRPr="007E2A72" w:rsidRDefault="007E2A72" w:rsidP="004D329F">
      <w:pPr>
        <w:spacing w:after="0" w:line="240" w:lineRule="auto"/>
        <w:jc w:val="center"/>
        <w:rPr>
          <w:rFonts w:ascii="Times New Roman" w:hAnsi="Times New Roman" w:cs="Times New Roman"/>
          <w:b/>
          <w:sz w:val="24"/>
          <w:szCs w:val="24"/>
        </w:rPr>
      </w:pPr>
      <w:r w:rsidRPr="007E2A72">
        <w:rPr>
          <w:rFonts w:ascii="Times New Roman" w:hAnsi="Times New Roman" w:cs="Times New Roman"/>
          <w:b/>
          <w:sz w:val="24"/>
          <w:szCs w:val="24"/>
        </w:rPr>
        <w:t>Gambaran Perawatan Diri Pasien Skizofrenia Dengan Halusinasi Di Wilayah Kerja Puskesmas Tanjung Paku Kota Solok Tahun 2019</w:t>
      </w:r>
    </w:p>
    <w:p w:rsidR="00D06857" w:rsidRPr="00B43ADB" w:rsidRDefault="00D06857" w:rsidP="004D329F">
      <w:pPr>
        <w:spacing w:after="0" w:line="240" w:lineRule="auto"/>
        <w:jc w:val="center"/>
        <w:rPr>
          <w:rFonts w:ascii="Times New Roman" w:hAnsi="Times New Roman" w:cs="Times New Roman"/>
          <w:b/>
          <w:sz w:val="24"/>
          <w:szCs w:val="24"/>
        </w:rPr>
      </w:pPr>
    </w:p>
    <w:p w:rsidR="00610B29" w:rsidRPr="0041718B" w:rsidRDefault="003A6FA3" w:rsidP="004D329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NOVI HERAWATI</w:t>
      </w:r>
      <w:r>
        <w:rPr>
          <w:rFonts w:ascii="Times New Roman" w:hAnsi="Times New Roman" w:cs="Times New Roman"/>
          <w:sz w:val="24"/>
          <w:szCs w:val="24"/>
          <w:lang w:val="en-US"/>
        </w:rPr>
        <w:t xml:space="preserve">, </w:t>
      </w:r>
      <w:r w:rsidR="007E2A72">
        <w:rPr>
          <w:rFonts w:ascii="Times New Roman" w:hAnsi="Times New Roman" w:cs="Times New Roman"/>
          <w:sz w:val="24"/>
          <w:szCs w:val="24"/>
          <w:lang w:val="en-US"/>
        </w:rPr>
        <w:t>YUDISTIRA AFCONNERI</w:t>
      </w:r>
    </w:p>
    <w:p w:rsidR="00610B29" w:rsidRPr="0041718B" w:rsidRDefault="00610B29" w:rsidP="004D329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Program DIII Keperawatan Solok</w:t>
      </w:r>
      <w:r w:rsidR="0041718B">
        <w:rPr>
          <w:rFonts w:ascii="Times New Roman" w:hAnsi="Times New Roman" w:cs="Times New Roman"/>
          <w:sz w:val="24"/>
          <w:szCs w:val="24"/>
          <w:lang w:val="en-US"/>
        </w:rPr>
        <w:t xml:space="preserve"> </w:t>
      </w:r>
      <w:proofErr w:type="spellStart"/>
      <w:r w:rsidR="0041718B">
        <w:rPr>
          <w:rFonts w:ascii="Times New Roman" w:hAnsi="Times New Roman" w:cs="Times New Roman"/>
          <w:sz w:val="24"/>
          <w:szCs w:val="24"/>
          <w:lang w:val="en-US"/>
        </w:rPr>
        <w:t>Poltekkes</w:t>
      </w:r>
      <w:proofErr w:type="spellEnd"/>
      <w:r w:rsidR="0041718B">
        <w:rPr>
          <w:rFonts w:ascii="Times New Roman" w:hAnsi="Times New Roman" w:cs="Times New Roman"/>
          <w:sz w:val="24"/>
          <w:szCs w:val="24"/>
          <w:lang w:val="en-US"/>
        </w:rPr>
        <w:t xml:space="preserve"> </w:t>
      </w:r>
      <w:proofErr w:type="spellStart"/>
      <w:r w:rsidR="0041718B">
        <w:rPr>
          <w:rFonts w:ascii="Times New Roman" w:hAnsi="Times New Roman" w:cs="Times New Roman"/>
          <w:sz w:val="24"/>
          <w:szCs w:val="24"/>
          <w:lang w:val="en-US"/>
        </w:rPr>
        <w:t>Kemenkes</w:t>
      </w:r>
      <w:proofErr w:type="spellEnd"/>
      <w:r w:rsidR="0041718B">
        <w:rPr>
          <w:rFonts w:ascii="Times New Roman" w:hAnsi="Times New Roman" w:cs="Times New Roman"/>
          <w:sz w:val="24"/>
          <w:szCs w:val="24"/>
          <w:lang w:val="en-US"/>
        </w:rPr>
        <w:t xml:space="preserve"> Padang</w:t>
      </w:r>
    </w:p>
    <w:p w:rsidR="00610B29" w:rsidRDefault="0041718B" w:rsidP="004D329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e</w:t>
      </w:r>
      <w:r w:rsidR="00610B29">
        <w:rPr>
          <w:rFonts w:ascii="Times New Roman" w:hAnsi="Times New Roman" w:cs="Times New Roman"/>
          <w:sz w:val="24"/>
          <w:szCs w:val="24"/>
        </w:rPr>
        <w:t>-</w:t>
      </w:r>
      <w:proofErr w:type="gramStart"/>
      <w:r w:rsidR="00610B29">
        <w:rPr>
          <w:rFonts w:ascii="Times New Roman" w:hAnsi="Times New Roman" w:cs="Times New Roman"/>
          <w:sz w:val="24"/>
          <w:szCs w:val="24"/>
        </w:rPr>
        <w:t>mail :</w:t>
      </w:r>
      <w:proofErr w:type="gramEnd"/>
      <w:r>
        <w:rPr>
          <w:rFonts w:ascii="Times New Roman" w:hAnsi="Times New Roman" w:cs="Times New Roman"/>
          <w:sz w:val="24"/>
          <w:szCs w:val="24"/>
          <w:lang w:val="en-US"/>
        </w:rPr>
        <w:t xml:space="preserve"> ophie_cut@yahoo.com</w:t>
      </w:r>
      <w:r w:rsidR="00610B29">
        <w:rPr>
          <w:rFonts w:ascii="Times New Roman" w:hAnsi="Times New Roman" w:cs="Times New Roman"/>
          <w:sz w:val="24"/>
          <w:szCs w:val="24"/>
        </w:rPr>
        <w:t xml:space="preserve"> </w:t>
      </w:r>
    </w:p>
    <w:p w:rsidR="00610B29" w:rsidRPr="00B43ADB" w:rsidRDefault="00610B29" w:rsidP="004D329F">
      <w:pPr>
        <w:spacing w:after="0" w:line="240" w:lineRule="auto"/>
        <w:jc w:val="center"/>
        <w:rPr>
          <w:rFonts w:ascii="Times New Roman" w:hAnsi="Times New Roman" w:cs="Times New Roman"/>
          <w:sz w:val="24"/>
          <w:szCs w:val="24"/>
        </w:rPr>
      </w:pPr>
    </w:p>
    <w:p w:rsidR="00DE7879" w:rsidRDefault="00DE7879" w:rsidP="004D329F">
      <w:pPr>
        <w:pStyle w:val="NoSpacing"/>
        <w:jc w:val="center"/>
        <w:rPr>
          <w:rFonts w:ascii="Times New Roman" w:hAnsi="Times New Roman"/>
          <w:b/>
          <w:sz w:val="24"/>
        </w:rPr>
      </w:pPr>
      <w:r>
        <w:rPr>
          <w:rFonts w:ascii="Times New Roman" w:hAnsi="Times New Roman"/>
          <w:b/>
          <w:sz w:val="24"/>
        </w:rPr>
        <w:t>ABSTRAK</w:t>
      </w:r>
    </w:p>
    <w:p w:rsidR="00DE7879" w:rsidRDefault="00DE7879" w:rsidP="004D329F">
      <w:pPr>
        <w:pStyle w:val="NoSpacing"/>
        <w:jc w:val="center"/>
        <w:rPr>
          <w:rFonts w:ascii="Times New Roman" w:hAnsi="Times New Roman"/>
          <w:b/>
          <w:sz w:val="24"/>
        </w:rPr>
      </w:pPr>
    </w:p>
    <w:p w:rsidR="007E2A72" w:rsidRPr="007E2A72" w:rsidRDefault="007E2A72" w:rsidP="005C30D6">
      <w:pPr>
        <w:spacing w:after="0" w:line="240" w:lineRule="auto"/>
        <w:ind w:left="426"/>
        <w:jc w:val="both"/>
        <w:rPr>
          <w:rFonts w:ascii="Times New Roman" w:hAnsi="Times New Roman"/>
          <w:sz w:val="20"/>
          <w:szCs w:val="20"/>
        </w:rPr>
      </w:pPr>
      <w:r w:rsidRPr="007E2A72">
        <w:rPr>
          <w:rFonts w:ascii="Times New Roman" w:hAnsi="Times New Roman"/>
          <w:sz w:val="20"/>
          <w:szCs w:val="20"/>
        </w:rPr>
        <w:t>Skizofrenia</w:t>
      </w:r>
      <w:r w:rsidRPr="007E2A72">
        <w:rPr>
          <w:rFonts w:ascii="Times New Roman" w:hAnsi="Times New Roman"/>
          <w:sz w:val="20"/>
          <w:szCs w:val="20"/>
          <w:lang w:val="en-US"/>
        </w:rPr>
        <w:t xml:space="preserve"> </w:t>
      </w:r>
      <w:r w:rsidRPr="007E2A72">
        <w:rPr>
          <w:rFonts w:ascii="Times New Roman" w:hAnsi="Times New Roman"/>
          <w:sz w:val="20"/>
          <w:szCs w:val="20"/>
        </w:rPr>
        <w:t>merupakan</w:t>
      </w:r>
      <w:r w:rsidRPr="007E2A72">
        <w:rPr>
          <w:rFonts w:ascii="Times New Roman" w:hAnsi="Times New Roman"/>
          <w:sz w:val="20"/>
          <w:szCs w:val="20"/>
          <w:lang w:val="en-US"/>
        </w:rPr>
        <w:t xml:space="preserve"> </w:t>
      </w:r>
      <w:r w:rsidRPr="007E2A72">
        <w:rPr>
          <w:rFonts w:ascii="Times New Roman" w:hAnsi="Times New Roman"/>
          <w:sz w:val="20"/>
          <w:szCs w:val="20"/>
        </w:rPr>
        <w:t>gangguan</w:t>
      </w:r>
      <w:r w:rsidRPr="007E2A72">
        <w:rPr>
          <w:rFonts w:ascii="Times New Roman" w:hAnsi="Times New Roman"/>
          <w:sz w:val="20"/>
          <w:szCs w:val="20"/>
          <w:lang w:val="en-US"/>
        </w:rPr>
        <w:t xml:space="preserve"> </w:t>
      </w:r>
      <w:r w:rsidRPr="007E2A72">
        <w:rPr>
          <w:rFonts w:ascii="Times New Roman" w:hAnsi="Times New Roman"/>
          <w:sz w:val="20"/>
          <w:szCs w:val="20"/>
        </w:rPr>
        <w:t>jiwa</w:t>
      </w:r>
      <w:r w:rsidRPr="007E2A72">
        <w:rPr>
          <w:rFonts w:ascii="Times New Roman" w:hAnsi="Times New Roman"/>
          <w:sz w:val="20"/>
          <w:szCs w:val="20"/>
          <w:lang w:val="en-US"/>
        </w:rPr>
        <w:t xml:space="preserve"> </w:t>
      </w:r>
      <w:r w:rsidRPr="007E2A72">
        <w:rPr>
          <w:rFonts w:ascii="Times New Roman" w:hAnsi="Times New Roman"/>
          <w:sz w:val="20"/>
          <w:szCs w:val="20"/>
        </w:rPr>
        <w:t>yang dapat</w:t>
      </w:r>
      <w:r w:rsidRPr="007E2A72">
        <w:rPr>
          <w:rFonts w:ascii="Times New Roman" w:hAnsi="Times New Roman"/>
          <w:sz w:val="20"/>
          <w:szCs w:val="20"/>
          <w:lang w:val="en-US"/>
        </w:rPr>
        <w:t xml:space="preserve"> </w:t>
      </w:r>
      <w:r w:rsidRPr="007E2A72">
        <w:rPr>
          <w:rFonts w:ascii="Times New Roman" w:hAnsi="Times New Roman"/>
          <w:sz w:val="20"/>
          <w:szCs w:val="20"/>
        </w:rPr>
        <w:t>mempengaruhi</w:t>
      </w:r>
      <w:r w:rsidRPr="007E2A72">
        <w:rPr>
          <w:rFonts w:ascii="Times New Roman" w:hAnsi="Times New Roman"/>
          <w:sz w:val="20"/>
          <w:szCs w:val="20"/>
          <w:lang w:val="en-US"/>
        </w:rPr>
        <w:t xml:space="preserve"> </w:t>
      </w:r>
      <w:r w:rsidRPr="007E2A72">
        <w:rPr>
          <w:rFonts w:ascii="Times New Roman" w:hAnsi="Times New Roman"/>
          <w:sz w:val="20"/>
          <w:szCs w:val="20"/>
        </w:rPr>
        <w:t>pikiran,</w:t>
      </w:r>
      <w:r w:rsidRPr="007E2A72">
        <w:rPr>
          <w:rFonts w:ascii="Times New Roman" w:hAnsi="Times New Roman"/>
          <w:sz w:val="20"/>
          <w:szCs w:val="20"/>
          <w:lang w:val="en-US"/>
        </w:rPr>
        <w:t xml:space="preserve"> </w:t>
      </w:r>
      <w:r w:rsidRPr="007E2A72">
        <w:rPr>
          <w:rFonts w:ascii="Times New Roman" w:hAnsi="Times New Roman"/>
          <w:sz w:val="20"/>
          <w:szCs w:val="20"/>
        </w:rPr>
        <w:t>perasaan</w:t>
      </w:r>
      <w:r w:rsidRPr="007E2A72">
        <w:rPr>
          <w:rFonts w:ascii="Times New Roman" w:hAnsi="Times New Roman"/>
          <w:sz w:val="20"/>
          <w:szCs w:val="20"/>
          <w:lang w:val="en-US"/>
        </w:rPr>
        <w:t xml:space="preserve"> </w:t>
      </w:r>
      <w:r w:rsidRPr="007E2A72">
        <w:rPr>
          <w:rFonts w:ascii="Times New Roman" w:hAnsi="Times New Roman"/>
          <w:sz w:val="20"/>
          <w:szCs w:val="20"/>
        </w:rPr>
        <w:t>dan</w:t>
      </w:r>
      <w:r w:rsidRPr="007E2A72">
        <w:rPr>
          <w:rFonts w:ascii="Times New Roman" w:hAnsi="Times New Roman"/>
          <w:sz w:val="20"/>
          <w:szCs w:val="20"/>
          <w:lang w:val="en-US"/>
        </w:rPr>
        <w:t xml:space="preserve"> </w:t>
      </w:r>
      <w:r w:rsidRPr="007E2A72">
        <w:rPr>
          <w:rFonts w:ascii="Times New Roman" w:hAnsi="Times New Roman"/>
          <w:sz w:val="20"/>
          <w:szCs w:val="20"/>
        </w:rPr>
        <w:t>perilaku</w:t>
      </w:r>
      <w:r w:rsidRPr="007E2A72">
        <w:rPr>
          <w:rFonts w:ascii="Times New Roman" w:hAnsi="Times New Roman"/>
          <w:sz w:val="20"/>
          <w:szCs w:val="20"/>
          <w:lang w:val="en-US"/>
        </w:rPr>
        <w:t xml:space="preserve"> </w:t>
      </w:r>
      <w:r w:rsidRPr="007E2A72">
        <w:rPr>
          <w:rFonts w:ascii="Times New Roman" w:hAnsi="Times New Roman"/>
          <w:sz w:val="20"/>
          <w:szCs w:val="20"/>
        </w:rPr>
        <w:t>individu,</w:t>
      </w:r>
      <w:r w:rsidRPr="007E2A72">
        <w:rPr>
          <w:rFonts w:ascii="Times New Roman" w:hAnsi="Times New Roman"/>
          <w:sz w:val="20"/>
          <w:szCs w:val="20"/>
          <w:lang w:val="en-US"/>
        </w:rPr>
        <w:t xml:space="preserve"> </w:t>
      </w:r>
      <w:r w:rsidRPr="007E2A72">
        <w:rPr>
          <w:rFonts w:ascii="Times New Roman" w:hAnsi="Times New Roman"/>
          <w:sz w:val="20"/>
          <w:szCs w:val="20"/>
        </w:rPr>
        <w:t>dengan</w:t>
      </w:r>
      <w:r w:rsidRPr="007E2A72">
        <w:rPr>
          <w:rFonts w:ascii="Times New Roman" w:hAnsi="Times New Roman"/>
          <w:sz w:val="20"/>
          <w:szCs w:val="20"/>
          <w:lang w:val="en-US"/>
        </w:rPr>
        <w:t xml:space="preserve"> </w:t>
      </w:r>
      <w:r w:rsidRPr="007E2A72">
        <w:rPr>
          <w:rFonts w:ascii="Times New Roman" w:hAnsi="Times New Roman"/>
          <w:sz w:val="20"/>
          <w:szCs w:val="20"/>
        </w:rPr>
        <w:t>ciri</w:t>
      </w:r>
      <w:r w:rsidRPr="007E2A72">
        <w:rPr>
          <w:rFonts w:ascii="Times New Roman" w:hAnsi="Times New Roman"/>
          <w:sz w:val="20"/>
          <w:szCs w:val="20"/>
          <w:lang w:val="en-US"/>
        </w:rPr>
        <w:t xml:space="preserve"> </w:t>
      </w:r>
      <w:r w:rsidRPr="007E2A72">
        <w:rPr>
          <w:rFonts w:ascii="Times New Roman" w:hAnsi="Times New Roman"/>
          <w:sz w:val="20"/>
          <w:szCs w:val="20"/>
        </w:rPr>
        <w:t>khasnya</w:t>
      </w:r>
      <w:r w:rsidRPr="007E2A72">
        <w:rPr>
          <w:rFonts w:ascii="Times New Roman" w:hAnsi="Times New Roman"/>
          <w:sz w:val="20"/>
          <w:szCs w:val="20"/>
          <w:lang w:val="en-US"/>
        </w:rPr>
        <w:t xml:space="preserve"> </w:t>
      </w:r>
      <w:r w:rsidRPr="007E2A72">
        <w:rPr>
          <w:rFonts w:ascii="Times New Roman" w:hAnsi="Times New Roman"/>
          <w:sz w:val="20"/>
          <w:szCs w:val="20"/>
        </w:rPr>
        <w:t>halusinasi. Pasien skizofrenia dengan halusinasi</w:t>
      </w:r>
      <w:r w:rsidRPr="007E2A72">
        <w:rPr>
          <w:rFonts w:ascii="Times New Roman" w:hAnsi="Times New Roman"/>
          <w:sz w:val="20"/>
          <w:szCs w:val="20"/>
          <w:lang w:val="en-US"/>
        </w:rPr>
        <w:t xml:space="preserve"> </w:t>
      </w:r>
      <w:r w:rsidRPr="007E2A72">
        <w:rPr>
          <w:rFonts w:ascii="Times New Roman" w:hAnsi="Times New Roman"/>
          <w:sz w:val="20"/>
          <w:szCs w:val="20"/>
        </w:rPr>
        <w:t>dapat mengalami gangguan</w:t>
      </w:r>
      <w:r w:rsidRPr="007E2A72">
        <w:rPr>
          <w:rFonts w:ascii="Times New Roman" w:hAnsi="Times New Roman"/>
          <w:sz w:val="20"/>
          <w:szCs w:val="20"/>
          <w:lang w:val="en-US"/>
        </w:rPr>
        <w:t xml:space="preserve"> </w:t>
      </w:r>
      <w:r w:rsidRPr="007E2A72">
        <w:rPr>
          <w:rFonts w:ascii="Times New Roman" w:hAnsi="Times New Roman"/>
          <w:sz w:val="20"/>
          <w:szCs w:val="20"/>
        </w:rPr>
        <w:t>perawatan</w:t>
      </w:r>
      <w:r w:rsidRPr="007E2A72">
        <w:rPr>
          <w:rFonts w:ascii="Times New Roman" w:hAnsi="Times New Roman"/>
          <w:sz w:val="20"/>
          <w:szCs w:val="20"/>
          <w:lang w:val="en-US"/>
        </w:rPr>
        <w:t xml:space="preserve"> </w:t>
      </w:r>
      <w:r w:rsidRPr="007E2A72">
        <w:rPr>
          <w:rFonts w:ascii="Times New Roman" w:hAnsi="Times New Roman"/>
          <w:sz w:val="20"/>
          <w:szCs w:val="20"/>
        </w:rPr>
        <w:t>diri</w:t>
      </w:r>
      <w:r w:rsidRPr="007E2A72">
        <w:rPr>
          <w:rFonts w:ascii="Times New Roman" w:hAnsi="Times New Roman"/>
          <w:sz w:val="20"/>
          <w:szCs w:val="20"/>
          <w:lang w:val="en-US"/>
        </w:rPr>
        <w:t xml:space="preserve"> </w:t>
      </w:r>
      <w:r w:rsidRPr="007E2A72">
        <w:rPr>
          <w:rFonts w:ascii="Times New Roman" w:hAnsi="Times New Roman"/>
          <w:sz w:val="20"/>
          <w:szCs w:val="20"/>
        </w:rPr>
        <w:t xml:space="preserve">karena adanya perubahan proses pikir, mengakibatkan terjadinya gangguan membran mukosa mulut, gatal-gatal dan infeksi di bagian tubuh lainnya. </w:t>
      </w:r>
      <w:r w:rsidR="005C30D6">
        <w:rPr>
          <w:rFonts w:ascii="Times New Roman" w:hAnsi="Times New Roman"/>
          <w:sz w:val="20"/>
          <w:szCs w:val="20"/>
          <w:lang w:val="en-US"/>
        </w:rPr>
        <w:t>P</w:t>
      </w:r>
      <w:r>
        <w:rPr>
          <w:rFonts w:ascii="Times New Roman" w:hAnsi="Times New Roman"/>
          <w:sz w:val="20"/>
          <w:szCs w:val="20"/>
        </w:rPr>
        <w:t xml:space="preserve">asien skizofrenia </w:t>
      </w:r>
      <w:r w:rsidRPr="007E2A72">
        <w:rPr>
          <w:rFonts w:ascii="Times New Roman" w:hAnsi="Times New Roman"/>
          <w:sz w:val="20"/>
          <w:szCs w:val="20"/>
        </w:rPr>
        <w:t xml:space="preserve">Kota Solok </w:t>
      </w:r>
      <w:r w:rsidR="005C30D6">
        <w:rPr>
          <w:rFonts w:ascii="Times New Roman" w:hAnsi="Times New Roman"/>
          <w:sz w:val="20"/>
          <w:szCs w:val="20"/>
        </w:rPr>
        <w:t xml:space="preserve">tahun 2018 </w:t>
      </w:r>
      <w:proofErr w:type="spellStart"/>
      <w:r w:rsidR="005C30D6">
        <w:rPr>
          <w:rFonts w:ascii="Times New Roman" w:hAnsi="Times New Roman"/>
          <w:sz w:val="20"/>
          <w:szCs w:val="20"/>
          <w:lang w:val="en-US"/>
        </w:rPr>
        <w:t>berjumlah</w:t>
      </w:r>
      <w:proofErr w:type="spellEnd"/>
      <w:r w:rsidR="005C30D6">
        <w:rPr>
          <w:rFonts w:ascii="Times New Roman" w:hAnsi="Times New Roman"/>
          <w:sz w:val="20"/>
          <w:szCs w:val="20"/>
          <w:lang w:val="en-US"/>
        </w:rPr>
        <w:t xml:space="preserve"> </w:t>
      </w:r>
      <w:r w:rsidR="005C30D6">
        <w:rPr>
          <w:rFonts w:ascii="Times New Roman" w:hAnsi="Times New Roman"/>
          <w:sz w:val="20"/>
          <w:szCs w:val="20"/>
        </w:rPr>
        <w:t>156 orang d</w:t>
      </w:r>
      <w:proofErr w:type="spellStart"/>
      <w:r w:rsidR="005C30D6">
        <w:rPr>
          <w:rFonts w:ascii="Times New Roman" w:hAnsi="Times New Roman"/>
          <w:sz w:val="20"/>
          <w:szCs w:val="20"/>
          <w:lang w:val="en-US"/>
        </w:rPr>
        <w:t>imana</w:t>
      </w:r>
      <w:proofErr w:type="spellEnd"/>
      <w:r w:rsidRPr="007E2A72">
        <w:rPr>
          <w:rFonts w:ascii="Times New Roman" w:hAnsi="Times New Roman"/>
          <w:sz w:val="20"/>
          <w:szCs w:val="20"/>
        </w:rPr>
        <w:t xml:space="preserve"> 51 orang </w:t>
      </w:r>
      <w:proofErr w:type="spellStart"/>
      <w:r w:rsidRPr="007E2A72">
        <w:rPr>
          <w:rFonts w:ascii="Times New Roman" w:hAnsi="Times New Roman"/>
          <w:sz w:val="20"/>
          <w:szCs w:val="20"/>
          <w:lang w:val="en-US"/>
        </w:rPr>
        <w:t>diantaranya</w:t>
      </w:r>
      <w:proofErr w:type="spellEnd"/>
      <w:r w:rsidRPr="007E2A72">
        <w:rPr>
          <w:rFonts w:ascii="Times New Roman" w:hAnsi="Times New Roman"/>
          <w:sz w:val="20"/>
          <w:szCs w:val="20"/>
          <w:lang w:val="en-US"/>
        </w:rPr>
        <w:t xml:space="preserve"> </w:t>
      </w:r>
      <w:r w:rsidRPr="007E2A72">
        <w:rPr>
          <w:rFonts w:ascii="Times New Roman" w:hAnsi="Times New Roman"/>
          <w:sz w:val="20"/>
          <w:szCs w:val="20"/>
        </w:rPr>
        <w:t>halusinasi,</w:t>
      </w:r>
      <w:r w:rsidRPr="007E2A72">
        <w:rPr>
          <w:rFonts w:ascii="Times New Roman" w:hAnsi="Times New Roman"/>
          <w:sz w:val="20"/>
          <w:szCs w:val="20"/>
          <w:lang w:val="en-US"/>
        </w:rPr>
        <w:t xml:space="preserve"> </w:t>
      </w:r>
      <w:r w:rsidRPr="007E2A72">
        <w:rPr>
          <w:rFonts w:ascii="Times New Roman" w:hAnsi="Times New Roman"/>
          <w:sz w:val="20"/>
          <w:szCs w:val="20"/>
        </w:rPr>
        <w:t>terbanyak</w:t>
      </w:r>
      <w:r w:rsidRPr="007E2A72">
        <w:rPr>
          <w:rFonts w:ascii="Times New Roman" w:hAnsi="Times New Roman"/>
          <w:sz w:val="20"/>
          <w:szCs w:val="20"/>
          <w:lang w:val="en-US"/>
        </w:rPr>
        <w:t xml:space="preserve"> </w:t>
      </w:r>
      <w:r w:rsidRPr="007E2A72">
        <w:rPr>
          <w:rFonts w:ascii="Times New Roman" w:hAnsi="Times New Roman"/>
          <w:sz w:val="20"/>
          <w:szCs w:val="20"/>
        </w:rPr>
        <w:t>terdapat di Puskesmas</w:t>
      </w:r>
      <w:r w:rsidRPr="007E2A72">
        <w:rPr>
          <w:rFonts w:ascii="Times New Roman" w:hAnsi="Times New Roman"/>
          <w:sz w:val="20"/>
          <w:szCs w:val="20"/>
          <w:lang w:val="en-US"/>
        </w:rPr>
        <w:t xml:space="preserve"> </w:t>
      </w:r>
      <w:r w:rsidRPr="007E2A72">
        <w:rPr>
          <w:rFonts w:ascii="Times New Roman" w:hAnsi="Times New Roman"/>
          <w:sz w:val="20"/>
          <w:szCs w:val="20"/>
        </w:rPr>
        <w:t>Tanjung</w:t>
      </w:r>
      <w:r w:rsidRPr="007E2A72">
        <w:rPr>
          <w:rFonts w:ascii="Times New Roman" w:hAnsi="Times New Roman"/>
          <w:sz w:val="20"/>
          <w:szCs w:val="20"/>
          <w:lang w:val="en-US"/>
        </w:rPr>
        <w:t xml:space="preserve"> </w:t>
      </w:r>
      <w:r w:rsidRPr="007E2A72">
        <w:rPr>
          <w:rFonts w:ascii="Times New Roman" w:hAnsi="Times New Roman"/>
          <w:sz w:val="20"/>
          <w:szCs w:val="20"/>
        </w:rPr>
        <w:t>Paku</w:t>
      </w:r>
      <w:r w:rsidRPr="007E2A72">
        <w:rPr>
          <w:rFonts w:ascii="Times New Roman" w:hAnsi="Times New Roman"/>
          <w:sz w:val="20"/>
          <w:szCs w:val="20"/>
          <w:lang w:val="en-US"/>
        </w:rPr>
        <w:t xml:space="preserve"> </w:t>
      </w:r>
      <w:r w:rsidRPr="007E2A72">
        <w:rPr>
          <w:rFonts w:ascii="Times New Roman" w:hAnsi="Times New Roman"/>
          <w:sz w:val="20"/>
          <w:szCs w:val="20"/>
        </w:rPr>
        <w:t>yaitu 32 orang (42,67%). Tujuan penelitian untuk mengetahui</w:t>
      </w:r>
      <w:r w:rsidRPr="007E2A72">
        <w:rPr>
          <w:rFonts w:ascii="Times New Roman" w:hAnsi="Times New Roman"/>
          <w:sz w:val="20"/>
          <w:szCs w:val="20"/>
          <w:lang w:val="en-US"/>
        </w:rPr>
        <w:t xml:space="preserve"> </w:t>
      </w:r>
      <w:r w:rsidRPr="007E2A72">
        <w:rPr>
          <w:rFonts w:ascii="Times New Roman" w:hAnsi="Times New Roman"/>
          <w:sz w:val="20"/>
          <w:szCs w:val="20"/>
        </w:rPr>
        <w:t>gambaran</w:t>
      </w:r>
      <w:r w:rsidRPr="007E2A72">
        <w:rPr>
          <w:rFonts w:ascii="Times New Roman" w:hAnsi="Times New Roman"/>
          <w:sz w:val="20"/>
          <w:szCs w:val="20"/>
          <w:lang w:val="en-US"/>
        </w:rPr>
        <w:t xml:space="preserve"> </w:t>
      </w:r>
      <w:r w:rsidRPr="007E2A72">
        <w:rPr>
          <w:rFonts w:ascii="Times New Roman" w:hAnsi="Times New Roman"/>
          <w:sz w:val="20"/>
          <w:szCs w:val="20"/>
        </w:rPr>
        <w:t>perawatan</w:t>
      </w:r>
      <w:r w:rsidRPr="007E2A72">
        <w:rPr>
          <w:rFonts w:ascii="Times New Roman" w:hAnsi="Times New Roman"/>
          <w:sz w:val="20"/>
          <w:szCs w:val="20"/>
          <w:lang w:val="en-US"/>
        </w:rPr>
        <w:t xml:space="preserve"> </w:t>
      </w:r>
      <w:r w:rsidRPr="007E2A72">
        <w:rPr>
          <w:rFonts w:ascii="Times New Roman" w:hAnsi="Times New Roman"/>
          <w:sz w:val="20"/>
          <w:szCs w:val="20"/>
        </w:rPr>
        <w:t>diri</w:t>
      </w:r>
      <w:r w:rsidRPr="007E2A72">
        <w:rPr>
          <w:rFonts w:ascii="Times New Roman" w:hAnsi="Times New Roman"/>
          <w:sz w:val="20"/>
          <w:szCs w:val="20"/>
          <w:lang w:val="en-US"/>
        </w:rPr>
        <w:t xml:space="preserve"> </w:t>
      </w:r>
      <w:r w:rsidRPr="007E2A72">
        <w:rPr>
          <w:rFonts w:ascii="Times New Roman" w:hAnsi="Times New Roman"/>
          <w:sz w:val="20"/>
          <w:szCs w:val="20"/>
        </w:rPr>
        <w:t>pasien</w:t>
      </w:r>
      <w:r w:rsidRPr="007E2A72">
        <w:rPr>
          <w:rFonts w:ascii="Times New Roman" w:hAnsi="Times New Roman"/>
          <w:sz w:val="20"/>
          <w:szCs w:val="20"/>
          <w:lang w:val="en-US"/>
        </w:rPr>
        <w:t xml:space="preserve"> </w:t>
      </w:r>
      <w:r w:rsidRPr="007E2A72">
        <w:rPr>
          <w:rFonts w:ascii="Times New Roman" w:hAnsi="Times New Roman"/>
          <w:sz w:val="20"/>
          <w:szCs w:val="20"/>
        </w:rPr>
        <w:t>skizofrenia</w:t>
      </w:r>
      <w:r w:rsidRPr="007E2A72">
        <w:rPr>
          <w:rFonts w:ascii="Times New Roman" w:hAnsi="Times New Roman"/>
          <w:sz w:val="20"/>
          <w:szCs w:val="20"/>
          <w:lang w:val="en-US"/>
        </w:rPr>
        <w:t xml:space="preserve"> </w:t>
      </w:r>
      <w:r w:rsidRPr="007E2A72">
        <w:rPr>
          <w:rFonts w:ascii="Times New Roman" w:hAnsi="Times New Roman"/>
          <w:sz w:val="20"/>
          <w:szCs w:val="20"/>
        </w:rPr>
        <w:t>dengan</w:t>
      </w:r>
      <w:r w:rsidRPr="007E2A72">
        <w:rPr>
          <w:rFonts w:ascii="Times New Roman" w:hAnsi="Times New Roman"/>
          <w:sz w:val="20"/>
          <w:szCs w:val="20"/>
          <w:lang w:val="en-US"/>
        </w:rPr>
        <w:t xml:space="preserve"> </w:t>
      </w:r>
      <w:r w:rsidRPr="007E2A72">
        <w:rPr>
          <w:rFonts w:ascii="Times New Roman" w:hAnsi="Times New Roman"/>
          <w:sz w:val="20"/>
          <w:szCs w:val="20"/>
        </w:rPr>
        <w:t>halusinasi di wilayah</w:t>
      </w:r>
      <w:r w:rsidRPr="007E2A72">
        <w:rPr>
          <w:rFonts w:ascii="Times New Roman" w:hAnsi="Times New Roman"/>
          <w:sz w:val="20"/>
          <w:szCs w:val="20"/>
          <w:lang w:val="en-US"/>
        </w:rPr>
        <w:t xml:space="preserve"> </w:t>
      </w:r>
      <w:r w:rsidRPr="007E2A72">
        <w:rPr>
          <w:rFonts w:ascii="Times New Roman" w:hAnsi="Times New Roman"/>
          <w:sz w:val="20"/>
          <w:szCs w:val="20"/>
        </w:rPr>
        <w:t>kerja</w:t>
      </w:r>
      <w:r w:rsidRPr="007E2A72">
        <w:rPr>
          <w:rFonts w:ascii="Times New Roman" w:hAnsi="Times New Roman"/>
          <w:sz w:val="20"/>
          <w:szCs w:val="20"/>
          <w:lang w:val="en-US"/>
        </w:rPr>
        <w:t xml:space="preserve"> </w:t>
      </w:r>
      <w:r w:rsidRPr="007E2A72">
        <w:rPr>
          <w:rFonts w:ascii="Times New Roman" w:hAnsi="Times New Roman"/>
          <w:sz w:val="20"/>
          <w:szCs w:val="20"/>
        </w:rPr>
        <w:t>Puskesmas</w:t>
      </w:r>
      <w:r w:rsidRPr="007E2A72">
        <w:rPr>
          <w:rFonts w:ascii="Times New Roman" w:hAnsi="Times New Roman"/>
          <w:sz w:val="20"/>
          <w:szCs w:val="20"/>
          <w:lang w:val="en-US"/>
        </w:rPr>
        <w:t xml:space="preserve"> </w:t>
      </w:r>
      <w:r w:rsidRPr="007E2A72">
        <w:rPr>
          <w:rFonts w:ascii="Times New Roman" w:hAnsi="Times New Roman"/>
          <w:sz w:val="20"/>
          <w:szCs w:val="20"/>
        </w:rPr>
        <w:t>Tanjung</w:t>
      </w:r>
      <w:r w:rsidRPr="007E2A72">
        <w:rPr>
          <w:rFonts w:ascii="Times New Roman" w:hAnsi="Times New Roman"/>
          <w:sz w:val="20"/>
          <w:szCs w:val="20"/>
          <w:lang w:val="en-US"/>
        </w:rPr>
        <w:t xml:space="preserve"> </w:t>
      </w:r>
      <w:r w:rsidRPr="007E2A72">
        <w:rPr>
          <w:rFonts w:ascii="Times New Roman" w:hAnsi="Times New Roman"/>
          <w:sz w:val="20"/>
          <w:szCs w:val="20"/>
        </w:rPr>
        <w:t>Paku</w:t>
      </w:r>
      <w:r w:rsidRPr="007E2A72">
        <w:rPr>
          <w:rFonts w:ascii="Times New Roman" w:hAnsi="Times New Roman"/>
          <w:sz w:val="20"/>
          <w:szCs w:val="20"/>
          <w:lang w:val="en-US"/>
        </w:rPr>
        <w:t xml:space="preserve"> </w:t>
      </w:r>
      <w:r w:rsidRPr="007E2A72">
        <w:rPr>
          <w:rFonts w:ascii="Times New Roman" w:hAnsi="Times New Roman"/>
          <w:sz w:val="20"/>
          <w:szCs w:val="20"/>
        </w:rPr>
        <w:t>Kota</w:t>
      </w:r>
      <w:r w:rsidRPr="007E2A72">
        <w:rPr>
          <w:rFonts w:ascii="Times New Roman" w:hAnsi="Times New Roman"/>
          <w:sz w:val="20"/>
          <w:szCs w:val="20"/>
          <w:lang w:val="en-US"/>
        </w:rPr>
        <w:t xml:space="preserve"> </w:t>
      </w:r>
      <w:r w:rsidRPr="007E2A72">
        <w:rPr>
          <w:rFonts w:ascii="Times New Roman" w:hAnsi="Times New Roman"/>
          <w:sz w:val="20"/>
          <w:szCs w:val="20"/>
        </w:rPr>
        <w:t>Solok</w:t>
      </w:r>
      <w:r w:rsidRPr="007E2A72">
        <w:rPr>
          <w:rFonts w:ascii="Times New Roman" w:hAnsi="Times New Roman"/>
          <w:sz w:val="20"/>
          <w:szCs w:val="20"/>
          <w:lang w:val="en-US"/>
        </w:rPr>
        <w:t xml:space="preserve"> </w:t>
      </w:r>
      <w:r w:rsidRPr="007E2A72">
        <w:rPr>
          <w:rFonts w:ascii="Times New Roman" w:hAnsi="Times New Roman"/>
          <w:sz w:val="20"/>
          <w:szCs w:val="20"/>
        </w:rPr>
        <w:t>tahun 2019.</w:t>
      </w:r>
    </w:p>
    <w:p w:rsidR="007E2A72" w:rsidRPr="007E2A72" w:rsidRDefault="007E2A72" w:rsidP="005C30D6">
      <w:pPr>
        <w:spacing w:after="0" w:line="240" w:lineRule="auto"/>
        <w:ind w:left="426"/>
        <w:jc w:val="both"/>
        <w:rPr>
          <w:rFonts w:ascii="Times New Roman" w:hAnsi="Times New Roman"/>
          <w:sz w:val="20"/>
          <w:szCs w:val="20"/>
        </w:rPr>
      </w:pPr>
      <w:r w:rsidRPr="007E2A72">
        <w:rPr>
          <w:rFonts w:ascii="Times New Roman" w:hAnsi="Times New Roman"/>
          <w:sz w:val="20"/>
          <w:szCs w:val="20"/>
        </w:rPr>
        <w:t>Penelitian bersifat deskriptif, pengump</w:t>
      </w:r>
      <w:r w:rsidR="005C30D6">
        <w:rPr>
          <w:rFonts w:ascii="Times New Roman" w:hAnsi="Times New Roman"/>
          <w:sz w:val="20"/>
          <w:szCs w:val="20"/>
        </w:rPr>
        <w:t xml:space="preserve">ulan data secara observasi </w:t>
      </w:r>
      <w:proofErr w:type="spellStart"/>
      <w:r w:rsidR="005C30D6">
        <w:rPr>
          <w:rFonts w:ascii="Times New Roman" w:hAnsi="Times New Roman"/>
          <w:sz w:val="20"/>
          <w:szCs w:val="20"/>
          <w:lang w:val="en-US"/>
        </w:rPr>
        <w:t>pada</w:t>
      </w:r>
      <w:proofErr w:type="spellEnd"/>
      <w:r w:rsidR="005C30D6">
        <w:rPr>
          <w:rFonts w:ascii="Times New Roman" w:hAnsi="Times New Roman"/>
          <w:sz w:val="20"/>
          <w:szCs w:val="20"/>
          <w:lang w:val="en-US"/>
        </w:rPr>
        <w:t xml:space="preserve"> </w:t>
      </w:r>
      <w:r w:rsidRPr="007E2A72">
        <w:rPr>
          <w:rFonts w:ascii="Times New Roman" w:hAnsi="Times New Roman"/>
          <w:sz w:val="20"/>
          <w:szCs w:val="20"/>
          <w:lang w:val="en-US"/>
        </w:rPr>
        <w:t>September</w:t>
      </w:r>
      <w:r w:rsidR="005C30D6">
        <w:rPr>
          <w:rFonts w:ascii="Times New Roman" w:hAnsi="Times New Roman"/>
          <w:sz w:val="20"/>
          <w:szCs w:val="20"/>
          <w:lang w:val="en-US"/>
        </w:rPr>
        <w:t>-</w:t>
      </w:r>
      <w:proofErr w:type="spellStart"/>
      <w:r w:rsidRPr="007E2A72">
        <w:rPr>
          <w:rFonts w:ascii="Times New Roman" w:hAnsi="Times New Roman"/>
          <w:sz w:val="20"/>
          <w:szCs w:val="20"/>
          <w:lang w:val="en-US"/>
        </w:rPr>
        <w:t>Oktober</w:t>
      </w:r>
      <w:proofErr w:type="spellEnd"/>
      <w:r w:rsidRPr="007E2A72">
        <w:rPr>
          <w:rFonts w:ascii="Times New Roman" w:hAnsi="Times New Roman"/>
          <w:sz w:val="20"/>
          <w:szCs w:val="20"/>
        </w:rPr>
        <w:t xml:space="preserve"> 2019 di wilayah kerja Puskesmas Tanjung Paku Kota</w:t>
      </w:r>
      <w:r w:rsidRPr="007E2A72">
        <w:rPr>
          <w:rFonts w:ascii="Times New Roman" w:hAnsi="Times New Roman"/>
          <w:sz w:val="20"/>
          <w:szCs w:val="20"/>
          <w:lang w:val="en-US"/>
        </w:rPr>
        <w:t xml:space="preserve"> </w:t>
      </w:r>
      <w:r w:rsidRPr="007E2A72">
        <w:rPr>
          <w:rFonts w:ascii="Times New Roman" w:hAnsi="Times New Roman"/>
          <w:sz w:val="20"/>
          <w:szCs w:val="20"/>
        </w:rPr>
        <w:t>Solok</w:t>
      </w:r>
      <w:r w:rsidRPr="007E2A72">
        <w:rPr>
          <w:rFonts w:ascii="Times New Roman" w:hAnsi="Times New Roman"/>
          <w:sz w:val="20"/>
          <w:szCs w:val="20"/>
          <w:lang w:val="en-US"/>
        </w:rPr>
        <w:t xml:space="preserve"> </w:t>
      </w:r>
      <w:r w:rsidRPr="007E2A72">
        <w:rPr>
          <w:rFonts w:ascii="Times New Roman" w:hAnsi="Times New Roman"/>
          <w:sz w:val="20"/>
          <w:szCs w:val="20"/>
        </w:rPr>
        <w:t xml:space="preserve">tahun 2019. Populasi penelitian adalah seluruh pasien halusinasi yang pernah dirawat di </w:t>
      </w:r>
      <w:r w:rsidR="005C30D6">
        <w:rPr>
          <w:rFonts w:ascii="Times New Roman" w:hAnsi="Times New Roman"/>
          <w:sz w:val="20"/>
          <w:szCs w:val="20"/>
          <w:lang w:val="en-US"/>
        </w:rPr>
        <w:t xml:space="preserve">RSJ </w:t>
      </w:r>
      <w:r w:rsidRPr="007E2A72">
        <w:rPr>
          <w:rFonts w:ascii="Times New Roman" w:hAnsi="Times New Roman"/>
          <w:sz w:val="20"/>
          <w:szCs w:val="20"/>
        </w:rPr>
        <w:t>dan berobat di Puskesmas Tanjung Paku</w:t>
      </w:r>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sejumlah</w:t>
      </w:r>
      <w:proofErr w:type="spellEnd"/>
      <w:r w:rsidRPr="007E2A72">
        <w:rPr>
          <w:rFonts w:ascii="Times New Roman" w:hAnsi="Times New Roman"/>
          <w:sz w:val="20"/>
          <w:szCs w:val="20"/>
          <w:lang w:val="en-US"/>
        </w:rPr>
        <w:t xml:space="preserve"> 32 </w:t>
      </w:r>
      <w:proofErr w:type="spellStart"/>
      <w:r w:rsidRPr="007E2A72">
        <w:rPr>
          <w:rFonts w:ascii="Times New Roman" w:hAnsi="Times New Roman"/>
          <w:sz w:val="20"/>
          <w:szCs w:val="20"/>
          <w:lang w:val="en-US"/>
        </w:rPr>
        <w:t>orang</w:t>
      </w:r>
      <w:proofErr w:type="spellEnd"/>
      <w:r w:rsidRPr="007E2A72">
        <w:rPr>
          <w:rFonts w:ascii="Times New Roman" w:hAnsi="Times New Roman"/>
          <w:sz w:val="20"/>
          <w:szCs w:val="20"/>
        </w:rPr>
        <w:t>. Teknik sampel menggunakan total sampling. Data diolah secara manual dan dianalisa secara univariat untuk ditampilkan berupa tabel distribusi frekuensi.</w:t>
      </w:r>
    </w:p>
    <w:p w:rsidR="007E2A72" w:rsidRPr="007E2A72" w:rsidRDefault="007E2A72" w:rsidP="005C30D6">
      <w:pPr>
        <w:spacing w:after="0" w:line="240" w:lineRule="auto"/>
        <w:ind w:left="426"/>
        <w:jc w:val="both"/>
        <w:rPr>
          <w:rFonts w:ascii="Times New Roman" w:hAnsi="Times New Roman"/>
          <w:sz w:val="20"/>
          <w:szCs w:val="20"/>
          <w:lang w:val="en-US"/>
        </w:rPr>
      </w:pPr>
      <w:r w:rsidRPr="007E2A72">
        <w:rPr>
          <w:rFonts w:ascii="Times New Roman" w:hAnsi="Times New Roman"/>
          <w:sz w:val="20"/>
          <w:szCs w:val="20"/>
        </w:rPr>
        <w:t>Hasil penelitian diperoleh lebih dari sebahagian (62,5%) responden tampak bersih dalam kebersihan dirinya, sebahagian besar (75%) responden tampak mampu dalam berhias diri. Hampir keseluruhan (96,9%) responden tampak mampu dalam makan, dan hampir keseluruhan (96,9%) responden tampak bersih setelah BAB/BAK.</w:t>
      </w:r>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Diharapkan</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pendidikan</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kesehatan</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secara</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individu</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ataupun</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kelompok</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untuk</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dilakukan</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setiap</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bulan</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oleh</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pihak</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Puskesmas</w:t>
      </w:r>
      <w:proofErr w:type="spellEnd"/>
      <w:r w:rsidRPr="007E2A72">
        <w:rPr>
          <w:rFonts w:ascii="Times New Roman" w:hAnsi="Times New Roman"/>
          <w:sz w:val="20"/>
          <w:szCs w:val="20"/>
          <w:lang w:val="en-US"/>
        </w:rPr>
        <w:t xml:space="preserve"> agar </w:t>
      </w:r>
      <w:proofErr w:type="spellStart"/>
      <w:r w:rsidRPr="007E2A72">
        <w:rPr>
          <w:rFonts w:ascii="Times New Roman" w:hAnsi="Times New Roman"/>
          <w:sz w:val="20"/>
          <w:szCs w:val="20"/>
          <w:lang w:val="en-US"/>
        </w:rPr>
        <w:t>kemampuan</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perawatan</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diri</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pasien</w:t>
      </w:r>
      <w:proofErr w:type="spellEnd"/>
      <w:r w:rsidRPr="007E2A72">
        <w:rPr>
          <w:rFonts w:ascii="Times New Roman" w:hAnsi="Times New Roman"/>
          <w:sz w:val="20"/>
          <w:szCs w:val="20"/>
          <w:lang w:val="en-US"/>
        </w:rPr>
        <w:t xml:space="preserve"> </w:t>
      </w:r>
      <w:proofErr w:type="spellStart"/>
      <w:r w:rsidRPr="007E2A72">
        <w:rPr>
          <w:rFonts w:ascii="Times New Roman" w:hAnsi="Times New Roman"/>
          <w:sz w:val="20"/>
          <w:szCs w:val="20"/>
          <w:lang w:val="en-US"/>
        </w:rPr>
        <w:t>dapat</w:t>
      </w:r>
      <w:proofErr w:type="spellEnd"/>
      <w:r w:rsidRPr="007E2A72">
        <w:rPr>
          <w:rFonts w:ascii="Times New Roman" w:hAnsi="Times New Roman"/>
          <w:sz w:val="20"/>
          <w:szCs w:val="20"/>
          <w:lang w:val="en-US"/>
        </w:rPr>
        <w:t xml:space="preserve"> optimal.</w:t>
      </w:r>
    </w:p>
    <w:p w:rsidR="005C30D6" w:rsidRDefault="005C30D6" w:rsidP="00492859">
      <w:pPr>
        <w:pStyle w:val="ListParagraph2"/>
        <w:spacing w:after="0" w:line="240" w:lineRule="auto"/>
        <w:ind w:left="426"/>
        <w:jc w:val="both"/>
        <w:rPr>
          <w:rFonts w:ascii="Times New Roman" w:hAnsi="Times New Roman" w:cs="Times New Roman"/>
          <w:sz w:val="20"/>
          <w:szCs w:val="20"/>
          <w:lang w:val="en-US"/>
        </w:rPr>
      </w:pPr>
    </w:p>
    <w:p w:rsidR="00A30863" w:rsidRDefault="00A30863" w:rsidP="00A30863">
      <w:pPr>
        <w:ind w:firstLine="426"/>
        <w:rPr>
          <w:rFonts w:ascii="Times New Roman" w:hAnsi="Times New Roman"/>
          <w:b/>
          <w:sz w:val="24"/>
        </w:rPr>
      </w:pPr>
      <w:r w:rsidRPr="00A03AA0">
        <w:rPr>
          <w:rFonts w:ascii="Times New Roman" w:hAnsi="Times New Roman"/>
          <w:b/>
          <w:sz w:val="24"/>
        </w:rPr>
        <w:t>Kata kunci:</w:t>
      </w:r>
      <w:r>
        <w:rPr>
          <w:rFonts w:ascii="Times New Roman" w:hAnsi="Times New Roman"/>
          <w:b/>
          <w:sz w:val="24"/>
        </w:rPr>
        <w:t xml:space="preserve"> Halusinasi</w:t>
      </w:r>
      <w:r>
        <w:rPr>
          <w:rFonts w:ascii="Times New Roman" w:hAnsi="Times New Roman"/>
          <w:b/>
          <w:sz w:val="24"/>
          <w:lang w:val="en-US"/>
        </w:rPr>
        <w:t xml:space="preserve">, </w:t>
      </w:r>
      <w:r>
        <w:rPr>
          <w:rFonts w:ascii="Times New Roman" w:hAnsi="Times New Roman"/>
          <w:b/>
          <w:sz w:val="24"/>
        </w:rPr>
        <w:t>Perawatan Diri</w:t>
      </w:r>
      <w:r>
        <w:rPr>
          <w:rFonts w:ascii="Times New Roman" w:hAnsi="Times New Roman"/>
          <w:b/>
          <w:sz w:val="24"/>
          <w:lang w:val="en-US"/>
        </w:rPr>
        <w:t>,</w:t>
      </w:r>
      <w:r>
        <w:rPr>
          <w:rFonts w:ascii="Times New Roman" w:hAnsi="Times New Roman"/>
          <w:b/>
          <w:sz w:val="24"/>
        </w:rPr>
        <w:t xml:space="preserve"> Skizofrenia</w:t>
      </w:r>
      <w:r>
        <w:rPr>
          <w:rFonts w:ascii="Times New Roman" w:hAnsi="Times New Roman"/>
          <w:b/>
          <w:sz w:val="24"/>
          <w:lang w:val="en-US"/>
        </w:rPr>
        <w:t xml:space="preserve"> </w:t>
      </w:r>
    </w:p>
    <w:p w:rsidR="00610B29" w:rsidRPr="00492859" w:rsidRDefault="00492859" w:rsidP="00492859">
      <w:pPr>
        <w:pStyle w:val="ListParagraph2"/>
        <w:spacing w:after="0" w:line="240" w:lineRule="auto"/>
        <w:ind w:left="426"/>
        <w:jc w:val="both"/>
        <w:rPr>
          <w:rFonts w:ascii="Times New Roman" w:hAnsi="Times New Roman" w:cs="Times New Roman"/>
          <w:sz w:val="24"/>
          <w:szCs w:val="24"/>
          <w:lang w:val="en-US"/>
        </w:rPr>
        <w:sectPr w:rsidR="00610B29" w:rsidRPr="00492859" w:rsidSect="00610B29">
          <w:footerReference w:type="default" r:id="rId8"/>
          <w:pgSz w:w="11907" w:h="16839" w:code="9"/>
          <w:pgMar w:top="1440" w:right="1440" w:bottom="1440" w:left="1440" w:header="720" w:footer="720" w:gutter="0"/>
          <w:cols w:space="720"/>
          <w:docGrid w:linePitch="360"/>
        </w:sectPr>
      </w:pPr>
      <w:r>
        <w:rPr>
          <w:rFonts w:ascii="Times New Roman" w:hAnsi="Times New Roman" w:cs="Times New Roman"/>
          <w:sz w:val="24"/>
          <w:szCs w:val="24"/>
          <w:lang w:val="en-US"/>
        </w:rPr>
        <w:t xml:space="preserve"> </w:t>
      </w:r>
      <w:r w:rsidR="00587B02">
        <w:rPr>
          <w:rFonts w:ascii="Times New Roman" w:hAnsi="Times New Roman" w:cs="Times New Roman"/>
          <w:sz w:val="24"/>
          <w:szCs w:val="24"/>
          <w:lang w:val="en-US"/>
        </w:rPr>
        <w:t xml:space="preserve">   </w:t>
      </w:r>
    </w:p>
    <w:p w:rsidR="00610B29" w:rsidRDefault="005E66AB" w:rsidP="004D329F">
      <w:pPr>
        <w:spacing w:line="240" w:lineRule="auto"/>
        <w:rPr>
          <w:rFonts w:ascii="Times New Roman" w:hAnsi="Times New Roman" w:cs="Times New Roman"/>
          <w:b/>
          <w:sz w:val="24"/>
          <w:szCs w:val="24"/>
        </w:rPr>
      </w:pPr>
      <w:r w:rsidRPr="005E66AB">
        <w:rPr>
          <w:rFonts w:ascii="Times New Roman" w:hAnsi="Times New Roman" w:cs="Times New Roman"/>
          <w:b/>
          <w:sz w:val="24"/>
          <w:szCs w:val="24"/>
        </w:rPr>
        <w:lastRenderedPageBreak/>
        <w:t>LATAR BELAKANG</w:t>
      </w:r>
    </w:p>
    <w:p w:rsidR="00E57E2B" w:rsidRPr="003E7624" w:rsidRDefault="00E57E2B" w:rsidP="00F47B44">
      <w:pPr>
        <w:spacing w:after="0" w:line="240" w:lineRule="auto"/>
        <w:ind w:left="360" w:firstLine="360"/>
        <w:jc w:val="both"/>
        <w:rPr>
          <w:rFonts w:ascii="Times New Roman" w:hAnsi="Times New Roman" w:cs="Times New Roman"/>
          <w:b/>
          <w:sz w:val="24"/>
          <w:szCs w:val="24"/>
        </w:rPr>
      </w:pPr>
      <w:r w:rsidRPr="003E7624">
        <w:rPr>
          <w:rFonts w:ascii="Times New Roman" w:hAnsi="Times New Roman" w:cs="Times New Roman"/>
          <w:sz w:val="24"/>
          <w:szCs w:val="24"/>
        </w:rPr>
        <w:t>Menurut World Health Organization (WHO), sehat diartikan sebagai suatu keadaan sempurna baik fisik, mental dan sosial serta bukan saja keadaan terhindar dari sakit maupun kecacatan. Sehat adalah simbol perkembangan kepribadian dan proses kehidupan manusia yang kreatif dan konstruktif (Riyadi &amp;Purwanto, 2009:1). Seseorang dikatakan sehat jika mampu berkarya, mampu bersosialisasi, dan menikmati waktu senggang. Menurut WHO, jika 10% dari populasi mengalami masalah kesehatan jiwa maka harus mendapatkan perhatian karena termasuk rawan kesehatan jiwa</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{"citationItems":[{"id":"ITEM-1","itemData":{"author":[{"dropping-particle":"","family":"Yosep","given":"Iyus","non-dropping-particle":"","parse-names":false,"suffix":""}],"id":"ITEM-1","issued":{"date-parts":[["2009"]]},"publisher":"Refika Aditama","publisher-place":"Bandung","title":"Keperawatan Jiwa","type":"book"},"uris":["http://www.mendeley.com/documents/?uuid=fdf83562-e064-4e2b-9c45-fca15912273c"]}],"mendeley":{"formattedCitation":"(Yosep, 2009)","manualFormatting":"(Yosep, 2009: 32)","plainTextFormattedCitation":"(Yosep, 2009)","previouslyFormattedCitation":"(Yosep, 2009)"},"properties":{"noteIndex":0},"schema":"https://github.com/citation-style-language/schema/raw/master/csl-citation.json"}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(Yosep, 2009: 32)</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E57E2B" w:rsidRPr="003E7624" w:rsidRDefault="00E57E2B"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 xml:space="preserve">Kesehatan jiwa adalah berbagai karakteristik positif yang menggambarkan keselarasan dan </w:t>
      </w:r>
      <w:r w:rsidRPr="003E7624">
        <w:rPr>
          <w:rFonts w:ascii="Times New Roman" w:hAnsi="Times New Roman" w:cs="Times New Roman"/>
          <w:sz w:val="24"/>
          <w:szCs w:val="24"/>
        </w:rPr>
        <w:lastRenderedPageBreak/>
        <w:t>keseimbangan jiwa yang mencerminkan kedewasaan kepribadiaannya (WHO). Menurut UU No. 3 tahun 1996, kesehatan jiwa adalah kondisi yang memungkinkan perkembangan fisik, intelektual, emosional secara optimal dari seseorang, dan perkembangan ini berjalan selaras dengan orang lain</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{"citationItems":[{"id":"ITEM-1","itemData":{"author":[{"dropping-particle":"","family":"Kusumawati &amp; Hartono","given":"","non-dropping-particle":"","parse-names":false,"suffix":""}],"id":"ITEM-1","issued":{"date-parts":[["2010"]]},"publisher":"Salemba Medika","publisher-place":"Jakarta","title":"Buku Ajar Keperawatan Jiwa","type":"book"},"uris":["http://www.mendeley.com/documents/?uuid=54bf0bda-a404-41c5-8b6a-760278403243"]}],"mendeley":{"formattedCitation":"(Kusumawati &amp; Hartono, 2010)","manualFormatting":"(Kusumawati &amp; Hartono, 2010: 2)","plainTextFormattedCitation":"(Kusumawati &amp; Hartono, 2010)","previouslyFormattedCitation":"(Kusumawati &amp; Hartono, 2010)"},"properties":{"noteIndex":0},"schema":"https://github.com/citation-style-language/schema/raw/master/csl-citation.json"}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(Kusumawati &amp; Hartono, 2010: 2)</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E57E2B" w:rsidRPr="003E7624" w:rsidRDefault="00E57E2B"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 xml:space="preserve">Dari pengertian diatas dapat disimpulkan bahwa kesehatan jiwa adalah suatu kondisi perasaan sejahtera secara subyektif, suatu penilaian diri tentang perasaan mencakup aspek konsep diri, kebugaran, dan kemampuan pengendalian diri. Indikator mengenai keadaan sehat mental, psikologis,jiwa yang minimal adalah individu tidak merasa tertekan atau depresi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{"citationItems":[{"id":"ITEM-1","itemData":{"author":[{"dropping-particle":"","family":"Riyadi &amp; Purwanto","given":"","non-dropping-particle":"","parse-names":false,"suffix":""}],"id":"ITEM-1","issued":{"date-parts":[["2009"]]},"publisher":"Graha Ilmu","publisher-place":"Yogyakarta","title":"Asuhan Keperawata Jiwa","type":"book"},"uris":["http://www.mendeley.com/documents/?uuid=bf5eddc6-813b-406c-bfa2-65ffe221f8d0"]}],"mendeley":{"formattedCitation":"(Riyadi &amp; Purwanto, 2009)","manualFormatting":"(Riyadi &amp; Purwanto, 2009: 1)","plainTextFormattedCitation":"(Riyadi &amp; Purwanto, 2009)","previouslyFormattedCitation":"(Riyadi &amp; Purwanto, 2009)"},"properties":{"noteIndex":0},"schema":"https://github.com/citation-style-language/schema/raw/master/csl-citation.json"}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(Riyadi &amp; Purwanto, 2009: 1)</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E57E2B" w:rsidRPr="003E7624" w:rsidRDefault="00E57E2B"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lastRenderedPageBreak/>
        <w:t xml:space="preserve">Gangguan jiwa adalah sebagai suatu sindrom atau pola psikologis atau perilaku yang penting secara klinik yang terjadi pada seseorang dan dikaitkan dengan adanya distres (misalnya gejala nyeri) atau disabilitas (yaitu kerusakan pada satu atau lebih area fungsi yang penting) atau disertai peningkatan resiko kematian yang menyakitkan. Fungsi kejiwaan meliputi proses berpikir, emosi, kemauan, perilaku psikomotorik, dan bicara. Disimpulkan dari definisi diatas maka diketahui bahwa gangguan jiwa adalah suatu sindrom atau pola psikologis yang berkaitan dengan adanya gangguan pada fungsi kejiwaan meliputi proses berpikir, emosi, kemauan, psikomotorik dan bicara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Videbeck","given":"Sheila","non-dropping-particle":"","parse-names":false,"suffix":""}],"id":"ITEM-1","issued":{"date-parts":[["2008"]]},"publisher":"EGC","publisher-place":"Jakarta","title":"Buku Ajar Keperawatan Jiwa","type":"book"},"uris":["http://www.mendeley.com/documents/?uuid=da401703-f2c3-44ea-806f-8996098d2954"]}],"mendeley":{"formattedCitation":"(Videbeck, 2008)","plainTextFormattedCitation":"(Videbeck, 2008)","previouslyFormattedCitation":"(Videbeck, 2008)"},"properties":{"noteIndex":0},"schema":"https://github.com/citation-style-language/schema/raw/master/csl-citation.json"}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(Videbeck, 2008)</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E57E2B" w:rsidRPr="003E7624" w:rsidRDefault="00E57E2B"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Gangguan jiwa merupakan manifestasi dari bentuk penyimpangan perilaku akibat adanya distorsi emosi sehingga ditemukan ketidakwajaran dalam bertingkah laku. Hal ini terjadi karena menurunnya semua fungsi kejiwaan</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{"citationItems":[{"id":"ITEM-1","itemData":{"author":[{"dropping-particle":"","family":"Nasir &amp; Muhith","given":"","non-dropping-particle":"","parse-names":false,"suffix":""}],"id":"ITEM-1","issued":{"date-parts":[["2011"]]},"publisher":"Salemba Medika","publisher-place":"Jakarta","title":"Dasar-Dasar Keperawatan Jiwa Pengantar dan Teori","type":"book"},"uris":["http://www.mendeley.com/documents/?uuid=7a9907aa-d8b0-4076-b184-7f06da40b8c8"]}],"mendeley":{"formattedCitation":"(Nasir &amp; Muhith, 2011)","manualFormatting":"(Nasir &amp; Muhith, 2011: 8)","plainTextFormattedCitation":"(Nasir &amp; Muhith, 2011)","previouslyFormattedCitation":"(Nasir &amp; Muhith, 2011)"},"properties":{"noteIndex":0},"schema":"https://github.com/citation-style-language/schema/raw/master/csl-citation.json"}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(Nasir &amp; Muhith, 2011: 8)</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E57E2B" w:rsidRPr="003E7624" w:rsidRDefault="00E57E2B"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Diperkiraan penduduk Indonesia yang menderita gangguan jiwa sebesar 2-3% jiwa. Zaman dahulu penanganan pasien gangguan jiwa adalah dengan dipasung, dirantai, atau diikat, lalu ditempatkan tersendiri di rumah atau hutan jika gangguan jiwa berat. Bila tidak berbahaya, dibiarkan berkeliaran di desa, sambil mencari makanan dan menjadi tontonan masyarakat</w:t>
      </w:r>
      <w:r w:rsidR="00F20B14">
        <w:rPr>
          <w:rFonts w:ascii="Times New Roman" w:hAnsi="Times New Roman" w:cs="Times New Roman"/>
          <w:sz w:val="24"/>
          <w:szCs w:val="24"/>
          <w:lang w:val="en-US"/>
        </w:rPr>
        <w:t xml:space="preserve">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{"citationItems":[{"id":"ITEM-1","itemData":{"author":[{"dropping-particle":"","family":"Kusumawati &amp; Hartono","given":"","non-dropping-particle":"","parse-names":false,"suffix":""}],"id":"ITEM-1","issued":{"date-parts":[["2010"]]},"publisher":"Salemba Medika","publisher-place":"Jakarta","title":"Buku Ajar Keperawatan Jiwa","type":"book"},"uris":["http://www.mendeley.com/documents/?uuid=54bf0bda-a404-41c5-8b6a-760278403243"]}],"mendeley":{"formattedCitation":"(Kusumawati &amp; Hartono, 2010)","manualFormatting":"(Kusumawati &amp; Hartono, 2010: 16)","plainTextFormattedCitation":"(Kusumawati &amp; Hartono, 2010)","previouslyFormattedCitation":"(Kusumawati &amp; Hartono, 2010)"},"properties":{"noteIndex":0},"schema":"https://github.com/citation-style-language/schema/raw/master/csl-citation.json"}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(Kusumawati &amp; Hartono, 2010: 16)</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 xml:space="preserve">. Salah satu upaya yang dilakukan pemerintah melalui Kementerian Kesehatan adalah menjadikan Indonesia bebas pasung oleh karena tindakan pemasungan dan perlakukan salah merupakan tindakan yang melanggar hak asasi manusia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{"citationItems":[{"id":"ITEM-1","itemData":{"author":[{"dropping-particle":"","family":"Balitbangkes Kemenkes RI","given":"","non-dropping-particle":"","parse-names":false,"suffix":""}],"id":"ITEM-1","issued":{"date-parts":[["2013"]]},"title":"Riskesdas 2013","type":"book"},"uris":["http://www.mendeley.com/documents/?uuid=0fd9f8dc-9cd8-4019-afd1-0a73578815fb"]}],"mendeley":{"formattedCitation":"(Balitbangkes Kemenkes RI, 2013)","manualFormatting":"(Balitbangkes Kemenkes RI, 2013: 163)","plainTextFormattedCitation":"(Balitbangkes Kemenkes RI, 2013)","previouslyFormattedCitation":"(Balitbangkes Kemenkes RI, 2013)"},"properties":{"noteIndex":0},"schema":"https://github.com/citation-style-language/schema/raw/master/csl-citation.json"}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(Balitbangkes Kemenkes RI, 2013: 163)</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E57E2B" w:rsidRPr="003E7624" w:rsidRDefault="00E57E2B"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Gangguan jiwa berat adalah gangguan jiwa yang ditandai oleh terganggunya kemampuan menilai realitas atau tilikan (</w:t>
      </w:r>
      <w:r w:rsidRPr="003E7624">
        <w:rPr>
          <w:rFonts w:ascii="Times New Roman" w:hAnsi="Times New Roman" w:cs="Times New Roman"/>
          <w:i/>
          <w:iCs/>
          <w:sz w:val="24"/>
          <w:szCs w:val="24"/>
        </w:rPr>
        <w:t xml:space="preserve">insight) </w:t>
      </w:r>
      <w:r w:rsidRPr="003E7624">
        <w:rPr>
          <w:rFonts w:ascii="Times New Roman" w:hAnsi="Times New Roman" w:cs="Times New Roman"/>
          <w:sz w:val="24"/>
          <w:szCs w:val="24"/>
        </w:rPr>
        <w:t>yang buruk. Gejala yang menyertai gangguan ini antara lain berupa halusinasi, ilusi, waham, gangguan proses pikir, kemampuan berpikir, serta tingkah laku aneh, misalnya agresivitas atau katatonik. Gangguan jiwa berat dikenal dengan sebutan psikosis dan salah satu contoh psikosis adalah skizofrenia</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{"citationItems":[{"id":"ITEM-1","itemData":{"author":[{"dropping-particle":"","family":"Balitbangkes Kemenkes RI","given":"","non-dropping-particle":"","parse-names":false,"suffix":""}],"id":"ITEM-1","issued":{"date-parts":[["2013"]]},"title":"Riskesdas 2013","type":"book"},"uris":["http://www.mendeley.com/documents/?uuid=0fd9f8dc-9cd8-4019-afd1-0a73578815fb"]}],"mendeley":{"formattedCitation":"(Balitbangkes Kemenkes RI, 2013)","manualFormatting":"(Balitbangkes Kemenkes RI, 2013: 163)","plainTextFormattedCitation":"(Balitbangkes Kemenkes RI, 2013)","previouslyFormattedCitation":"(Balitbangkes Kemenkes RI, 2013)"},"properties":{"noteIndex":0},"schema":"https://github.com/citation-style-language/schema/raw/master/csl-citation.json"}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(Balitbangkes Kemenkes RI, 2013: 163)</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E57E2B" w:rsidRPr="003E7624" w:rsidRDefault="00E57E2B"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 xml:space="preserve">Konferensi tahunan The American Psychiatric Association/APA di Miami, Florida, Amerika Serikat bahwa di Amerika Serikat angka pasien skizofrenia cukup tinggi (lifetime prevalence rates) mencapai 1/100 penduduk. Berdasarkan data di Amerika Serikat, setiap tahun terdapat 300.000 pasien skizofrenia mengalami episode akut, 20% - 50% pasien skizofrenia melakukan percobaan bunuh diri dan 10% diantaranya berhasil (mati bunuh diri). Angka kematian pasien skizofrenia 8 kali lebih tinggi dari angka kematian penduduk pada umumnya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{"citationItems":[{"id":"ITEM-1","itemData":{"author":[{"dropping-particle":"","family":"Yosep","given":"Iyus","non-dropping-particle":"","parse-names":false,"suffix":""}],"id":"ITEM-1","issued":{"date-parts":[["2009"]]},"publisher":"Refika Aditama","publisher-place":"Bandung","title":"Keperawatan Jiwa","type":"book"},"uris":["http://www.mendeley.com/documents/?uuid=fdf83562-e064-4e2b-9c45-fca15912273c"]}],"mendeley":{"formattedCitation":"(Yosep, 2009)","manualFormatting":"(Yosep, 2009: 59)","plainTextFormattedCitation":"(Yosep, 2009)","previouslyFormattedCitation":"(Yosep, 2009)"},"properties":{"noteIndex":0},"schema":"https://github.com/citation-style-language/schema/raw/master/csl-citation.json"}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(Yosep, 2009: 59)</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E57E2B" w:rsidRPr="003E7624" w:rsidRDefault="00E57E2B"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Berdasarkan Balitbangkes Kemenkes RI</w:t>
      </w:r>
      <w:r>
        <w:rPr>
          <w:rFonts w:ascii="Times New Roman" w:hAnsi="Times New Roman" w:cs="Times New Roman"/>
          <w:sz w:val="24"/>
          <w:szCs w:val="24"/>
          <w:lang w:val="en-US"/>
        </w:rPr>
        <w:t xml:space="preserve"> </w:t>
      </w:r>
      <w:r w:rsidRPr="003E7624">
        <w:rPr>
          <w:rFonts w:ascii="Times New Roman" w:hAnsi="Times New Roman" w:cs="Times New Roman"/>
          <w:sz w:val="24"/>
          <w:szCs w:val="24"/>
        </w:rPr>
        <w:t xml:space="preserve">(2018) prevalensi rumah tangga dengan ART gangguan jiwa skizofrenia/psikosis megalami peningkatan dari tahun 2013 – 2018. Pada tahun 2013 prevalensi gangguan jiwa berat pada penduduk Indonesia 1,7 per mil. Dengan angka gangguan jiwa tertinggi ada di DI Yogyakarta sebesar 2,7 per mil. Sedangkan Prevalensi di Sumatera Barat 1,9 per mil. Sementara itu, pada tahun 2018 prevalensi gangguan jiwa berat pada penduduk Indonesia mengalami kenaikan sebesar </w:t>
      </w:r>
      <w:r w:rsidRPr="003E7624">
        <w:rPr>
          <w:rFonts w:ascii="Times New Roman" w:hAnsi="Times New Roman" w:cs="Times New Roman"/>
          <w:sz w:val="24"/>
          <w:szCs w:val="24"/>
          <w:lang w:val="en-US"/>
        </w:rPr>
        <w:t>7,</w:t>
      </w:r>
      <w:r w:rsidRPr="003E7624">
        <w:rPr>
          <w:rFonts w:ascii="Times New Roman" w:hAnsi="Times New Roman" w:cs="Times New Roman"/>
          <w:sz w:val="24"/>
          <w:szCs w:val="24"/>
        </w:rPr>
        <w:t>0</w:t>
      </w:r>
      <w:r>
        <w:rPr>
          <w:rFonts w:ascii="Times New Roman" w:hAnsi="Times New Roman" w:cs="Times New Roman"/>
          <w:sz w:val="24"/>
          <w:szCs w:val="24"/>
          <w:lang w:val="en-US"/>
        </w:rPr>
        <w:t xml:space="preserve"> </w:t>
      </w:r>
      <w:r w:rsidRPr="003E7624">
        <w:rPr>
          <w:rFonts w:ascii="Times New Roman" w:hAnsi="Times New Roman" w:cs="Times New Roman"/>
          <w:sz w:val="24"/>
          <w:szCs w:val="24"/>
        </w:rPr>
        <w:t>per mil. Gangguan jiwa berat tertinggi</w:t>
      </w:r>
      <w:r>
        <w:rPr>
          <w:rFonts w:ascii="Times New Roman" w:hAnsi="Times New Roman" w:cs="Times New Roman"/>
          <w:sz w:val="24"/>
          <w:szCs w:val="24"/>
          <w:lang w:val="en-US"/>
        </w:rPr>
        <w:t xml:space="preserve"> </w:t>
      </w:r>
      <w:r w:rsidRPr="003E7624">
        <w:rPr>
          <w:rFonts w:ascii="Times New Roman" w:hAnsi="Times New Roman" w:cs="Times New Roman"/>
          <w:sz w:val="24"/>
          <w:szCs w:val="24"/>
        </w:rPr>
        <w:t>berada di Bali</w:t>
      </w:r>
      <w:r w:rsidRPr="003E7624">
        <w:rPr>
          <w:rFonts w:ascii="Times New Roman" w:hAnsi="Times New Roman" w:cs="Times New Roman"/>
          <w:sz w:val="24"/>
          <w:szCs w:val="24"/>
          <w:lang w:val="en-US"/>
        </w:rPr>
        <w:t xml:space="preserve"> 11,0</w:t>
      </w:r>
      <w:r w:rsidRPr="003E7624">
        <w:rPr>
          <w:rFonts w:ascii="Times New Roman" w:hAnsi="Times New Roman" w:cs="Times New Roman"/>
          <w:sz w:val="24"/>
          <w:szCs w:val="24"/>
        </w:rPr>
        <w:t xml:space="preserve"> per mil. Prevalensi di </w:t>
      </w:r>
      <w:r w:rsidRPr="003E7624">
        <w:rPr>
          <w:rFonts w:ascii="Times New Roman" w:hAnsi="Times New Roman" w:cs="Times New Roman"/>
          <w:sz w:val="24"/>
          <w:szCs w:val="24"/>
          <w:lang w:val="en-US"/>
        </w:rPr>
        <w:t xml:space="preserve">Sumatera </w:t>
      </w:r>
      <w:proofErr w:type="spellStart"/>
      <w:r w:rsidRPr="003E7624">
        <w:rPr>
          <w:rFonts w:ascii="Times New Roman" w:hAnsi="Times New Roman" w:cs="Times New Roman"/>
          <w:sz w:val="24"/>
          <w:szCs w:val="24"/>
          <w:lang w:val="en-US"/>
        </w:rPr>
        <w:t>barat</w:t>
      </w:r>
      <w:proofErr w:type="spellEnd"/>
      <w:r w:rsidRPr="003E7624">
        <w:rPr>
          <w:rFonts w:ascii="Times New Roman" w:hAnsi="Times New Roman" w:cs="Times New Roman"/>
          <w:sz w:val="24"/>
          <w:szCs w:val="24"/>
          <w:lang w:val="en-US"/>
        </w:rPr>
        <w:t xml:space="preserve"> </w:t>
      </w:r>
      <w:r w:rsidRPr="003E7624">
        <w:rPr>
          <w:rFonts w:ascii="Times New Roman" w:hAnsi="Times New Roman" w:cs="Times New Roman"/>
          <w:sz w:val="24"/>
          <w:szCs w:val="24"/>
        </w:rPr>
        <w:t xml:space="preserve">sebesar </w:t>
      </w:r>
      <w:r w:rsidRPr="003E7624">
        <w:rPr>
          <w:rFonts w:ascii="Times New Roman" w:hAnsi="Times New Roman" w:cs="Times New Roman"/>
          <w:sz w:val="24"/>
          <w:szCs w:val="24"/>
          <w:lang w:val="en-US"/>
        </w:rPr>
        <w:t>9</w:t>
      </w:r>
      <w:r w:rsidRPr="003E7624">
        <w:rPr>
          <w:rFonts w:ascii="Times New Roman" w:hAnsi="Times New Roman" w:cs="Times New Roman"/>
          <w:sz w:val="24"/>
          <w:szCs w:val="24"/>
        </w:rPr>
        <w:t>,0</w:t>
      </w:r>
      <w:r w:rsidRPr="003E7624">
        <w:rPr>
          <w:rFonts w:ascii="Times New Roman" w:hAnsi="Times New Roman" w:cs="Times New Roman"/>
          <w:sz w:val="24"/>
          <w:szCs w:val="24"/>
          <w:lang w:val="en-US"/>
        </w:rPr>
        <w:t xml:space="preserve"> per mil</w:t>
      </w:r>
      <w:r w:rsidRPr="003E7624">
        <w:rPr>
          <w:rFonts w:ascii="Times New Roman" w:hAnsi="Times New Roman" w:cs="Times New Roman"/>
          <w:sz w:val="24"/>
          <w:szCs w:val="24"/>
        </w:rPr>
        <w:t>. Proporsi RT yang pernah memasung ART gangguan jiwa berat sebesar 14,</w:t>
      </w:r>
      <w:r w:rsidRPr="003E7624">
        <w:rPr>
          <w:rFonts w:ascii="Times New Roman" w:hAnsi="Times New Roman" w:cs="Times New Roman"/>
          <w:sz w:val="24"/>
          <w:szCs w:val="24"/>
          <w:lang w:val="en-US"/>
        </w:rPr>
        <w:t>0%</w:t>
      </w:r>
      <w:r w:rsidRPr="003E7624">
        <w:rPr>
          <w:rFonts w:ascii="Times New Roman" w:hAnsi="Times New Roman" w:cs="Times New Roman"/>
          <w:sz w:val="24"/>
          <w:szCs w:val="24"/>
        </w:rPr>
        <w:t xml:space="preserve"> dan terbanyak pada penduduk yang tinggal di perdesaan (1</w:t>
      </w:r>
      <w:r w:rsidRPr="003E7624">
        <w:rPr>
          <w:rFonts w:ascii="Times New Roman" w:hAnsi="Times New Roman" w:cs="Times New Roman"/>
          <w:sz w:val="24"/>
          <w:szCs w:val="24"/>
          <w:lang w:val="en-US"/>
        </w:rPr>
        <w:t>7</w:t>
      </w:r>
      <w:r w:rsidRPr="003E7624">
        <w:rPr>
          <w:rFonts w:ascii="Times New Roman" w:hAnsi="Times New Roman" w:cs="Times New Roman"/>
          <w:sz w:val="24"/>
          <w:szCs w:val="24"/>
        </w:rPr>
        <w:t>,</w:t>
      </w:r>
      <w:r w:rsidRPr="003E7624">
        <w:rPr>
          <w:rFonts w:ascii="Times New Roman" w:hAnsi="Times New Roman" w:cs="Times New Roman"/>
          <w:sz w:val="24"/>
          <w:szCs w:val="24"/>
          <w:lang w:val="en-US"/>
        </w:rPr>
        <w:t>7</w:t>
      </w:r>
      <w:r w:rsidRPr="003E7624">
        <w:rPr>
          <w:rFonts w:ascii="Times New Roman" w:hAnsi="Times New Roman" w:cs="Times New Roman"/>
          <w:sz w:val="24"/>
          <w:szCs w:val="24"/>
        </w:rPr>
        <w:t xml:space="preserve">%), serta </w:t>
      </w:r>
      <w:proofErr w:type="spellStart"/>
      <w:r w:rsidRPr="003E7624">
        <w:rPr>
          <w:rFonts w:ascii="Times New Roman" w:hAnsi="Times New Roman" w:cs="Times New Roman"/>
          <w:sz w:val="24"/>
          <w:szCs w:val="24"/>
          <w:lang w:val="en-US"/>
        </w:rPr>
        <w:t>pemasungan</w:t>
      </w:r>
      <w:proofErr w:type="spellEnd"/>
      <w:r w:rsidRPr="003E7624">
        <w:rPr>
          <w:rFonts w:ascii="Times New Roman" w:hAnsi="Times New Roman" w:cs="Times New Roman"/>
          <w:sz w:val="24"/>
          <w:szCs w:val="24"/>
          <w:lang w:val="en-US"/>
        </w:rPr>
        <w:t xml:space="preserve"> ART </w:t>
      </w:r>
      <w:proofErr w:type="spellStart"/>
      <w:r w:rsidRPr="003E7624">
        <w:rPr>
          <w:rFonts w:ascii="Times New Roman" w:hAnsi="Times New Roman" w:cs="Times New Roman"/>
          <w:sz w:val="24"/>
          <w:szCs w:val="24"/>
          <w:lang w:val="en-US"/>
        </w:rPr>
        <w:t>gangguan</w:t>
      </w:r>
      <w:proofErr w:type="spellEnd"/>
      <w:r w:rsidRPr="003E7624">
        <w:rPr>
          <w:rFonts w:ascii="Times New Roman" w:hAnsi="Times New Roman" w:cs="Times New Roman"/>
          <w:sz w:val="24"/>
          <w:szCs w:val="24"/>
          <w:lang w:val="en-US"/>
        </w:rPr>
        <w:t xml:space="preserve"> </w:t>
      </w:r>
      <w:proofErr w:type="spellStart"/>
      <w:r w:rsidRPr="003E7624">
        <w:rPr>
          <w:rFonts w:ascii="Times New Roman" w:hAnsi="Times New Roman" w:cs="Times New Roman"/>
          <w:sz w:val="24"/>
          <w:szCs w:val="24"/>
          <w:lang w:val="en-US"/>
        </w:rPr>
        <w:t>jiwa</w:t>
      </w:r>
      <w:proofErr w:type="spellEnd"/>
      <w:r w:rsidRPr="003E7624">
        <w:rPr>
          <w:rFonts w:ascii="Times New Roman" w:hAnsi="Times New Roman" w:cs="Times New Roman"/>
          <w:sz w:val="24"/>
          <w:szCs w:val="24"/>
          <w:lang w:val="en-US"/>
        </w:rPr>
        <w:t xml:space="preserve"> </w:t>
      </w:r>
      <w:proofErr w:type="spellStart"/>
      <w:r w:rsidRPr="003E7624">
        <w:rPr>
          <w:rFonts w:ascii="Times New Roman" w:hAnsi="Times New Roman" w:cs="Times New Roman"/>
          <w:sz w:val="24"/>
          <w:szCs w:val="24"/>
          <w:lang w:val="en-US"/>
        </w:rPr>
        <w:t>berat</w:t>
      </w:r>
      <w:proofErr w:type="spellEnd"/>
      <w:r w:rsidRPr="003E7624">
        <w:rPr>
          <w:rFonts w:ascii="Times New Roman" w:hAnsi="Times New Roman" w:cs="Times New Roman"/>
          <w:sz w:val="24"/>
          <w:szCs w:val="24"/>
          <w:lang w:val="en-US"/>
        </w:rPr>
        <w:t xml:space="preserve"> 3 </w:t>
      </w:r>
      <w:proofErr w:type="spellStart"/>
      <w:r w:rsidRPr="003E7624">
        <w:rPr>
          <w:rFonts w:ascii="Times New Roman" w:hAnsi="Times New Roman" w:cs="Times New Roman"/>
          <w:sz w:val="24"/>
          <w:szCs w:val="24"/>
          <w:lang w:val="en-US"/>
        </w:rPr>
        <w:t>bulan</w:t>
      </w:r>
      <w:proofErr w:type="spellEnd"/>
      <w:r w:rsidRPr="003E7624">
        <w:rPr>
          <w:rFonts w:ascii="Times New Roman" w:hAnsi="Times New Roman" w:cs="Times New Roman"/>
          <w:sz w:val="24"/>
          <w:szCs w:val="24"/>
          <w:lang w:val="en-US"/>
        </w:rPr>
        <w:t xml:space="preserve"> </w:t>
      </w:r>
      <w:proofErr w:type="spellStart"/>
      <w:r w:rsidRPr="003E7624">
        <w:rPr>
          <w:rFonts w:ascii="Times New Roman" w:hAnsi="Times New Roman" w:cs="Times New Roman"/>
          <w:sz w:val="24"/>
          <w:szCs w:val="24"/>
          <w:lang w:val="en-US"/>
        </w:rPr>
        <w:t>terakhir</w:t>
      </w:r>
      <w:proofErr w:type="spellEnd"/>
      <w:r w:rsidRPr="003E7624">
        <w:rPr>
          <w:rFonts w:ascii="Times New Roman" w:hAnsi="Times New Roman" w:cs="Times New Roman"/>
          <w:sz w:val="24"/>
          <w:szCs w:val="24"/>
          <w:lang w:val="en-US"/>
        </w:rPr>
        <w:t xml:space="preserve"> 31,5%. </w:t>
      </w:r>
      <w:r w:rsidRPr="003E7624">
        <w:rPr>
          <w:rFonts w:ascii="Times New Roman" w:hAnsi="Times New Roman" w:cs="Times New Roman"/>
          <w:sz w:val="24"/>
          <w:szCs w:val="24"/>
        </w:rPr>
        <w:t xml:space="preserve">Maka dapat disimpulkan bahwa prevalensi </w:t>
      </w:r>
      <w:proofErr w:type="spellStart"/>
      <w:r>
        <w:rPr>
          <w:rFonts w:ascii="Times New Roman" w:hAnsi="Times New Roman" w:cs="Times New Roman"/>
          <w:sz w:val="24"/>
          <w:szCs w:val="24"/>
          <w:lang w:val="en-US"/>
        </w:rPr>
        <w:t>a</w:t>
      </w:r>
      <w:r w:rsidRPr="003E7624">
        <w:rPr>
          <w:rFonts w:ascii="Times New Roman" w:hAnsi="Times New Roman" w:cs="Times New Roman"/>
          <w:sz w:val="24"/>
          <w:szCs w:val="24"/>
          <w:lang w:val="en-US"/>
        </w:rPr>
        <w:t>ngka</w:t>
      </w:r>
      <w:proofErr w:type="spellEnd"/>
      <w:r w:rsidRPr="003E7624">
        <w:rPr>
          <w:rFonts w:ascii="Times New Roman" w:hAnsi="Times New Roman" w:cs="Times New Roman"/>
          <w:sz w:val="24"/>
          <w:szCs w:val="24"/>
          <w:lang w:val="en-US"/>
        </w:rPr>
        <w:t xml:space="preserve"> </w:t>
      </w:r>
      <w:proofErr w:type="spellStart"/>
      <w:r w:rsidRPr="003E7624">
        <w:rPr>
          <w:rFonts w:ascii="Times New Roman" w:hAnsi="Times New Roman" w:cs="Times New Roman"/>
          <w:sz w:val="24"/>
          <w:szCs w:val="24"/>
          <w:lang w:val="en-US"/>
        </w:rPr>
        <w:t>kejadian</w:t>
      </w:r>
      <w:proofErr w:type="spellEnd"/>
      <w:r w:rsidRPr="003E7624">
        <w:rPr>
          <w:rFonts w:ascii="Times New Roman" w:hAnsi="Times New Roman" w:cs="Times New Roman"/>
          <w:sz w:val="24"/>
          <w:szCs w:val="24"/>
          <w:lang w:val="en-US"/>
        </w:rPr>
        <w:t xml:space="preserve"> </w:t>
      </w:r>
      <w:proofErr w:type="spellStart"/>
      <w:r w:rsidRPr="003E7624">
        <w:rPr>
          <w:rFonts w:ascii="Times New Roman" w:hAnsi="Times New Roman" w:cs="Times New Roman"/>
          <w:sz w:val="24"/>
          <w:szCs w:val="24"/>
          <w:lang w:val="en-US"/>
        </w:rPr>
        <w:t>gangguan</w:t>
      </w:r>
      <w:proofErr w:type="spellEnd"/>
      <w:r w:rsidRPr="003E7624">
        <w:rPr>
          <w:rFonts w:ascii="Times New Roman" w:hAnsi="Times New Roman" w:cs="Times New Roman"/>
          <w:sz w:val="24"/>
          <w:szCs w:val="24"/>
          <w:lang w:val="en-US"/>
        </w:rPr>
        <w:t xml:space="preserve"> </w:t>
      </w:r>
      <w:proofErr w:type="spellStart"/>
      <w:r w:rsidRPr="003E7624">
        <w:rPr>
          <w:rFonts w:ascii="Times New Roman" w:hAnsi="Times New Roman" w:cs="Times New Roman"/>
          <w:sz w:val="24"/>
          <w:szCs w:val="24"/>
          <w:lang w:val="en-US"/>
        </w:rPr>
        <w:t>jiwa</w:t>
      </w:r>
      <w:proofErr w:type="spellEnd"/>
      <w:r>
        <w:rPr>
          <w:rFonts w:ascii="Times New Roman" w:hAnsi="Times New Roman" w:cs="Times New Roman"/>
          <w:sz w:val="24"/>
          <w:szCs w:val="24"/>
          <w:lang w:val="en-US"/>
        </w:rPr>
        <w:t xml:space="preserve"> </w:t>
      </w:r>
      <w:r w:rsidRPr="003E7624">
        <w:rPr>
          <w:rFonts w:ascii="Times New Roman" w:hAnsi="Times New Roman" w:cs="Times New Roman"/>
          <w:sz w:val="24"/>
          <w:szCs w:val="24"/>
        </w:rPr>
        <w:t>di S</w:t>
      </w:r>
      <w:proofErr w:type="spellStart"/>
      <w:r>
        <w:rPr>
          <w:rFonts w:ascii="Times New Roman" w:hAnsi="Times New Roman" w:cs="Times New Roman"/>
          <w:sz w:val="24"/>
          <w:szCs w:val="24"/>
          <w:lang w:val="en-US"/>
        </w:rPr>
        <w:t>umatera</w:t>
      </w:r>
      <w:proofErr w:type="spellEnd"/>
      <w:r>
        <w:rPr>
          <w:rFonts w:ascii="Times New Roman" w:hAnsi="Times New Roman" w:cs="Times New Roman"/>
          <w:sz w:val="24"/>
          <w:szCs w:val="24"/>
          <w:lang w:val="en-US"/>
        </w:rPr>
        <w:t xml:space="preserve"> B</w:t>
      </w:r>
      <w:r w:rsidRPr="003E7624">
        <w:rPr>
          <w:rFonts w:ascii="Times New Roman" w:hAnsi="Times New Roman" w:cs="Times New Roman"/>
          <w:sz w:val="24"/>
          <w:szCs w:val="24"/>
          <w:lang w:val="en-US"/>
        </w:rPr>
        <w:t xml:space="preserve">arat 9,0% per mil </w:t>
      </w:r>
      <w:proofErr w:type="spellStart"/>
      <w:r w:rsidRPr="003E7624">
        <w:rPr>
          <w:rFonts w:ascii="Times New Roman" w:hAnsi="Times New Roman" w:cs="Times New Roman"/>
          <w:sz w:val="24"/>
          <w:szCs w:val="24"/>
          <w:lang w:val="en-US"/>
        </w:rPr>
        <w:t>melebihi</w:t>
      </w:r>
      <w:proofErr w:type="spellEnd"/>
      <w:r w:rsidRPr="003E7624">
        <w:rPr>
          <w:rFonts w:ascii="Times New Roman" w:hAnsi="Times New Roman" w:cs="Times New Roman"/>
          <w:sz w:val="24"/>
          <w:szCs w:val="24"/>
          <w:lang w:val="en-US"/>
        </w:rPr>
        <w:t xml:space="preserve"> </w:t>
      </w:r>
      <w:proofErr w:type="spellStart"/>
      <w:r w:rsidRPr="003E7624">
        <w:rPr>
          <w:rFonts w:ascii="Times New Roman" w:hAnsi="Times New Roman" w:cs="Times New Roman"/>
          <w:sz w:val="24"/>
          <w:szCs w:val="24"/>
          <w:lang w:val="en-US"/>
        </w:rPr>
        <w:t>dari</w:t>
      </w:r>
      <w:proofErr w:type="spellEnd"/>
      <w:r w:rsidRPr="003E762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prevalensi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w:t>
      </w:r>
      <w:r w:rsidRPr="003E7624">
        <w:rPr>
          <w:rFonts w:ascii="Times New Roman" w:hAnsi="Times New Roman" w:cs="Times New Roman"/>
          <w:sz w:val="24"/>
          <w:szCs w:val="24"/>
          <w:lang w:val="en-US"/>
        </w:rPr>
        <w:t>asional</w:t>
      </w:r>
      <w:proofErr w:type="spellEnd"/>
      <w:r w:rsidRPr="003E7624">
        <w:rPr>
          <w:rFonts w:ascii="Times New Roman" w:hAnsi="Times New Roman" w:cs="Times New Roman"/>
          <w:sz w:val="24"/>
          <w:szCs w:val="24"/>
          <w:lang w:val="en-US"/>
        </w:rPr>
        <w:t xml:space="preserve"> 7,0 per mil</w:t>
      </w:r>
      <w:r>
        <w:rPr>
          <w:rFonts w:ascii="Times New Roman" w:hAnsi="Times New Roman" w:cs="Times New Roman"/>
          <w:sz w:val="24"/>
          <w:szCs w:val="24"/>
          <w:lang w:val="en-US"/>
        </w:rPr>
        <w:t xml:space="preserve">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{"citationItems":[{"id":"ITEM-1","itemData":{"author":[{"dropping-particle":"","family":"Balitbangkes Kemenkes RI","given":"","non-dropping-particle":"","parse-names":false,"suffix":""}],"id":"ITEM-1","issued":{"date-parts":[["2018"]]},"title":"Riskesdas 2018","type":"book"},"uris":["http://www.mendeley.com/documents/?uuid=fddbcefb-1fc1-425e-a2b5-fcb7346b51c1"]}],"mendeley":{"formattedCitation":"(Balitbangkes Kemenkes RI, 2018)","plainTextFormattedCitation":"(Balitbangkes Kemenkes RI, 2018)","previouslyFormattedCitation":"(Balitbangkes Kemenkes RI, 2018)"},"properties":{"noteIndex":0},"schema":"https://github.com/citation-style-language/schema/raw/master/csl-citation.json"}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(Balitbangkes Kemenkes RI, 2018)</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E57E2B" w:rsidRPr="003E7624" w:rsidRDefault="00E57E2B" w:rsidP="00F47B44">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lang w:val="en-US"/>
        </w:rPr>
        <w:t>J</w:t>
      </w:r>
      <w:r w:rsidRPr="003E7624">
        <w:rPr>
          <w:rFonts w:ascii="Times New Roman" w:hAnsi="Times New Roman" w:cs="Times New Roman"/>
          <w:sz w:val="24"/>
          <w:szCs w:val="24"/>
        </w:rPr>
        <w:t xml:space="preserve">umlah pasien yang mengalami gangguan jiwa </w:t>
      </w:r>
      <w:r>
        <w:rPr>
          <w:rFonts w:ascii="Times New Roman" w:hAnsi="Times New Roman" w:cs="Times New Roman"/>
          <w:sz w:val="24"/>
          <w:szCs w:val="24"/>
          <w:lang w:val="en-US"/>
        </w:rPr>
        <w:t>d</w:t>
      </w:r>
      <w:r w:rsidRPr="003E7624">
        <w:rPr>
          <w:rFonts w:ascii="Times New Roman" w:hAnsi="Times New Roman" w:cs="Times New Roman"/>
          <w:sz w:val="24"/>
          <w:szCs w:val="24"/>
        </w:rPr>
        <w:t>i Kota Solok pada tahun 2017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sidRPr="003E7624">
        <w:rPr>
          <w:rFonts w:ascii="Times New Roman" w:hAnsi="Times New Roman" w:cs="Times New Roman"/>
          <w:sz w:val="24"/>
          <w:szCs w:val="24"/>
        </w:rPr>
        <w:t xml:space="preserve">sebanyak 133 orang,  yang tersebar </w:t>
      </w:r>
      <w:proofErr w:type="spellStart"/>
      <w:r>
        <w:rPr>
          <w:rFonts w:ascii="Times New Roman" w:hAnsi="Times New Roman" w:cs="Times New Roman"/>
          <w:sz w:val="24"/>
          <w:szCs w:val="24"/>
          <w:lang w:val="en-US"/>
        </w:rPr>
        <w:t>di</w:t>
      </w:r>
      <w:proofErr w:type="spellEnd"/>
      <w:r w:rsidRPr="003E7624">
        <w:rPr>
          <w:rFonts w:ascii="Times New Roman" w:hAnsi="Times New Roman" w:cs="Times New Roman"/>
          <w:sz w:val="24"/>
          <w:szCs w:val="24"/>
        </w:rPr>
        <w:t xml:space="preserve"> 4 puskesmas. Dimana puskesmas Tanjung Paku 61 orang (45,8%), Puskesmas Nan Balimo 27 orang (20,3%), Puskesmas Tanah Garam 25 orang (18,7%), dan Puskesmas KTK 20 orang (15,2%). Berdasarkan data tersebut Puskesmas Tanjung Paku merupakan Puskesmas tertinggi dengan jumlah pasien gangguan jiwa terbanyak yaitu 61 orang (45,8%). </w:t>
      </w:r>
      <w:proofErr w:type="spellStart"/>
      <w:proofErr w:type="gramStart"/>
      <w:r>
        <w:rPr>
          <w:rFonts w:ascii="Times New Roman" w:hAnsi="Times New Roman" w:cs="Times New Roman"/>
          <w:sz w:val="24"/>
          <w:szCs w:val="24"/>
          <w:lang w:val="en-US"/>
        </w:rPr>
        <w:t>Dimana</w:t>
      </w:r>
      <w:proofErr w:type="spellEnd"/>
      <w:r w:rsidRPr="003E7624">
        <w:rPr>
          <w:rFonts w:ascii="Times New Roman" w:hAnsi="Times New Roman" w:cs="Times New Roman"/>
          <w:sz w:val="24"/>
          <w:szCs w:val="24"/>
        </w:rPr>
        <w:t xml:space="preserve"> 51 orang </w:t>
      </w:r>
      <w:proofErr w:type="spellStart"/>
      <w:r>
        <w:rPr>
          <w:rFonts w:ascii="Times New Roman" w:hAnsi="Times New Roman" w:cs="Times New Roman"/>
          <w:sz w:val="24"/>
          <w:szCs w:val="24"/>
          <w:lang w:val="en-US"/>
        </w:rPr>
        <w:t>diantaranya</w:t>
      </w:r>
      <w:proofErr w:type="spellEnd"/>
      <w:r w:rsidRPr="003E7624">
        <w:rPr>
          <w:rFonts w:ascii="Times New Roman" w:hAnsi="Times New Roman" w:cs="Times New Roman"/>
          <w:sz w:val="24"/>
          <w:szCs w:val="24"/>
        </w:rPr>
        <w:t xml:space="preserve"> menderita skizofrenia dan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r w:rsidRPr="003E7624">
        <w:rPr>
          <w:rFonts w:ascii="Times New Roman" w:hAnsi="Times New Roman" w:cs="Times New Roman"/>
          <w:sz w:val="24"/>
          <w:szCs w:val="24"/>
        </w:rPr>
        <w:t>meninggal dunia karena komplikasi Diabetes Melitus, sehingga sekarang pasien berjumlah 50 orang (Dinas Kesehatan Kota Solok, 2017).</w:t>
      </w:r>
      <w:proofErr w:type="gramEnd"/>
    </w:p>
    <w:p w:rsidR="00F47B44" w:rsidRPr="003E7624" w:rsidRDefault="00F47B44" w:rsidP="00F47B44">
      <w:pPr>
        <w:spacing w:after="0" w:line="240" w:lineRule="auto"/>
        <w:ind w:left="360" w:firstLine="360"/>
        <w:jc w:val="both"/>
        <w:rPr>
          <w:rFonts w:ascii="Times New Roman" w:hAnsi="Times New Roman" w:cs="Times New Roman"/>
          <w:i/>
          <w:sz w:val="24"/>
          <w:szCs w:val="24"/>
        </w:rPr>
      </w:pPr>
      <w:r w:rsidRPr="003E7624">
        <w:rPr>
          <w:rFonts w:ascii="Times New Roman" w:hAnsi="Times New Roman" w:cs="Times New Roman"/>
          <w:sz w:val="24"/>
          <w:szCs w:val="24"/>
        </w:rPr>
        <w:t>jumlah pasien skizofrenia terbanyak diantara 4 puskesmas tersebut yaitu Puskesmas Tanah Garam sebanyak 57 orang (36,54%) dari 156 orang jumlah pasien skizofrenia. Sementara itu, pasien halusinasi yang terbanyak terdapat di Puskesmas Tanjung Paku sebanyak 32 orang (42,67%) penderita halusinasi (Laporan Dinas Kesehatan Kota Solok tahun 2018).</w:t>
      </w:r>
    </w:p>
    <w:p w:rsidR="00F47B44" w:rsidRPr="003E7624" w:rsidRDefault="00F47B44"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 xml:space="preserve">Skizofrenia merupakan salah satu bentuk gangguan jiwa yang terdapat di seluruh dunia. Skizofrenia adalah salah satu gangguan jiwa berat yang dapat mempengaruhi pikiran, perasaan dan perilaku individu. Menurut Sadock, dkk (2014) skizofrenia adalah bagian dari gangguan psikosis yang terutama ditandai dengan kehilangan pemahaman terhadap realitas dan hilangnya daya tilik diri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{"citationItems":[{"id":"ITEM-1","itemData":{"author":[{"dropping-particle":"","family":"Yudhantara &amp; Istiqomah","given":"","non-dropping-particle":"","parse-names":false,"suffix":""}],"id":"ITEM-1","issued":{"date-parts":[["2018"]]},"publisher":"UB Press","publisher-place":"Jakarta","title":"Sinopsis Skizofrenia Untuk Mahasiswa Kedokteran","type":"book"},"uris":["http://www.mendeley.com/documents/?uuid=0f14be9e-7398-4c32-8aca-1e0483564316"]}],"mendeley":{"formattedCitation":"(Yudhantara &amp; Istiqomah, 2018)","manualFormatting":"(Yudhantara &amp; Istiqomah, 2018: 1)","plainTextFormattedCitation":"(Yudhantara &amp; Istiqomah, 2018)","previouslyFormattedCitation":"(Yudhantara &amp; Istiqomah, 2018)"},"properties":{"noteIndex":0},"schema":"https://github.com/citation-style-language/schema/raw/master/csl-citation.json"}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(Yudhantara &amp; Istiqomah, 2018: 1)</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 Skizofrenia adalah sindrom etiologi yang tidak dike</w:t>
      </w:r>
      <w:r>
        <w:rPr>
          <w:rFonts w:ascii="Times New Roman" w:hAnsi="Times New Roman" w:cs="Times New Roman"/>
          <w:sz w:val="24"/>
          <w:szCs w:val="24"/>
        </w:rPr>
        <w:t>tahui dan ditandai dengan dist</w:t>
      </w:r>
      <w:proofErr w:type="spellStart"/>
      <w:r>
        <w:rPr>
          <w:rFonts w:ascii="Times New Roman" w:hAnsi="Times New Roman" w:cs="Times New Roman"/>
          <w:sz w:val="24"/>
          <w:szCs w:val="24"/>
          <w:lang w:val="en-US"/>
        </w:rPr>
        <w:t>orsi</w:t>
      </w:r>
      <w:proofErr w:type="spellEnd"/>
      <w:r w:rsidRPr="003E7624">
        <w:rPr>
          <w:rFonts w:ascii="Times New Roman" w:hAnsi="Times New Roman" w:cs="Times New Roman"/>
          <w:sz w:val="24"/>
          <w:szCs w:val="24"/>
        </w:rPr>
        <w:t xml:space="preserve"> gangguan kognisi, emosi, persepsi, pemikiran, dan perilaku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{"citationItems":[{"id":"ITEM-1","itemData":{"author":[{"dropping-particle":"","family":"Sutejo","given":"","non-dropping-particle":"","parse-names":false,"suffix":""}],"id":"ITEM-1","issued":{"date-parts":[["2017"]]},"publisher":"Pusktaka Bru Press","publisher-place":"Yogyakarta","title":"Keperawatan Kesehatan Jiwa Prinsip dan Praktik Asuhan Keperawatan Jiwa","type":"book"},"uris":["http://www.mendeley.com/documents/?uuid=957b73c5-de1d-4359-aeb8-2b6def53222e"]}],"mendeley":{"formattedCitation":"(Sutejo, 2017)","manualFormatting":"(Sutejo, 2017: 42)","plainTextFormattedCitation":"(Sutejo, 2017)","previouslyFormattedCitation":"(Sutejo, 2017)"},"properties":{"noteIndex":0},"schema":"https://github.com/citation-style-language/schema/raw/master/csl-citation.json"}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(Sutejo, 2017: 42)</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F47B44" w:rsidRPr="003E7624" w:rsidRDefault="00F47B44"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Satu ciri khas skizofrenia adalah halusinasi (persepsi sensoris yang tidak benar dan tidak berdasar</w:t>
      </w:r>
      <w:proofErr w:type="spellStart"/>
      <w:r>
        <w:rPr>
          <w:rFonts w:ascii="Times New Roman" w:hAnsi="Times New Roman" w:cs="Times New Roman"/>
          <w:sz w:val="24"/>
          <w:szCs w:val="24"/>
          <w:lang w:val="en-US"/>
        </w:rPr>
        <w:t>kan</w:t>
      </w:r>
      <w:proofErr w:type="spellEnd"/>
      <w:r w:rsidRPr="003E7624">
        <w:rPr>
          <w:rFonts w:ascii="Times New Roman" w:hAnsi="Times New Roman" w:cs="Times New Roman"/>
          <w:sz w:val="24"/>
          <w:szCs w:val="24"/>
        </w:rPr>
        <w:t xml:space="preserve"> realitas). Halusinasi dapat menyangkut lima indera dan sensasi tubuh yang lain</w:t>
      </w:r>
      <w:r>
        <w:rPr>
          <w:rFonts w:ascii="Times New Roman" w:hAnsi="Times New Roman" w:cs="Times New Roman"/>
          <w:sz w:val="24"/>
          <w:szCs w:val="24"/>
          <w:lang w:val="en-US"/>
        </w:rPr>
        <w:t xml:space="preserve">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{"citationItems":[{"id":"ITEM-1","itemData":{"author":[{"dropping-particle":"","family":"Baradero","given":"Dayrit &amp; Maratning","non-dropping-particle":"","parse-names":false,"suffix":""}],"id":"ITEM-1","issued":{"date-parts":[["2010"]]},"publisher":"EGC","publisher-place":"Jakarta","title":"Asuhan Keperawatan Kesehatan Mental Psikiatri","type":"book"},"uris":["http://www.mendeley.com/documents/?uuid=d7484668-2730-41cf-8c80-e43614429b94"]}],"mendeley":{"formattedCitation":"(Baradero, 2010)","manualFormatting":"(Baradero, 2010: 139)","plainTextFormattedCitation":"(Baradero, 2010)","previouslyFormattedCitation":"(Baradero, 2010)"},"properties":{"noteIndex":0},"schema":"https://github.com/citation-style-language/schema/raw/master/csl-citation.json"}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(Baradero, 2010: 139)</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 Halusinasi sering diidenti</w:t>
      </w:r>
      <w:r>
        <w:rPr>
          <w:rFonts w:ascii="Times New Roman" w:hAnsi="Times New Roman" w:cs="Times New Roman"/>
          <w:sz w:val="24"/>
          <w:szCs w:val="24"/>
          <w:lang w:val="en-US"/>
        </w:rPr>
        <w:t>k</w:t>
      </w:r>
      <w:r w:rsidRPr="003E7624">
        <w:rPr>
          <w:rFonts w:ascii="Times New Roman" w:hAnsi="Times New Roman" w:cs="Times New Roman"/>
          <w:sz w:val="24"/>
          <w:szCs w:val="24"/>
        </w:rPr>
        <w:t xml:space="preserve">kan dengan skizofrenia. Dari seluruh skizofrenia, 70% diantaranya mengalami halusinasi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{"citationItems":[{"id":"ITEM-1","itemData":{"author":[{"dropping-particle":"","family":"Purba","given":"Jenny Marlindawani &amp; dkk","non-dropping-particle":"","parse-names":false,"suffix":""}],"id":"ITEM-1","issued":{"date-parts":[["2010"]]},"publisher":"USU Press","publisher-place":"Medan","title":"Asuhan Keperawatan Pada Klien dengan Masalah Psikososial dan Gangguan Jiwa","type":"book"},"uris":["http://www.mendeley.com/documents/?uuid=fbb43d0b-1334-4177-acf4-40f7c5f493d9"]}],"mendeley":{"formattedCitation":"(Purba, 2010)","manualFormatting":"(Purba, 2010: 81)","plainTextFormattedCitation":"(Purba, 2010)","previouslyFormattedCitation":"(Purba, 2010)"},"properties":{"noteIndex":0},"schema":"https://github.com/citation-style-language/schema/raw/master/csl-citation.json"}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(Purba, 2010: 81)</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F47B44" w:rsidRPr="003E7624" w:rsidRDefault="00F47B44"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Halusinasi tidak sama dengan ilusi. Ilusi adalah persepsi yang keliru tentang sesuatu yang real di lingkungan</w:t>
      </w:r>
      <w:r>
        <w:rPr>
          <w:rFonts w:ascii="Times New Roman" w:hAnsi="Times New Roman" w:cs="Times New Roman"/>
          <w:sz w:val="24"/>
          <w:szCs w:val="24"/>
          <w:lang w:val="en-US"/>
        </w:rPr>
        <w:t xml:space="preserve">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{"citationItems":[{"id":"ITEM-1","itemData":{"author":[{"dropping-particle":"","family":"Baradero","given":"Dayrit &amp; Maratning","non-dropping-particle":"","parse-names":false,"suffix":""}],"id":"ITEM-1","issued":{"date-parts":[["2010"]]},"publisher":"EGC","publisher-place":"Jakarta","title":"Asuhan Keperawatan Kesehatan Mental Psikiatri","type":"book"},"uris":["http://www.mendeley.com/documents/?uuid=d7484668-2730-41cf-8c80-e43614429b94"]}],"mendeley":{"formattedCitation":"(Baradero, 2010)","manualFormatting":"(Baradero, 2010: 139)","plainTextFormattedCitation":"(Baradero, 2010)","previouslyFormattedCitation":"(Baradero, 2010)"},"properties":{"noteIndex":0},"schema":"https://github.com/citation-style-language/schema/raw/master/csl-citation.json"}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(Baradero, 2010: 139)</w:t>
      </w:r>
      <w:r w:rsidR="000B315C" w:rsidRPr="003E7624">
        <w:rPr>
          <w:rFonts w:ascii="Times New Roman" w:hAnsi="Times New Roman" w:cs="Times New Roman"/>
          <w:sz w:val="24"/>
          <w:szCs w:val="24"/>
        </w:rPr>
        <w:fldChar w:fldCharType="end"/>
      </w:r>
      <w:r>
        <w:rPr>
          <w:rFonts w:ascii="Times New Roman" w:hAnsi="Times New Roman" w:cs="Times New Roman"/>
          <w:sz w:val="24"/>
          <w:szCs w:val="24"/>
        </w:rPr>
        <w:t xml:space="preserve">. Sementara itu, </w:t>
      </w:r>
      <w:r>
        <w:rPr>
          <w:rFonts w:ascii="Times New Roman" w:hAnsi="Times New Roman" w:cs="Times New Roman"/>
          <w:sz w:val="24"/>
          <w:szCs w:val="24"/>
          <w:lang w:val="en-US"/>
        </w:rPr>
        <w:t>h</w:t>
      </w:r>
      <w:r w:rsidRPr="003E7624">
        <w:rPr>
          <w:rFonts w:ascii="Times New Roman" w:hAnsi="Times New Roman" w:cs="Times New Roman"/>
          <w:sz w:val="24"/>
          <w:szCs w:val="24"/>
        </w:rPr>
        <w:t>alusinasi adalah hilangnya kemampuan manusia dalam membedakan rangsangan internal (pikiran) dan rangsangan eksternal (dunia luar). Klien memberi persepsi atau pendapat tentang lingkungan tanpa objek atau rangsangan yang nyata</w:t>
      </w:r>
      <w:r>
        <w:rPr>
          <w:rFonts w:ascii="Times New Roman" w:hAnsi="Times New Roman" w:cs="Times New Roman"/>
          <w:sz w:val="24"/>
          <w:szCs w:val="24"/>
          <w:lang w:val="en-US"/>
        </w:rPr>
        <w:t xml:space="preserve">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{"citationItems":[{"id":"ITEM-1","itemData":{"author":[{"dropping-particle":"","family":"Kusumawati &amp; Hartono","given":"","non-dropping-particle":"","parse-names":false,"suffix":""}],"id":"ITEM-1","issued":{"date-parts":[["2010"]]},"publisher":"Salemba Medika","publisher-place":"Jakarta","title":"Buku Ajar Keperawatan Jiwa","type":"book"},"uris":["http://www.mendeley.com/documents/?uuid=54bf0bda-a404-41c5-8b6a-760278403243"]}],"mendeley":{"formattedCitation":"(Kusumawati &amp; Hartono, 2010)","manualFormatting":"(Kusumawati &amp; Hartono, 2010: 105)","plainTextFormattedCitation":"(Kusumawati &amp; Hartono, 2010)","previouslyFormattedCitation":"(Kusumawati &amp; Hartono, 2010)"},"properties":{"noteIndex":0},"schema":"https://github.com/citation-style-language/schema/raw/master/csl-citation.json"}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(Kusumawati &amp; Hartono, 2010: 105)</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F47B44" w:rsidRPr="003E7624" w:rsidRDefault="00F47B44"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 xml:space="preserve">Menurut Cancron &amp; Lehman (2000), bahwa halusinasi terbagi dari beberapa macam yaitu halusinasi auditori (pendengaran), halusinasi visual (penglihatan), halusinasi olfaktori (penciuman), halusinasi taktil (sentuhan), halusinasi gustatori (pengecapan), dan halusinasi kinestetik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{"citationItems":[{"id":"ITEM-1","itemData":{"author":[{"dropping-particle":"","family":"Baradero","given":"Dayrit &amp; Maratning","non-dropping-particle":"","parse-names":false,"suffix":""}],"id":"ITEM-1","issued":{"date-parts":[["2010"]]},"publisher":"EGC","publisher-place":"Jakarta","title":"Asuhan Keperawatan Kesehatan Mental Psikiatri","type":"book"},"uris":["http://www.mendeley.com/documents/?uuid=d7484668-2730-41cf-8c80-e43614429b94"]}],"mendeley":{"formattedCitation":"(Baradero, 2010)","manualFormatting":"(Baradero, 2010: 139)","plainTextFormattedCitation":"(Baradero, 2010)","previouslyFormattedCitation":"(Baradero, 2010)"},"properties":{"noteIndex":0},"schema":"https://github.com/citation-style-language/schema/raw/master/csl-citation.json"}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(Baradero, 2010: 139)</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F47B44" w:rsidRPr="003E7624" w:rsidRDefault="00F47B44"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Pasien gangguan jiwa kronis sering mengalami ketidakpedulian merawat diri yang merupakan gejala negatif, hal ini menyebabkan pasien dikucilkan dalam keluarga maupun di masyarakat</w:t>
      </w:r>
      <w:r>
        <w:rPr>
          <w:rFonts w:ascii="Times New Roman" w:hAnsi="Times New Roman" w:cs="Times New Roman"/>
          <w:sz w:val="24"/>
          <w:szCs w:val="24"/>
          <w:lang w:val="en-US"/>
        </w:rPr>
        <w:t xml:space="preserve">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{"citationItems":[{"id":"ITEM-1","itemData":{"author":[{"dropping-particle":"","family":"Keliat, Budi Anna","given":"Dkk","non-dropping-particle":"","parse-names":false,"suffix":""}],"id":"ITEM-1","issued":{"date-parts":[["2011"]]},"publisher":"EGC","publisher-place":"Jakarta","title":"Keperawatan Kesehatan Jiwa Komunitas CMHN (Basic Course)","type":"book"},"uris":["http://www.mendeley.com/documents/?uuid=c134e8e9-c47d-4c0b-a772-4a2330fcddac"]}],"mendeley":{"formattedCitation":"(Keliat, Budi Anna, 2011)","manualFormatting":"(Keliat, Budi Anna, 2011: 220)","plainTextFormattedCitation":"(Keliat, Budi Anna, 2011)","previouslyFormattedCitation":"(Keliat, Budi Anna, 2011)"},"properties":{"noteIndex":0},"schema":"https://github.com/citation-style-language/schema/raw/master/csl-citation.json"}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(Keliat, Budi Anna, 2011: 220)</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 xml:space="preserve">. Berdasarkan hasil penelitian yang dilakukan oleh Holmberg &amp; Kane (1999) yang bertujuan untuk melihat perawatan diri dan kesehatan pasien menunjukkan bahwa pasien psikiatri kurang melakukan perawatan diri atau kegiatan aktivitas kesehatan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{"citationItems":[{"id":"ITEM-1","itemData":{"author":[{"dropping-particle":"","family":"Andayani","given":"Sri","non-dropping-particle":"","parse-names":false,"suffix":""}],"id":"ITEM-1","issued":{"date-parts":[["2012"]]},"publisher":"Universitas Indonesia","publisher-place":"Depok","title":"Hubungan Karakteristisk Klien Skizofrenia Dengan Tingkat Kemampuan Perawatan Diri Di Ruang Rawat Inap Psikiatri Wanita Rumah Sakit Marzoeki Mahdi Bogor","type":"thesis"},"uris":["http://www.mendeley.com/documents/?uuid=ba6ec91a-51f3-4bec-8458-5e9eeee68891"]}],"mendeley":{"formattedCitation":"(Andayani, 2012)","manualFormatting":"(Andayani, 2012: 4)","plainTextFormattedCitation":"(Andayani, 2012)","previouslyFormattedCitation":"(Andayani, 2012)"},"properties":{"noteIndex":0},"schema":"https://github.com/citation-style-language/schema/raw/master/csl-citation.json"}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(Andayani, 2012: 4)</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F47B44" w:rsidRPr="003E7624" w:rsidRDefault="00F47B44"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 xml:space="preserve">Menurut Orem (2001), defisit perawatan diri adalah hubungan antara tuntutan perawatan diri terapeutik individual dan kekuatan agen perawatan dirinya dimana kemampuan perawatan diri yang telah dikembangkan di dalam agen perawatan diri tidak bisa dioperasikan atau tidak memadai untuk mengetahui dan memenuhi beberapa atau semua komponen permintaan perawatan diri terapeutik yang ada atau yang diproyeksikan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{"citationItems":[{"id":"ITEM-1","itemData":{"author":[{"dropping-particle":"","family":"Hamid &amp; Ibrahim","given":"","non-dropping-particle":"","parse-names":false,"suffix":""}],"id":"ITEM-1","issued":{"date-parts":[["2017"]]},"publisher":"Elsevier","publisher-place":"Jakarta","title":"Pakar Teori Keperawatan dan Karya Mereka edisi 8, volume 1","type":"book"},"uris":["http://www.mendeley.com/documents/?uuid=1b6d888c-b4ff-46fc-8e71-f47240f974ae"]}],"mendeley":{"formattedCitation":"(Hamid &amp; Ibrahim, 2017)","manualFormatting":"(Hamid &amp; Ibrahim, 2017: 106)","plainTextFormattedCitation":"(Hamid &amp; Ibrahim, 2017)","previouslyFormattedCitation":"(Hamid &amp; Ibrahim, 2017)"},"properties":{"noteIndex":0},"schema":"https://github.com/citation-style-language/schema/raw/master/csl-citation.json"}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(Hamid &amp; Ibrahim, 2017: 106)</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F47B44" w:rsidRPr="003E7624" w:rsidRDefault="00F47B44"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 xml:space="preserve">Kurang perawatan diri pada pasien dengan gangguan jiwa terutama pada pasien halusinasi terjadi akibat adanya perubahan proses pikir sehingga kemampuan untuk melakukan aktivitas perawatan diri menurun. Kurang perawatan diri tampak dari ketidakmampuan merawat kebersihan diri, ketidakmampuan makan secara mandiri, ketidakmampuan berhias diri secara mandiri, dan ketidakmampuan toileting (BAB/BAK) secara mandiri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{"citationItems":[{"id":"ITEM-1","itemData":{"author":[{"dropping-particle":"","family":"Purba","given":"Jenny Marlindawani &amp; dkk","non-dropping-particle":"","parse-names":false,"suffix":""}],"id":"ITEM-1","issued":{"date-parts":[["2010"]]},"publisher":"USU Press","publisher-place":"Medan","title":"Asuhan Keperawatan Pada Klien dengan Masalah Psikososial dan Gangguan Jiwa","type":"book"},"uris":["http://www.mendeley.com/documents/?uuid=fbb43d0b-1334-4177-acf4-40f7c5f493d9"]}],"mendeley":{"formattedCitation":"(Purba, 2010)","manualFormatting":"(Purba, 2010: 33)","plainTextFormattedCitation":"(Purba, 2010)","previouslyFormattedCitation":"(Purba, 2010)"},"properties":{"noteIndex":0},"schema":"https://github.com/citation-style-language/schema/raw/master/csl-citation.json"}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(Purba, 2010: 33)</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F47B44" w:rsidRPr="003E7624" w:rsidRDefault="00F47B44"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 xml:space="preserve">Akibat yang dapat ditimbulkan jika personal hygiene tidak terpenuhi diantaranya adalah gangguan membrane mukosa mulut, gatal-gatal, dan infeksi di beberapa bagian tubuh, serta gangguan integritas kulit dan gangguan fisik pada kuku. Selain dapat menimbulkan dampak fisik, gangguan personal hygiene dapat pula menimbulkan dampak psikososial. Diantaranya adalah gangguan kebutuhan rasa nyaman dan kebutuhan harga diri </w:t>
      </w:r>
      <w:r w:rsidR="000B315C" w:rsidRPr="003E7624">
        <w:rPr>
          <w:rFonts w:ascii="Times New Roman" w:hAnsi="Times New Roman" w:cs="Times New Roman"/>
          <w:sz w:val="24"/>
          <w:szCs w:val="24"/>
        </w:rPr>
        <w:fldChar w:fldCharType="begin" w:fldLock="1"/>
      </w:r>
      <w:r w:rsidRPr="003E7624">
        <w:rPr>
          <w:rFonts w:ascii="Times New Roman" w:hAnsi="Times New Roman" w:cs="Times New Roman"/>
          <w:sz w:val="24"/>
          <w:szCs w:val="24"/>
        </w:rPr>
        <w:instrText>ADDIN CSL_CITATION {"citationItems":[{"id":"ITEM-1","itemData":{"author":[{"dropping-particle":"","family":"Kasiati &amp; Rosmalawati","given":"","non-dropping-particle":"","parse-names":false,"suffix":""}],"id":"ITEM-1","issued":{"date-parts":[["2016"]]},"publisher":"Kemenkes RI","publisher-place":"Jakarta Selatan","title":"Kebutuhan Dasat Manusia I","type":"book"},"uris":["http://www.mendeley.com/documents/?uuid=4f0306c8-f907-46d8-adf0-e8841155089c"]}],"mendeley":{"formattedCitation":"(Kasiati &amp; Rosmalawati, 2016)","manualFormatting":"(Kasiati &amp; Rosmalawati, 2016: 84)","plainTextFormattedCitation":"(Kasiati &amp; Rosmalawati, 2016)","previouslyFormattedCitation":"(Kasiati &amp; Rosmalawati, 2016)"},"properties":{"noteIndex":0},"schema":"https://github.com/citation-style-language/schema/raw/master/csl-citation.json"}</w:instrText>
      </w:r>
      <w:r w:rsidR="000B315C" w:rsidRPr="003E7624">
        <w:rPr>
          <w:rFonts w:ascii="Times New Roman" w:hAnsi="Times New Roman" w:cs="Times New Roman"/>
          <w:sz w:val="24"/>
          <w:szCs w:val="24"/>
        </w:rPr>
        <w:fldChar w:fldCharType="separate"/>
      </w:r>
      <w:r w:rsidRPr="003E7624">
        <w:rPr>
          <w:rFonts w:ascii="Times New Roman" w:hAnsi="Times New Roman" w:cs="Times New Roman"/>
          <w:noProof/>
          <w:sz w:val="24"/>
          <w:szCs w:val="24"/>
        </w:rPr>
        <w:t>(Kasiati &amp; Rosmalawati, 2016: 84)</w:t>
      </w:r>
      <w:r w:rsidR="000B315C" w:rsidRPr="003E7624">
        <w:rPr>
          <w:rFonts w:ascii="Times New Roman" w:hAnsi="Times New Roman" w:cs="Times New Roman"/>
          <w:sz w:val="24"/>
          <w:szCs w:val="24"/>
        </w:rPr>
        <w:fldChar w:fldCharType="end"/>
      </w:r>
      <w:r w:rsidRPr="003E7624">
        <w:rPr>
          <w:rFonts w:ascii="Times New Roman" w:hAnsi="Times New Roman" w:cs="Times New Roman"/>
          <w:sz w:val="24"/>
          <w:szCs w:val="24"/>
        </w:rPr>
        <w:t>.</w:t>
      </w:r>
    </w:p>
    <w:p w:rsidR="00F47B44" w:rsidRPr="003E7624" w:rsidRDefault="00F47B44"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 xml:space="preserve">Dari studi pendahuluan yang peneliti lakukan di wilayah kerja Puskesmas Tanjung Paku Kota Solok pada </w:t>
      </w:r>
      <w:proofErr w:type="spellStart"/>
      <w:r>
        <w:rPr>
          <w:rFonts w:ascii="Times New Roman" w:hAnsi="Times New Roman" w:cs="Times New Roman"/>
          <w:sz w:val="24"/>
          <w:szCs w:val="24"/>
          <w:lang w:val="en-US"/>
        </w:rPr>
        <w:t>Februari</w:t>
      </w:r>
      <w:proofErr w:type="spellEnd"/>
      <w:r>
        <w:rPr>
          <w:rFonts w:ascii="Times New Roman" w:hAnsi="Times New Roman" w:cs="Times New Roman"/>
          <w:sz w:val="24"/>
          <w:szCs w:val="24"/>
        </w:rPr>
        <w:t xml:space="preserve"> 2019</w:t>
      </w:r>
      <w:r w:rsidRPr="003E7624">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me</w:t>
      </w:r>
      <w:r w:rsidRPr="003E7624">
        <w:rPr>
          <w:rFonts w:ascii="Times New Roman" w:hAnsi="Times New Roman" w:cs="Times New Roman"/>
          <w:sz w:val="24"/>
          <w:szCs w:val="24"/>
        </w:rPr>
        <w:t>wawancara</w:t>
      </w:r>
      <w:proofErr w:type="spellStart"/>
      <w:r>
        <w:rPr>
          <w:rFonts w:ascii="Times New Roman" w:hAnsi="Times New Roman" w:cs="Times New Roman"/>
          <w:sz w:val="24"/>
          <w:szCs w:val="24"/>
          <w:lang w:val="en-US"/>
        </w:rPr>
        <w:t>i</w:t>
      </w:r>
      <w:proofErr w:type="spellEnd"/>
      <w:r w:rsidRPr="003E7624">
        <w:rPr>
          <w:rFonts w:ascii="Times New Roman" w:hAnsi="Times New Roman" w:cs="Times New Roman"/>
          <w:sz w:val="24"/>
          <w:szCs w:val="24"/>
        </w:rPr>
        <w:t xml:space="preserve"> salah </w:t>
      </w:r>
      <w:proofErr w:type="spellStart"/>
      <w:r>
        <w:rPr>
          <w:rFonts w:ascii="Times New Roman" w:hAnsi="Times New Roman" w:cs="Times New Roman"/>
          <w:sz w:val="24"/>
          <w:szCs w:val="24"/>
          <w:lang w:val="en-US"/>
        </w:rPr>
        <w:t>seorang</w:t>
      </w:r>
      <w:proofErr w:type="spellEnd"/>
      <w:r w:rsidRPr="003E7624">
        <w:rPr>
          <w:rFonts w:ascii="Times New Roman" w:hAnsi="Times New Roman" w:cs="Times New Roman"/>
          <w:sz w:val="24"/>
          <w:szCs w:val="24"/>
        </w:rPr>
        <w:t xml:space="preserve"> petugas program jiwa di Puskesmas Tanjung Paku Kota Solok </w:t>
      </w:r>
      <w:proofErr w:type="spellStart"/>
      <w:r>
        <w:rPr>
          <w:rFonts w:ascii="Times New Roman" w:hAnsi="Times New Roman" w:cs="Times New Roman"/>
          <w:sz w:val="24"/>
          <w:szCs w:val="24"/>
          <w:lang w:val="en-US"/>
        </w:rPr>
        <w:t>disampaikan</w:t>
      </w:r>
      <w:proofErr w:type="spellEnd"/>
      <w:r>
        <w:rPr>
          <w:rFonts w:ascii="Times New Roman" w:hAnsi="Times New Roman" w:cs="Times New Roman"/>
          <w:sz w:val="24"/>
          <w:szCs w:val="24"/>
          <w:lang w:val="en-US"/>
        </w:rPr>
        <w:t xml:space="preserve"> </w:t>
      </w:r>
      <w:r w:rsidRPr="003E7624">
        <w:rPr>
          <w:rFonts w:ascii="Times New Roman" w:hAnsi="Times New Roman" w:cs="Times New Roman"/>
          <w:sz w:val="24"/>
          <w:szCs w:val="24"/>
        </w:rPr>
        <w:t xml:space="preserve">bahwa pasien yang berobat ke Puskesmas Tanjung Paku rata-rata pasien </w:t>
      </w:r>
      <w:r>
        <w:rPr>
          <w:rFonts w:ascii="Times New Roman" w:hAnsi="Times New Roman" w:cs="Times New Roman"/>
          <w:sz w:val="24"/>
          <w:szCs w:val="24"/>
          <w:lang w:val="en-US"/>
        </w:rPr>
        <w:t xml:space="preserve">yang </w:t>
      </w:r>
      <w:r w:rsidRPr="003E7624">
        <w:rPr>
          <w:rFonts w:ascii="Times New Roman" w:hAnsi="Times New Roman" w:cs="Times New Roman"/>
          <w:sz w:val="24"/>
          <w:szCs w:val="24"/>
        </w:rPr>
        <w:t xml:space="preserve">sudah pernah </w:t>
      </w:r>
      <w:proofErr w:type="spellStart"/>
      <w:r>
        <w:rPr>
          <w:rFonts w:ascii="Times New Roman" w:hAnsi="Times New Roman" w:cs="Times New Roman"/>
          <w:sz w:val="24"/>
          <w:szCs w:val="24"/>
          <w:lang w:val="en-US"/>
        </w:rPr>
        <w:t>dirawat</w:t>
      </w:r>
      <w:proofErr w:type="spellEnd"/>
      <w:r w:rsidRPr="003E7624">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w:t>
      </w:r>
      <w:proofErr w:type="spellEnd"/>
      <w:r w:rsidRPr="003E7624">
        <w:rPr>
          <w:rFonts w:ascii="Times New Roman" w:hAnsi="Times New Roman" w:cs="Times New Roman"/>
          <w:sz w:val="24"/>
          <w:szCs w:val="24"/>
        </w:rPr>
        <w:t xml:space="preserve"> rumah sakit jiwa dan sudah terpapar dengan tindakan </w:t>
      </w:r>
      <w:proofErr w:type="spellStart"/>
      <w:r>
        <w:rPr>
          <w:rFonts w:ascii="Times New Roman" w:hAnsi="Times New Roman" w:cs="Times New Roman"/>
          <w:sz w:val="24"/>
          <w:szCs w:val="24"/>
          <w:lang w:val="en-US"/>
        </w:rPr>
        <w:t>keperawatan</w:t>
      </w:r>
      <w:proofErr w:type="spellEnd"/>
      <w:r w:rsidRPr="003E7624">
        <w:rPr>
          <w:rFonts w:ascii="Times New Roman" w:hAnsi="Times New Roman" w:cs="Times New Roman"/>
          <w:sz w:val="24"/>
          <w:szCs w:val="24"/>
        </w:rPr>
        <w:t xml:space="preserve"> dalam perawatan diri. Sementara itu, dari hasil wawancara terhadap salah satu kader jiwa di Wilayah Kerja Puskesmas Tanjung Paku Kota Solok bahwa belum ada program dari kader jiwa dalam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pasien</w:t>
      </w:r>
      <w:proofErr w:type="spellEnd"/>
      <w:r w:rsidRPr="003E7624">
        <w:rPr>
          <w:rFonts w:ascii="Times New Roman" w:hAnsi="Times New Roman" w:cs="Times New Roman"/>
          <w:sz w:val="24"/>
          <w:szCs w:val="24"/>
        </w:rPr>
        <w:t xml:space="preserve"> defisit per</w:t>
      </w:r>
      <w:r>
        <w:rPr>
          <w:rFonts w:ascii="Times New Roman" w:hAnsi="Times New Roman" w:cs="Times New Roman"/>
          <w:sz w:val="24"/>
          <w:szCs w:val="24"/>
          <w:lang w:val="en-US"/>
        </w:rPr>
        <w:t>a</w:t>
      </w:r>
      <w:r w:rsidRPr="003E7624">
        <w:rPr>
          <w:rFonts w:ascii="Times New Roman" w:hAnsi="Times New Roman" w:cs="Times New Roman"/>
          <w:sz w:val="24"/>
          <w:szCs w:val="24"/>
        </w:rPr>
        <w:t>watan diri.</w:t>
      </w:r>
    </w:p>
    <w:p w:rsidR="00F47B44" w:rsidRPr="003E7624" w:rsidRDefault="00F47B44" w:rsidP="00F47B44">
      <w:pPr>
        <w:spacing w:after="0" w:line="240" w:lineRule="auto"/>
        <w:ind w:left="360" w:firstLine="360"/>
        <w:jc w:val="both"/>
        <w:rPr>
          <w:rFonts w:ascii="Times New Roman" w:hAnsi="Times New Roman" w:cs="Times New Roman"/>
          <w:sz w:val="24"/>
          <w:szCs w:val="24"/>
        </w:rPr>
      </w:pPr>
      <w:r w:rsidRPr="003E7624">
        <w:rPr>
          <w:rFonts w:ascii="Times New Roman" w:hAnsi="Times New Roman" w:cs="Times New Roman"/>
          <w:sz w:val="24"/>
          <w:szCs w:val="24"/>
        </w:rPr>
        <w:t>Dari fenomena di</w:t>
      </w:r>
      <w:r>
        <w:rPr>
          <w:rFonts w:ascii="Times New Roman" w:hAnsi="Times New Roman" w:cs="Times New Roman"/>
          <w:sz w:val="24"/>
          <w:szCs w:val="24"/>
          <w:lang w:val="en-US"/>
        </w:rPr>
        <w:t xml:space="preserve"> </w:t>
      </w:r>
      <w:r w:rsidRPr="003E7624">
        <w:rPr>
          <w:rFonts w:ascii="Times New Roman" w:hAnsi="Times New Roman" w:cs="Times New Roman"/>
          <w:sz w:val="24"/>
          <w:szCs w:val="24"/>
        </w:rPr>
        <w:t>atas maka penulis ingin mengetahui “Gambaran Perawatan Diri Pasien Skizofrenia dengan Halusinasi di Wilayah Kerja Puskesmas Tanjung Paku Kota Solok tahun 2019”.</w:t>
      </w:r>
    </w:p>
    <w:p w:rsidR="00D06857" w:rsidRPr="00A001ED" w:rsidRDefault="00D06857" w:rsidP="00D06857">
      <w:pPr>
        <w:spacing w:after="0" w:line="240" w:lineRule="auto"/>
        <w:jc w:val="both"/>
        <w:rPr>
          <w:rFonts w:ascii="Times New Roman" w:hAnsi="Times New Roman" w:cs="Times New Roman"/>
          <w:sz w:val="24"/>
          <w:szCs w:val="24"/>
        </w:rPr>
      </w:pPr>
    </w:p>
    <w:p w:rsidR="005E66AB" w:rsidRPr="00A001ED" w:rsidRDefault="005E66AB" w:rsidP="004D329F">
      <w:pPr>
        <w:spacing w:line="240" w:lineRule="auto"/>
        <w:rPr>
          <w:rFonts w:ascii="Times New Roman" w:hAnsi="Times New Roman" w:cs="Times New Roman"/>
          <w:b/>
          <w:sz w:val="24"/>
          <w:szCs w:val="24"/>
        </w:rPr>
      </w:pPr>
      <w:r w:rsidRPr="00A001ED">
        <w:rPr>
          <w:rFonts w:ascii="Times New Roman" w:hAnsi="Times New Roman" w:cs="Times New Roman"/>
          <w:b/>
          <w:sz w:val="24"/>
          <w:szCs w:val="24"/>
        </w:rPr>
        <w:t>METODE PENELITIAN</w:t>
      </w:r>
    </w:p>
    <w:p w:rsidR="005E66AB" w:rsidRPr="00A001ED" w:rsidRDefault="005E66AB" w:rsidP="00D06857">
      <w:pPr>
        <w:pStyle w:val="ListParagraph1"/>
        <w:spacing w:after="0" w:line="240" w:lineRule="auto"/>
        <w:ind w:left="0" w:firstLine="720"/>
        <w:jc w:val="both"/>
        <w:rPr>
          <w:rFonts w:ascii="Times New Roman" w:hAnsi="Times New Roman" w:cs="Times New Roman"/>
          <w:sz w:val="24"/>
          <w:szCs w:val="24"/>
        </w:rPr>
      </w:pPr>
      <w:proofErr w:type="spellStart"/>
      <w:proofErr w:type="gramStart"/>
      <w:r w:rsidRPr="00A001ED">
        <w:rPr>
          <w:rFonts w:ascii="Times New Roman" w:hAnsi="Times New Roman" w:cs="Times New Roman"/>
          <w:sz w:val="24"/>
          <w:szCs w:val="24"/>
        </w:rPr>
        <w:t>Tujuan</w:t>
      </w:r>
      <w:proofErr w:type="spellEnd"/>
      <w:r w:rsidRPr="00A001ED">
        <w:rPr>
          <w:rFonts w:ascii="Times New Roman" w:hAnsi="Times New Roman" w:cs="Times New Roman"/>
          <w:sz w:val="24"/>
          <w:szCs w:val="24"/>
        </w:rPr>
        <w:t xml:space="preserve"> </w:t>
      </w:r>
      <w:proofErr w:type="spellStart"/>
      <w:r w:rsidRPr="00A001ED">
        <w:rPr>
          <w:rFonts w:ascii="Times New Roman" w:hAnsi="Times New Roman" w:cs="Times New Roman"/>
          <w:sz w:val="24"/>
          <w:szCs w:val="24"/>
        </w:rPr>
        <w:t>Penelitian</w:t>
      </w:r>
      <w:proofErr w:type="spellEnd"/>
      <w:r w:rsidRPr="00A001ED">
        <w:rPr>
          <w:rFonts w:ascii="Times New Roman" w:hAnsi="Times New Roman" w:cs="Times New Roman"/>
          <w:sz w:val="24"/>
          <w:szCs w:val="24"/>
        </w:rPr>
        <w:t xml:space="preserve"> </w:t>
      </w:r>
      <w:proofErr w:type="spellStart"/>
      <w:r w:rsidRPr="00A001ED">
        <w:rPr>
          <w:rFonts w:ascii="Times New Roman" w:hAnsi="Times New Roman" w:cs="Times New Roman"/>
          <w:sz w:val="24"/>
          <w:szCs w:val="24"/>
        </w:rPr>
        <w:t>adalah</w:t>
      </w:r>
      <w:proofErr w:type="spellEnd"/>
      <w:r w:rsidRPr="00A001ED">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untuk</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mengetahui</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gambaran</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perawatan</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diri</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pasien</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skizofrenia</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dengan</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halusinasi</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di</w:t>
      </w:r>
      <w:proofErr w:type="spellEnd"/>
      <w:r w:rsidR="00F47B44" w:rsidRPr="003E7624">
        <w:rPr>
          <w:rFonts w:ascii="Times New Roman" w:hAnsi="Times New Roman" w:cs="Times New Roman"/>
          <w:sz w:val="24"/>
          <w:szCs w:val="24"/>
        </w:rPr>
        <w:t xml:space="preserve"> Wilayah </w:t>
      </w:r>
      <w:proofErr w:type="spellStart"/>
      <w:r w:rsidR="00F47B44" w:rsidRPr="003E7624">
        <w:rPr>
          <w:rFonts w:ascii="Times New Roman" w:hAnsi="Times New Roman" w:cs="Times New Roman"/>
          <w:sz w:val="24"/>
          <w:szCs w:val="24"/>
        </w:rPr>
        <w:t>Kerja</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Puskesmas</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Tanjung</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Paku</w:t>
      </w:r>
      <w:proofErr w:type="spellEnd"/>
      <w:r w:rsidR="00F47B44" w:rsidRPr="003E7624">
        <w:rPr>
          <w:rFonts w:ascii="Times New Roman" w:hAnsi="Times New Roman" w:cs="Times New Roman"/>
          <w:sz w:val="24"/>
          <w:szCs w:val="24"/>
        </w:rPr>
        <w:t xml:space="preserve"> Kota </w:t>
      </w:r>
      <w:proofErr w:type="spellStart"/>
      <w:r w:rsidR="00F47B44" w:rsidRPr="003E7624">
        <w:rPr>
          <w:rFonts w:ascii="Times New Roman" w:hAnsi="Times New Roman" w:cs="Times New Roman"/>
          <w:sz w:val="24"/>
          <w:szCs w:val="24"/>
        </w:rPr>
        <w:t>Solok</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tahun</w:t>
      </w:r>
      <w:proofErr w:type="spellEnd"/>
      <w:r w:rsidR="00F47B44" w:rsidRPr="003E7624">
        <w:rPr>
          <w:rFonts w:ascii="Times New Roman" w:hAnsi="Times New Roman" w:cs="Times New Roman"/>
          <w:sz w:val="24"/>
          <w:szCs w:val="24"/>
        </w:rPr>
        <w:t xml:space="preserve"> 2019.</w:t>
      </w:r>
      <w:proofErr w:type="gramEnd"/>
      <w:r w:rsidR="00F47B44">
        <w:rPr>
          <w:rFonts w:ascii="Times New Roman" w:hAnsi="Times New Roman" w:cs="Times New Roman"/>
          <w:sz w:val="24"/>
          <w:szCs w:val="24"/>
        </w:rPr>
        <w:t xml:space="preserve"> </w:t>
      </w:r>
      <w:proofErr w:type="spellStart"/>
      <w:proofErr w:type="gramStart"/>
      <w:r w:rsidR="00F47B44" w:rsidRPr="003E7624">
        <w:rPr>
          <w:rFonts w:ascii="Times New Roman" w:hAnsi="Times New Roman" w:cs="Times New Roman"/>
          <w:sz w:val="24"/>
          <w:szCs w:val="24"/>
        </w:rPr>
        <w:t>Penelitian</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ini</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bersifat</w:t>
      </w:r>
      <w:proofErr w:type="spellEnd"/>
      <w:r w:rsidR="00F47B44" w:rsidRPr="003E7624">
        <w:rPr>
          <w:rFonts w:ascii="Times New Roman" w:hAnsi="Times New Roman" w:cs="Times New Roman"/>
          <w:sz w:val="24"/>
          <w:szCs w:val="24"/>
        </w:rPr>
        <w:t xml:space="preserve"> </w:t>
      </w:r>
      <w:proofErr w:type="spellStart"/>
      <w:r w:rsidR="00F47B44" w:rsidRPr="003E7624">
        <w:rPr>
          <w:rFonts w:ascii="Times New Roman" w:hAnsi="Times New Roman" w:cs="Times New Roman"/>
          <w:sz w:val="24"/>
          <w:szCs w:val="24"/>
        </w:rPr>
        <w:t>deskriptif</w:t>
      </w:r>
      <w:proofErr w:type="spellEnd"/>
      <w:r w:rsidR="00D06857" w:rsidRPr="00A001ED">
        <w:rPr>
          <w:rFonts w:ascii="Times New Roman" w:hAnsi="Times New Roman" w:cs="Times New Roman"/>
          <w:sz w:val="24"/>
          <w:szCs w:val="24"/>
        </w:rPr>
        <w:t>.</w:t>
      </w:r>
      <w:proofErr w:type="gramEnd"/>
      <w:r w:rsidR="00D06857" w:rsidRPr="00A001ED">
        <w:rPr>
          <w:rFonts w:ascii="Times New Roman" w:hAnsi="Times New Roman" w:cs="Times New Roman"/>
          <w:sz w:val="24"/>
          <w:szCs w:val="24"/>
        </w:rPr>
        <w:t xml:space="preserve"> </w:t>
      </w:r>
      <w:proofErr w:type="spellStart"/>
      <w:r w:rsidR="00F47B44">
        <w:rPr>
          <w:rFonts w:asciiTheme="majorBidi" w:hAnsiTheme="majorBidi" w:cstheme="majorBidi"/>
          <w:sz w:val="24"/>
          <w:szCs w:val="24"/>
        </w:rPr>
        <w:t>V</w:t>
      </w:r>
      <w:r w:rsidR="00F47B44" w:rsidRPr="003E7624">
        <w:rPr>
          <w:rFonts w:asciiTheme="majorBidi" w:hAnsiTheme="majorBidi" w:cstheme="majorBidi"/>
          <w:sz w:val="24"/>
          <w:szCs w:val="24"/>
        </w:rPr>
        <w:t>ariabel</w:t>
      </w:r>
      <w:proofErr w:type="spellEnd"/>
      <w:r w:rsidR="00F47B44" w:rsidRPr="003E7624">
        <w:rPr>
          <w:rFonts w:asciiTheme="majorBidi" w:hAnsiTheme="majorBidi" w:cstheme="majorBidi"/>
          <w:sz w:val="24"/>
          <w:szCs w:val="24"/>
        </w:rPr>
        <w:t xml:space="preserve"> </w:t>
      </w:r>
      <w:proofErr w:type="spellStart"/>
      <w:r w:rsidR="00F47B44">
        <w:rPr>
          <w:rFonts w:asciiTheme="majorBidi" w:hAnsiTheme="majorBidi" w:cstheme="majorBidi"/>
          <w:sz w:val="24"/>
          <w:szCs w:val="24"/>
        </w:rPr>
        <w:t>penelitian</w:t>
      </w:r>
      <w:proofErr w:type="spellEnd"/>
      <w:r w:rsidR="00F47B44">
        <w:rPr>
          <w:rFonts w:asciiTheme="majorBidi" w:hAnsiTheme="majorBidi" w:cstheme="majorBidi"/>
          <w:sz w:val="24"/>
          <w:szCs w:val="24"/>
        </w:rPr>
        <w:t xml:space="preserve"> </w:t>
      </w:r>
      <w:proofErr w:type="spellStart"/>
      <w:r w:rsidR="00F47B44" w:rsidRPr="003E7624">
        <w:rPr>
          <w:rFonts w:asciiTheme="majorBidi" w:hAnsiTheme="majorBidi" w:cstheme="majorBidi"/>
          <w:sz w:val="24"/>
          <w:szCs w:val="24"/>
        </w:rPr>
        <w:t>yaitu</w:t>
      </w:r>
      <w:proofErr w:type="spellEnd"/>
      <w:r w:rsidR="00F47B44" w:rsidRPr="003E7624">
        <w:rPr>
          <w:rFonts w:asciiTheme="majorBidi" w:hAnsiTheme="majorBidi" w:cstheme="majorBidi"/>
          <w:sz w:val="24"/>
          <w:szCs w:val="24"/>
        </w:rPr>
        <w:t xml:space="preserve"> </w:t>
      </w:r>
      <w:proofErr w:type="spellStart"/>
      <w:r w:rsidR="00F47B44" w:rsidRPr="003E7624">
        <w:rPr>
          <w:rFonts w:asciiTheme="majorBidi" w:hAnsiTheme="majorBidi" w:cstheme="majorBidi"/>
          <w:sz w:val="24"/>
          <w:szCs w:val="24"/>
        </w:rPr>
        <w:t>perawatan</w:t>
      </w:r>
      <w:proofErr w:type="spellEnd"/>
      <w:r w:rsidR="00F47B44" w:rsidRPr="003E7624">
        <w:rPr>
          <w:rFonts w:asciiTheme="majorBidi" w:hAnsiTheme="majorBidi" w:cstheme="majorBidi"/>
          <w:sz w:val="24"/>
          <w:szCs w:val="24"/>
        </w:rPr>
        <w:t xml:space="preserve"> </w:t>
      </w:r>
      <w:proofErr w:type="spellStart"/>
      <w:r w:rsidR="00F47B44" w:rsidRPr="003E7624">
        <w:rPr>
          <w:rFonts w:asciiTheme="majorBidi" w:hAnsiTheme="majorBidi" w:cstheme="majorBidi"/>
          <w:sz w:val="24"/>
          <w:szCs w:val="24"/>
        </w:rPr>
        <w:t>diri</w:t>
      </w:r>
      <w:proofErr w:type="spellEnd"/>
      <w:r w:rsidR="00F47B44" w:rsidRPr="003E7624">
        <w:rPr>
          <w:rFonts w:asciiTheme="majorBidi" w:hAnsiTheme="majorBidi" w:cstheme="majorBidi"/>
          <w:sz w:val="24"/>
          <w:szCs w:val="24"/>
        </w:rPr>
        <w:t xml:space="preserve"> </w:t>
      </w:r>
      <w:proofErr w:type="spellStart"/>
      <w:r w:rsidR="00F47B44" w:rsidRPr="003E7624">
        <w:rPr>
          <w:rFonts w:asciiTheme="majorBidi" w:hAnsiTheme="majorBidi" w:cstheme="majorBidi"/>
          <w:sz w:val="24"/>
          <w:szCs w:val="24"/>
        </w:rPr>
        <w:t>pasien</w:t>
      </w:r>
      <w:proofErr w:type="spellEnd"/>
      <w:r w:rsidR="00F47B44" w:rsidRPr="003E7624">
        <w:rPr>
          <w:rFonts w:asciiTheme="majorBidi" w:hAnsiTheme="majorBidi" w:cstheme="majorBidi"/>
          <w:sz w:val="24"/>
          <w:szCs w:val="24"/>
        </w:rPr>
        <w:t xml:space="preserve"> </w:t>
      </w:r>
      <w:proofErr w:type="spellStart"/>
      <w:r w:rsidR="00F47B44" w:rsidRPr="003E7624">
        <w:rPr>
          <w:rFonts w:asciiTheme="majorBidi" w:hAnsiTheme="majorBidi" w:cstheme="majorBidi"/>
          <w:sz w:val="24"/>
          <w:szCs w:val="24"/>
        </w:rPr>
        <w:t>skizofrenia</w:t>
      </w:r>
      <w:proofErr w:type="spellEnd"/>
      <w:r w:rsidR="00F47B44" w:rsidRPr="003E7624">
        <w:rPr>
          <w:rFonts w:asciiTheme="majorBidi" w:hAnsiTheme="majorBidi" w:cstheme="majorBidi"/>
          <w:sz w:val="24"/>
          <w:szCs w:val="24"/>
        </w:rPr>
        <w:t xml:space="preserve"> </w:t>
      </w:r>
      <w:proofErr w:type="spellStart"/>
      <w:r w:rsidR="00F47B44" w:rsidRPr="003E7624">
        <w:rPr>
          <w:rFonts w:asciiTheme="majorBidi" w:hAnsiTheme="majorBidi" w:cstheme="majorBidi"/>
          <w:sz w:val="24"/>
          <w:szCs w:val="24"/>
        </w:rPr>
        <w:t>dengan</w:t>
      </w:r>
      <w:proofErr w:type="spellEnd"/>
      <w:r w:rsidR="00F47B44" w:rsidRPr="003E7624">
        <w:rPr>
          <w:rFonts w:asciiTheme="majorBidi" w:hAnsiTheme="majorBidi" w:cstheme="majorBidi"/>
          <w:sz w:val="24"/>
          <w:szCs w:val="24"/>
        </w:rPr>
        <w:t xml:space="preserve"> </w:t>
      </w:r>
      <w:proofErr w:type="spellStart"/>
      <w:r w:rsidR="00F47B44" w:rsidRPr="003E7624">
        <w:rPr>
          <w:rFonts w:asciiTheme="majorBidi" w:hAnsiTheme="majorBidi" w:cstheme="majorBidi"/>
          <w:sz w:val="24"/>
          <w:szCs w:val="24"/>
        </w:rPr>
        <w:t>halusinasi</w:t>
      </w:r>
      <w:proofErr w:type="spellEnd"/>
      <w:r w:rsidR="00F47B44">
        <w:rPr>
          <w:rFonts w:asciiTheme="majorBidi" w:hAnsiTheme="majorBidi" w:cstheme="majorBidi"/>
          <w:sz w:val="24"/>
          <w:szCs w:val="24"/>
        </w:rPr>
        <w:t xml:space="preserve">, </w:t>
      </w:r>
      <w:proofErr w:type="spellStart"/>
      <w:r w:rsidR="00F47B44">
        <w:rPr>
          <w:rFonts w:asciiTheme="majorBidi" w:hAnsiTheme="majorBidi" w:cstheme="majorBidi"/>
          <w:sz w:val="24"/>
          <w:szCs w:val="24"/>
        </w:rPr>
        <w:t>meliputi</w:t>
      </w:r>
      <w:proofErr w:type="spellEnd"/>
      <w:r w:rsidR="00F47B44">
        <w:rPr>
          <w:rFonts w:asciiTheme="majorBidi" w:hAnsiTheme="majorBidi" w:cstheme="majorBidi"/>
          <w:sz w:val="24"/>
          <w:szCs w:val="24"/>
        </w:rPr>
        <w:t xml:space="preserve">: </w:t>
      </w:r>
      <w:proofErr w:type="spellStart"/>
      <w:r w:rsidR="00F47B44">
        <w:rPr>
          <w:rFonts w:asciiTheme="majorBidi" w:hAnsiTheme="majorBidi" w:cstheme="majorBidi"/>
          <w:sz w:val="24"/>
          <w:szCs w:val="24"/>
        </w:rPr>
        <w:t>kebersihan</w:t>
      </w:r>
      <w:proofErr w:type="spellEnd"/>
      <w:r w:rsidR="00F47B44">
        <w:rPr>
          <w:rFonts w:asciiTheme="majorBidi" w:hAnsiTheme="majorBidi" w:cstheme="majorBidi"/>
          <w:sz w:val="24"/>
          <w:szCs w:val="24"/>
        </w:rPr>
        <w:t xml:space="preserve"> </w:t>
      </w:r>
      <w:proofErr w:type="spellStart"/>
      <w:r w:rsidR="00F47B44">
        <w:rPr>
          <w:rFonts w:asciiTheme="majorBidi" w:hAnsiTheme="majorBidi" w:cstheme="majorBidi"/>
          <w:sz w:val="24"/>
          <w:szCs w:val="24"/>
        </w:rPr>
        <w:t>diri</w:t>
      </w:r>
      <w:proofErr w:type="spellEnd"/>
      <w:r w:rsidR="00F47B44">
        <w:rPr>
          <w:rFonts w:asciiTheme="majorBidi" w:hAnsiTheme="majorBidi" w:cstheme="majorBidi"/>
          <w:sz w:val="24"/>
          <w:szCs w:val="24"/>
        </w:rPr>
        <w:t xml:space="preserve">, </w:t>
      </w:r>
      <w:proofErr w:type="spellStart"/>
      <w:r w:rsidR="00F47B44">
        <w:rPr>
          <w:rFonts w:asciiTheme="majorBidi" w:hAnsiTheme="majorBidi" w:cstheme="majorBidi"/>
          <w:sz w:val="24"/>
          <w:szCs w:val="24"/>
        </w:rPr>
        <w:t>makan</w:t>
      </w:r>
      <w:proofErr w:type="spellEnd"/>
      <w:r w:rsidR="00F47B44">
        <w:rPr>
          <w:rFonts w:asciiTheme="majorBidi" w:hAnsiTheme="majorBidi" w:cstheme="majorBidi"/>
          <w:sz w:val="24"/>
          <w:szCs w:val="24"/>
        </w:rPr>
        <w:t xml:space="preserve">, </w:t>
      </w:r>
      <w:proofErr w:type="spellStart"/>
      <w:r w:rsidR="00F47B44">
        <w:rPr>
          <w:rFonts w:asciiTheme="majorBidi" w:hAnsiTheme="majorBidi" w:cstheme="majorBidi"/>
          <w:sz w:val="24"/>
          <w:szCs w:val="24"/>
        </w:rPr>
        <w:t>berhias</w:t>
      </w:r>
      <w:proofErr w:type="spellEnd"/>
      <w:r w:rsidR="00F47B44">
        <w:rPr>
          <w:rFonts w:asciiTheme="majorBidi" w:hAnsiTheme="majorBidi" w:cstheme="majorBidi"/>
          <w:sz w:val="24"/>
          <w:szCs w:val="24"/>
        </w:rPr>
        <w:t xml:space="preserve"> </w:t>
      </w:r>
      <w:proofErr w:type="spellStart"/>
      <w:r w:rsidR="00F47B44">
        <w:rPr>
          <w:rFonts w:asciiTheme="majorBidi" w:hAnsiTheme="majorBidi" w:cstheme="majorBidi"/>
          <w:sz w:val="24"/>
          <w:szCs w:val="24"/>
        </w:rPr>
        <w:t>dan</w:t>
      </w:r>
      <w:proofErr w:type="spellEnd"/>
      <w:r w:rsidR="00F47B44">
        <w:rPr>
          <w:rFonts w:asciiTheme="majorBidi" w:hAnsiTheme="majorBidi" w:cstheme="majorBidi"/>
          <w:sz w:val="24"/>
          <w:szCs w:val="24"/>
        </w:rPr>
        <w:t xml:space="preserve"> toileting</w:t>
      </w:r>
      <w:r w:rsidR="00587B02" w:rsidRPr="00A001ED">
        <w:rPr>
          <w:rFonts w:ascii="Times New Roman" w:hAnsi="Times New Roman" w:cs="Times New Roman"/>
          <w:sz w:val="24"/>
          <w:szCs w:val="24"/>
        </w:rPr>
        <w:t>.</w:t>
      </w:r>
    </w:p>
    <w:p w:rsidR="006F7D44" w:rsidRPr="00A001ED" w:rsidRDefault="00F47B44" w:rsidP="006F7D44">
      <w:pPr>
        <w:pStyle w:val="ListParagraph1"/>
        <w:spacing w:after="0" w:line="240" w:lineRule="auto"/>
        <w:ind w:left="0" w:firstLine="720"/>
        <w:jc w:val="both"/>
        <w:rPr>
          <w:rFonts w:ascii="Times New Roman" w:eastAsiaTheme="minorEastAsia" w:hAnsi="Times New Roman" w:cs="Times New Roman"/>
          <w:sz w:val="24"/>
          <w:szCs w:val="24"/>
        </w:rPr>
      </w:pPr>
      <w:proofErr w:type="spellStart"/>
      <w:proofErr w:type="gramStart"/>
      <w:r w:rsidRPr="003E7624">
        <w:rPr>
          <w:rFonts w:asciiTheme="majorBidi" w:hAnsiTheme="majorBidi" w:cstheme="majorBidi"/>
          <w:sz w:val="24"/>
          <w:szCs w:val="24"/>
        </w:rPr>
        <w:t>Populasi</w:t>
      </w:r>
      <w:proofErr w:type="spellEnd"/>
      <w:r w:rsidRPr="003E7624">
        <w:rPr>
          <w:rFonts w:asciiTheme="majorBidi" w:hAnsiTheme="majorBidi" w:cstheme="majorBidi"/>
          <w:sz w:val="24"/>
          <w:szCs w:val="24"/>
        </w:rPr>
        <w:t xml:space="preserve"> </w:t>
      </w:r>
      <w:proofErr w:type="spellStart"/>
      <w:r w:rsidRPr="003E7624">
        <w:rPr>
          <w:rFonts w:asciiTheme="majorBidi" w:hAnsiTheme="majorBidi" w:cstheme="majorBidi"/>
          <w:sz w:val="24"/>
          <w:szCs w:val="24"/>
        </w:rPr>
        <w:t>dalam</w:t>
      </w:r>
      <w:proofErr w:type="spellEnd"/>
      <w:r w:rsidRPr="003E7624">
        <w:rPr>
          <w:rFonts w:asciiTheme="majorBidi" w:hAnsiTheme="majorBidi" w:cstheme="majorBidi"/>
          <w:sz w:val="24"/>
          <w:szCs w:val="24"/>
        </w:rPr>
        <w:t xml:space="preserve"> </w:t>
      </w:r>
      <w:proofErr w:type="spellStart"/>
      <w:r w:rsidRPr="003E7624">
        <w:rPr>
          <w:rFonts w:asciiTheme="majorBidi" w:hAnsiTheme="majorBidi" w:cstheme="majorBidi"/>
          <w:sz w:val="24"/>
          <w:szCs w:val="24"/>
        </w:rPr>
        <w:t>penelitian</w:t>
      </w:r>
      <w:proofErr w:type="spellEnd"/>
      <w:r w:rsidRPr="003E7624">
        <w:rPr>
          <w:rFonts w:asciiTheme="majorBidi" w:hAnsiTheme="majorBidi" w:cstheme="majorBidi"/>
          <w:sz w:val="24"/>
          <w:szCs w:val="24"/>
        </w:rPr>
        <w:t xml:space="preserve"> </w:t>
      </w:r>
      <w:proofErr w:type="spellStart"/>
      <w:r w:rsidRPr="003E7624">
        <w:rPr>
          <w:rFonts w:asciiTheme="majorBidi" w:hAnsiTheme="majorBidi" w:cstheme="majorBidi"/>
          <w:sz w:val="24"/>
          <w:szCs w:val="24"/>
        </w:rPr>
        <w:t>ini</w:t>
      </w:r>
      <w:proofErr w:type="spellEnd"/>
      <w:r w:rsidRPr="003E7624">
        <w:rPr>
          <w:rFonts w:asciiTheme="majorBidi" w:hAnsiTheme="majorBidi" w:cstheme="majorBidi"/>
          <w:sz w:val="24"/>
          <w:szCs w:val="24"/>
        </w:rPr>
        <w:t xml:space="preserve"> </w:t>
      </w:r>
      <w:proofErr w:type="spellStart"/>
      <w:r w:rsidRPr="003E7624">
        <w:rPr>
          <w:rFonts w:asciiTheme="majorBidi" w:hAnsiTheme="majorBidi" w:cstheme="majorBidi"/>
          <w:sz w:val="24"/>
          <w:szCs w:val="24"/>
        </w:rPr>
        <w:t>adalah</w:t>
      </w:r>
      <w:proofErr w:type="spellEnd"/>
      <w:r w:rsidRPr="003E7624">
        <w:rPr>
          <w:rFonts w:asciiTheme="majorBidi" w:hAnsiTheme="majorBidi" w:cstheme="majorBidi"/>
          <w:sz w:val="24"/>
          <w:szCs w:val="24"/>
        </w:rPr>
        <w:t xml:space="preserve"> </w:t>
      </w:r>
      <w:proofErr w:type="spellStart"/>
      <w:r w:rsidRPr="003E7624">
        <w:rPr>
          <w:rFonts w:asciiTheme="majorBidi" w:hAnsiTheme="majorBidi" w:cstheme="majorBidi"/>
          <w:sz w:val="24"/>
          <w:szCs w:val="24"/>
        </w:rPr>
        <w:t>pasien</w:t>
      </w:r>
      <w:proofErr w:type="spellEnd"/>
      <w:r w:rsidRPr="003E7624">
        <w:rPr>
          <w:rFonts w:asciiTheme="majorBidi" w:hAnsiTheme="majorBidi" w:cstheme="majorBidi"/>
          <w:sz w:val="24"/>
          <w:szCs w:val="24"/>
        </w:rPr>
        <w:t xml:space="preserve"> </w:t>
      </w:r>
      <w:proofErr w:type="spellStart"/>
      <w:r w:rsidRPr="003E7624">
        <w:rPr>
          <w:rFonts w:asciiTheme="majorBidi" w:hAnsiTheme="majorBidi" w:cstheme="majorBidi"/>
          <w:sz w:val="24"/>
          <w:szCs w:val="24"/>
        </w:rPr>
        <w:t>skizofrenia</w:t>
      </w:r>
      <w:proofErr w:type="spellEnd"/>
      <w:r w:rsidRPr="003E7624">
        <w:rPr>
          <w:rFonts w:asciiTheme="majorBidi" w:hAnsiTheme="majorBidi" w:cstheme="majorBidi"/>
          <w:sz w:val="24"/>
          <w:szCs w:val="24"/>
        </w:rPr>
        <w:t xml:space="preserve"> </w:t>
      </w:r>
      <w:proofErr w:type="spellStart"/>
      <w:r w:rsidRPr="003E7624">
        <w:rPr>
          <w:rFonts w:asciiTheme="majorBidi" w:hAnsiTheme="majorBidi" w:cstheme="majorBidi"/>
          <w:sz w:val="24"/>
          <w:szCs w:val="24"/>
        </w:rPr>
        <w:t>dengan</w:t>
      </w:r>
      <w:proofErr w:type="spellEnd"/>
      <w:r w:rsidRPr="003E7624">
        <w:rPr>
          <w:rFonts w:asciiTheme="majorBidi" w:hAnsiTheme="majorBidi" w:cstheme="majorBidi"/>
          <w:sz w:val="24"/>
          <w:szCs w:val="24"/>
        </w:rPr>
        <w:t xml:space="preserve"> </w:t>
      </w:r>
      <w:proofErr w:type="spellStart"/>
      <w:r w:rsidRPr="003E7624">
        <w:rPr>
          <w:rFonts w:asciiTheme="majorBidi" w:hAnsiTheme="majorBidi" w:cstheme="majorBidi"/>
          <w:sz w:val="24"/>
          <w:szCs w:val="24"/>
        </w:rPr>
        <w:t>halusinasi</w:t>
      </w:r>
      <w:proofErr w:type="spellEnd"/>
      <w:r w:rsidRPr="003E7624">
        <w:rPr>
          <w:rFonts w:asciiTheme="majorBidi" w:hAnsiTheme="majorBidi" w:cstheme="majorBidi"/>
          <w:sz w:val="24"/>
          <w:szCs w:val="24"/>
        </w:rPr>
        <w:t xml:space="preserve"> </w:t>
      </w:r>
      <w:proofErr w:type="spellStart"/>
      <w:r w:rsidRPr="003E7624">
        <w:rPr>
          <w:rFonts w:asciiTheme="majorBidi" w:hAnsiTheme="majorBidi" w:cstheme="majorBidi"/>
          <w:sz w:val="24"/>
          <w:szCs w:val="24"/>
        </w:rPr>
        <w:t>di</w:t>
      </w:r>
      <w:proofErr w:type="spellEnd"/>
      <w:r w:rsidRPr="003E7624">
        <w:rPr>
          <w:rFonts w:asciiTheme="majorBidi" w:hAnsiTheme="majorBidi" w:cstheme="majorBidi"/>
          <w:sz w:val="24"/>
          <w:szCs w:val="24"/>
        </w:rPr>
        <w:t xml:space="preserve"> Wilayah </w:t>
      </w:r>
      <w:proofErr w:type="spellStart"/>
      <w:r w:rsidRPr="003E7624">
        <w:rPr>
          <w:rFonts w:asciiTheme="majorBidi" w:hAnsiTheme="majorBidi" w:cstheme="majorBidi"/>
          <w:sz w:val="24"/>
          <w:szCs w:val="24"/>
        </w:rPr>
        <w:t>Kerja</w:t>
      </w:r>
      <w:proofErr w:type="spellEnd"/>
      <w:r w:rsidRPr="003E7624">
        <w:rPr>
          <w:rFonts w:asciiTheme="majorBidi" w:hAnsiTheme="majorBidi" w:cstheme="majorBidi"/>
          <w:sz w:val="24"/>
          <w:szCs w:val="24"/>
        </w:rPr>
        <w:t xml:space="preserve"> </w:t>
      </w:r>
      <w:proofErr w:type="spellStart"/>
      <w:r w:rsidRPr="003E7624">
        <w:rPr>
          <w:rFonts w:asciiTheme="majorBidi" w:hAnsiTheme="majorBidi" w:cstheme="majorBidi"/>
          <w:sz w:val="24"/>
          <w:szCs w:val="24"/>
        </w:rPr>
        <w:t>Puskesmas</w:t>
      </w:r>
      <w:proofErr w:type="spellEnd"/>
      <w:r w:rsidRPr="003E7624">
        <w:rPr>
          <w:rFonts w:asciiTheme="majorBidi" w:hAnsiTheme="majorBidi" w:cstheme="majorBidi"/>
          <w:sz w:val="24"/>
          <w:szCs w:val="24"/>
        </w:rPr>
        <w:t xml:space="preserve"> </w:t>
      </w:r>
      <w:proofErr w:type="spellStart"/>
      <w:r w:rsidRPr="003E7624">
        <w:rPr>
          <w:rFonts w:ascii="Times New Roman" w:hAnsi="Times New Roman" w:cs="Times New Roman"/>
          <w:sz w:val="24"/>
          <w:szCs w:val="24"/>
        </w:rPr>
        <w:t>Tanjung</w:t>
      </w:r>
      <w:proofErr w:type="spellEnd"/>
      <w:r w:rsidRPr="003E7624">
        <w:rPr>
          <w:rFonts w:ascii="Times New Roman" w:hAnsi="Times New Roman" w:cs="Times New Roman"/>
          <w:sz w:val="24"/>
          <w:szCs w:val="24"/>
        </w:rPr>
        <w:t xml:space="preserve"> </w:t>
      </w:r>
      <w:proofErr w:type="spellStart"/>
      <w:r w:rsidRPr="003E7624">
        <w:rPr>
          <w:rFonts w:ascii="Times New Roman" w:hAnsi="Times New Roman" w:cs="Times New Roman"/>
          <w:sz w:val="24"/>
          <w:szCs w:val="24"/>
        </w:rPr>
        <w:t>Paku</w:t>
      </w:r>
      <w:proofErr w:type="spellEnd"/>
      <w:r w:rsidRPr="003E7624">
        <w:rPr>
          <w:rFonts w:ascii="Times New Roman" w:hAnsi="Times New Roman" w:cs="Times New Roman"/>
          <w:sz w:val="24"/>
          <w:szCs w:val="24"/>
        </w:rPr>
        <w:t xml:space="preserve"> </w:t>
      </w:r>
      <w:r>
        <w:rPr>
          <w:rFonts w:asciiTheme="majorBidi" w:hAnsiTheme="majorBidi" w:cstheme="majorBidi"/>
          <w:sz w:val="24"/>
          <w:szCs w:val="24"/>
        </w:rPr>
        <w:t xml:space="preserve">Kota </w:t>
      </w:r>
      <w:proofErr w:type="spellStart"/>
      <w:r>
        <w:rPr>
          <w:rFonts w:asciiTheme="majorBidi" w:hAnsiTheme="majorBidi" w:cstheme="majorBidi"/>
          <w:sz w:val="24"/>
          <w:szCs w:val="24"/>
        </w:rPr>
        <w:t>Solok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2019, </w:t>
      </w:r>
      <w:proofErr w:type="spellStart"/>
      <w:r>
        <w:rPr>
          <w:rFonts w:asciiTheme="majorBidi" w:hAnsiTheme="majorBidi" w:cstheme="majorBidi"/>
          <w:sz w:val="24"/>
          <w:szCs w:val="24"/>
        </w:rPr>
        <w:t>berjumlah</w:t>
      </w:r>
      <w:proofErr w:type="spellEnd"/>
      <w:r>
        <w:rPr>
          <w:rFonts w:asciiTheme="majorBidi" w:hAnsiTheme="majorBidi" w:cstheme="majorBidi"/>
          <w:sz w:val="24"/>
          <w:szCs w:val="24"/>
        </w:rPr>
        <w:t xml:space="preserve"> 32 </w:t>
      </w:r>
      <w:proofErr w:type="spellStart"/>
      <w:r>
        <w:rPr>
          <w:rFonts w:asciiTheme="majorBidi" w:hAnsiTheme="majorBidi" w:cstheme="majorBidi"/>
          <w:sz w:val="24"/>
          <w:szCs w:val="24"/>
        </w:rPr>
        <w:t>orang</w:t>
      </w:r>
      <w:proofErr w:type="spellEnd"/>
      <w:r w:rsidR="00D06857" w:rsidRPr="00A001ED">
        <w:rPr>
          <w:rFonts w:ascii="Times New Roman" w:eastAsiaTheme="minorEastAsia" w:hAnsi="Times New Roman" w:cs="Times New Roman"/>
          <w:sz w:val="24"/>
          <w:szCs w:val="24"/>
        </w:rPr>
        <w:t>.</w:t>
      </w:r>
      <w:proofErr w:type="gramEnd"/>
      <w:r w:rsidR="00D06857" w:rsidRPr="00A001ED">
        <w:rPr>
          <w:rFonts w:ascii="Times New Roman" w:eastAsiaTheme="minorEastAsia" w:hAnsi="Times New Roman" w:cs="Times New Roman"/>
          <w:sz w:val="24"/>
          <w:szCs w:val="24"/>
        </w:rPr>
        <w:t xml:space="preserve"> </w:t>
      </w:r>
      <w:proofErr w:type="spellStart"/>
      <w:proofErr w:type="gramStart"/>
      <w:r w:rsidR="006F7D44" w:rsidRPr="00A001ED">
        <w:rPr>
          <w:rFonts w:ascii="Times New Roman" w:hAnsi="Times New Roman" w:cs="Times New Roman"/>
          <w:sz w:val="24"/>
          <w:szCs w:val="24"/>
        </w:rPr>
        <w:t>Sampel</w:t>
      </w:r>
      <w:proofErr w:type="spellEnd"/>
      <w:r w:rsidR="006F7D44" w:rsidRPr="00A001ED">
        <w:rPr>
          <w:rFonts w:ascii="Times New Roman" w:hAnsi="Times New Roman" w:cs="Times New Roman"/>
          <w:sz w:val="24"/>
          <w:szCs w:val="24"/>
        </w:rPr>
        <w:t xml:space="preserve"> </w:t>
      </w:r>
      <w:proofErr w:type="spellStart"/>
      <w:r w:rsidR="006F7D44" w:rsidRPr="00A001ED">
        <w:rPr>
          <w:rFonts w:ascii="Times New Roman" w:hAnsi="Times New Roman" w:cs="Times New Roman"/>
          <w:sz w:val="24"/>
          <w:szCs w:val="24"/>
        </w:rPr>
        <w:t>pada</w:t>
      </w:r>
      <w:proofErr w:type="spellEnd"/>
      <w:r w:rsidR="006F7D44" w:rsidRPr="00A001ED">
        <w:rPr>
          <w:rFonts w:ascii="Times New Roman" w:hAnsi="Times New Roman" w:cs="Times New Roman"/>
          <w:sz w:val="24"/>
          <w:szCs w:val="24"/>
        </w:rPr>
        <w:t xml:space="preserve"> </w:t>
      </w:r>
      <w:proofErr w:type="spellStart"/>
      <w:r w:rsidR="006F7D44" w:rsidRPr="00A001ED">
        <w:rPr>
          <w:rFonts w:ascii="Times New Roman" w:hAnsi="Times New Roman" w:cs="Times New Roman"/>
          <w:sz w:val="24"/>
          <w:szCs w:val="24"/>
        </w:rPr>
        <w:t>penelitian</w:t>
      </w:r>
      <w:proofErr w:type="spellEnd"/>
      <w:r w:rsidR="006F7D44" w:rsidRPr="00A001ED">
        <w:rPr>
          <w:rFonts w:ascii="Times New Roman" w:hAnsi="Times New Roman" w:cs="Times New Roman"/>
          <w:sz w:val="24"/>
          <w:szCs w:val="24"/>
        </w:rPr>
        <w:t xml:space="preserve"> </w:t>
      </w:r>
      <w:proofErr w:type="spellStart"/>
      <w:r w:rsidR="006F7D44" w:rsidRPr="00A001ED">
        <w:rPr>
          <w:rFonts w:ascii="Times New Roman" w:hAnsi="Times New Roman" w:cs="Times New Roman"/>
          <w:sz w:val="24"/>
          <w:szCs w:val="24"/>
        </w:rPr>
        <w:t>ini</w:t>
      </w:r>
      <w:proofErr w:type="spellEnd"/>
      <w:r w:rsidR="006F7D44" w:rsidRPr="00A001ED">
        <w:rPr>
          <w:rFonts w:ascii="Times New Roman" w:hAnsi="Times New Roman" w:cs="Times New Roman"/>
          <w:sz w:val="24"/>
          <w:szCs w:val="24"/>
        </w:rPr>
        <w:t xml:space="preserve"> </w:t>
      </w:r>
      <w:proofErr w:type="spellStart"/>
      <w:r w:rsidR="006F7D44" w:rsidRPr="00A001ED">
        <w:rPr>
          <w:rFonts w:ascii="Times New Roman" w:hAnsi="Times New Roman" w:cs="Times New Roman"/>
          <w:sz w:val="24"/>
          <w:szCs w:val="24"/>
        </w:rPr>
        <w:t>adalah</w:t>
      </w:r>
      <w:proofErr w:type="spellEnd"/>
      <w:r w:rsidR="006F7D44" w:rsidRPr="00A001ED">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sidR="006F7D44" w:rsidRPr="00A001ED">
        <w:rPr>
          <w:rFonts w:ascii="Times New Roman" w:hAnsi="Times New Roman" w:cs="Times New Roman"/>
          <w:sz w:val="24"/>
          <w:szCs w:val="24"/>
        </w:rPr>
        <w:t>.</w:t>
      </w:r>
      <w:proofErr w:type="gramEnd"/>
      <w:r w:rsidR="006F7D44" w:rsidRPr="00A001ED">
        <w:rPr>
          <w:rFonts w:ascii="Times New Roman" w:hAnsi="Times New Roman" w:cs="Times New Roman"/>
          <w:sz w:val="24"/>
          <w:szCs w:val="24"/>
        </w:rPr>
        <w:t xml:space="preserve"> T</w:t>
      </w:r>
      <w:r>
        <w:rPr>
          <w:rFonts w:ascii="Times New Roman" w:hAnsi="Times New Roman" w:cs="Times New Roman"/>
          <w:sz w:val="24"/>
          <w:szCs w:val="24"/>
          <w:lang w:val="id-ID"/>
        </w:rPr>
        <w:t>eknik pengambilan samp</w:t>
      </w:r>
      <w:r w:rsidR="006F7D44" w:rsidRPr="00A001ED">
        <w:rPr>
          <w:rFonts w:ascii="Times New Roman" w:hAnsi="Times New Roman" w:cs="Times New Roman"/>
          <w:sz w:val="24"/>
          <w:szCs w:val="24"/>
          <w:lang w:val="id-ID"/>
        </w:rPr>
        <w:t>e</w:t>
      </w:r>
      <w:r>
        <w:rPr>
          <w:rFonts w:ascii="Times New Roman" w:hAnsi="Times New Roman" w:cs="Times New Roman"/>
          <w:sz w:val="24"/>
          <w:szCs w:val="24"/>
        </w:rPr>
        <w:t>l</w:t>
      </w:r>
      <w:r w:rsidR="006F7D44" w:rsidRPr="00A001ED">
        <w:rPr>
          <w:rFonts w:ascii="Times New Roman" w:hAnsi="Times New Roman" w:cs="Times New Roman"/>
          <w:sz w:val="24"/>
          <w:szCs w:val="24"/>
          <w:lang w:val="id-ID"/>
        </w:rPr>
        <w:t xml:space="preserve"> dengan </w:t>
      </w:r>
      <w:r w:rsidR="006F7D44" w:rsidRPr="00A001ED">
        <w:rPr>
          <w:rFonts w:ascii="Times New Roman" w:hAnsi="Times New Roman" w:cs="Times New Roman"/>
          <w:i/>
          <w:sz w:val="24"/>
          <w:szCs w:val="24"/>
          <w:lang w:val="id-ID"/>
        </w:rPr>
        <w:t>total sampling</w:t>
      </w:r>
      <w:r>
        <w:rPr>
          <w:rFonts w:ascii="Times New Roman" w:hAnsi="Times New Roman" w:cs="Times New Roman"/>
          <w:sz w:val="24"/>
          <w:szCs w:val="24"/>
          <w:lang w:val="id-ID"/>
        </w:rPr>
        <w:t>. Sehingga didapatkan sampel</w:t>
      </w:r>
      <w:r>
        <w:rPr>
          <w:rFonts w:ascii="Times New Roman" w:hAnsi="Times New Roman" w:cs="Times New Roman"/>
          <w:sz w:val="24"/>
          <w:szCs w:val="24"/>
        </w:rPr>
        <w:t xml:space="preserve"> 32 </w:t>
      </w:r>
      <w:r w:rsidR="006F7D44" w:rsidRPr="00A001ED">
        <w:rPr>
          <w:rFonts w:ascii="Times New Roman" w:hAnsi="Times New Roman" w:cs="Times New Roman"/>
          <w:sz w:val="24"/>
          <w:szCs w:val="24"/>
          <w:lang w:val="id-ID"/>
        </w:rPr>
        <w:t>orang.</w:t>
      </w:r>
      <w:r w:rsidR="006F7D44" w:rsidRPr="00A001ED">
        <w:rPr>
          <w:rFonts w:ascii="Times New Roman" w:hAnsi="Times New Roman" w:cs="Times New Roman"/>
          <w:sz w:val="24"/>
          <w:szCs w:val="24"/>
        </w:rPr>
        <w:t xml:space="preserve"> </w:t>
      </w:r>
      <w:proofErr w:type="spellStart"/>
      <w:r w:rsidR="006F7D44" w:rsidRPr="00A001ED">
        <w:rPr>
          <w:rFonts w:ascii="Times New Roman" w:eastAsiaTheme="minorEastAsia" w:hAnsi="Times New Roman" w:cs="Times New Roman"/>
          <w:sz w:val="24"/>
          <w:szCs w:val="24"/>
        </w:rPr>
        <w:t>Pengumpulan</w:t>
      </w:r>
      <w:proofErr w:type="spellEnd"/>
      <w:r w:rsidR="006F7D44" w:rsidRPr="00A001ED">
        <w:rPr>
          <w:rFonts w:ascii="Times New Roman" w:eastAsiaTheme="minorEastAsia" w:hAnsi="Times New Roman" w:cs="Times New Roman"/>
          <w:sz w:val="24"/>
          <w:szCs w:val="24"/>
        </w:rPr>
        <w:t xml:space="preserve"> data </w:t>
      </w:r>
      <w:proofErr w:type="spellStart"/>
      <w:r w:rsidR="006F7D44" w:rsidRPr="00A001ED">
        <w:rPr>
          <w:rFonts w:ascii="Times New Roman" w:eastAsiaTheme="minorEastAsia" w:hAnsi="Times New Roman" w:cs="Times New Roman"/>
          <w:sz w:val="24"/>
          <w:szCs w:val="24"/>
        </w:rPr>
        <w:t>dilakukan</w:t>
      </w:r>
      <w:proofErr w:type="spellEnd"/>
      <w:r w:rsidR="006F7D44" w:rsidRPr="00A001ED">
        <w:rPr>
          <w:rFonts w:ascii="Times New Roman" w:eastAsiaTheme="minorEastAsia" w:hAnsi="Times New Roman" w:cs="Times New Roman"/>
          <w:sz w:val="24"/>
          <w:szCs w:val="24"/>
        </w:rPr>
        <w:t xml:space="preserve"> </w:t>
      </w:r>
      <w:proofErr w:type="spellStart"/>
      <w:r w:rsidR="006F7D44" w:rsidRPr="00A001ED">
        <w:rPr>
          <w:rFonts w:ascii="Times New Roman" w:eastAsiaTheme="minorEastAsia" w:hAnsi="Times New Roman" w:cs="Times New Roman"/>
          <w:sz w:val="24"/>
          <w:szCs w:val="24"/>
        </w:rPr>
        <w:t>dengan</w:t>
      </w:r>
      <w:proofErr w:type="spellEnd"/>
      <w:r w:rsidR="006F7D44" w:rsidRPr="00A001ED">
        <w:rPr>
          <w:rFonts w:ascii="Times New Roman" w:eastAsiaTheme="minorEastAsia" w:hAnsi="Times New Roman" w:cs="Times New Roman"/>
          <w:sz w:val="24"/>
          <w:szCs w:val="24"/>
        </w:rPr>
        <w:t xml:space="preserve"> </w:t>
      </w:r>
      <w:proofErr w:type="spellStart"/>
      <w:proofErr w:type="gramStart"/>
      <w:r w:rsidR="006F7D44" w:rsidRPr="00A001ED">
        <w:rPr>
          <w:rFonts w:ascii="Times New Roman" w:eastAsiaTheme="minorEastAsia" w:hAnsi="Times New Roman" w:cs="Times New Roman"/>
          <w:sz w:val="24"/>
          <w:szCs w:val="24"/>
        </w:rPr>
        <w:t>cara</w:t>
      </w:r>
      <w:proofErr w:type="spellEnd"/>
      <w:proofErr w:type="gramEnd"/>
      <w:r w:rsidR="006F7D44" w:rsidRPr="00A001ED">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observasi</w:t>
      </w:r>
      <w:proofErr w:type="spellEnd"/>
      <w:r w:rsidR="006F7D44" w:rsidRPr="00A001ED">
        <w:rPr>
          <w:rFonts w:ascii="Times New Roman" w:eastAsiaTheme="minorEastAsia" w:hAnsi="Times New Roman" w:cs="Times New Roman"/>
          <w:sz w:val="24"/>
          <w:szCs w:val="24"/>
        </w:rPr>
        <w:t xml:space="preserve"> </w:t>
      </w:r>
      <w:proofErr w:type="spellStart"/>
      <w:r w:rsidR="006F7D44" w:rsidRPr="00A001ED">
        <w:rPr>
          <w:rFonts w:ascii="Times New Roman" w:eastAsiaTheme="minorEastAsia" w:hAnsi="Times New Roman" w:cs="Times New Roman"/>
          <w:sz w:val="24"/>
          <w:szCs w:val="24"/>
        </w:rPr>
        <w:t>dengan</w:t>
      </w:r>
      <w:proofErr w:type="spellEnd"/>
      <w:r w:rsidR="006F7D44" w:rsidRPr="00A001ED">
        <w:rPr>
          <w:rFonts w:ascii="Times New Roman" w:eastAsiaTheme="minorEastAsia" w:hAnsi="Times New Roman" w:cs="Times New Roman"/>
          <w:sz w:val="24"/>
          <w:szCs w:val="24"/>
        </w:rPr>
        <w:t xml:space="preserve"> </w:t>
      </w:r>
      <w:proofErr w:type="spellStart"/>
      <w:r w:rsidR="006F7D44" w:rsidRPr="00A001ED">
        <w:rPr>
          <w:rFonts w:ascii="Times New Roman" w:eastAsiaTheme="minorEastAsia" w:hAnsi="Times New Roman" w:cs="Times New Roman"/>
          <w:sz w:val="24"/>
          <w:szCs w:val="24"/>
        </w:rPr>
        <w:t>menggunakan</w:t>
      </w:r>
      <w:proofErr w:type="spellEnd"/>
      <w:r w:rsidR="006F7D44" w:rsidRPr="00A001ED">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instrumentceklist</w:t>
      </w:r>
      <w:proofErr w:type="spellEnd"/>
      <w:r w:rsidR="006F7D44" w:rsidRPr="00A001ED">
        <w:rPr>
          <w:rFonts w:ascii="Times New Roman" w:eastAsiaTheme="minorEastAsia" w:hAnsi="Times New Roman" w:cs="Times New Roman"/>
          <w:sz w:val="24"/>
          <w:szCs w:val="24"/>
        </w:rPr>
        <w:t>.</w:t>
      </w:r>
      <w:r w:rsidR="00441AA1" w:rsidRPr="00A001ED">
        <w:rPr>
          <w:rFonts w:ascii="Times New Roman" w:eastAsiaTheme="minorEastAsia" w:hAnsi="Times New Roman" w:cs="Times New Roman"/>
          <w:sz w:val="24"/>
          <w:szCs w:val="24"/>
        </w:rPr>
        <w:t xml:space="preserve"> </w:t>
      </w:r>
    </w:p>
    <w:p w:rsidR="00441AA1" w:rsidRPr="00A001ED" w:rsidRDefault="00441AA1" w:rsidP="006F7D44">
      <w:pPr>
        <w:pStyle w:val="ListParagraph1"/>
        <w:spacing w:after="0" w:line="240" w:lineRule="auto"/>
        <w:ind w:left="0" w:firstLine="720"/>
        <w:jc w:val="both"/>
        <w:rPr>
          <w:rFonts w:ascii="Times New Roman" w:hAnsi="Times New Roman" w:cs="Times New Roman"/>
          <w:b/>
          <w:sz w:val="24"/>
          <w:szCs w:val="24"/>
        </w:rPr>
      </w:pPr>
      <w:proofErr w:type="spellStart"/>
      <w:proofErr w:type="gramStart"/>
      <w:r w:rsidRPr="00A001ED">
        <w:rPr>
          <w:rFonts w:ascii="Times New Roman" w:eastAsiaTheme="minorEastAsia" w:hAnsi="Times New Roman" w:cs="Times New Roman"/>
          <w:sz w:val="24"/>
          <w:szCs w:val="24"/>
        </w:rPr>
        <w:t>Analisa</w:t>
      </w:r>
      <w:proofErr w:type="spellEnd"/>
      <w:r w:rsidRPr="00A001ED">
        <w:rPr>
          <w:rFonts w:ascii="Times New Roman" w:eastAsiaTheme="minorEastAsia" w:hAnsi="Times New Roman" w:cs="Times New Roman"/>
          <w:sz w:val="24"/>
          <w:szCs w:val="24"/>
        </w:rPr>
        <w:t xml:space="preserve"> </w:t>
      </w:r>
      <w:proofErr w:type="spellStart"/>
      <w:r w:rsidRPr="00A001ED">
        <w:rPr>
          <w:rFonts w:ascii="Times New Roman" w:eastAsiaTheme="minorEastAsia" w:hAnsi="Times New Roman" w:cs="Times New Roman"/>
          <w:sz w:val="24"/>
          <w:szCs w:val="24"/>
        </w:rPr>
        <w:t>dilakukan</w:t>
      </w:r>
      <w:proofErr w:type="spellEnd"/>
      <w:r w:rsidRPr="00A001ED">
        <w:rPr>
          <w:rFonts w:ascii="Times New Roman" w:eastAsiaTheme="minorEastAsia" w:hAnsi="Times New Roman" w:cs="Times New Roman"/>
          <w:sz w:val="24"/>
          <w:szCs w:val="24"/>
        </w:rPr>
        <w:t xml:space="preserve"> </w:t>
      </w:r>
      <w:proofErr w:type="spellStart"/>
      <w:r w:rsidRPr="00A001ED">
        <w:rPr>
          <w:rFonts w:ascii="Times New Roman" w:eastAsiaTheme="minorEastAsia" w:hAnsi="Times New Roman" w:cs="Times New Roman"/>
          <w:sz w:val="24"/>
          <w:szCs w:val="24"/>
        </w:rPr>
        <w:t>secara</w:t>
      </w:r>
      <w:proofErr w:type="spellEnd"/>
      <w:r w:rsidRPr="00A001ED">
        <w:rPr>
          <w:rFonts w:ascii="Times New Roman" w:eastAsiaTheme="minorEastAsia" w:hAnsi="Times New Roman" w:cs="Times New Roman"/>
          <w:sz w:val="24"/>
          <w:szCs w:val="24"/>
        </w:rPr>
        <w:t xml:space="preserve"> </w:t>
      </w:r>
      <w:proofErr w:type="spellStart"/>
      <w:r w:rsidR="00F47B44">
        <w:rPr>
          <w:rFonts w:ascii="Times New Roman" w:eastAsiaTheme="minorEastAsia" w:hAnsi="Times New Roman" w:cs="Times New Roman"/>
          <w:sz w:val="24"/>
          <w:szCs w:val="24"/>
        </w:rPr>
        <w:t>univariat</w:t>
      </w:r>
      <w:proofErr w:type="spellEnd"/>
      <w:r w:rsidRPr="00A001ED">
        <w:rPr>
          <w:rFonts w:ascii="Times New Roman" w:eastAsiaTheme="minorEastAsia" w:hAnsi="Times New Roman" w:cs="Times New Roman"/>
          <w:sz w:val="24"/>
          <w:szCs w:val="24"/>
        </w:rPr>
        <w:t xml:space="preserve"> </w:t>
      </w:r>
      <w:r w:rsidR="00F47B44">
        <w:rPr>
          <w:rFonts w:ascii="Times New Roman" w:eastAsiaTheme="minorEastAsia" w:hAnsi="Times New Roman" w:cs="Times New Roman"/>
          <w:sz w:val="24"/>
          <w:szCs w:val="24"/>
        </w:rPr>
        <w:t xml:space="preserve">yang </w:t>
      </w:r>
      <w:proofErr w:type="spellStart"/>
      <w:r w:rsidR="00F47B44">
        <w:rPr>
          <w:rFonts w:ascii="Times New Roman" w:eastAsiaTheme="minorEastAsia" w:hAnsi="Times New Roman" w:cs="Times New Roman"/>
          <w:sz w:val="24"/>
          <w:szCs w:val="24"/>
        </w:rPr>
        <w:t>disajikan</w:t>
      </w:r>
      <w:proofErr w:type="spellEnd"/>
      <w:r w:rsidR="00F47B44">
        <w:rPr>
          <w:rFonts w:ascii="Times New Roman" w:eastAsiaTheme="minorEastAsia" w:hAnsi="Times New Roman" w:cs="Times New Roman"/>
          <w:sz w:val="24"/>
          <w:szCs w:val="24"/>
        </w:rPr>
        <w:t xml:space="preserve"> </w:t>
      </w:r>
      <w:proofErr w:type="spellStart"/>
      <w:r w:rsidR="00F47B44">
        <w:rPr>
          <w:rFonts w:ascii="Times New Roman" w:eastAsiaTheme="minorEastAsia" w:hAnsi="Times New Roman" w:cs="Times New Roman"/>
          <w:sz w:val="24"/>
          <w:szCs w:val="24"/>
        </w:rPr>
        <w:t>dalam</w:t>
      </w:r>
      <w:proofErr w:type="spellEnd"/>
      <w:r w:rsidR="00F47B44">
        <w:rPr>
          <w:rFonts w:ascii="Times New Roman" w:eastAsiaTheme="minorEastAsia" w:hAnsi="Times New Roman" w:cs="Times New Roman"/>
          <w:sz w:val="24"/>
          <w:szCs w:val="24"/>
        </w:rPr>
        <w:t xml:space="preserve"> </w:t>
      </w:r>
      <w:proofErr w:type="spellStart"/>
      <w:r w:rsidR="00F47B44">
        <w:rPr>
          <w:rFonts w:ascii="Times New Roman" w:eastAsiaTheme="minorEastAsia" w:hAnsi="Times New Roman" w:cs="Times New Roman"/>
          <w:sz w:val="24"/>
          <w:szCs w:val="24"/>
        </w:rPr>
        <w:t>tabel</w:t>
      </w:r>
      <w:proofErr w:type="spellEnd"/>
      <w:r w:rsidR="00F47B44">
        <w:rPr>
          <w:rFonts w:ascii="Times New Roman" w:eastAsiaTheme="minorEastAsia" w:hAnsi="Times New Roman" w:cs="Times New Roman"/>
          <w:sz w:val="24"/>
          <w:szCs w:val="24"/>
        </w:rPr>
        <w:t xml:space="preserve"> </w:t>
      </w:r>
      <w:proofErr w:type="spellStart"/>
      <w:r w:rsidR="00F47B44">
        <w:rPr>
          <w:rFonts w:ascii="Times New Roman" w:eastAsiaTheme="minorEastAsia" w:hAnsi="Times New Roman" w:cs="Times New Roman"/>
          <w:sz w:val="24"/>
          <w:szCs w:val="24"/>
        </w:rPr>
        <w:t>distribusi</w:t>
      </w:r>
      <w:proofErr w:type="spellEnd"/>
      <w:r w:rsidR="00F47B44">
        <w:rPr>
          <w:rFonts w:ascii="Times New Roman" w:eastAsiaTheme="minorEastAsia" w:hAnsi="Times New Roman" w:cs="Times New Roman"/>
          <w:sz w:val="24"/>
          <w:szCs w:val="24"/>
        </w:rPr>
        <w:t xml:space="preserve"> </w:t>
      </w:r>
      <w:proofErr w:type="spellStart"/>
      <w:r w:rsidR="00F47B44">
        <w:rPr>
          <w:rFonts w:ascii="Times New Roman" w:eastAsiaTheme="minorEastAsia" w:hAnsi="Times New Roman" w:cs="Times New Roman"/>
          <w:sz w:val="24"/>
          <w:szCs w:val="24"/>
        </w:rPr>
        <w:t>frekuensi</w:t>
      </w:r>
      <w:proofErr w:type="spellEnd"/>
      <w:r w:rsidRPr="00A001ED">
        <w:rPr>
          <w:rFonts w:ascii="Times New Roman" w:hAnsi="Times New Roman" w:cs="Times New Roman"/>
          <w:i/>
          <w:iCs/>
          <w:sz w:val="24"/>
          <w:szCs w:val="24"/>
        </w:rPr>
        <w:t>.</w:t>
      </w:r>
      <w:proofErr w:type="gramEnd"/>
    </w:p>
    <w:p w:rsidR="00DB40DD" w:rsidRPr="00A001ED" w:rsidRDefault="00DB40DD" w:rsidP="006F7D44">
      <w:pPr>
        <w:spacing w:after="0" w:line="240" w:lineRule="auto"/>
        <w:ind w:firstLine="720"/>
        <w:jc w:val="both"/>
        <w:rPr>
          <w:rFonts w:ascii="Times New Roman" w:hAnsi="Times New Roman" w:cs="Times New Roman"/>
          <w:sz w:val="24"/>
          <w:szCs w:val="24"/>
        </w:rPr>
      </w:pPr>
    </w:p>
    <w:p w:rsidR="001C3CBF" w:rsidRPr="00A001ED" w:rsidRDefault="00F52484" w:rsidP="001C3CBF">
      <w:pPr>
        <w:spacing w:line="240" w:lineRule="auto"/>
        <w:jc w:val="both"/>
        <w:rPr>
          <w:rFonts w:ascii="Times New Roman" w:hAnsi="Times New Roman" w:cs="Times New Roman"/>
          <w:b/>
          <w:sz w:val="24"/>
          <w:szCs w:val="24"/>
        </w:rPr>
      </w:pPr>
      <w:r w:rsidRPr="00A001ED">
        <w:rPr>
          <w:rFonts w:ascii="Times New Roman" w:hAnsi="Times New Roman" w:cs="Times New Roman"/>
          <w:b/>
          <w:sz w:val="24"/>
          <w:szCs w:val="24"/>
          <w:lang w:val="en-US"/>
        </w:rPr>
        <w:t>HASIL DAN PEMBAHASAN</w:t>
      </w:r>
    </w:p>
    <w:p w:rsidR="001C3CBF" w:rsidRPr="00A001ED" w:rsidRDefault="001C3CBF" w:rsidP="001C3CBF">
      <w:pPr>
        <w:spacing w:line="240" w:lineRule="auto"/>
        <w:ind w:firstLine="360"/>
        <w:jc w:val="both"/>
        <w:rPr>
          <w:rFonts w:ascii="Times New Roman" w:hAnsi="Times New Roman" w:cs="Times New Roman"/>
          <w:b/>
          <w:sz w:val="24"/>
          <w:szCs w:val="24"/>
          <w:lang w:val="en-US"/>
        </w:rPr>
      </w:pPr>
      <w:r w:rsidRPr="00A001ED">
        <w:rPr>
          <w:rFonts w:ascii="Times New Roman" w:hAnsi="Times New Roman" w:cs="Times New Roman"/>
          <w:color w:val="1D1B11" w:themeColor="background2" w:themeShade="1A"/>
          <w:sz w:val="24"/>
          <w:szCs w:val="24"/>
        </w:rPr>
        <w:t xml:space="preserve">Hasil penelitian mengenai </w:t>
      </w:r>
      <w:r w:rsidR="00F47B44" w:rsidRPr="003E7624">
        <w:rPr>
          <w:rFonts w:ascii="Times New Roman" w:hAnsi="Times New Roman" w:cs="Times New Roman"/>
          <w:sz w:val="24"/>
        </w:rPr>
        <w:t>Gambaran Perawatan Diri Pasien Skizofrenia Dengan Halusinasi di Wilayah Kerja Puskesmas Tanjung Paku kota Solok Tahun</w:t>
      </w:r>
      <w:r w:rsidR="00F47B44">
        <w:rPr>
          <w:rFonts w:ascii="Times New Roman" w:hAnsi="Times New Roman" w:cs="Times New Roman"/>
          <w:sz w:val="24"/>
        </w:rPr>
        <w:t xml:space="preserve"> 2019</w:t>
      </w:r>
      <w:r w:rsidRPr="00A001ED">
        <w:rPr>
          <w:rFonts w:ascii="Times New Roman" w:hAnsi="Times New Roman" w:cs="Times New Roman"/>
          <w:color w:val="1D1B11" w:themeColor="background2" w:themeShade="1A"/>
          <w:sz w:val="24"/>
          <w:szCs w:val="24"/>
        </w:rPr>
        <w:t xml:space="preserve">. Penelitian ini dilakukan pada bulan </w:t>
      </w:r>
      <w:r w:rsidR="00F47B44">
        <w:rPr>
          <w:rFonts w:ascii="Times New Roman" w:hAnsi="Times New Roman" w:cs="Times New Roman"/>
          <w:sz w:val="24"/>
          <w:lang w:val="en-US"/>
        </w:rPr>
        <w:t>September-</w:t>
      </w:r>
      <w:proofErr w:type="spellStart"/>
      <w:r w:rsidR="00F47B44">
        <w:rPr>
          <w:rFonts w:ascii="Times New Roman" w:hAnsi="Times New Roman" w:cs="Times New Roman"/>
          <w:sz w:val="24"/>
          <w:lang w:val="en-US"/>
        </w:rPr>
        <w:t>Oktober</w:t>
      </w:r>
      <w:proofErr w:type="spellEnd"/>
      <w:r w:rsidR="00F47B44">
        <w:rPr>
          <w:rFonts w:ascii="Times New Roman" w:hAnsi="Times New Roman" w:cs="Times New Roman"/>
          <w:sz w:val="24"/>
          <w:lang w:val="en-US"/>
        </w:rPr>
        <w:t xml:space="preserve"> 2019</w:t>
      </w:r>
      <w:r w:rsidRPr="00A001ED">
        <w:rPr>
          <w:rFonts w:ascii="Times New Roman" w:hAnsi="Times New Roman" w:cs="Times New Roman"/>
          <w:color w:val="1D1B11" w:themeColor="background2" w:themeShade="1A"/>
          <w:sz w:val="24"/>
          <w:szCs w:val="24"/>
        </w:rPr>
        <w:t xml:space="preserve">, dengan jumlah </w:t>
      </w:r>
      <w:r w:rsidR="00F47B44">
        <w:rPr>
          <w:rFonts w:ascii="Times New Roman" w:hAnsi="Times New Roman" w:cs="Times New Roman"/>
          <w:color w:val="1D1B11" w:themeColor="background2" w:themeShade="1A"/>
          <w:sz w:val="24"/>
          <w:szCs w:val="24"/>
        </w:rPr>
        <w:t xml:space="preserve">responden sebanyak </w:t>
      </w:r>
      <w:r w:rsidR="00F47B44">
        <w:rPr>
          <w:rFonts w:ascii="Times New Roman" w:hAnsi="Times New Roman" w:cs="Times New Roman"/>
          <w:color w:val="1D1B11" w:themeColor="background2" w:themeShade="1A"/>
          <w:sz w:val="24"/>
          <w:szCs w:val="24"/>
          <w:lang w:val="en-US"/>
        </w:rPr>
        <w:t>32</w:t>
      </w:r>
      <w:r w:rsidR="00F47B44">
        <w:rPr>
          <w:rFonts w:ascii="Times New Roman" w:hAnsi="Times New Roman" w:cs="Times New Roman"/>
          <w:color w:val="1D1B11" w:themeColor="background2" w:themeShade="1A"/>
          <w:sz w:val="24"/>
          <w:szCs w:val="24"/>
        </w:rPr>
        <w:t xml:space="preserve"> orang</w:t>
      </w:r>
      <w:r w:rsidRPr="00A001ED">
        <w:rPr>
          <w:rFonts w:ascii="Times New Roman" w:hAnsi="Times New Roman" w:cs="Times New Roman"/>
          <w:color w:val="1D1B11" w:themeColor="background2" w:themeShade="1A"/>
          <w:sz w:val="24"/>
          <w:szCs w:val="24"/>
        </w:rPr>
        <w:t>. Hasil penelitian berupa hasil analisis univariat.</w:t>
      </w:r>
    </w:p>
    <w:p w:rsidR="001C3CBF" w:rsidRPr="00A001ED" w:rsidRDefault="009609EF" w:rsidP="001C3CBF">
      <w:pPr>
        <w:pStyle w:val="ListParagraph"/>
        <w:numPr>
          <w:ilvl w:val="0"/>
          <w:numId w:val="11"/>
        </w:numPr>
        <w:autoSpaceDE w:val="0"/>
        <w:autoSpaceDN w:val="0"/>
        <w:adjustRightInd w:val="0"/>
        <w:spacing w:after="0" w:line="240" w:lineRule="auto"/>
        <w:jc w:val="both"/>
        <w:rPr>
          <w:rFonts w:ascii="Times New Roman" w:hAnsi="Times New Roman" w:cs="Times New Roman"/>
          <w:b/>
          <w:color w:val="1D1B11" w:themeColor="background2" w:themeShade="1A"/>
          <w:sz w:val="24"/>
          <w:szCs w:val="24"/>
        </w:rPr>
      </w:pPr>
      <w:proofErr w:type="spellStart"/>
      <w:r>
        <w:rPr>
          <w:rFonts w:ascii="Times New Roman" w:hAnsi="Times New Roman" w:cs="Times New Roman"/>
          <w:b/>
          <w:color w:val="1D1B11" w:themeColor="background2" w:themeShade="1A"/>
          <w:sz w:val="24"/>
          <w:szCs w:val="24"/>
          <w:lang w:val="en-US"/>
        </w:rPr>
        <w:t>Karakteristik</w:t>
      </w:r>
      <w:proofErr w:type="spellEnd"/>
      <w:r>
        <w:rPr>
          <w:rFonts w:ascii="Times New Roman" w:hAnsi="Times New Roman" w:cs="Times New Roman"/>
          <w:b/>
          <w:color w:val="1D1B11" w:themeColor="background2" w:themeShade="1A"/>
          <w:sz w:val="24"/>
          <w:szCs w:val="24"/>
          <w:lang w:val="en-US"/>
        </w:rPr>
        <w:t xml:space="preserve"> </w:t>
      </w:r>
      <w:proofErr w:type="spellStart"/>
      <w:r>
        <w:rPr>
          <w:rFonts w:ascii="Times New Roman" w:hAnsi="Times New Roman" w:cs="Times New Roman"/>
          <w:b/>
          <w:color w:val="1D1B11" w:themeColor="background2" w:themeShade="1A"/>
          <w:sz w:val="24"/>
          <w:szCs w:val="24"/>
          <w:lang w:val="en-US"/>
        </w:rPr>
        <w:t>Responden</w:t>
      </w:r>
      <w:proofErr w:type="spellEnd"/>
    </w:p>
    <w:p w:rsidR="006F7D44" w:rsidRPr="009609EF" w:rsidRDefault="009609EF" w:rsidP="009609EF">
      <w:pPr>
        <w:spacing w:after="0" w:line="240" w:lineRule="auto"/>
        <w:ind w:left="360" w:firstLine="360"/>
        <w:jc w:val="both"/>
        <w:rPr>
          <w:rFonts w:ascii="Times New Roman" w:hAnsi="Times New Roman" w:cs="Times New Roman"/>
          <w:sz w:val="24"/>
        </w:rPr>
      </w:pP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sidRPr="003E7624">
        <w:rPr>
          <w:rFonts w:ascii="Times New Roman" w:hAnsi="Times New Roman" w:cs="Times New Roman"/>
          <w:sz w:val="24"/>
        </w:rPr>
        <w:t>penelitian ini mencakup umur, jenis kelamin, pendidikan, pekerjaan, dan status pe</w:t>
      </w:r>
      <w:r>
        <w:rPr>
          <w:rFonts w:ascii="Times New Roman" w:hAnsi="Times New Roman" w:cs="Times New Roman"/>
          <w:sz w:val="24"/>
        </w:rPr>
        <w:t>rkawinan</w:t>
      </w:r>
      <w:r>
        <w:rPr>
          <w:rFonts w:ascii="Times New Roman" w:hAnsi="Times New Roman" w:cs="Times New Roman"/>
          <w:sz w:val="24"/>
          <w:lang w:val="en-US"/>
        </w:rPr>
        <w:t xml:space="preserve"> yang </w:t>
      </w:r>
      <w:r w:rsidR="006F7D44">
        <w:rPr>
          <w:rFonts w:ascii="Times New Roman" w:hAnsi="Times New Roman" w:cs="Times New Roman"/>
          <w:sz w:val="24"/>
          <w:szCs w:val="24"/>
        </w:rPr>
        <w:t>dapat dilihat pada paparan berikut ini:</w:t>
      </w:r>
    </w:p>
    <w:p w:rsidR="0048635F" w:rsidRPr="006F7D44" w:rsidRDefault="0048635F" w:rsidP="006F7D44">
      <w:pPr>
        <w:widowControl w:val="0"/>
        <w:autoSpaceDE w:val="0"/>
        <w:autoSpaceDN w:val="0"/>
        <w:adjustRightInd w:val="0"/>
        <w:spacing w:after="0" w:line="240" w:lineRule="auto"/>
        <w:jc w:val="both"/>
        <w:rPr>
          <w:rFonts w:ascii="Times New Roman" w:hAnsi="Times New Roman" w:cs="Times New Roman"/>
          <w:sz w:val="24"/>
          <w:szCs w:val="24"/>
        </w:rPr>
      </w:pPr>
    </w:p>
    <w:p w:rsidR="0048635F" w:rsidRDefault="0048635F" w:rsidP="0048635F">
      <w:pPr>
        <w:spacing w:after="0" w:line="240" w:lineRule="auto"/>
        <w:jc w:val="center"/>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Tabel 1</w:t>
      </w:r>
    </w:p>
    <w:p w:rsidR="001040D5" w:rsidRDefault="0048635F" w:rsidP="00F12CBC">
      <w:pPr>
        <w:spacing w:after="0" w:line="240" w:lineRule="auto"/>
        <w:jc w:val="center"/>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Distribusi  Frekuensi </w:t>
      </w:r>
      <w:proofErr w:type="spellStart"/>
      <w:r w:rsidR="00F12CBC">
        <w:rPr>
          <w:rFonts w:ascii="Times New Roman" w:hAnsi="Times New Roman" w:cs="Times New Roman"/>
          <w:b/>
          <w:color w:val="1D1B11" w:themeColor="background2" w:themeShade="1A"/>
          <w:sz w:val="24"/>
          <w:szCs w:val="24"/>
          <w:lang w:val="en-US"/>
        </w:rPr>
        <w:t>Karakteristik</w:t>
      </w:r>
      <w:proofErr w:type="spellEnd"/>
      <w:r w:rsidR="00F12CBC">
        <w:rPr>
          <w:rFonts w:ascii="Times New Roman" w:hAnsi="Times New Roman" w:cs="Times New Roman"/>
          <w:b/>
          <w:color w:val="1D1B11" w:themeColor="background2" w:themeShade="1A"/>
          <w:sz w:val="24"/>
          <w:szCs w:val="24"/>
          <w:lang w:val="en-US"/>
        </w:rPr>
        <w:t xml:space="preserve"> </w:t>
      </w:r>
      <w:r>
        <w:rPr>
          <w:rFonts w:ascii="Times New Roman" w:hAnsi="Times New Roman" w:cs="Times New Roman"/>
          <w:b/>
          <w:color w:val="1D1B11" w:themeColor="background2" w:themeShade="1A"/>
          <w:sz w:val="24"/>
          <w:szCs w:val="24"/>
        </w:rPr>
        <w:t xml:space="preserve">Responden Berdasarkan </w:t>
      </w:r>
      <w:r w:rsidR="00F12CBC">
        <w:rPr>
          <w:rFonts w:ascii="Times New Roman" w:hAnsi="Times New Roman" w:cs="Times New Roman"/>
          <w:b/>
          <w:color w:val="1D1B11" w:themeColor="background2" w:themeShade="1A"/>
          <w:sz w:val="24"/>
          <w:szCs w:val="24"/>
        </w:rPr>
        <w:t>Umur,</w:t>
      </w:r>
      <w:r w:rsidR="00F12CBC">
        <w:rPr>
          <w:rFonts w:ascii="Times New Roman" w:hAnsi="Times New Roman" w:cs="Times New Roman"/>
          <w:b/>
          <w:color w:val="1D1B11" w:themeColor="background2" w:themeShade="1A"/>
          <w:sz w:val="24"/>
          <w:szCs w:val="24"/>
          <w:lang w:val="en-US"/>
        </w:rPr>
        <w:t xml:space="preserve"> </w:t>
      </w:r>
      <w:r>
        <w:rPr>
          <w:rFonts w:ascii="Times New Roman" w:hAnsi="Times New Roman" w:cs="Times New Roman"/>
          <w:b/>
          <w:color w:val="1D1B11" w:themeColor="background2" w:themeShade="1A"/>
          <w:sz w:val="24"/>
          <w:szCs w:val="24"/>
        </w:rPr>
        <w:t xml:space="preserve">Jenis Kelamin, Tingkat Pendidikan,  </w:t>
      </w:r>
      <w:r w:rsidR="00F12CBC">
        <w:rPr>
          <w:rFonts w:ascii="Times New Roman" w:hAnsi="Times New Roman" w:cs="Times New Roman"/>
          <w:b/>
          <w:color w:val="1D1B11" w:themeColor="background2" w:themeShade="1A"/>
          <w:sz w:val="24"/>
          <w:szCs w:val="24"/>
          <w:lang w:val="en-US"/>
        </w:rPr>
        <w:t xml:space="preserve">Status </w:t>
      </w:r>
      <w:proofErr w:type="spellStart"/>
      <w:r w:rsidR="00F12CBC">
        <w:rPr>
          <w:rFonts w:ascii="Times New Roman" w:hAnsi="Times New Roman" w:cs="Times New Roman"/>
          <w:b/>
          <w:color w:val="1D1B11" w:themeColor="background2" w:themeShade="1A"/>
          <w:sz w:val="24"/>
          <w:szCs w:val="24"/>
          <w:lang w:val="en-US"/>
        </w:rPr>
        <w:t>Pernikahan</w:t>
      </w:r>
      <w:proofErr w:type="spellEnd"/>
      <w:r w:rsidR="00F12CBC">
        <w:rPr>
          <w:rFonts w:ascii="Times New Roman" w:hAnsi="Times New Roman" w:cs="Times New Roman"/>
          <w:b/>
          <w:color w:val="1D1B11" w:themeColor="background2" w:themeShade="1A"/>
          <w:sz w:val="24"/>
          <w:szCs w:val="24"/>
          <w:lang w:val="en-US"/>
        </w:rPr>
        <w:t xml:space="preserve">, </w:t>
      </w:r>
      <w:proofErr w:type="spellStart"/>
      <w:r w:rsidR="00F12CBC">
        <w:rPr>
          <w:rFonts w:ascii="Times New Roman" w:hAnsi="Times New Roman" w:cs="Times New Roman"/>
          <w:b/>
          <w:color w:val="1D1B11" w:themeColor="background2" w:themeShade="1A"/>
          <w:sz w:val="24"/>
          <w:szCs w:val="24"/>
          <w:lang w:val="en-US"/>
        </w:rPr>
        <w:t>Rutinitas</w:t>
      </w:r>
      <w:proofErr w:type="spellEnd"/>
      <w:r w:rsidR="00F12CBC">
        <w:rPr>
          <w:rFonts w:ascii="Times New Roman" w:hAnsi="Times New Roman" w:cs="Times New Roman"/>
          <w:b/>
          <w:color w:val="1D1B11" w:themeColor="background2" w:themeShade="1A"/>
          <w:sz w:val="24"/>
          <w:szCs w:val="24"/>
          <w:lang w:val="en-US"/>
        </w:rPr>
        <w:t xml:space="preserve"> </w:t>
      </w:r>
      <w:proofErr w:type="spellStart"/>
      <w:r w:rsidR="00F12CBC">
        <w:rPr>
          <w:rFonts w:ascii="Times New Roman" w:hAnsi="Times New Roman" w:cs="Times New Roman"/>
          <w:b/>
          <w:color w:val="1D1B11" w:themeColor="background2" w:themeShade="1A"/>
          <w:sz w:val="24"/>
          <w:szCs w:val="24"/>
          <w:lang w:val="en-US"/>
        </w:rPr>
        <w:t>Berobat</w:t>
      </w:r>
      <w:proofErr w:type="spellEnd"/>
      <w:r w:rsidR="00F12CBC">
        <w:rPr>
          <w:rFonts w:ascii="Times New Roman" w:hAnsi="Times New Roman" w:cs="Times New Roman"/>
          <w:b/>
          <w:color w:val="1D1B11" w:themeColor="background2" w:themeShade="1A"/>
          <w:sz w:val="24"/>
          <w:szCs w:val="24"/>
          <w:lang w:val="en-US"/>
        </w:rPr>
        <w:t xml:space="preserve"> (n=32)</w:t>
      </w:r>
    </w:p>
    <w:p w:rsidR="0048635F" w:rsidRPr="0048635F" w:rsidRDefault="0048635F" w:rsidP="0048635F">
      <w:pPr>
        <w:spacing w:after="0" w:line="240" w:lineRule="auto"/>
        <w:jc w:val="center"/>
        <w:rPr>
          <w:rFonts w:ascii="Times New Roman" w:hAnsi="Times New Roman" w:cs="Times New Roman"/>
          <w:b/>
          <w:color w:val="1D1B11" w:themeColor="background2" w:themeShade="1A"/>
          <w:sz w:val="24"/>
          <w:szCs w:val="24"/>
        </w:rPr>
      </w:pPr>
    </w:p>
    <w:tbl>
      <w:tblPr>
        <w:tblStyle w:val="TableGrid"/>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7"/>
        <w:gridCol w:w="527"/>
        <w:gridCol w:w="636"/>
      </w:tblGrid>
      <w:tr w:rsidR="001040D5" w:rsidTr="00956B35">
        <w:tc>
          <w:tcPr>
            <w:tcW w:w="2887" w:type="dxa"/>
            <w:tcBorders>
              <w:top w:val="single" w:sz="4" w:space="0" w:color="auto"/>
              <w:left w:val="nil"/>
              <w:bottom w:val="single" w:sz="4" w:space="0" w:color="auto"/>
              <w:right w:val="nil"/>
            </w:tcBorders>
          </w:tcPr>
          <w:p w:rsidR="001040D5" w:rsidRPr="008F5D2F" w:rsidRDefault="00E6773C" w:rsidP="004D329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Karakteristik responden</w:t>
            </w:r>
          </w:p>
        </w:tc>
        <w:tc>
          <w:tcPr>
            <w:tcW w:w="527" w:type="dxa"/>
            <w:tcBorders>
              <w:top w:val="single" w:sz="4" w:space="0" w:color="auto"/>
              <w:left w:val="nil"/>
              <w:bottom w:val="single" w:sz="4" w:space="0" w:color="auto"/>
              <w:right w:val="nil"/>
            </w:tcBorders>
          </w:tcPr>
          <w:p w:rsidR="001040D5" w:rsidRPr="00F12CBC" w:rsidRDefault="00F12CBC" w:rsidP="004D329F">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c>
          <w:tcPr>
            <w:tcW w:w="636" w:type="dxa"/>
            <w:tcBorders>
              <w:top w:val="single" w:sz="4" w:space="0" w:color="auto"/>
              <w:left w:val="nil"/>
              <w:bottom w:val="single" w:sz="4" w:space="0" w:color="auto"/>
              <w:right w:val="nil"/>
            </w:tcBorders>
          </w:tcPr>
          <w:p w:rsidR="001040D5" w:rsidRPr="008F5D2F" w:rsidRDefault="001040D5" w:rsidP="004D329F">
            <w:pPr>
              <w:pStyle w:val="ListParagraph"/>
              <w:ind w:left="0"/>
              <w:jc w:val="center"/>
              <w:rPr>
                <w:rFonts w:ascii="Times New Roman" w:hAnsi="Times New Roman" w:cs="Times New Roman"/>
                <w:b/>
                <w:sz w:val="24"/>
                <w:szCs w:val="24"/>
              </w:rPr>
            </w:pPr>
            <w:r w:rsidRPr="008F5D2F">
              <w:rPr>
                <w:rFonts w:ascii="Times New Roman" w:hAnsi="Times New Roman" w:cs="Times New Roman"/>
                <w:b/>
                <w:sz w:val="24"/>
                <w:szCs w:val="24"/>
              </w:rPr>
              <w:t>%</w:t>
            </w:r>
          </w:p>
        </w:tc>
      </w:tr>
      <w:tr w:rsidR="001C3CBF" w:rsidTr="00956B35">
        <w:tc>
          <w:tcPr>
            <w:tcW w:w="2887" w:type="dxa"/>
            <w:tcBorders>
              <w:top w:val="single" w:sz="4" w:space="0" w:color="auto"/>
              <w:left w:val="nil"/>
              <w:bottom w:val="nil"/>
              <w:right w:val="nil"/>
            </w:tcBorders>
          </w:tcPr>
          <w:p w:rsidR="001C3CBF" w:rsidRPr="009609EF" w:rsidRDefault="001C3CBF" w:rsidP="004D329F">
            <w:pPr>
              <w:pStyle w:val="ListParagraph"/>
              <w:ind w:left="0"/>
              <w:jc w:val="both"/>
              <w:rPr>
                <w:rFonts w:ascii="Times New Roman" w:hAnsi="Times New Roman" w:cs="Times New Roman"/>
                <w:b/>
                <w:sz w:val="24"/>
                <w:szCs w:val="24"/>
                <w:lang w:val="en-US"/>
              </w:rPr>
            </w:pPr>
            <w:proofErr w:type="spellStart"/>
            <w:r w:rsidRPr="0095409E">
              <w:rPr>
                <w:rFonts w:ascii="Times New Roman" w:hAnsi="Times New Roman" w:cs="Times New Roman"/>
                <w:b/>
                <w:sz w:val="24"/>
                <w:szCs w:val="24"/>
                <w:lang w:val="en-US"/>
              </w:rPr>
              <w:t>Umur</w:t>
            </w:r>
            <w:proofErr w:type="spellEnd"/>
          </w:p>
        </w:tc>
        <w:tc>
          <w:tcPr>
            <w:tcW w:w="527" w:type="dxa"/>
            <w:tcBorders>
              <w:top w:val="single" w:sz="4" w:space="0" w:color="auto"/>
              <w:left w:val="nil"/>
              <w:bottom w:val="nil"/>
              <w:right w:val="nil"/>
            </w:tcBorders>
          </w:tcPr>
          <w:p w:rsidR="001C3CBF" w:rsidRDefault="001C3CBF" w:rsidP="009609EF">
            <w:pPr>
              <w:pStyle w:val="ListParagraph2"/>
              <w:autoSpaceDE w:val="0"/>
              <w:autoSpaceDN w:val="0"/>
              <w:adjustRightInd w:val="0"/>
              <w:ind w:left="0"/>
              <w:rPr>
                <w:rFonts w:ascii="Times New Roman" w:hAnsi="Times New Roman" w:cs="Times New Roman"/>
                <w:lang w:val="en-US"/>
              </w:rPr>
            </w:pPr>
          </w:p>
        </w:tc>
        <w:tc>
          <w:tcPr>
            <w:tcW w:w="636" w:type="dxa"/>
            <w:tcBorders>
              <w:top w:val="single" w:sz="4" w:space="0" w:color="auto"/>
              <w:left w:val="nil"/>
              <w:bottom w:val="nil"/>
              <w:right w:val="nil"/>
            </w:tcBorders>
          </w:tcPr>
          <w:p w:rsidR="001C3CBF" w:rsidRDefault="001C3CBF" w:rsidP="009609EF">
            <w:pPr>
              <w:pStyle w:val="ListParagraph2"/>
              <w:autoSpaceDE w:val="0"/>
              <w:autoSpaceDN w:val="0"/>
              <w:adjustRightInd w:val="0"/>
              <w:ind w:left="0"/>
              <w:rPr>
                <w:rFonts w:ascii="Times New Roman" w:hAnsi="Times New Roman" w:cs="Times New Roman"/>
                <w:lang w:val="en-US"/>
              </w:rPr>
            </w:pPr>
          </w:p>
        </w:tc>
      </w:tr>
      <w:tr w:rsidR="009609EF" w:rsidTr="00956B35">
        <w:tc>
          <w:tcPr>
            <w:tcW w:w="2887" w:type="dxa"/>
            <w:tcBorders>
              <w:top w:val="nil"/>
              <w:left w:val="nil"/>
              <w:bottom w:val="nil"/>
              <w:right w:val="nil"/>
            </w:tcBorders>
          </w:tcPr>
          <w:p w:rsidR="009609EF" w:rsidRPr="0095409E" w:rsidRDefault="009609EF" w:rsidP="001A2926">
            <w:pPr>
              <w:contextualSpacing/>
              <w:rPr>
                <w:rFonts w:ascii="Times New Roman" w:hAnsi="Times New Roman" w:cs="Times New Roman"/>
                <w:sz w:val="24"/>
                <w:szCs w:val="24"/>
              </w:rPr>
            </w:pPr>
            <w:r>
              <w:rPr>
                <w:rFonts w:ascii="Times New Roman" w:hAnsi="Times New Roman" w:cs="Times New Roman"/>
                <w:sz w:val="24"/>
              </w:rPr>
              <w:t>20 – 39</w:t>
            </w:r>
          </w:p>
        </w:tc>
        <w:tc>
          <w:tcPr>
            <w:tcW w:w="527" w:type="dxa"/>
            <w:tcBorders>
              <w:top w:val="nil"/>
              <w:left w:val="nil"/>
              <w:bottom w:val="nil"/>
              <w:right w:val="nil"/>
            </w:tcBorders>
          </w:tcPr>
          <w:p w:rsidR="009609E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4</w:t>
            </w:r>
          </w:p>
        </w:tc>
        <w:tc>
          <w:tcPr>
            <w:tcW w:w="636" w:type="dxa"/>
            <w:tcBorders>
              <w:top w:val="nil"/>
              <w:left w:val="nil"/>
              <w:bottom w:val="nil"/>
              <w:right w:val="nil"/>
            </w:tcBorders>
          </w:tcPr>
          <w:p w:rsidR="009609E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12.5</w:t>
            </w:r>
          </w:p>
        </w:tc>
      </w:tr>
      <w:tr w:rsidR="009609EF" w:rsidTr="00B33129">
        <w:tc>
          <w:tcPr>
            <w:tcW w:w="2887" w:type="dxa"/>
            <w:tcBorders>
              <w:top w:val="nil"/>
              <w:left w:val="nil"/>
              <w:bottom w:val="nil"/>
              <w:right w:val="nil"/>
            </w:tcBorders>
          </w:tcPr>
          <w:p w:rsidR="009609EF" w:rsidRPr="0095409E" w:rsidRDefault="009609EF" w:rsidP="001A2926">
            <w:pPr>
              <w:contextualSpacing/>
              <w:rPr>
                <w:rFonts w:ascii="Times New Roman" w:hAnsi="Times New Roman" w:cs="Times New Roman"/>
                <w:sz w:val="24"/>
                <w:szCs w:val="24"/>
              </w:rPr>
            </w:pPr>
            <w:r>
              <w:rPr>
                <w:rFonts w:ascii="Times New Roman" w:hAnsi="Times New Roman" w:cs="Times New Roman"/>
                <w:sz w:val="24"/>
              </w:rPr>
              <w:t>40 – 59</w:t>
            </w:r>
          </w:p>
        </w:tc>
        <w:tc>
          <w:tcPr>
            <w:tcW w:w="527" w:type="dxa"/>
            <w:tcBorders>
              <w:top w:val="nil"/>
              <w:left w:val="nil"/>
              <w:bottom w:val="nil"/>
              <w:right w:val="nil"/>
            </w:tcBorders>
          </w:tcPr>
          <w:p w:rsidR="009609E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18</w:t>
            </w:r>
          </w:p>
        </w:tc>
        <w:tc>
          <w:tcPr>
            <w:tcW w:w="636" w:type="dxa"/>
            <w:tcBorders>
              <w:top w:val="nil"/>
              <w:left w:val="nil"/>
              <w:bottom w:val="nil"/>
              <w:right w:val="nil"/>
            </w:tcBorders>
          </w:tcPr>
          <w:p w:rsidR="009609E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56.3</w:t>
            </w:r>
          </w:p>
        </w:tc>
      </w:tr>
      <w:tr w:rsidR="001C3CBF" w:rsidTr="00B33129">
        <w:tc>
          <w:tcPr>
            <w:tcW w:w="2887" w:type="dxa"/>
            <w:tcBorders>
              <w:top w:val="nil"/>
              <w:left w:val="nil"/>
              <w:bottom w:val="single" w:sz="4" w:space="0" w:color="auto"/>
              <w:right w:val="nil"/>
            </w:tcBorders>
          </w:tcPr>
          <w:p w:rsidR="001C3CBF" w:rsidRPr="0095409E" w:rsidRDefault="009609EF" w:rsidP="001A2926">
            <w:pPr>
              <w:contextualSpacing/>
              <w:rPr>
                <w:rFonts w:ascii="Times New Roman" w:hAnsi="Times New Roman" w:cs="Times New Roman"/>
                <w:color w:val="1D1B11" w:themeColor="background2" w:themeShade="1A"/>
                <w:sz w:val="24"/>
                <w:szCs w:val="24"/>
              </w:rPr>
            </w:pPr>
            <w:r>
              <w:rPr>
                <w:rFonts w:ascii="Times New Roman" w:hAnsi="Times New Roman" w:cs="Times New Roman"/>
                <w:sz w:val="24"/>
              </w:rPr>
              <w:t>&gt; 60</w:t>
            </w:r>
          </w:p>
        </w:tc>
        <w:tc>
          <w:tcPr>
            <w:tcW w:w="527" w:type="dxa"/>
            <w:tcBorders>
              <w:top w:val="nil"/>
              <w:left w:val="nil"/>
              <w:bottom w:val="single" w:sz="4" w:space="0" w:color="auto"/>
              <w:right w:val="nil"/>
            </w:tcBorders>
          </w:tcPr>
          <w:p w:rsidR="001C3CBF" w:rsidRDefault="001C3CB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1</w:t>
            </w:r>
            <w:r w:rsidR="009609EF">
              <w:rPr>
                <w:rFonts w:ascii="Times New Roman" w:hAnsi="Times New Roman" w:cs="Times New Roman"/>
                <w:lang w:val="en-US"/>
              </w:rPr>
              <w:t>0</w:t>
            </w:r>
          </w:p>
        </w:tc>
        <w:tc>
          <w:tcPr>
            <w:tcW w:w="636" w:type="dxa"/>
            <w:tcBorders>
              <w:top w:val="nil"/>
              <w:left w:val="nil"/>
              <w:bottom w:val="single" w:sz="4" w:space="0" w:color="auto"/>
              <w:right w:val="nil"/>
            </w:tcBorders>
          </w:tcPr>
          <w:p w:rsidR="001C3CB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31.2</w:t>
            </w:r>
          </w:p>
        </w:tc>
      </w:tr>
      <w:tr w:rsidR="001C3CBF" w:rsidTr="00B33129">
        <w:tc>
          <w:tcPr>
            <w:tcW w:w="2887" w:type="dxa"/>
            <w:tcBorders>
              <w:top w:val="single" w:sz="4" w:space="0" w:color="auto"/>
              <w:left w:val="nil"/>
              <w:bottom w:val="nil"/>
              <w:right w:val="nil"/>
            </w:tcBorders>
          </w:tcPr>
          <w:p w:rsidR="001C3CBF" w:rsidRPr="0095409E" w:rsidRDefault="001C3CBF" w:rsidP="004D329F">
            <w:pPr>
              <w:pStyle w:val="ListParagraph"/>
              <w:ind w:left="0"/>
              <w:jc w:val="both"/>
              <w:rPr>
                <w:rFonts w:ascii="Times New Roman" w:hAnsi="Times New Roman" w:cs="Times New Roman"/>
                <w:b/>
                <w:sz w:val="24"/>
                <w:szCs w:val="24"/>
              </w:rPr>
            </w:pPr>
            <w:r w:rsidRPr="0095409E">
              <w:rPr>
                <w:rFonts w:ascii="Times New Roman" w:hAnsi="Times New Roman" w:cs="Times New Roman"/>
                <w:b/>
                <w:sz w:val="24"/>
                <w:szCs w:val="24"/>
              </w:rPr>
              <w:t>Jenis Kelamin</w:t>
            </w:r>
          </w:p>
          <w:p w:rsidR="001C3CBF" w:rsidRPr="0095409E" w:rsidRDefault="001C3CBF" w:rsidP="004D329F">
            <w:pPr>
              <w:pStyle w:val="ListParagraph"/>
              <w:ind w:left="0"/>
              <w:jc w:val="both"/>
              <w:rPr>
                <w:rFonts w:ascii="Times New Roman" w:hAnsi="Times New Roman" w:cs="Times New Roman"/>
                <w:sz w:val="24"/>
                <w:szCs w:val="24"/>
              </w:rPr>
            </w:pPr>
            <w:r w:rsidRPr="0095409E">
              <w:rPr>
                <w:rFonts w:ascii="Times New Roman" w:hAnsi="Times New Roman" w:cs="Times New Roman"/>
                <w:sz w:val="24"/>
                <w:szCs w:val="24"/>
              </w:rPr>
              <w:t>Laki-Laki</w:t>
            </w:r>
          </w:p>
        </w:tc>
        <w:tc>
          <w:tcPr>
            <w:tcW w:w="527" w:type="dxa"/>
            <w:tcBorders>
              <w:top w:val="single" w:sz="4" w:space="0" w:color="auto"/>
              <w:left w:val="nil"/>
              <w:bottom w:val="nil"/>
              <w:right w:val="nil"/>
            </w:tcBorders>
          </w:tcPr>
          <w:p w:rsidR="001C3CBF" w:rsidRDefault="001C3CBF" w:rsidP="001A2926">
            <w:pPr>
              <w:pStyle w:val="ListParagraph2"/>
              <w:autoSpaceDE w:val="0"/>
              <w:autoSpaceDN w:val="0"/>
              <w:adjustRightInd w:val="0"/>
              <w:ind w:left="0"/>
              <w:jc w:val="center"/>
              <w:rPr>
                <w:rFonts w:ascii="Times New Roman" w:hAnsi="Times New Roman" w:cs="Times New Roman"/>
              </w:rPr>
            </w:pPr>
          </w:p>
          <w:p w:rsidR="001C3CB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24</w:t>
            </w:r>
          </w:p>
        </w:tc>
        <w:tc>
          <w:tcPr>
            <w:tcW w:w="636" w:type="dxa"/>
            <w:tcBorders>
              <w:top w:val="single" w:sz="4" w:space="0" w:color="auto"/>
              <w:left w:val="nil"/>
              <w:bottom w:val="nil"/>
              <w:right w:val="nil"/>
            </w:tcBorders>
          </w:tcPr>
          <w:p w:rsidR="001C3CBF" w:rsidRDefault="001C3CBF" w:rsidP="001A2926">
            <w:pPr>
              <w:pStyle w:val="ListParagraph2"/>
              <w:autoSpaceDE w:val="0"/>
              <w:autoSpaceDN w:val="0"/>
              <w:adjustRightInd w:val="0"/>
              <w:ind w:left="0"/>
              <w:jc w:val="center"/>
              <w:rPr>
                <w:rFonts w:ascii="Times New Roman" w:hAnsi="Times New Roman" w:cs="Times New Roman"/>
              </w:rPr>
            </w:pPr>
          </w:p>
          <w:p w:rsidR="001C3CB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75</w:t>
            </w:r>
          </w:p>
        </w:tc>
      </w:tr>
      <w:tr w:rsidR="001C3CBF" w:rsidTr="00B33129">
        <w:tc>
          <w:tcPr>
            <w:tcW w:w="2887" w:type="dxa"/>
            <w:tcBorders>
              <w:top w:val="nil"/>
              <w:left w:val="nil"/>
              <w:bottom w:val="single" w:sz="4" w:space="0" w:color="auto"/>
              <w:right w:val="nil"/>
            </w:tcBorders>
          </w:tcPr>
          <w:p w:rsidR="001C3CBF" w:rsidRPr="0095409E" w:rsidRDefault="001C3CBF" w:rsidP="004D329F">
            <w:pPr>
              <w:pStyle w:val="ListParagraph"/>
              <w:ind w:left="0"/>
              <w:jc w:val="both"/>
              <w:rPr>
                <w:rFonts w:ascii="Times New Roman" w:hAnsi="Times New Roman" w:cs="Times New Roman"/>
                <w:sz w:val="24"/>
                <w:szCs w:val="24"/>
              </w:rPr>
            </w:pPr>
            <w:r w:rsidRPr="0095409E">
              <w:rPr>
                <w:rFonts w:ascii="Times New Roman" w:hAnsi="Times New Roman" w:cs="Times New Roman"/>
                <w:sz w:val="24"/>
                <w:szCs w:val="24"/>
              </w:rPr>
              <w:t xml:space="preserve">Perempuan </w:t>
            </w:r>
          </w:p>
        </w:tc>
        <w:tc>
          <w:tcPr>
            <w:tcW w:w="527" w:type="dxa"/>
            <w:tcBorders>
              <w:top w:val="nil"/>
              <w:left w:val="nil"/>
              <w:bottom w:val="single" w:sz="4" w:space="0" w:color="auto"/>
              <w:right w:val="nil"/>
            </w:tcBorders>
          </w:tcPr>
          <w:p w:rsidR="001C3CB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8</w:t>
            </w:r>
          </w:p>
        </w:tc>
        <w:tc>
          <w:tcPr>
            <w:tcW w:w="636" w:type="dxa"/>
            <w:tcBorders>
              <w:top w:val="nil"/>
              <w:left w:val="nil"/>
              <w:bottom w:val="single" w:sz="4" w:space="0" w:color="auto"/>
              <w:right w:val="nil"/>
            </w:tcBorders>
          </w:tcPr>
          <w:p w:rsidR="001C3CB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25</w:t>
            </w:r>
          </w:p>
        </w:tc>
      </w:tr>
      <w:tr w:rsidR="00C6437E" w:rsidTr="00B33129">
        <w:tc>
          <w:tcPr>
            <w:tcW w:w="2887" w:type="dxa"/>
            <w:tcBorders>
              <w:top w:val="single" w:sz="4" w:space="0" w:color="auto"/>
              <w:left w:val="nil"/>
              <w:bottom w:val="nil"/>
              <w:right w:val="nil"/>
            </w:tcBorders>
          </w:tcPr>
          <w:p w:rsidR="00C6437E" w:rsidRPr="0095409E" w:rsidRDefault="00C6437E" w:rsidP="004D329F">
            <w:pPr>
              <w:pStyle w:val="ListParagraph"/>
              <w:ind w:left="0"/>
              <w:jc w:val="both"/>
              <w:rPr>
                <w:rFonts w:ascii="Times New Roman" w:hAnsi="Times New Roman" w:cs="Times New Roman"/>
                <w:b/>
                <w:sz w:val="24"/>
                <w:szCs w:val="24"/>
              </w:rPr>
            </w:pPr>
            <w:r w:rsidRPr="0095409E">
              <w:rPr>
                <w:rFonts w:ascii="Times New Roman" w:hAnsi="Times New Roman" w:cs="Times New Roman"/>
                <w:b/>
                <w:sz w:val="24"/>
                <w:szCs w:val="24"/>
              </w:rPr>
              <w:t>Pendidikan</w:t>
            </w:r>
          </w:p>
        </w:tc>
        <w:tc>
          <w:tcPr>
            <w:tcW w:w="527" w:type="dxa"/>
            <w:tcBorders>
              <w:top w:val="single" w:sz="4" w:space="0" w:color="auto"/>
              <w:left w:val="nil"/>
              <w:bottom w:val="nil"/>
              <w:right w:val="nil"/>
            </w:tcBorders>
          </w:tcPr>
          <w:p w:rsidR="00C6437E" w:rsidRPr="0095409E" w:rsidRDefault="00C6437E" w:rsidP="004D329F">
            <w:pPr>
              <w:pStyle w:val="ListParagraph"/>
              <w:ind w:left="0"/>
              <w:jc w:val="center"/>
              <w:rPr>
                <w:rFonts w:ascii="Times New Roman" w:hAnsi="Times New Roman" w:cs="Times New Roman"/>
                <w:sz w:val="24"/>
                <w:szCs w:val="24"/>
              </w:rPr>
            </w:pPr>
          </w:p>
        </w:tc>
        <w:tc>
          <w:tcPr>
            <w:tcW w:w="636" w:type="dxa"/>
            <w:tcBorders>
              <w:top w:val="single" w:sz="4" w:space="0" w:color="auto"/>
              <w:left w:val="nil"/>
              <w:bottom w:val="nil"/>
              <w:right w:val="nil"/>
            </w:tcBorders>
          </w:tcPr>
          <w:p w:rsidR="00C6437E" w:rsidRPr="0095409E" w:rsidRDefault="00C6437E" w:rsidP="004D329F">
            <w:pPr>
              <w:pStyle w:val="ListParagraph"/>
              <w:ind w:left="0"/>
              <w:jc w:val="center"/>
              <w:rPr>
                <w:rFonts w:ascii="Times New Roman" w:hAnsi="Times New Roman" w:cs="Times New Roman"/>
                <w:sz w:val="24"/>
                <w:szCs w:val="24"/>
              </w:rPr>
            </w:pPr>
          </w:p>
        </w:tc>
      </w:tr>
      <w:tr w:rsidR="0095409E" w:rsidTr="00956B35">
        <w:tc>
          <w:tcPr>
            <w:tcW w:w="2887" w:type="dxa"/>
            <w:tcBorders>
              <w:top w:val="nil"/>
              <w:left w:val="nil"/>
              <w:bottom w:val="nil"/>
              <w:right w:val="nil"/>
            </w:tcBorders>
          </w:tcPr>
          <w:p w:rsidR="0095409E" w:rsidRPr="009609EF" w:rsidRDefault="009609EF" w:rsidP="001A2926">
            <w:pPr>
              <w:spacing w:before="200"/>
              <w:contextualSpacing/>
              <w:rPr>
                <w:rFonts w:ascii="Times New Roman" w:hAnsi="Times New Roman" w:cs="Times New Roman"/>
                <w:color w:val="1D1B11" w:themeColor="background2" w:themeShade="1A"/>
                <w:sz w:val="24"/>
                <w:szCs w:val="24"/>
                <w:lang w:val="en-US"/>
              </w:rPr>
            </w:pPr>
            <w:proofErr w:type="spellStart"/>
            <w:r>
              <w:rPr>
                <w:rFonts w:ascii="Times New Roman" w:hAnsi="Times New Roman" w:cs="Times New Roman"/>
                <w:color w:val="1D1B11" w:themeColor="background2" w:themeShade="1A"/>
                <w:sz w:val="24"/>
                <w:szCs w:val="24"/>
                <w:lang w:val="en-US"/>
              </w:rPr>
              <w:t>Tamat</w:t>
            </w:r>
            <w:proofErr w:type="spellEnd"/>
            <w:r>
              <w:rPr>
                <w:rFonts w:ascii="Times New Roman" w:hAnsi="Times New Roman" w:cs="Times New Roman"/>
                <w:color w:val="1D1B11" w:themeColor="background2" w:themeShade="1A"/>
                <w:sz w:val="24"/>
                <w:szCs w:val="24"/>
                <w:lang w:val="en-US"/>
              </w:rPr>
              <w:t xml:space="preserve"> SD</w:t>
            </w:r>
          </w:p>
        </w:tc>
        <w:tc>
          <w:tcPr>
            <w:tcW w:w="527" w:type="dxa"/>
            <w:tcBorders>
              <w:top w:val="nil"/>
              <w:left w:val="nil"/>
              <w:bottom w:val="nil"/>
              <w:right w:val="nil"/>
            </w:tcBorders>
          </w:tcPr>
          <w:p w:rsidR="0095409E"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sz w:val="24"/>
              </w:rPr>
              <w:t>13</w:t>
            </w:r>
          </w:p>
        </w:tc>
        <w:tc>
          <w:tcPr>
            <w:tcW w:w="636" w:type="dxa"/>
            <w:tcBorders>
              <w:top w:val="nil"/>
              <w:left w:val="nil"/>
              <w:bottom w:val="nil"/>
              <w:right w:val="nil"/>
            </w:tcBorders>
          </w:tcPr>
          <w:p w:rsidR="0095409E"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40.6</w:t>
            </w:r>
          </w:p>
        </w:tc>
      </w:tr>
      <w:tr w:rsidR="009609EF" w:rsidTr="00956B35">
        <w:tc>
          <w:tcPr>
            <w:tcW w:w="2887" w:type="dxa"/>
            <w:tcBorders>
              <w:top w:val="nil"/>
              <w:left w:val="nil"/>
              <w:bottom w:val="nil"/>
              <w:right w:val="nil"/>
            </w:tcBorders>
          </w:tcPr>
          <w:p w:rsidR="009609EF" w:rsidRPr="0095409E" w:rsidRDefault="009609EF" w:rsidP="001A2926">
            <w:pPr>
              <w:spacing w:before="200"/>
              <w:contextualSpacing/>
              <w:rPr>
                <w:rFonts w:ascii="Times New Roman" w:hAnsi="Times New Roman" w:cs="Times New Roman"/>
                <w:color w:val="1D1B11" w:themeColor="background2" w:themeShade="1A"/>
                <w:sz w:val="24"/>
                <w:szCs w:val="24"/>
              </w:rPr>
            </w:pPr>
            <w:r>
              <w:rPr>
                <w:rFonts w:ascii="Times New Roman" w:hAnsi="Times New Roman" w:cs="Times New Roman"/>
                <w:sz w:val="24"/>
              </w:rPr>
              <w:t>Tamat SMP</w:t>
            </w:r>
          </w:p>
        </w:tc>
        <w:tc>
          <w:tcPr>
            <w:tcW w:w="527" w:type="dxa"/>
            <w:tcBorders>
              <w:top w:val="nil"/>
              <w:left w:val="nil"/>
              <w:bottom w:val="nil"/>
              <w:right w:val="nil"/>
            </w:tcBorders>
          </w:tcPr>
          <w:p w:rsidR="009609E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6</w:t>
            </w:r>
          </w:p>
        </w:tc>
        <w:tc>
          <w:tcPr>
            <w:tcW w:w="636" w:type="dxa"/>
            <w:tcBorders>
              <w:top w:val="nil"/>
              <w:left w:val="nil"/>
              <w:bottom w:val="nil"/>
              <w:right w:val="nil"/>
            </w:tcBorders>
          </w:tcPr>
          <w:p w:rsidR="009609E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18.8</w:t>
            </w:r>
          </w:p>
        </w:tc>
      </w:tr>
      <w:tr w:rsidR="009609EF" w:rsidTr="00B33129">
        <w:tc>
          <w:tcPr>
            <w:tcW w:w="2887" w:type="dxa"/>
            <w:tcBorders>
              <w:top w:val="nil"/>
              <w:left w:val="nil"/>
              <w:bottom w:val="nil"/>
              <w:right w:val="nil"/>
            </w:tcBorders>
          </w:tcPr>
          <w:p w:rsidR="009609EF" w:rsidRPr="0095409E" w:rsidRDefault="009609EF" w:rsidP="001A2926">
            <w:pPr>
              <w:spacing w:before="200"/>
              <w:contextualSpacing/>
              <w:rPr>
                <w:rFonts w:ascii="Times New Roman" w:hAnsi="Times New Roman" w:cs="Times New Roman"/>
                <w:color w:val="1D1B11" w:themeColor="background2" w:themeShade="1A"/>
                <w:sz w:val="24"/>
                <w:szCs w:val="24"/>
              </w:rPr>
            </w:pPr>
            <w:r>
              <w:rPr>
                <w:rFonts w:ascii="Times New Roman" w:hAnsi="Times New Roman" w:cs="Times New Roman"/>
                <w:sz w:val="24"/>
              </w:rPr>
              <w:t>Tamat SMA</w:t>
            </w:r>
          </w:p>
        </w:tc>
        <w:tc>
          <w:tcPr>
            <w:tcW w:w="527" w:type="dxa"/>
            <w:tcBorders>
              <w:top w:val="nil"/>
              <w:left w:val="nil"/>
              <w:bottom w:val="nil"/>
              <w:right w:val="nil"/>
            </w:tcBorders>
          </w:tcPr>
          <w:p w:rsidR="009609E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10</w:t>
            </w:r>
          </w:p>
        </w:tc>
        <w:tc>
          <w:tcPr>
            <w:tcW w:w="636" w:type="dxa"/>
            <w:tcBorders>
              <w:top w:val="nil"/>
              <w:left w:val="nil"/>
              <w:bottom w:val="nil"/>
              <w:right w:val="nil"/>
            </w:tcBorders>
          </w:tcPr>
          <w:p w:rsidR="009609EF"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31.2</w:t>
            </w:r>
          </w:p>
        </w:tc>
      </w:tr>
      <w:tr w:rsidR="0095409E" w:rsidTr="00B33129">
        <w:tc>
          <w:tcPr>
            <w:tcW w:w="2887" w:type="dxa"/>
            <w:tcBorders>
              <w:top w:val="nil"/>
              <w:left w:val="nil"/>
              <w:bottom w:val="single" w:sz="4" w:space="0" w:color="auto"/>
              <w:right w:val="nil"/>
            </w:tcBorders>
          </w:tcPr>
          <w:p w:rsidR="0095409E" w:rsidRPr="0095409E" w:rsidRDefault="009609EF" w:rsidP="001A2926">
            <w:pPr>
              <w:spacing w:before="200"/>
              <w:contextualSpacing/>
              <w:rPr>
                <w:rFonts w:ascii="Times New Roman" w:hAnsi="Times New Roman" w:cs="Times New Roman"/>
                <w:color w:val="1D1B11" w:themeColor="background2" w:themeShade="1A"/>
                <w:sz w:val="24"/>
                <w:szCs w:val="24"/>
              </w:rPr>
            </w:pPr>
            <w:r>
              <w:rPr>
                <w:rFonts w:ascii="Times New Roman" w:hAnsi="Times New Roman" w:cs="Times New Roman"/>
                <w:sz w:val="24"/>
              </w:rPr>
              <w:t>Tamat PT</w:t>
            </w:r>
          </w:p>
        </w:tc>
        <w:tc>
          <w:tcPr>
            <w:tcW w:w="527" w:type="dxa"/>
            <w:tcBorders>
              <w:top w:val="nil"/>
              <w:left w:val="nil"/>
              <w:bottom w:val="single" w:sz="4" w:space="0" w:color="auto"/>
              <w:right w:val="nil"/>
            </w:tcBorders>
          </w:tcPr>
          <w:p w:rsidR="0095409E"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3</w:t>
            </w:r>
          </w:p>
        </w:tc>
        <w:tc>
          <w:tcPr>
            <w:tcW w:w="636" w:type="dxa"/>
            <w:tcBorders>
              <w:top w:val="nil"/>
              <w:left w:val="nil"/>
              <w:bottom w:val="single" w:sz="4" w:space="0" w:color="auto"/>
              <w:right w:val="nil"/>
            </w:tcBorders>
          </w:tcPr>
          <w:p w:rsidR="0095409E" w:rsidRDefault="009609E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9.4</w:t>
            </w:r>
          </w:p>
        </w:tc>
      </w:tr>
      <w:tr w:rsidR="00C6437E" w:rsidTr="00B33129">
        <w:tc>
          <w:tcPr>
            <w:tcW w:w="2887" w:type="dxa"/>
            <w:tcBorders>
              <w:top w:val="single" w:sz="4" w:space="0" w:color="auto"/>
              <w:left w:val="nil"/>
              <w:bottom w:val="nil"/>
              <w:right w:val="nil"/>
            </w:tcBorders>
          </w:tcPr>
          <w:p w:rsidR="00C6437E" w:rsidRPr="009609EF" w:rsidRDefault="009609EF" w:rsidP="004D329F">
            <w:pPr>
              <w:pStyle w:val="ListParagraph"/>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Status </w:t>
            </w:r>
            <w:proofErr w:type="spellStart"/>
            <w:r>
              <w:rPr>
                <w:rFonts w:ascii="Times New Roman" w:hAnsi="Times New Roman" w:cs="Times New Roman"/>
                <w:b/>
                <w:sz w:val="24"/>
                <w:szCs w:val="24"/>
                <w:lang w:val="en-US"/>
              </w:rPr>
              <w:t>Pernikahan</w:t>
            </w:r>
            <w:proofErr w:type="spellEnd"/>
          </w:p>
        </w:tc>
        <w:tc>
          <w:tcPr>
            <w:tcW w:w="527" w:type="dxa"/>
            <w:tcBorders>
              <w:top w:val="single" w:sz="4" w:space="0" w:color="auto"/>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c>
          <w:tcPr>
            <w:tcW w:w="636" w:type="dxa"/>
            <w:tcBorders>
              <w:top w:val="single" w:sz="4" w:space="0" w:color="auto"/>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r>
      <w:tr w:rsidR="0095409E" w:rsidTr="00956B35">
        <w:tc>
          <w:tcPr>
            <w:tcW w:w="2887" w:type="dxa"/>
            <w:tcBorders>
              <w:top w:val="nil"/>
              <w:left w:val="nil"/>
              <w:bottom w:val="nil"/>
              <w:right w:val="nil"/>
            </w:tcBorders>
          </w:tcPr>
          <w:p w:rsidR="0095409E" w:rsidRPr="009609EF" w:rsidRDefault="009609EF" w:rsidP="001A2926">
            <w:pPr>
              <w:spacing w:before="200"/>
              <w:contextualSpacing/>
              <w:rPr>
                <w:rFonts w:ascii="Times New Roman" w:hAnsi="Times New Roman" w:cs="Times New Roman"/>
                <w:color w:val="1D1B11" w:themeColor="background2" w:themeShade="1A"/>
                <w:sz w:val="24"/>
                <w:szCs w:val="24"/>
                <w:lang w:val="en-US"/>
              </w:rPr>
            </w:pPr>
            <w:proofErr w:type="spellStart"/>
            <w:r>
              <w:rPr>
                <w:rFonts w:ascii="Times New Roman" w:hAnsi="Times New Roman" w:cs="Times New Roman"/>
                <w:color w:val="1D1B11" w:themeColor="background2" w:themeShade="1A"/>
                <w:sz w:val="24"/>
                <w:szCs w:val="24"/>
                <w:lang w:val="en-US"/>
              </w:rPr>
              <w:t>Belum</w:t>
            </w:r>
            <w:proofErr w:type="spellEnd"/>
            <w:r>
              <w:rPr>
                <w:rFonts w:ascii="Times New Roman" w:hAnsi="Times New Roman" w:cs="Times New Roman"/>
                <w:color w:val="1D1B11" w:themeColor="background2" w:themeShade="1A"/>
                <w:sz w:val="24"/>
                <w:szCs w:val="24"/>
                <w:lang w:val="en-US"/>
              </w:rPr>
              <w:t xml:space="preserve"> </w:t>
            </w:r>
            <w:proofErr w:type="spellStart"/>
            <w:r>
              <w:rPr>
                <w:rFonts w:ascii="Times New Roman" w:hAnsi="Times New Roman" w:cs="Times New Roman"/>
                <w:color w:val="1D1B11" w:themeColor="background2" w:themeShade="1A"/>
                <w:sz w:val="24"/>
                <w:szCs w:val="24"/>
                <w:lang w:val="en-US"/>
              </w:rPr>
              <w:t>Menikah</w:t>
            </w:r>
            <w:proofErr w:type="spellEnd"/>
          </w:p>
        </w:tc>
        <w:tc>
          <w:tcPr>
            <w:tcW w:w="527" w:type="dxa"/>
            <w:tcBorders>
              <w:top w:val="nil"/>
              <w:left w:val="nil"/>
              <w:bottom w:val="nil"/>
              <w:right w:val="nil"/>
            </w:tcBorders>
          </w:tcPr>
          <w:p w:rsidR="0095409E" w:rsidRPr="009609EF" w:rsidRDefault="009609EF"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21</w:t>
            </w:r>
          </w:p>
        </w:tc>
        <w:tc>
          <w:tcPr>
            <w:tcW w:w="636" w:type="dxa"/>
            <w:tcBorders>
              <w:top w:val="nil"/>
              <w:left w:val="nil"/>
              <w:bottom w:val="nil"/>
              <w:right w:val="nil"/>
            </w:tcBorders>
          </w:tcPr>
          <w:p w:rsidR="0095409E" w:rsidRPr="001A2926" w:rsidRDefault="001A2926"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65.6</w:t>
            </w:r>
          </w:p>
        </w:tc>
      </w:tr>
      <w:tr w:rsidR="009609EF" w:rsidTr="00B33129">
        <w:tc>
          <w:tcPr>
            <w:tcW w:w="2887" w:type="dxa"/>
            <w:tcBorders>
              <w:top w:val="nil"/>
              <w:left w:val="nil"/>
              <w:bottom w:val="nil"/>
              <w:right w:val="nil"/>
            </w:tcBorders>
          </w:tcPr>
          <w:p w:rsidR="009609EF" w:rsidRPr="009609EF" w:rsidRDefault="009609EF" w:rsidP="001A2926">
            <w:pPr>
              <w:spacing w:before="200"/>
              <w:contextualSpacing/>
              <w:rPr>
                <w:rFonts w:ascii="Times New Roman" w:hAnsi="Times New Roman" w:cs="Times New Roman"/>
                <w:color w:val="1D1B11" w:themeColor="background2" w:themeShade="1A"/>
                <w:sz w:val="24"/>
                <w:szCs w:val="24"/>
                <w:lang w:val="en-US"/>
              </w:rPr>
            </w:pPr>
            <w:proofErr w:type="spellStart"/>
            <w:r>
              <w:rPr>
                <w:rFonts w:ascii="Times New Roman" w:hAnsi="Times New Roman" w:cs="Times New Roman"/>
                <w:color w:val="1D1B11" w:themeColor="background2" w:themeShade="1A"/>
                <w:sz w:val="24"/>
                <w:szCs w:val="24"/>
                <w:lang w:val="en-US"/>
              </w:rPr>
              <w:t>Nikah</w:t>
            </w:r>
            <w:proofErr w:type="spellEnd"/>
          </w:p>
        </w:tc>
        <w:tc>
          <w:tcPr>
            <w:tcW w:w="527" w:type="dxa"/>
            <w:tcBorders>
              <w:top w:val="nil"/>
              <w:left w:val="nil"/>
              <w:bottom w:val="nil"/>
              <w:right w:val="nil"/>
            </w:tcBorders>
          </w:tcPr>
          <w:p w:rsidR="009609EF" w:rsidRPr="009609EF" w:rsidRDefault="009609EF"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5</w:t>
            </w:r>
          </w:p>
        </w:tc>
        <w:tc>
          <w:tcPr>
            <w:tcW w:w="636" w:type="dxa"/>
            <w:tcBorders>
              <w:top w:val="nil"/>
              <w:left w:val="nil"/>
              <w:bottom w:val="nil"/>
              <w:right w:val="nil"/>
            </w:tcBorders>
          </w:tcPr>
          <w:p w:rsidR="009609EF" w:rsidRPr="001A2926" w:rsidRDefault="001A2926"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15.6</w:t>
            </w:r>
          </w:p>
        </w:tc>
      </w:tr>
      <w:tr w:rsidR="0095409E" w:rsidTr="00B33129">
        <w:tc>
          <w:tcPr>
            <w:tcW w:w="2887" w:type="dxa"/>
            <w:tcBorders>
              <w:top w:val="nil"/>
              <w:left w:val="nil"/>
              <w:bottom w:val="single" w:sz="4" w:space="0" w:color="auto"/>
              <w:right w:val="nil"/>
            </w:tcBorders>
          </w:tcPr>
          <w:p w:rsidR="0095409E" w:rsidRPr="009609EF" w:rsidRDefault="009609EF" w:rsidP="001A2926">
            <w:pPr>
              <w:spacing w:before="200"/>
              <w:contextualSpacing/>
              <w:rPr>
                <w:rFonts w:ascii="Times New Roman" w:hAnsi="Times New Roman" w:cs="Times New Roman"/>
                <w:color w:val="1D1B11" w:themeColor="background2" w:themeShade="1A"/>
                <w:sz w:val="24"/>
                <w:szCs w:val="24"/>
                <w:lang w:val="en-US"/>
              </w:rPr>
            </w:pPr>
            <w:proofErr w:type="spellStart"/>
            <w:r>
              <w:rPr>
                <w:rFonts w:ascii="Times New Roman" w:hAnsi="Times New Roman" w:cs="Times New Roman"/>
                <w:color w:val="1D1B11" w:themeColor="background2" w:themeShade="1A"/>
                <w:sz w:val="24"/>
                <w:szCs w:val="24"/>
                <w:lang w:val="en-US"/>
              </w:rPr>
              <w:t>Cerai</w:t>
            </w:r>
            <w:proofErr w:type="spellEnd"/>
          </w:p>
        </w:tc>
        <w:tc>
          <w:tcPr>
            <w:tcW w:w="527" w:type="dxa"/>
            <w:tcBorders>
              <w:top w:val="nil"/>
              <w:left w:val="nil"/>
              <w:bottom w:val="single" w:sz="4" w:space="0" w:color="auto"/>
              <w:right w:val="nil"/>
            </w:tcBorders>
          </w:tcPr>
          <w:p w:rsidR="0095409E" w:rsidRPr="009609EF" w:rsidRDefault="009609EF"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6</w:t>
            </w:r>
          </w:p>
        </w:tc>
        <w:tc>
          <w:tcPr>
            <w:tcW w:w="636" w:type="dxa"/>
            <w:tcBorders>
              <w:top w:val="nil"/>
              <w:left w:val="nil"/>
              <w:bottom w:val="single" w:sz="4" w:space="0" w:color="auto"/>
              <w:right w:val="nil"/>
            </w:tcBorders>
          </w:tcPr>
          <w:p w:rsidR="0095409E" w:rsidRPr="001A2926" w:rsidRDefault="001A2926"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18.8</w:t>
            </w:r>
          </w:p>
        </w:tc>
      </w:tr>
      <w:tr w:rsidR="00C6437E" w:rsidTr="00B33129">
        <w:tc>
          <w:tcPr>
            <w:tcW w:w="2887" w:type="dxa"/>
            <w:tcBorders>
              <w:top w:val="single" w:sz="4" w:space="0" w:color="auto"/>
              <w:left w:val="nil"/>
              <w:bottom w:val="nil"/>
              <w:right w:val="nil"/>
            </w:tcBorders>
          </w:tcPr>
          <w:p w:rsidR="00C6437E" w:rsidRPr="001A2926" w:rsidRDefault="001A2926" w:rsidP="0048635F">
            <w:pPr>
              <w:pStyle w:val="ListParagraph"/>
              <w:ind w:left="0"/>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Rutinitas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Berobat</w:t>
            </w:r>
            <w:proofErr w:type="spellEnd"/>
          </w:p>
        </w:tc>
        <w:tc>
          <w:tcPr>
            <w:tcW w:w="527" w:type="dxa"/>
            <w:tcBorders>
              <w:top w:val="single" w:sz="4" w:space="0" w:color="auto"/>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c>
          <w:tcPr>
            <w:tcW w:w="636" w:type="dxa"/>
            <w:tcBorders>
              <w:top w:val="single" w:sz="4" w:space="0" w:color="auto"/>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r>
      <w:tr w:rsidR="0095409E" w:rsidTr="00B33129">
        <w:tc>
          <w:tcPr>
            <w:tcW w:w="2887" w:type="dxa"/>
            <w:tcBorders>
              <w:top w:val="nil"/>
              <w:left w:val="nil"/>
              <w:bottom w:val="nil"/>
              <w:right w:val="nil"/>
            </w:tcBorders>
          </w:tcPr>
          <w:p w:rsidR="0095409E" w:rsidRPr="001A2926" w:rsidRDefault="001A2926" w:rsidP="001A2926">
            <w:pPr>
              <w:spacing w:before="200"/>
              <w:contextual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Rutin</w:t>
            </w:r>
            <w:proofErr w:type="spellEnd"/>
          </w:p>
        </w:tc>
        <w:tc>
          <w:tcPr>
            <w:tcW w:w="527" w:type="dxa"/>
            <w:tcBorders>
              <w:top w:val="nil"/>
              <w:left w:val="nil"/>
              <w:bottom w:val="nil"/>
              <w:right w:val="nil"/>
            </w:tcBorders>
          </w:tcPr>
          <w:p w:rsidR="0095409E" w:rsidRPr="001A2926" w:rsidRDefault="001A2926"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25</w:t>
            </w:r>
          </w:p>
        </w:tc>
        <w:tc>
          <w:tcPr>
            <w:tcW w:w="636" w:type="dxa"/>
            <w:tcBorders>
              <w:top w:val="nil"/>
              <w:left w:val="nil"/>
              <w:bottom w:val="nil"/>
              <w:right w:val="nil"/>
            </w:tcBorders>
          </w:tcPr>
          <w:p w:rsidR="0095409E" w:rsidRPr="001A2926" w:rsidRDefault="001A2926"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78.1</w:t>
            </w:r>
          </w:p>
        </w:tc>
      </w:tr>
      <w:tr w:rsidR="0095409E" w:rsidTr="00B33129">
        <w:tc>
          <w:tcPr>
            <w:tcW w:w="2887" w:type="dxa"/>
            <w:tcBorders>
              <w:top w:val="nil"/>
              <w:left w:val="nil"/>
              <w:bottom w:val="single" w:sz="4" w:space="0" w:color="auto"/>
              <w:right w:val="nil"/>
            </w:tcBorders>
          </w:tcPr>
          <w:p w:rsidR="0095409E" w:rsidRPr="001A2926" w:rsidRDefault="0095409E" w:rsidP="001A2926">
            <w:pPr>
              <w:spacing w:before="200"/>
              <w:contextualSpacing/>
              <w:rPr>
                <w:rFonts w:ascii="Times New Roman" w:hAnsi="Times New Roman" w:cs="Times New Roman"/>
                <w:sz w:val="24"/>
                <w:szCs w:val="24"/>
                <w:lang w:val="en-US"/>
              </w:rPr>
            </w:pPr>
            <w:r w:rsidRPr="0095409E">
              <w:rPr>
                <w:rFonts w:ascii="Times New Roman" w:hAnsi="Times New Roman" w:cs="Times New Roman"/>
                <w:sz w:val="24"/>
                <w:szCs w:val="24"/>
              </w:rPr>
              <w:t xml:space="preserve">Tidak </w:t>
            </w:r>
            <w:proofErr w:type="spellStart"/>
            <w:r w:rsidR="001A2926">
              <w:rPr>
                <w:rFonts w:ascii="Times New Roman" w:hAnsi="Times New Roman" w:cs="Times New Roman"/>
                <w:sz w:val="24"/>
                <w:szCs w:val="24"/>
                <w:lang w:val="en-US"/>
              </w:rPr>
              <w:t>Rutin</w:t>
            </w:r>
            <w:proofErr w:type="spellEnd"/>
          </w:p>
        </w:tc>
        <w:tc>
          <w:tcPr>
            <w:tcW w:w="527" w:type="dxa"/>
            <w:tcBorders>
              <w:top w:val="nil"/>
              <w:left w:val="nil"/>
              <w:bottom w:val="single" w:sz="4" w:space="0" w:color="auto"/>
              <w:right w:val="nil"/>
            </w:tcBorders>
          </w:tcPr>
          <w:p w:rsidR="0095409E" w:rsidRPr="001A2926" w:rsidRDefault="001A2926"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7</w:t>
            </w:r>
          </w:p>
        </w:tc>
        <w:tc>
          <w:tcPr>
            <w:tcW w:w="636" w:type="dxa"/>
            <w:tcBorders>
              <w:top w:val="nil"/>
              <w:left w:val="nil"/>
              <w:bottom w:val="single" w:sz="4" w:space="0" w:color="auto"/>
              <w:right w:val="nil"/>
            </w:tcBorders>
          </w:tcPr>
          <w:p w:rsidR="0095409E" w:rsidRPr="001A2926" w:rsidRDefault="0095409E"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rPr>
              <w:t>2</w:t>
            </w:r>
            <w:r w:rsidR="001A2926">
              <w:rPr>
                <w:rFonts w:ascii="Times New Roman" w:hAnsi="Times New Roman" w:cs="Times New Roman"/>
                <w:color w:val="1D1B11" w:themeColor="background2" w:themeShade="1A"/>
                <w:lang w:val="en-US"/>
              </w:rPr>
              <w:t>1.9</w:t>
            </w:r>
          </w:p>
        </w:tc>
      </w:tr>
    </w:tbl>
    <w:p w:rsidR="001040D5" w:rsidRPr="001040D5" w:rsidRDefault="001040D5" w:rsidP="004D329F">
      <w:pPr>
        <w:spacing w:after="0" w:line="240" w:lineRule="auto"/>
        <w:jc w:val="both"/>
        <w:rPr>
          <w:rFonts w:ascii="Times New Roman" w:hAnsi="Times New Roman" w:cs="Times New Roman"/>
          <w:sz w:val="24"/>
          <w:szCs w:val="24"/>
        </w:rPr>
      </w:pPr>
    </w:p>
    <w:p w:rsidR="001C3CBF" w:rsidRPr="001C3CBF" w:rsidRDefault="00B447B0" w:rsidP="009C1B25">
      <w:pPr>
        <w:widowControl w:val="0"/>
        <w:autoSpaceDE w:val="0"/>
        <w:autoSpaceDN w:val="0"/>
        <w:adjustRightInd w:val="0"/>
        <w:spacing w:after="0" w:line="240" w:lineRule="auto"/>
        <w:ind w:firstLine="720"/>
        <w:jc w:val="both"/>
        <w:rPr>
          <w:rFonts w:ascii="Times New Roman" w:hAnsi="Times New Roman" w:cs="Times New Roman"/>
          <w:color w:val="1D1B11" w:themeColor="background2" w:themeShade="1A"/>
          <w:sz w:val="24"/>
          <w:szCs w:val="24"/>
        </w:rPr>
      </w:pPr>
      <w:r w:rsidRPr="001C3CBF">
        <w:rPr>
          <w:rFonts w:ascii="Times New Roman" w:hAnsi="Times New Roman" w:cs="Times New Roman"/>
          <w:sz w:val="24"/>
          <w:szCs w:val="24"/>
        </w:rPr>
        <w:t xml:space="preserve">Karakteristik responden adalah </w:t>
      </w:r>
      <w:r w:rsidR="001A2926">
        <w:rPr>
          <w:rFonts w:ascii="Times New Roman" w:hAnsi="Times New Roman" w:cs="Times New Roman"/>
          <w:sz w:val="24"/>
        </w:rPr>
        <w:t>lebih dari seba</w:t>
      </w:r>
      <w:r w:rsidR="001A2926">
        <w:rPr>
          <w:rFonts w:ascii="Times New Roman" w:hAnsi="Times New Roman" w:cs="Times New Roman"/>
          <w:sz w:val="24"/>
          <w:lang w:val="en-US"/>
        </w:rPr>
        <w:t>ha</w:t>
      </w:r>
      <w:r w:rsidR="001A2926">
        <w:rPr>
          <w:rFonts w:ascii="Times New Roman" w:hAnsi="Times New Roman" w:cs="Times New Roman"/>
          <w:sz w:val="24"/>
        </w:rPr>
        <w:t>gian (56,3%) berada pada kelompok umur 40-59 tahun atau termasuk golongan usia dewasa tengah</w:t>
      </w:r>
      <w:r w:rsidR="001C3CBF" w:rsidRPr="001C3CBF">
        <w:rPr>
          <w:rFonts w:ascii="Times New Roman" w:hAnsi="Times New Roman" w:cs="Times New Roman"/>
          <w:color w:val="1D1B11" w:themeColor="background2" w:themeShade="1A"/>
          <w:sz w:val="24"/>
          <w:szCs w:val="24"/>
        </w:rPr>
        <w:t>, sebagian besar berjenis kelamin laki-laki (</w:t>
      </w:r>
      <w:r w:rsidR="001A2926">
        <w:rPr>
          <w:rFonts w:ascii="Times New Roman" w:hAnsi="Times New Roman" w:cs="Times New Roman"/>
          <w:color w:val="1D1B11" w:themeColor="background2" w:themeShade="1A"/>
          <w:sz w:val="24"/>
          <w:szCs w:val="24"/>
          <w:lang w:val="en-US"/>
        </w:rPr>
        <w:t>75</w:t>
      </w:r>
      <w:r w:rsidR="001C3CBF" w:rsidRPr="001C3CBF">
        <w:rPr>
          <w:rFonts w:ascii="Times New Roman" w:hAnsi="Times New Roman" w:cs="Times New Roman"/>
          <w:color w:val="1D1B11" w:themeColor="background2" w:themeShade="1A"/>
          <w:sz w:val="24"/>
          <w:szCs w:val="24"/>
        </w:rPr>
        <w:t xml:space="preserve"> %), </w:t>
      </w:r>
      <w:proofErr w:type="spellStart"/>
      <w:r w:rsidR="001A2926">
        <w:rPr>
          <w:rFonts w:ascii="Times New Roman" w:hAnsi="Times New Roman" w:cs="Times New Roman"/>
          <w:sz w:val="24"/>
          <w:lang w:val="en-US"/>
        </w:rPr>
        <w:t>hampir</w:t>
      </w:r>
      <w:proofErr w:type="spellEnd"/>
      <w:r w:rsidR="001A2926">
        <w:rPr>
          <w:rFonts w:ascii="Times New Roman" w:hAnsi="Times New Roman" w:cs="Times New Roman"/>
          <w:sz w:val="24"/>
          <w:lang w:val="en-US"/>
        </w:rPr>
        <w:t xml:space="preserve"> </w:t>
      </w:r>
      <w:proofErr w:type="spellStart"/>
      <w:r w:rsidR="001A2926">
        <w:rPr>
          <w:rFonts w:ascii="Times New Roman" w:hAnsi="Times New Roman" w:cs="Times New Roman"/>
          <w:sz w:val="24"/>
          <w:lang w:val="en-US"/>
        </w:rPr>
        <w:t>sebahagian</w:t>
      </w:r>
      <w:proofErr w:type="spellEnd"/>
      <w:r w:rsidR="001A2926">
        <w:rPr>
          <w:rFonts w:ascii="Times New Roman" w:hAnsi="Times New Roman" w:cs="Times New Roman"/>
          <w:sz w:val="24"/>
        </w:rPr>
        <w:t xml:space="preserve"> (40,6</w:t>
      </w:r>
      <w:r w:rsidR="001A2926" w:rsidRPr="00514828">
        <w:rPr>
          <w:rFonts w:ascii="Times New Roman" w:hAnsi="Times New Roman" w:cs="Times New Roman"/>
          <w:sz w:val="24"/>
        </w:rPr>
        <w:t>%) tamat SD</w:t>
      </w:r>
      <w:r w:rsidR="001C3CBF" w:rsidRPr="001C3CBF">
        <w:rPr>
          <w:rFonts w:ascii="Times New Roman" w:hAnsi="Times New Roman" w:cs="Times New Roman"/>
          <w:color w:val="1D1B11" w:themeColor="background2" w:themeShade="1A"/>
          <w:sz w:val="24"/>
          <w:szCs w:val="24"/>
        </w:rPr>
        <w:t xml:space="preserve">, </w:t>
      </w:r>
      <w:r w:rsidR="001A2926">
        <w:rPr>
          <w:rFonts w:ascii="Times New Roman" w:hAnsi="Times New Roman" w:cs="Times New Roman"/>
          <w:sz w:val="24"/>
        </w:rPr>
        <w:t>lebih dari seba</w:t>
      </w:r>
      <w:r w:rsidR="001A2926">
        <w:rPr>
          <w:rFonts w:ascii="Times New Roman" w:hAnsi="Times New Roman" w:cs="Times New Roman"/>
          <w:sz w:val="24"/>
          <w:lang w:val="en-US"/>
        </w:rPr>
        <w:t>ha</w:t>
      </w:r>
      <w:r w:rsidR="001A2926">
        <w:rPr>
          <w:rFonts w:ascii="Times New Roman" w:hAnsi="Times New Roman" w:cs="Times New Roman"/>
          <w:sz w:val="24"/>
        </w:rPr>
        <w:t>gian (65,6%) belum nikah</w:t>
      </w:r>
      <w:r w:rsidR="001C3CBF" w:rsidRPr="001C3CBF">
        <w:rPr>
          <w:rFonts w:ascii="Times New Roman" w:hAnsi="Times New Roman" w:cs="Times New Roman"/>
          <w:color w:val="1D1B11" w:themeColor="background2" w:themeShade="1A"/>
          <w:sz w:val="24"/>
          <w:szCs w:val="24"/>
        </w:rPr>
        <w:t xml:space="preserve"> serta sebagian besar </w:t>
      </w:r>
      <w:proofErr w:type="spellStart"/>
      <w:r w:rsidR="001A2926">
        <w:rPr>
          <w:rFonts w:ascii="Times New Roman" w:hAnsi="Times New Roman" w:cs="Times New Roman"/>
          <w:color w:val="1D1B11" w:themeColor="background2" w:themeShade="1A"/>
          <w:sz w:val="24"/>
          <w:szCs w:val="24"/>
          <w:lang w:val="en-US"/>
        </w:rPr>
        <w:t>rutin</w:t>
      </w:r>
      <w:proofErr w:type="spellEnd"/>
      <w:r w:rsidR="001A2926">
        <w:rPr>
          <w:rFonts w:ascii="Times New Roman" w:hAnsi="Times New Roman" w:cs="Times New Roman"/>
          <w:color w:val="1D1B11" w:themeColor="background2" w:themeShade="1A"/>
          <w:sz w:val="24"/>
          <w:szCs w:val="24"/>
          <w:lang w:val="en-US"/>
        </w:rPr>
        <w:t xml:space="preserve"> </w:t>
      </w:r>
      <w:proofErr w:type="spellStart"/>
      <w:r w:rsidR="001A2926">
        <w:rPr>
          <w:rFonts w:ascii="Times New Roman" w:hAnsi="Times New Roman" w:cs="Times New Roman"/>
          <w:color w:val="1D1B11" w:themeColor="background2" w:themeShade="1A"/>
          <w:sz w:val="24"/>
          <w:szCs w:val="24"/>
          <w:lang w:val="en-US"/>
        </w:rPr>
        <w:t>berobat</w:t>
      </w:r>
      <w:proofErr w:type="spellEnd"/>
      <w:r w:rsidR="001A2926">
        <w:rPr>
          <w:rFonts w:ascii="Times New Roman" w:hAnsi="Times New Roman" w:cs="Times New Roman"/>
          <w:color w:val="1D1B11" w:themeColor="background2" w:themeShade="1A"/>
          <w:sz w:val="24"/>
          <w:szCs w:val="24"/>
          <w:lang w:val="en-US"/>
        </w:rPr>
        <w:t xml:space="preserve"> </w:t>
      </w:r>
      <w:proofErr w:type="spellStart"/>
      <w:r w:rsidR="001A2926">
        <w:rPr>
          <w:rFonts w:ascii="Times New Roman" w:hAnsi="Times New Roman" w:cs="Times New Roman"/>
          <w:color w:val="1D1B11" w:themeColor="background2" w:themeShade="1A"/>
          <w:sz w:val="24"/>
          <w:szCs w:val="24"/>
          <w:lang w:val="en-US"/>
        </w:rPr>
        <w:t>ke</w:t>
      </w:r>
      <w:proofErr w:type="spellEnd"/>
      <w:r w:rsidR="001A2926">
        <w:rPr>
          <w:rFonts w:ascii="Times New Roman" w:hAnsi="Times New Roman" w:cs="Times New Roman"/>
          <w:color w:val="1D1B11" w:themeColor="background2" w:themeShade="1A"/>
          <w:sz w:val="24"/>
          <w:szCs w:val="24"/>
          <w:lang w:val="en-US"/>
        </w:rPr>
        <w:t xml:space="preserve"> </w:t>
      </w:r>
      <w:proofErr w:type="spellStart"/>
      <w:r w:rsidR="001A2926">
        <w:rPr>
          <w:rFonts w:ascii="Times New Roman" w:hAnsi="Times New Roman" w:cs="Times New Roman"/>
          <w:color w:val="1D1B11" w:themeColor="background2" w:themeShade="1A"/>
          <w:sz w:val="24"/>
          <w:szCs w:val="24"/>
          <w:lang w:val="en-US"/>
        </w:rPr>
        <w:t>pelayanan</w:t>
      </w:r>
      <w:proofErr w:type="spellEnd"/>
      <w:r w:rsidR="001A2926">
        <w:rPr>
          <w:rFonts w:ascii="Times New Roman" w:hAnsi="Times New Roman" w:cs="Times New Roman"/>
          <w:color w:val="1D1B11" w:themeColor="background2" w:themeShade="1A"/>
          <w:sz w:val="24"/>
          <w:szCs w:val="24"/>
          <w:lang w:val="en-US"/>
        </w:rPr>
        <w:t xml:space="preserve"> </w:t>
      </w:r>
      <w:proofErr w:type="spellStart"/>
      <w:r w:rsidR="001A2926">
        <w:rPr>
          <w:rFonts w:ascii="Times New Roman" w:hAnsi="Times New Roman" w:cs="Times New Roman"/>
          <w:color w:val="1D1B11" w:themeColor="background2" w:themeShade="1A"/>
          <w:sz w:val="24"/>
          <w:szCs w:val="24"/>
          <w:lang w:val="en-US"/>
        </w:rPr>
        <w:t>kesehatan</w:t>
      </w:r>
      <w:proofErr w:type="spellEnd"/>
      <w:r w:rsidR="001A2926">
        <w:rPr>
          <w:rFonts w:ascii="Times New Roman" w:hAnsi="Times New Roman" w:cs="Times New Roman"/>
          <w:color w:val="1D1B11" w:themeColor="background2" w:themeShade="1A"/>
          <w:sz w:val="24"/>
          <w:szCs w:val="24"/>
        </w:rPr>
        <w:t xml:space="preserve"> (7</w:t>
      </w:r>
      <w:r w:rsidR="001A2926">
        <w:rPr>
          <w:rFonts w:ascii="Times New Roman" w:hAnsi="Times New Roman" w:cs="Times New Roman"/>
          <w:color w:val="1D1B11" w:themeColor="background2" w:themeShade="1A"/>
          <w:sz w:val="24"/>
          <w:szCs w:val="24"/>
          <w:lang w:val="en-US"/>
        </w:rPr>
        <w:t>8</w:t>
      </w:r>
      <w:r w:rsidR="001A2926">
        <w:rPr>
          <w:rFonts w:ascii="Times New Roman" w:hAnsi="Times New Roman" w:cs="Times New Roman"/>
          <w:color w:val="1D1B11" w:themeColor="background2" w:themeShade="1A"/>
          <w:sz w:val="24"/>
          <w:szCs w:val="24"/>
        </w:rPr>
        <w:t>.</w:t>
      </w:r>
      <w:r w:rsidR="001A2926">
        <w:rPr>
          <w:rFonts w:ascii="Times New Roman" w:hAnsi="Times New Roman" w:cs="Times New Roman"/>
          <w:color w:val="1D1B11" w:themeColor="background2" w:themeShade="1A"/>
          <w:sz w:val="24"/>
          <w:szCs w:val="24"/>
          <w:lang w:val="en-US"/>
        </w:rPr>
        <w:t>1</w:t>
      </w:r>
      <w:r w:rsidR="001C3CBF" w:rsidRPr="001C3CBF">
        <w:rPr>
          <w:rFonts w:ascii="Times New Roman" w:hAnsi="Times New Roman" w:cs="Times New Roman"/>
          <w:color w:val="1D1B11" w:themeColor="background2" w:themeShade="1A"/>
          <w:sz w:val="24"/>
          <w:szCs w:val="24"/>
        </w:rPr>
        <w:t xml:space="preserve"> %).</w:t>
      </w:r>
    </w:p>
    <w:p w:rsidR="009C1B25" w:rsidRPr="009C1B25" w:rsidRDefault="009C1B25" w:rsidP="009C1B25">
      <w:pPr>
        <w:widowControl w:val="0"/>
        <w:autoSpaceDE w:val="0"/>
        <w:autoSpaceDN w:val="0"/>
        <w:adjustRightInd w:val="0"/>
        <w:spacing w:after="0" w:line="240" w:lineRule="auto"/>
        <w:ind w:firstLine="720"/>
        <w:jc w:val="both"/>
        <w:rPr>
          <w:rFonts w:ascii="Times New Roman" w:hAnsi="Times New Roman" w:cs="Times New Roman"/>
          <w:color w:val="000000"/>
          <w:sz w:val="23"/>
          <w:szCs w:val="23"/>
          <w:lang w:val="en-US"/>
        </w:rPr>
      </w:pPr>
      <w:proofErr w:type="spellStart"/>
      <w:r w:rsidRPr="009C1B25">
        <w:rPr>
          <w:rFonts w:ascii="Times New Roman" w:hAnsi="Times New Roman" w:cs="Times New Roman"/>
          <w:sz w:val="24"/>
          <w:lang w:val="en-US"/>
        </w:rPr>
        <w:t>Hasil</w:t>
      </w:r>
      <w:proofErr w:type="spellEnd"/>
      <w:r w:rsidRPr="009C1B25">
        <w:rPr>
          <w:rFonts w:ascii="Times New Roman" w:hAnsi="Times New Roman" w:cs="Times New Roman"/>
          <w:sz w:val="24"/>
          <w:lang w:val="en-US"/>
        </w:rPr>
        <w:t xml:space="preserve"> </w:t>
      </w:r>
      <w:proofErr w:type="spellStart"/>
      <w:r w:rsidRPr="009C1B25">
        <w:rPr>
          <w:rFonts w:ascii="Times New Roman" w:hAnsi="Times New Roman" w:cs="Times New Roman"/>
          <w:sz w:val="24"/>
          <w:szCs w:val="24"/>
        </w:rPr>
        <w:t>penelitian</w:t>
      </w:r>
      <w:proofErr w:type="spellEnd"/>
      <w:r w:rsidRPr="009C1B25">
        <w:rPr>
          <w:rFonts w:ascii="Times New Roman" w:hAnsi="Times New Roman" w:cs="Times New Roman"/>
          <w:sz w:val="24"/>
          <w:lang w:val="en-US"/>
        </w:rPr>
        <w:t xml:space="preserve"> </w:t>
      </w:r>
      <w:proofErr w:type="spellStart"/>
      <w:r w:rsidRPr="009C1B25">
        <w:rPr>
          <w:rFonts w:ascii="Times New Roman" w:hAnsi="Times New Roman" w:cs="Times New Roman"/>
          <w:sz w:val="24"/>
          <w:lang w:val="en-US"/>
        </w:rPr>
        <w:t>ini</w:t>
      </w:r>
      <w:proofErr w:type="spellEnd"/>
      <w:r w:rsidRPr="009C1B25">
        <w:rPr>
          <w:rFonts w:ascii="Times New Roman" w:hAnsi="Times New Roman" w:cs="Times New Roman"/>
          <w:sz w:val="24"/>
          <w:lang w:val="en-US"/>
        </w:rPr>
        <w:t xml:space="preserve"> </w:t>
      </w:r>
      <w:proofErr w:type="spellStart"/>
      <w:r w:rsidRPr="009C1B25">
        <w:rPr>
          <w:rFonts w:ascii="Times New Roman" w:hAnsi="Times New Roman" w:cs="Times New Roman"/>
          <w:sz w:val="24"/>
          <w:lang w:val="en-US"/>
        </w:rPr>
        <w:t>tidak</w:t>
      </w:r>
      <w:proofErr w:type="spellEnd"/>
      <w:r w:rsidRPr="009C1B25">
        <w:rPr>
          <w:rFonts w:ascii="Times New Roman" w:hAnsi="Times New Roman" w:cs="Times New Roman"/>
          <w:sz w:val="24"/>
          <w:lang w:val="en-US"/>
        </w:rPr>
        <w:t xml:space="preserve"> </w:t>
      </w:r>
      <w:proofErr w:type="spellStart"/>
      <w:r w:rsidRPr="009C1B25">
        <w:rPr>
          <w:rFonts w:ascii="Times New Roman" w:hAnsi="Times New Roman" w:cs="Times New Roman"/>
          <w:sz w:val="24"/>
          <w:lang w:val="en-US"/>
        </w:rPr>
        <w:t>sejalan</w:t>
      </w:r>
      <w:proofErr w:type="spellEnd"/>
      <w:r w:rsidRPr="009C1B25">
        <w:rPr>
          <w:rFonts w:ascii="Times New Roman" w:hAnsi="Times New Roman" w:cs="Times New Roman"/>
          <w:sz w:val="24"/>
          <w:lang w:val="en-US"/>
        </w:rPr>
        <w:t xml:space="preserve"> </w:t>
      </w:r>
      <w:proofErr w:type="spellStart"/>
      <w:r w:rsidRPr="009C1B25">
        <w:rPr>
          <w:rFonts w:ascii="Times New Roman" w:hAnsi="Times New Roman" w:cs="Times New Roman"/>
          <w:sz w:val="24"/>
          <w:lang w:val="en-US"/>
        </w:rPr>
        <w:t>dengan</w:t>
      </w:r>
      <w:proofErr w:type="spellEnd"/>
      <w:r w:rsidRPr="009C1B25">
        <w:rPr>
          <w:rFonts w:ascii="Times New Roman" w:hAnsi="Times New Roman" w:cs="Times New Roman"/>
          <w:sz w:val="24"/>
          <w:lang w:val="en-US"/>
        </w:rPr>
        <w:t xml:space="preserve"> </w:t>
      </w:r>
      <w:proofErr w:type="spellStart"/>
      <w:r w:rsidRPr="009C1B25">
        <w:rPr>
          <w:rFonts w:ascii="Times New Roman" w:hAnsi="Times New Roman" w:cs="Times New Roman"/>
          <w:color w:val="000000"/>
          <w:sz w:val="23"/>
          <w:szCs w:val="23"/>
          <w:lang w:val="en-US"/>
        </w:rPr>
        <w:t>hasil</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penelitian</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oleh</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Andayani</w:t>
      </w:r>
      <w:proofErr w:type="spellEnd"/>
      <w:r w:rsidRPr="009C1B25">
        <w:rPr>
          <w:rFonts w:ascii="Times New Roman" w:hAnsi="Times New Roman" w:cs="Times New Roman"/>
          <w:color w:val="000000"/>
          <w:sz w:val="23"/>
          <w:szCs w:val="23"/>
          <w:lang w:val="en-US"/>
        </w:rPr>
        <w:t xml:space="preserve"> (2012) </w:t>
      </w:r>
      <w:proofErr w:type="spellStart"/>
      <w:r w:rsidRPr="009C1B25">
        <w:rPr>
          <w:rFonts w:ascii="Times New Roman" w:hAnsi="Times New Roman" w:cs="Times New Roman"/>
          <w:color w:val="000000"/>
          <w:sz w:val="23"/>
          <w:szCs w:val="23"/>
          <w:lang w:val="en-US"/>
        </w:rPr>
        <w:t>dimana</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didapatkan</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rerata</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usia</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pasien</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Skizofrenia</w:t>
      </w:r>
      <w:proofErr w:type="spellEnd"/>
      <w:r w:rsidRPr="009C1B25">
        <w:rPr>
          <w:rFonts w:ascii="Times New Roman" w:hAnsi="Times New Roman" w:cs="Times New Roman"/>
          <w:color w:val="000000"/>
          <w:sz w:val="23"/>
          <w:szCs w:val="23"/>
          <w:lang w:val="en-US"/>
        </w:rPr>
        <w:t xml:space="preserve"> 34,39 </w:t>
      </w:r>
      <w:proofErr w:type="spellStart"/>
      <w:r w:rsidRPr="009C1B25">
        <w:rPr>
          <w:rFonts w:ascii="Times New Roman" w:hAnsi="Times New Roman" w:cs="Times New Roman"/>
          <w:color w:val="000000"/>
          <w:sz w:val="23"/>
          <w:szCs w:val="23"/>
          <w:lang w:val="en-US"/>
        </w:rPr>
        <w:t>tahun</w:t>
      </w:r>
      <w:proofErr w:type="spellEnd"/>
      <w:r w:rsidR="00F12CBC">
        <w:rPr>
          <w:rFonts w:ascii="Times New Roman" w:hAnsi="Times New Roman" w:cs="Times New Roman"/>
          <w:color w:val="000000"/>
          <w:sz w:val="23"/>
          <w:szCs w:val="23"/>
          <w:lang w:val="en-US"/>
        </w:rPr>
        <w:t xml:space="preserve"> </w:t>
      </w:r>
      <w:proofErr w:type="spellStart"/>
      <w:r w:rsidR="00F12CBC">
        <w:rPr>
          <w:rFonts w:ascii="Times New Roman" w:hAnsi="Times New Roman" w:cs="Times New Roman"/>
          <w:color w:val="000000"/>
          <w:sz w:val="23"/>
          <w:szCs w:val="23"/>
          <w:lang w:val="en-US"/>
        </w:rPr>
        <w:t>dan</w:t>
      </w:r>
      <w:proofErr w:type="spellEnd"/>
      <w:r w:rsidR="00F12CBC">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penelitian</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Üçok</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Karadayi</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Emiroğlu</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dan</w:t>
      </w:r>
      <w:proofErr w:type="spellEnd"/>
      <w:r w:rsidRPr="009C1B25">
        <w:rPr>
          <w:rFonts w:ascii="Times New Roman" w:hAnsi="Times New Roman" w:cs="Times New Roman"/>
          <w:color w:val="000000"/>
          <w:sz w:val="23"/>
          <w:szCs w:val="23"/>
          <w:lang w:val="en-US"/>
        </w:rPr>
        <w:t xml:space="preserve"> Sartorius (2013) yang </w:t>
      </w:r>
      <w:proofErr w:type="spellStart"/>
      <w:r w:rsidRPr="009C1B25">
        <w:rPr>
          <w:rFonts w:ascii="Times New Roman" w:hAnsi="Times New Roman" w:cs="Times New Roman"/>
          <w:color w:val="000000"/>
          <w:sz w:val="23"/>
          <w:szCs w:val="23"/>
          <w:lang w:val="en-US"/>
        </w:rPr>
        <w:t>mendapatkan</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usia</w:t>
      </w:r>
      <w:proofErr w:type="spellEnd"/>
      <w:r w:rsidRPr="009C1B25">
        <w:rPr>
          <w:rFonts w:ascii="Times New Roman" w:hAnsi="Times New Roman" w:cs="Times New Roman"/>
          <w:color w:val="000000"/>
          <w:sz w:val="23"/>
          <w:szCs w:val="23"/>
          <w:lang w:val="en-US"/>
        </w:rPr>
        <w:t xml:space="preserve"> rata-rata </w:t>
      </w:r>
      <w:proofErr w:type="spellStart"/>
      <w:r w:rsidRPr="009C1B25">
        <w:rPr>
          <w:rFonts w:ascii="Times New Roman" w:hAnsi="Times New Roman" w:cs="Times New Roman"/>
          <w:color w:val="000000"/>
          <w:sz w:val="23"/>
          <w:szCs w:val="23"/>
          <w:lang w:val="en-US"/>
        </w:rPr>
        <w:t>pasien</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Skizofrenia</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di</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sebuah</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rumah</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sakit</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jiwa</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di</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Turki</w:t>
      </w:r>
      <w:proofErr w:type="spellEnd"/>
      <w:r w:rsidRPr="009C1B25">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color w:val="000000"/>
          <w:sz w:val="23"/>
          <w:szCs w:val="23"/>
          <w:lang w:val="en-US"/>
        </w:rPr>
        <w:t>yaitu</w:t>
      </w:r>
      <w:proofErr w:type="spellEnd"/>
      <w:r w:rsidRPr="009C1B25">
        <w:rPr>
          <w:rFonts w:ascii="Times New Roman" w:hAnsi="Times New Roman" w:cs="Times New Roman"/>
          <w:color w:val="000000"/>
          <w:sz w:val="23"/>
          <w:szCs w:val="23"/>
          <w:lang w:val="en-US"/>
        </w:rPr>
        <w:t xml:space="preserve"> 31,49 </w:t>
      </w:r>
      <w:proofErr w:type="spellStart"/>
      <w:r w:rsidRPr="009C1B25">
        <w:rPr>
          <w:rFonts w:ascii="Times New Roman" w:hAnsi="Times New Roman" w:cs="Times New Roman"/>
          <w:color w:val="000000"/>
          <w:sz w:val="23"/>
          <w:szCs w:val="23"/>
          <w:lang w:val="en-US"/>
        </w:rPr>
        <w:t>tahun</w:t>
      </w:r>
      <w:proofErr w:type="spellEnd"/>
      <w:r w:rsidRPr="009C1B25">
        <w:rPr>
          <w:rFonts w:ascii="Times New Roman" w:hAnsi="Times New Roman" w:cs="Times New Roman"/>
          <w:color w:val="000000"/>
          <w:sz w:val="23"/>
          <w:szCs w:val="23"/>
          <w:lang w:val="en-US"/>
        </w:rPr>
        <w:t xml:space="preserve">. </w:t>
      </w:r>
    </w:p>
    <w:p w:rsidR="009C1B25" w:rsidRDefault="009C1B25" w:rsidP="009C1B25">
      <w:pPr>
        <w:widowControl w:val="0"/>
        <w:autoSpaceDE w:val="0"/>
        <w:autoSpaceDN w:val="0"/>
        <w:adjustRightInd w:val="0"/>
        <w:spacing w:after="0" w:line="240" w:lineRule="auto"/>
        <w:ind w:firstLine="720"/>
        <w:jc w:val="both"/>
        <w:rPr>
          <w:rFonts w:ascii="Times New Roman" w:hAnsi="Times New Roman" w:cs="Times New Roman"/>
          <w:color w:val="000000"/>
          <w:sz w:val="23"/>
          <w:szCs w:val="23"/>
          <w:lang w:val="en-US"/>
        </w:rPr>
      </w:pPr>
      <w:proofErr w:type="spellStart"/>
      <w:proofErr w:type="gramStart"/>
      <w:r>
        <w:rPr>
          <w:rFonts w:ascii="Times New Roman" w:hAnsi="Times New Roman" w:cs="Times New Roman"/>
          <w:color w:val="000000"/>
          <w:sz w:val="23"/>
          <w:szCs w:val="23"/>
          <w:lang w:val="en-US"/>
        </w:rPr>
        <w:t>Usia</w:t>
      </w:r>
      <w:proofErr w:type="spellEnd"/>
      <w:proofErr w:type="gram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berhubungan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dengan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peng</w:t>
      </w:r>
      <w:r w:rsidRPr="00861A4E">
        <w:rPr>
          <w:rFonts w:ascii="Times New Roman" w:hAnsi="Times New Roman" w:cs="Times New Roman"/>
          <w:color w:val="000000"/>
          <w:sz w:val="23"/>
          <w:szCs w:val="23"/>
          <w:lang w:val="en-US"/>
        </w:rPr>
        <w:t>alaman</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individu</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terhadap</w:t>
      </w:r>
      <w:proofErr w:type="spellEnd"/>
      <w:r w:rsidRPr="00861A4E">
        <w:rPr>
          <w:rFonts w:ascii="Times New Roman" w:hAnsi="Times New Roman" w:cs="Times New Roman"/>
          <w:color w:val="000000"/>
          <w:sz w:val="23"/>
          <w:szCs w:val="23"/>
          <w:lang w:val="en-US"/>
        </w:rPr>
        <w:t xml:space="preserve"> </w:t>
      </w:r>
      <w:r w:rsidRPr="00861A4E">
        <w:rPr>
          <w:rFonts w:ascii="Times New Roman" w:hAnsi="Times New Roman" w:cs="Times New Roman"/>
          <w:i/>
          <w:iCs/>
          <w:color w:val="000000"/>
          <w:sz w:val="23"/>
          <w:szCs w:val="23"/>
          <w:lang w:val="en-US"/>
        </w:rPr>
        <w:t xml:space="preserve">stressor </w:t>
      </w:r>
      <w:proofErr w:type="spellStart"/>
      <w:r w:rsidRPr="00861A4E">
        <w:rPr>
          <w:rFonts w:ascii="Times New Roman" w:hAnsi="Times New Roman" w:cs="Times New Roman"/>
          <w:color w:val="000000"/>
          <w:sz w:val="23"/>
          <w:szCs w:val="23"/>
          <w:lang w:val="en-US"/>
        </w:rPr>
        <w:t>kehidupan</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jenis</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sumber</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dukungan</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dan</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kemampuan</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koping</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serta</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d</w:t>
      </w:r>
      <w:r>
        <w:rPr>
          <w:rFonts w:ascii="Times New Roman" w:hAnsi="Times New Roman" w:cs="Times New Roman"/>
          <w:color w:val="000000"/>
          <w:sz w:val="23"/>
          <w:szCs w:val="23"/>
          <w:lang w:val="en-US"/>
        </w:rPr>
        <w:t>apat</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menggambarkan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kemampuan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pa</w:t>
      </w:r>
      <w:r w:rsidRPr="00861A4E">
        <w:rPr>
          <w:rFonts w:ascii="Times New Roman" w:hAnsi="Times New Roman" w:cs="Times New Roman"/>
          <w:color w:val="000000"/>
          <w:sz w:val="23"/>
          <w:szCs w:val="23"/>
          <w:lang w:val="en-US"/>
        </w:rPr>
        <w:t>sien</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untuk</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menggunakan</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fasilitas</w:t>
      </w:r>
      <w:proofErr w:type="spellEnd"/>
      <w:r w:rsidRPr="00861A4E">
        <w:rPr>
          <w:rFonts w:ascii="Times New Roman" w:hAnsi="Times New Roman" w:cs="Times New Roman"/>
          <w:color w:val="000000"/>
          <w:sz w:val="23"/>
          <w:szCs w:val="23"/>
          <w:lang w:val="en-US"/>
        </w:rPr>
        <w:t xml:space="preserve"> </w:t>
      </w:r>
      <w:proofErr w:type="spellStart"/>
      <w:r w:rsidRPr="00861A4E">
        <w:rPr>
          <w:rFonts w:ascii="Times New Roman" w:hAnsi="Times New Roman" w:cs="Times New Roman"/>
          <w:color w:val="000000"/>
          <w:sz w:val="23"/>
          <w:szCs w:val="23"/>
          <w:lang w:val="en-US"/>
        </w:rPr>
        <w:t>kesehatan</w:t>
      </w:r>
      <w:proofErr w:type="spellEnd"/>
      <w:r w:rsidRPr="00861A4E">
        <w:rPr>
          <w:rFonts w:ascii="Times New Roman" w:hAnsi="Times New Roman" w:cs="Times New Roman"/>
          <w:color w:val="000000"/>
          <w:sz w:val="23"/>
          <w:szCs w:val="23"/>
          <w:lang w:val="en-US"/>
        </w:rPr>
        <w:t xml:space="preserve"> (Stuart, 2013).</w:t>
      </w:r>
    </w:p>
    <w:p w:rsidR="009C1B25" w:rsidRPr="00C07DB7" w:rsidRDefault="009C1B25" w:rsidP="009C1B25">
      <w:pPr>
        <w:widowControl w:val="0"/>
        <w:autoSpaceDE w:val="0"/>
        <w:autoSpaceDN w:val="0"/>
        <w:adjustRightInd w:val="0"/>
        <w:spacing w:after="0" w:line="240" w:lineRule="auto"/>
        <w:ind w:firstLine="720"/>
        <w:jc w:val="both"/>
        <w:rPr>
          <w:rFonts w:ascii="Times New Roman" w:hAnsi="Times New Roman" w:cs="Times New Roman"/>
          <w:color w:val="000000"/>
          <w:sz w:val="23"/>
          <w:szCs w:val="23"/>
          <w:lang w:val="en-US"/>
        </w:rPr>
      </w:pPr>
      <w:r w:rsidRPr="00C07DB7">
        <w:rPr>
          <w:rFonts w:ascii="Times New Roman" w:hAnsi="Times New Roman" w:cs="Times New Roman"/>
          <w:color w:val="000000"/>
          <w:sz w:val="23"/>
          <w:szCs w:val="23"/>
          <w:lang w:val="en-US"/>
        </w:rPr>
        <w:t xml:space="preserve">Hal </w:t>
      </w:r>
      <w:proofErr w:type="spellStart"/>
      <w:r w:rsidRPr="00C07DB7">
        <w:rPr>
          <w:rFonts w:ascii="Times New Roman" w:hAnsi="Times New Roman" w:cs="Times New Roman"/>
          <w:color w:val="000000"/>
          <w:sz w:val="23"/>
          <w:szCs w:val="23"/>
          <w:lang w:val="en-US"/>
        </w:rPr>
        <w:t>ini</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seiring</w:t>
      </w:r>
      <w:proofErr w:type="spellEnd"/>
      <w:r>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dengan</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penelitian</w:t>
      </w:r>
      <w:proofErr w:type="spellEnd"/>
      <w:r w:rsidRPr="00C07DB7">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Andayani</w:t>
      </w:r>
      <w:proofErr w:type="spellEnd"/>
      <w:r>
        <w:rPr>
          <w:rFonts w:ascii="Times New Roman" w:hAnsi="Times New Roman" w:cs="Times New Roman"/>
          <w:color w:val="000000"/>
          <w:sz w:val="23"/>
          <w:szCs w:val="23"/>
          <w:lang w:val="en-US"/>
        </w:rPr>
        <w:t xml:space="preserve"> (2012) </w:t>
      </w:r>
      <w:proofErr w:type="spellStart"/>
      <w:r>
        <w:rPr>
          <w:rFonts w:ascii="Times New Roman" w:hAnsi="Times New Roman" w:cs="Times New Roman"/>
          <w:color w:val="000000"/>
          <w:sz w:val="23"/>
          <w:szCs w:val="23"/>
          <w:lang w:val="en-US"/>
        </w:rPr>
        <w:t>d</w:t>
      </w:r>
      <w:r w:rsidRPr="00C07DB7">
        <w:rPr>
          <w:rFonts w:ascii="Times New Roman" w:hAnsi="Times New Roman" w:cs="Times New Roman"/>
          <w:color w:val="000000"/>
          <w:sz w:val="23"/>
          <w:szCs w:val="23"/>
          <w:lang w:val="en-US"/>
        </w:rPr>
        <w:t>an</w:t>
      </w:r>
      <w:proofErr w:type="spellEnd"/>
      <w:r w:rsidRPr="00C07DB7">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penelitian</w:t>
      </w:r>
      <w:proofErr w:type="spellEnd"/>
      <w:r>
        <w:rPr>
          <w:rFonts w:ascii="Times New Roman" w:hAnsi="Times New Roman" w:cs="Times New Roman"/>
          <w:color w:val="000000"/>
          <w:sz w:val="23"/>
          <w:szCs w:val="23"/>
          <w:lang w:val="en-US"/>
        </w:rPr>
        <w:t xml:space="preserve"> </w:t>
      </w:r>
      <w:r w:rsidRPr="00C07DB7">
        <w:rPr>
          <w:rFonts w:ascii="Times New Roman" w:hAnsi="Times New Roman" w:cs="Times New Roman"/>
          <w:color w:val="000000"/>
          <w:sz w:val="23"/>
          <w:szCs w:val="23"/>
          <w:lang w:val="en-US"/>
        </w:rPr>
        <w:t xml:space="preserve">Park, </w:t>
      </w:r>
      <w:proofErr w:type="spellStart"/>
      <w:r w:rsidRPr="00C07DB7">
        <w:rPr>
          <w:rFonts w:ascii="Times New Roman" w:hAnsi="Times New Roman" w:cs="Times New Roman"/>
          <w:color w:val="000000"/>
          <w:sz w:val="23"/>
          <w:szCs w:val="23"/>
          <w:lang w:val="en-US"/>
        </w:rPr>
        <w:t>Bennet</w:t>
      </w:r>
      <w:proofErr w:type="spellEnd"/>
      <w:r w:rsidRPr="00C07DB7">
        <w:rPr>
          <w:rFonts w:ascii="Times New Roman" w:hAnsi="Times New Roman" w:cs="Times New Roman"/>
          <w:color w:val="000000"/>
          <w:sz w:val="23"/>
          <w:szCs w:val="23"/>
          <w:lang w:val="en-US"/>
        </w:rPr>
        <w:t xml:space="preserve">, Couture, </w:t>
      </w:r>
      <w:proofErr w:type="spellStart"/>
      <w:r w:rsidRPr="00C07DB7">
        <w:rPr>
          <w:rFonts w:ascii="Times New Roman" w:hAnsi="Times New Roman" w:cs="Times New Roman"/>
          <w:color w:val="000000"/>
          <w:sz w:val="23"/>
          <w:szCs w:val="23"/>
          <w:lang w:val="en-US"/>
        </w:rPr>
        <w:t>dan</w:t>
      </w:r>
      <w:proofErr w:type="spellEnd"/>
      <w:r w:rsidRPr="00C07DB7">
        <w:rPr>
          <w:rFonts w:ascii="Times New Roman" w:hAnsi="Times New Roman" w:cs="Times New Roman"/>
          <w:color w:val="000000"/>
          <w:sz w:val="23"/>
          <w:szCs w:val="23"/>
          <w:lang w:val="en-US"/>
        </w:rPr>
        <w:t xml:space="preserve"> </w:t>
      </w:r>
      <w:r w:rsidRPr="009C1B25">
        <w:rPr>
          <w:rFonts w:ascii="Times New Roman" w:hAnsi="Times New Roman" w:cs="Times New Roman"/>
          <w:sz w:val="24"/>
          <w:szCs w:val="24"/>
        </w:rPr>
        <w:t>Blanchard</w:t>
      </w:r>
      <w:r w:rsidRPr="00C07DB7">
        <w:rPr>
          <w:rFonts w:ascii="Times New Roman" w:hAnsi="Times New Roman" w:cs="Times New Roman"/>
          <w:color w:val="000000"/>
          <w:sz w:val="23"/>
          <w:szCs w:val="23"/>
          <w:lang w:val="en-US"/>
        </w:rPr>
        <w:t xml:space="preserve"> (2013)  </w:t>
      </w:r>
      <w:proofErr w:type="spellStart"/>
      <w:r w:rsidRPr="00C07DB7">
        <w:rPr>
          <w:rFonts w:ascii="Times New Roman" w:hAnsi="Times New Roman" w:cs="Times New Roman"/>
          <w:color w:val="000000"/>
          <w:sz w:val="23"/>
          <w:szCs w:val="23"/>
          <w:lang w:val="en-US"/>
        </w:rPr>
        <w:t>dimana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jenis</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kelamin</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responden</w:t>
      </w:r>
      <w:proofErr w:type="spellEnd"/>
      <w:r w:rsidRPr="00C07DB7">
        <w:rPr>
          <w:rFonts w:ascii="Times New Roman" w:hAnsi="Times New Roman" w:cs="Times New Roman"/>
          <w:color w:val="000000"/>
          <w:sz w:val="23"/>
          <w:szCs w:val="23"/>
          <w:lang w:val="en-US"/>
        </w:rPr>
        <w:t xml:space="preserve"> yang paling </w:t>
      </w:r>
      <w:proofErr w:type="spellStart"/>
      <w:r w:rsidRPr="00C07DB7">
        <w:rPr>
          <w:rFonts w:ascii="Times New Roman" w:hAnsi="Times New Roman" w:cs="Times New Roman"/>
          <w:color w:val="000000"/>
          <w:sz w:val="23"/>
          <w:szCs w:val="23"/>
          <w:lang w:val="en-US"/>
        </w:rPr>
        <w:t>banyak</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laki-laki</w:t>
      </w:r>
      <w:proofErr w:type="spellEnd"/>
      <w:r w:rsidRPr="00C07DB7">
        <w:rPr>
          <w:rFonts w:ascii="Times New Roman" w:hAnsi="Times New Roman" w:cs="Times New Roman"/>
          <w:color w:val="000000"/>
          <w:sz w:val="23"/>
          <w:szCs w:val="23"/>
          <w:lang w:val="en-US"/>
        </w:rPr>
        <w:t xml:space="preserve"> 79,3% </w:t>
      </w:r>
      <w:proofErr w:type="spellStart"/>
      <w:r w:rsidRPr="00C07DB7">
        <w:rPr>
          <w:rFonts w:ascii="Times New Roman" w:hAnsi="Times New Roman" w:cs="Times New Roman"/>
          <w:color w:val="000000"/>
          <w:sz w:val="23"/>
          <w:szCs w:val="23"/>
          <w:lang w:val="en-US"/>
        </w:rPr>
        <w:t>dan</w:t>
      </w:r>
      <w:proofErr w:type="spellEnd"/>
      <w:r w:rsidRPr="00C07DB7">
        <w:rPr>
          <w:rFonts w:ascii="Times New Roman" w:hAnsi="Times New Roman" w:cs="Times New Roman"/>
          <w:color w:val="000000"/>
          <w:sz w:val="23"/>
          <w:szCs w:val="23"/>
          <w:lang w:val="en-US"/>
        </w:rPr>
        <w:t xml:space="preserve"> . 71</w:t>
      </w:r>
      <w:proofErr w:type="gramStart"/>
      <w:r w:rsidRPr="00C07DB7">
        <w:rPr>
          <w:rFonts w:ascii="Times New Roman" w:hAnsi="Times New Roman" w:cs="Times New Roman"/>
          <w:color w:val="000000"/>
          <w:sz w:val="23"/>
          <w:szCs w:val="23"/>
          <w:lang w:val="en-US"/>
        </w:rPr>
        <w:t>,4</w:t>
      </w:r>
      <w:proofErr w:type="gram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pasien</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Skizofrenia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di</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Amerika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yaitu</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laki-laki</w:t>
      </w:r>
      <w:proofErr w:type="spellEnd"/>
      <w:r w:rsidRPr="00C07DB7">
        <w:rPr>
          <w:rFonts w:ascii="Times New Roman" w:hAnsi="Times New Roman" w:cs="Times New Roman"/>
          <w:color w:val="000000"/>
          <w:sz w:val="23"/>
          <w:szCs w:val="23"/>
          <w:lang w:val="en-US"/>
        </w:rPr>
        <w:t xml:space="preserve">. </w:t>
      </w:r>
    </w:p>
    <w:p w:rsidR="009C1B25" w:rsidRDefault="009C1B25" w:rsidP="009C1B25">
      <w:pPr>
        <w:widowControl w:val="0"/>
        <w:autoSpaceDE w:val="0"/>
        <w:autoSpaceDN w:val="0"/>
        <w:adjustRightInd w:val="0"/>
        <w:spacing w:after="0" w:line="240" w:lineRule="auto"/>
        <w:ind w:firstLine="720"/>
        <w:jc w:val="both"/>
        <w:rPr>
          <w:rFonts w:ascii="Times New Roman" w:hAnsi="Times New Roman" w:cs="Times New Roman"/>
          <w:color w:val="000000"/>
          <w:sz w:val="23"/>
          <w:szCs w:val="23"/>
          <w:lang w:val="en-US"/>
        </w:rPr>
      </w:pPr>
      <w:r w:rsidRPr="00C07DB7">
        <w:rPr>
          <w:rFonts w:ascii="Times New Roman" w:hAnsi="Times New Roman" w:cs="Times New Roman"/>
          <w:i/>
          <w:iCs/>
          <w:color w:val="000000"/>
          <w:sz w:val="23"/>
          <w:szCs w:val="23"/>
          <w:lang w:val="en-US"/>
        </w:rPr>
        <w:t xml:space="preserve">National Institute of Mental Health </w:t>
      </w:r>
      <w:r>
        <w:rPr>
          <w:rFonts w:ascii="Times New Roman" w:hAnsi="Times New Roman" w:cs="Times New Roman"/>
          <w:color w:val="000000"/>
          <w:sz w:val="23"/>
          <w:szCs w:val="23"/>
          <w:lang w:val="en-US"/>
        </w:rPr>
        <w:t xml:space="preserve">(2008) </w:t>
      </w:r>
      <w:proofErr w:type="spellStart"/>
      <w:r>
        <w:rPr>
          <w:rFonts w:ascii="Times New Roman" w:hAnsi="Times New Roman" w:cs="Times New Roman"/>
          <w:color w:val="000000"/>
          <w:sz w:val="23"/>
          <w:szCs w:val="23"/>
          <w:lang w:val="en-US"/>
        </w:rPr>
        <w:t>da</w:t>
      </w:r>
      <w:r w:rsidRPr="00C07DB7">
        <w:rPr>
          <w:rFonts w:ascii="Times New Roman" w:hAnsi="Times New Roman" w:cs="Times New Roman"/>
          <w:color w:val="000000"/>
          <w:sz w:val="23"/>
          <w:szCs w:val="23"/>
          <w:lang w:val="en-US"/>
        </w:rPr>
        <w:t>lam</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Shives</w:t>
      </w:r>
      <w:proofErr w:type="spellEnd"/>
      <w:r w:rsidRPr="00C07DB7">
        <w:rPr>
          <w:rFonts w:ascii="Times New Roman" w:hAnsi="Times New Roman" w:cs="Times New Roman"/>
          <w:color w:val="000000"/>
          <w:sz w:val="23"/>
          <w:szCs w:val="23"/>
          <w:lang w:val="en-US"/>
        </w:rPr>
        <w:t xml:space="preserve"> (2012) </w:t>
      </w:r>
      <w:proofErr w:type="spellStart"/>
      <w:r w:rsidRPr="00C07DB7">
        <w:rPr>
          <w:rFonts w:ascii="Times New Roman" w:hAnsi="Times New Roman" w:cs="Times New Roman"/>
          <w:color w:val="000000"/>
          <w:sz w:val="23"/>
          <w:szCs w:val="23"/>
          <w:lang w:val="en-US"/>
        </w:rPr>
        <w:t>menjelaskan</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Skizofrenia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biasanya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muncul</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pada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laki-laki</w:t>
      </w:r>
      <w:proofErr w:type="spellEnd"/>
      <w:r w:rsidRPr="00C07DB7">
        <w:rPr>
          <w:rFonts w:ascii="Times New Roman" w:hAnsi="Times New Roman" w:cs="Times New Roman"/>
          <w:color w:val="000000"/>
          <w:sz w:val="23"/>
          <w:szCs w:val="23"/>
          <w:lang w:val="en-US"/>
        </w:rPr>
        <w:t xml:space="preserve"> </w:t>
      </w:r>
      <w:proofErr w:type="spellStart"/>
      <w:r w:rsidRPr="009C1B25">
        <w:rPr>
          <w:rFonts w:ascii="Times New Roman" w:hAnsi="Times New Roman" w:cs="Times New Roman"/>
          <w:sz w:val="24"/>
          <w:szCs w:val="24"/>
        </w:rPr>
        <w:t>pada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saat</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remaja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akhir</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di</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usia</w:t>
      </w:r>
      <w:proofErr w:type="spellEnd"/>
      <w:r w:rsidRPr="00C07DB7">
        <w:rPr>
          <w:rFonts w:ascii="Times New Roman" w:hAnsi="Times New Roman" w:cs="Times New Roman"/>
          <w:color w:val="000000"/>
          <w:sz w:val="23"/>
          <w:szCs w:val="23"/>
          <w:lang w:val="en-US"/>
        </w:rPr>
        <w:t xml:space="preserve"> 20 </w:t>
      </w:r>
      <w:proofErr w:type="spellStart"/>
      <w:r w:rsidRPr="00C07DB7">
        <w:rPr>
          <w:rFonts w:ascii="Times New Roman" w:hAnsi="Times New Roman" w:cs="Times New Roman"/>
          <w:color w:val="000000"/>
          <w:sz w:val="23"/>
          <w:szCs w:val="23"/>
          <w:lang w:val="en-US"/>
        </w:rPr>
        <w:t>tahun</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atau</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dewasa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awal</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atau</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pada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usia</w:t>
      </w:r>
      <w:proofErr w:type="spellEnd"/>
      <w:r w:rsidRPr="00C07DB7">
        <w:rPr>
          <w:rFonts w:ascii="Times New Roman" w:hAnsi="Times New Roman" w:cs="Times New Roman"/>
          <w:color w:val="000000"/>
          <w:sz w:val="23"/>
          <w:szCs w:val="23"/>
          <w:lang w:val="en-US"/>
        </w:rPr>
        <w:t xml:space="preserve"> 30 </w:t>
      </w:r>
      <w:proofErr w:type="spellStart"/>
      <w:r>
        <w:rPr>
          <w:rFonts w:ascii="Times New Roman" w:hAnsi="Times New Roman" w:cs="Times New Roman"/>
          <w:color w:val="000000"/>
          <w:sz w:val="23"/>
          <w:szCs w:val="23"/>
          <w:lang w:val="en-US"/>
        </w:rPr>
        <w:t>tahun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Angka</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kejadian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relaps</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ka</w:t>
      </w:r>
      <w:r w:rsidRPr="00C07DB7">
        <w:rPr>
          <w:rFonts w:ascii="Times New Roman" w:hAnsi="Times New Roman" w:cs="Times New Roman"/>
          <w:color w:val="000000"/>
          <w:sz w:val="23"/>
          <w:szCs w:val="23"/>
          <w:lang w:val="en-US"/>
        </w:rPr>
        <w:t>rena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faktor</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ketidakpatuhan</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pengobatan</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terjadi</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pada</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laki-laki</w:t>
      </w:r>
      <w:proofErr w:type="spellEnd"/>
      <w:r w:rsidRPr="00C07DB7">
        <w:rPr>
          <w:rFonts w:ascii="Times New Roman" w:hAnsi="Times New Roman" w:cs="Times New Roman"/>
          <w:color w:val="000000"/>
          <w:sz w:val="23"/>
          <w:szCs w:val="23"/>
          <w:lang w:val="en-US"/>
        </w:rPr>
        <w:t xml:space="preserve"> </w:t>
      </w:r>
      <w:proofErr w:type="spellStart"/>
      <w:r w:rsidRPr="00C07DB7">
        <w:rPr>
          <w:rFonts w:ascii="Times New Roman" w:hAnsi="Times New Roman" w:cs="Times New Roman"/>
          <w:color w:val="000000"/>
          <w:sz w:val="23"/>
          <w:szCs w:val="23"/>
          <w:lang w:val="en-US"/>
        </w:rPr>
        <w:t>sebesar</w:t>
      </w:r>
      <w:proofErr w:type="spellEnd"/>
      <w:r w:rsidRPr="00C07DB7">
        <w:rPr>
          <w:rFonts w:ascii="Times New Roman" w:hAnsi="Times New Roman" w:cs="Times New Roman"/>
          <w:color w:val="000000"/>
          <w:sz w:val="23"/>
          <w:szCs w:val="23"/>
          <w:lang w:val="en-US"/>
        </w:rPr>
        <w:t xml:space="preserve"> 53% (</w:t>
      </w:r>
      <w:proofErr w:type="spellStart"/>
      <w:r w:rsidRPr="00C07DB7">
        <w:rPr>
          <w:rFonts w:ascii="Times New Roman" w:hAnsi="Times New Roman" w:cs="Times New Roman"/>
          <w:color w:val="000000"/>
          <w:sz w:val="23"/>
          <w:szCs w:val="23"/>
          <w:lang w:val="en-US"/>
        </w:rPr>
        <w:t>Dewi</w:t>
      </w:r>
      <w:proofErr w:type="spellEnd"/>
      <w:r w:rsidRPr="00C07DB7">
        <w:rPr>
          <w:rFonts w:ascii="Times New Roman" w:hAnsi="Times New Roman" w:cs="Times New Roman"/>
          <w:color w:val="000000"/>
          <w:sz w:val="23"/>
          <w:szCs w:val="23"/>
          <w:lang w:val="en-US"/>
        </w:rPr>
        <w:t xml:space="preserve"> &amp; </w:t>
      </w:r>
      <w:proofErr w:type="spellStart"/>
      <w:r w:rsidRPr="00C07DB7">
        <w:rPr>
          <w:rFonts w:ascii="Times New Roman" w:hAnsi="Times New Roman" w:cs="Times New Roman"/>
          <w:color w:val="000000"/>
          <w:sz w:val="23"/>
          <w:szCs w:val="23"/>
          <w:lang w:val="en-US"/>
        </w:rPr>
        <w:t>Machira</w:t>
      </w:r>
      <w:proofErr w:type="spellEnd"/>
      <w:r w:rsidRPr="00C07DB7">
        <w:rPr>
          <w:rFonts w:ascii="Times New Roman" w:hAnsi="Times New Roman" w:cs="Times New Roman"/>
          <w:color w:val="000000"/>
          <w:sz w:val="23"/>
          <w:szCs w:val="23"/>
          <w:lang w:val="en-US"/>
        </w:rPr>
        <w:t>, 2009).</w:t>
      </w:r>
    </w:p>
    <w:p w:rsidR="009C1B25" w:rsidRPr="00273617" w:rsidRDefault="009C1B25" w:rsidP="00B33129">
      <w:pPr>
        <w:widowControl w:val="0"/>
        <w:autoSpaceDE w:val="0"/>
        <w:autoSpaceDN w:val="0"/>
        <w:adjustRightInd w:val="0"/>
        <w:spacing w:after="0" w:line="240" w:lineRule="auto"/>
        <w:ind w:firstLine="720"/>
        <w:jc w:val="both"/>
        <w:rPr>
          <w:rFonts w:ascii="Times New Roman" w:hAnsi="Times New Roman" w:cs="Times New Roman"/>
          <w:color w:val="000000"/>
          <w:sz w:val="23"/>
          <w:szCs w:val="23"/>
          <w:lang w:val="en-US"/>
        </w:rPr>
      </w:pPr>
      <w:r w:rsidRPr="00273617">
        <w:rPr>
          <w:rFonts w:ascii="Times New Roman" w:hAnsi="Times New Roman" w:cs="Times New Roman"/>
          <w:color w:val="000000"/>
          <w:sz w:val="23"/>
          <w:szCs w:val="23"/>
          <w:lang w:val="en-US"/>
        </w:rPr>
        <w:t xml:space="preserve">Hal </w:t>
      </w:r>
      <w:proofErr w:type="spellStart"/>
      <w:r w:rsidRPr="00273617">
        <w:rPr>
          <w:rFonts w:ascii="Times New Roman" w:hAnsi="Times New Roman" w:cs="Times New Roman"/>
          <w:color w:val="000000"/>
          <w:sz w:val="23"/>
          <w:szCs w:val="23"/>
          <w:lang w:val="en-US"/>
        </w:rPr>
        <w:t>ini</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tidak</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sesuia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dengan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penelitian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Andayani</w:t>
      </w:r>
      <w:proofErr w:type="spellEnd"/>
      <w:r>
        <w:rPr>
          <w:rFonts w:ascii="Times New Roman" w:hAnsi="Times New Roman" w:cs="Times New Roman"/>
          <w:color w:val="000000"/>
          <w:sz w:val="23"/>
          <w:szCs w:val="23"/>
          <w:lang w:val="en-US"/>
        </w:rPr>
        <w:t xml:space="preserve"> (2012) </w:t>
      </w:r>
      <w:proofErr w:type="spellStart"/>
      <w:r w:rsidRPr="00273617">
        <w:rPr>
          <w:rFonts w:ascii="Times New Roman" w:hAnsi="Times New Roman" w:cs="Times New Roman"/>
          <w:color w:val="000000"/>
          <w:sz w:val="23"/>
          <w:szCs w:val="23"/>
          <w:lang w:val="en-US"/>
        </w:rPr>
        <w:t>dimana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lebih</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sebagian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pasien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Skizofrenia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berpendidikan</w:t>
      </w:r>
      <w:proofErr w:type="spellEnd"/>
      <w:r w:rsidRPr="00273617">
        <w:rPr>
          <w:rFonts w:ascii="Times New Roman" w:hAnsi="Times New Roman" w:cs="Times New Roman"/>
          <w:color w:val="000000"/>
          <w:sz w:val="23"/>
          <w:szCs w:val="23"/>
          <w:lang w:val="en-US"/>
        </w:rPr>
        <w:t xml:space="preserve"> SMA 54</w:t>
      </w:r>
      <w:proofErr w:type="gramStart"/>
      <w:r w:rsidRPr="00273617">
        <w:rPr>
          <w:rFonts w:ascii="Times New Roman" w:hAnsi="Times New Roman" w:cs="Times New Roman"/>
          <w:color w:val="000000"/>
          <w:sz w:val="23"/>
          <w:szCs w:val="23"/>
          <w:lang w:val="en-US"/>
        </w:rPr>
        <w:t>,3</w:t>
      </w:r>
      <w:proofErr w:type="gram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Penelitian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ini</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juga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tidak</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sejalan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dengan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penelitian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Lv</w:t>
      </w:r>
      <w:proofErr w:type="spellEnd"/>
      <w:r w:rsidRPr="00273617">
        <w:rPr>
          <w:rFonts w:ascii="Times New Roman" w:hAnsi="Times New Roman" w:cs="Times New Roman"/>
          <w:color w:val="000000"/>
          <w:sz w:val="23"/>
          <w:szCs w:val="23"/>
          <w:lang w:val="en-US"/>
        </w:rPr>
        <w:t xml:space="preserve">, Wolf, </w:t>
      </w:r>
      <w:proofErr w:type="spellStart"/>
      <w:r w:rsidRPr="00273617">
        <w:rPr>
          <w:rFonts w:ascii="Times New Roman" w:hAnsi="Times New Roman" w:cs="Times New Roman"/>
          <w:color w:val="000000"/>
          <w:sz w:val="23"/>
          <w:szCs w:val="23"/>
          <w:lang w:val="en-US"/>
        </w:rPr>
        <w:t>dan</w:t>
      </w:r>
      <w:proofErr w:type="spellEnd"/>
      <w:r w:rsidRPr="00273617">
        <w:rPr>
          <w:rFonts w:ascii="Times New Roman" w:hAnsi="Times New Roman" w:cs="Times New Roman"/>
          <w:color w:val="000000"/>
          <w:sz w:val="23"/>
          <w:szCs w:val="23"/>
          <w:lang w:val="en-US"/>
        </w:rPr>
        <w:t xml:space="preserve"> Wang (2013) </w:t>
      </w:r>
      <w:proofErr w:type="spellStart"/>
      <w:r w:rsidRPr="00273617">
        <w:rPr>
          <w:rFonts w:ascii="Times New Roman" w:hAnsi="Times New Roman" w:cs="Times New Roman"/>
          <w:color w:val="000000"/>
          <w:sz w:val="23"/>
          <w:szCs w:val="23"/>
          <w:lang w:val="en-US"/>
        </w:rPr>
        <w:t>bahwa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pendidikan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pasien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Skizofrenia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di</w:t>
      </w:r>
      <w:proofErr w:type="spellEnd"/>
      <w:r w:rsidRPr="00273617">
        <w:rPr>
          <w:rFonts w:ascii="Times New Roman" w:hAnsi="Times New Roman" w:cs="Times New Roman"/>
          <w:color w:val="000000"/>
          <w:sz w:val="23"/>
          <w:szCs w:val="23"/>
          <w:lang w:val="en-US"/>
        </w:rPr>
        <w:t xml:space="preserve"> China yang </w:t>
      </w:r>
      <w:proofErr w:type="spellStart"/>
      <w:r w:rsidRPr="00273617">
        <w:rPr>
          <w:rFonts w:ascii="Times New Roman" w:hAnsi="Times New Roman" w:cs="Times New Roman"/>
          <w:color w:val="000000"/>
          <w:sz w:val="23"/>
          <w:szCs w:val="23"/>
          <w:lang w:val="en-US"/>
        </w:rPr>
        <w:t>tamat</w:t>
      </w:r>
      <w:proofErr w:type="spellEnd"/>
      <w:r w:rsidRPr="00273617">
        <w:rPr>
          <w:rFonts w:ascii="Times New Roman" w:hAnsi="Times New Roman" w:cs="Times New Roman"/>
          <w:color w:val="000000"/>
          <w:sz w:val="23"/>
          <w:szCs w:val="23"/>
          <w:lang w:val="en-US"/>
        </w:rPr>
        <w:t xml:space="preserve"> SMA </w:t>
      </w:r>
      <w:proofErr w:type="spellStart"/>
      <w:r w:rsidRPr="00273617">
        <w:rPr>
          <w:rFonts w:ascii="Times New Roman" w:hAnsi="Times New Roman" w:cs="Times New Roman"/>
          <w:color w:val="000000"/>
          <w:sz w:val="23"/>
          <w:szCs w:val="23"/>
          <w:lang w:val="en-US"/>
        </w:rPr>
        <w:t>lebih</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sebagian</w:t>
      </w:r>
      <w:proofErr w:type="spellEnd"/>
      <w:r w:rsidRPr="00273617">
        <w:rPr>
          <w:rFonts w:ascii="Times New Roman" w:hAnsi="Times New Roman" w:cs="Times New Roman"/>
          <w:color w:val="000000"/>
          <w:sz w:val="23"/>
          <w:szCs w:val="23"/>
          <w:lang w:val="en-US"/>
        </w:rPr>
        <w:t xml:space="preserve"> (65%). </w:t>
      </w:r>
    </w:p>
    <w:p w:rsidR="009C1B25" w:rsidRDefault="009C1B25" w:rsidP="00B33129">
      <w:pPr>
        <w:widowControl w:val="0"/>
        <w:autoSpaceDE w:val="0"/>
        <w:autoSpaceDN w:val="0"/>
        <w:adjustRightInd w:val="0"/>
        <w:spacing w:after="0" w:line="240" w:lineRule="auto"/>
        <w:ind w:firstLine="360"/>
        <w:jc w:val="both"/>
        <w:rPr>
          <w:rFonts w:ascii="Times New Roman" w:hAnsi="Times New Roman" w:cs="Times New Roman"/>
          <w:color w:val="000000"/>
          <w:sz w:val="23"/>
          <w:szCs w:val="23"/>
          <w:lang w:val="en-US"/>
        </w:rPr>
      </w:pPr>
      <w:proofErr w:type="spellStart"/>
      <w:proofErr w:type="gramStart"/>
      <w:r w:rsidRPr="00273617">
        <w:rPr>
          <w:rFonts w:ascii="Times New Roman" w:hAnsi="Times New Roman" w:cs="Times New Roman"/>
          <w:color w:val="000000"/>
          <w:sz w:val="23"/>
          <w:szCs w:val="23"/>
          <w:lang w:val="en-US"/>
        </w:rPr>
        <w:t>Pendidikan</w:t>
      </w:r>
      <w:proofErr w:type="spellEnd"/>
      <w:r w:rsidRPr="00273617">
        <w:rPr>
          <w:rFonts w:ascii="Times New Roman" w:hAnsi="Times New Roman" w:cs="Times New Roman"/>
          <w:color w:val="000000"/>
          <w:sz w:val="23"/>
          <w:szCs w:val="23"/>
          <w:lang w:val="en-US"/>
        </w:rPr>
        <w:t xml:space="preserve"> </w:t>
      </w:r>
      <w:proofErr w:type="spellStart"/>
      <w:r w:rsidR="00B33129">
        <w:rPr>
          <w:rFonts w:ascii="Times New Roman" w:hAnsi="Times New Roman" w:cs="Times New Roman"/>
          <w:color w:val="000000"/>
          <w:sz w:val="23"/>
          <w:szCs w:val="23"/>
          <w:lang w:val="en-US"/>
        </w:rPr>
        <w:t>merupakan</w:t>
      </w:r>
      <w:proofErr w:type="spellEnd"/>
      <w:r w:rsidR="00B33129">
        <w:rPr>
          <w:rFonts w:ascii="Times New Roman" w:hAnsi="Times New Roman" w:cs="Times New Roman"/>
          <w:color w:val="000000"/>
          <w:sz w:val="23"/>
          <w:szCs w:val="23"/>
          <w:lang w:val="en-US"/>
        </w:rPr>
        <w:t xml:space="preserve"> </w:t>
      </w:r>
      <w:proofErr w:type="spellStart"/>
      <w:r w:rsidR="00B33129">
        <w:rPr>
          <w:rFonts w:ascii="Times New Roman" w:hAnsi="Times New Roman" w:cs="Times New Roman"/>
          <w:color w:val="000000"/>
          <w:sz w:val="23"/>
          <w:szCs w:val="23"/>
          <w:lang w:val="en-US"/>
        </w:rPr>
        <w:t>sumber</w:t>
      </w:r>
      <w:proofErr w:type="spellEnd"/>
      <w:r w:rsidR="00B33129">
        <w:rPr>
          <w:rFonts w:ascii="Times New Roman" w:hAnsi="Times New Roman" w:cs="Times New Roman"/>
          <w:color w:val="000000"/>
          <w:sz w:val="23"/>
          <w:szCs w:val="23"/>
          <w:lang w:val="en-US"/>
        </w:rPr>
        <w:t xml:space="preserve"> </w:t>
      </w:r>
      <w:proofErr w:type="spellStart"/>
      <w:r w:rsidR="00B33129">
        <w:rPr>
          <w:rFonts w:ascii="Times New Roman" w:hAnsi="Times New Roman" w:cs="Times New Roman"/>
          <w:color w:val="000000"/>
          <w:sz w:val="23"/>
          <w:szCs w:val="23"/>
          <w:lang w:val="en-US"/>
        </w:rPr>
        <w:t>koping</w:t>
      </w:r>
      <w:proofErr w:type="spellEnd"/>
      <w:r w:rsidR="00B33129">
        <w:rPr>
          <w:rFonts w:ascii="Times New Roman" w:hAnsi="Times New Roman" w:cs="Times New Roman"/>
          <w:color w:val="000000"/>
          <w:sz w:val="23"/>
          <w:szCs w:val="23"/>
          <w:lang w:val="en-US"/>
        </w:rPr>
        <w:t xml:space="preserve"> yang </w:t>
      </w:r>
      <w:proofErr w:type="spellStart"/>
      <w:r w:rsidR="00B33129">
        <w:rPr>
          <w:rFonts w:ascii="Times New Roman" w:hAnsi="Times New Roman" w:cs="Times New Roman"/>
          <w:color w:val="000000"/>
          <w:sz w:val="23"/>
          <w:szCs w:val="23"/>
          <w:lang w:val="en-US"/>
        </w:rPr>
        <w:t>da</w:t>
      </w:r>
      <w:r w:rsidRPr="00273617">
        <w:rPr>
          <w:rFonts w:ascii="Times New Roman" w:hAnsi="Times New Roman" w:cs="Times New Roman"/>
          <w:color w:val="000000"/>
          <w:sz w:val="23"/>
          <w:szCs w:val="23"/>
          <w:lang w:val="en-US"/>
        </w:rPr>
        <w:t>pat</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menurunkan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risiko</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meningkatnya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stres</w:t>
      </w:r>
      <w:proofErr w:type="spellEnd"/>
      <w:r w:rsidRPr="00273617">
        <w:rPr>
          <w:rFonts w:ascii="Times New Roman" w:hAnsi="Times New Roman" w:cs="Times New Roman"/>
          <w:color w:val="000000"/>
          <w:sz w:val="23"/>
          <w:szCs w:val="23"/>
          <w:lang w:val="en-US"/>
        </w:rPr>
        <w:t xml:space="preserve"> yang </w:t>
      </w:r>
      <w:proofErr w:type="spellStart"/>
      <w:r w:rsidRPr="00273617">
        <w:rPr>
          <w:rFonts w:ascii="Times New Roman" w:hAnsi="Times New Roman" w:cs="Times New Roman"/>
          <w:color w:val="000000"/>
          <w:sz w:val="23"/>
          <w:szCs w:val="23"/>
          <w:lang w:val="en-US"/>
        </w:rPr>
        <w:t>berhubungan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dengan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gangguan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jiwa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atau</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dapat</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meningkatkan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pemulihan</w:t>
      </w:r>
      <w:proofErr w:type="spellEnd"/>
      <w:r w:rsidRPr="00273617">
        <w:rPr>
          <w:rFonts w:ascii="Times New Roman" w:hAnsi="Times New Roman" w:cs="Times New Roman"/>
          <w:color w:val="000000"/>
          <w:sz w:val="23"/>
          <w:szCs w:val="23"/>
          <w:lang w:val="en-US"/>
        </w:rPr>
        <w:t xml:space="preserve"> (Stuart, 2013).</w:t>
      </w:r>
      <w:proofErr w:type="gramEnd"/>
    </w:p>
    <w:p w:rsidR="00B33129" w:rsidRDefault="00B33129" w:rsidP="00B33129">
      <w:pPr>
        <w:widowControl w:val="0"/>
        <w:autoSpaceDE w:val="0"/>
        <w:autoSpaceDN w:val="0"/>
        <w:adjustRightInd w:val="0"/>
        <w:spacing w:after="0" w:line="240" w:lineRule="auto"/>
        <w:ind w:firstLine="360"/>
        <w:jc w:val="both"/>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 xml:space="preserve">Hal </w:t>
      </w:r>
      <w:proofErr w:type="spellStart"/>
      <w:r>
        <w:rPr>
          <w:rFonts w:ascii="Times New Roman" w:hAnsi="Times New Roman" w:cs="Times New Roman"/>
          <w:color w:val="000000"/>
          <w:sz w:val="23"/>
          <w:szCs w:val="23"/>
          <w:lang w:val="en-US"/>
        </w:rPr>
        <w:t>ini</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sesuai</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dengan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penelitin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p</w:t>
      </w:r>
      <w:r w:rsidRPr="00273617">
        <w:rPr>
          <w:rFonts w:ascii="Times New Roman" w:hAnsi="Times New Roman" w:cs="Times New Roman"/>
          <w:color w:val="000000"/>
          <w:sz w:val="23"/>
          <w:szCs w:val="23"/>
          <w:lang w:val="en-US"/>
        </w:rPr>
        <w:t>asien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Skizofrenia</w:t>
      </w:r>
      <w:proofErr w:type="spellEnd"/>
      <w:r w:rsidRPr="00273617">
        <w:rPr>
          <w:rFonts w:ascii="Times New Roman" w:hAnsi="Times New Roman" w:cs="Times New Roman"/>
          <w:color w:val="000000"/>
          <w:sz w:val="23"/>
          <w:szCs w:val="23"/>
          <w:lang w:val="en-US"/>
        </w:rPr>
        <w:t xml:space="preserve"> yang </w:t>
      </w:r>
      <w:proofErr w:type="spellStart"/>
      <w:r w:rsidRPr="00273617">
        <w:rPr>
          <w:rFonts w:ascii="Times New Roman" w:hAnsi="Times New Roman" w:cs="Times New Roman"/>
          <w:color w:val="000000"/>
          <w:sz w:val="23"/>
          <w:szCs w:val="23"/>
          <w:lang w:val="en-US"/>
        </w:rPr>
        <w:t>belum</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menikah</w:t>
      </w:r>
      <w:proofErr w:type="spellEnd"/>
      <w:r w:rsidRPr="00273617">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dominan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yaitu</w:t>
      </w:r>
      <w:proofErr w:type="spellEnd"/>
      <w:r w:rsidRPr="00273617">
        <w:rPr>
          <w:rFonts w:ascii="Times New Roman" w:hAnsi="Times New Roman" w:cs="Times New Roman"/>
          <w:color w:val="000000"/>
          <w:sz w:val="23"/>
          <w:szCs w:val="23"/>
          <w:lang w:val="en-US"/>
        </w:rPr>
        <w:t xml:space="preserve"> 78</w:t>
      </w:r>
      <w:proofErr w:type="gramStart"/>
      <w:r w:rsidRPr="00273617">
        <w:rPr>
          <w:rFonts w:ascii="Times New Roman" w:hAnsi="Times New Roman" w:cs="Times New Roman"/>
          <w:color w:val="000000"/>
          <w:sz w:val="23"/>
          <w:szCs w:val="23"/>
          <w:lang w:val="en-US"/>
        </w:rPr>
        <w:t>,3</w:t>
      </w:r>
      <w:proofErr w:type="gram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Penelitian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ini</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didukung</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Mashiach-Eizenberg</w:t>
      </w:r>
      <w:proofErr w:type="spellEnd"/>
      <w:r w:rsidRPr="00273617">
        <w:rPr>
          <w:rFonts w:ascii="Times New Roman" w:hAnsi="Times New Roman" w:cs="Times New Roman"/>
          <w:color w:val="000000"/>
          <w:sz w:val="23"/>
          <w:szCs w:val="23"/>
          <w:lang w:val="en-US"/>
        </w:rPr>
        <w:t xml:space="preserve">, et al. (2013) </w:t>
      </w:r>
      <w:proofErr w:type="spellStart"/>
      <w:r w:rsidRPr="00273617">
        <w:rPr>
          <w:rFonts w:ascii="Times New Roman" w:hAnsi="Times New Roman" w:cs="Times New Roman"/>
          <w:color w:val="000000"/>
          <w:sz w:val="23"/>
          <w:szCs w:val="23"/>
          <w:lang w:val="en-US"/>
        </w:rPr>
        <w:t>bahwa</w:t>
      </w:r>
      <w:proofErr w:type="spellEnd"/>
      <w:r w:rsidRPr="00273617">
        <w:rPr>
          <w:rFonts w:ascii="Times New Roman" w:hAnsi="Times New Roman" w:cs="Times New Roman"/>
          <w:color w:val="000000"/>
          <w:sz w:val="23"/>
          <w:szCs w:val="23"/>
          <w:lang w:val="en-US"/>
        </w:rPr>
        <w:t xml:space="preserve"> 78</w:t>
      </w:r>
      <w:proofErr w:type="gramStart"/>
      <w:r w:rsidRPr="00273617">
        <w:rPr>
          <w:rFonts w:ascii="Times New Roman" w:hAnsi="Times New Roman" w:cs="Times New Roman"/>
          <w:color w:val="000000"/>
          <w:sz w:val="23"/>
          <w:szCs w:val="23"/>
          <w:lang w:val="en-US"/>
        </w:rPr>
        <w:t>,2</w:t>
      </w:r>
      <w:proofErr w:type="gram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pasien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Skizofrenia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di</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Amerika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Serikat</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belum</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menikah</w:t>
      </w:r>
      <w:proofErr w:type="spellEnd"/>
      <w:r w:rsidRPr="00273617">
        <w:rPr>
          <w:rFonts w:ascii="Times New Roman" w:hAnsi="Times New Roman" w:cs="Times New Roman"/>
          <w:color w:val="000000"/>
          <w:sz w:val="23"/>
          <w:szCs w:val="23"/>
          <w:lang w:val="en-US"/>
        </w:rPr>
        <w:t xml:space="preserve">. </w:t>
      </w:r>
    </w:p>
    <w:p w:rsidR="00B33129" w:rsidRPr="00861A4E" w:rsidRDefault="00B33129" w:rsidP="00B33129">
      <w:pPr>
        <w:widowControl w:val="0"/>
        <w:autoSpaceDE w:val="0"/>
        <w:autoSpaceDN w:val="0"/>
        <w:adjustRightInd w:val="0"/>
        <w:spacing w:after="0" w:line="240" w:lineRule="auto"/>
        <w:ind w:firstLine="360"/>
        <w:jc w:val="both"/>
        <w:rPr>
          <w:rFonts w:ascii="Times New Roman" w:hAnsi="Times New Roman" w:cs="Times New Roman"/>
          <w:sz w:val="24"/>
          <w:lang w:val="en-US"/>
        </w:rPr>
      </w:pPr>
      <w:proofErr w:type="spellStart"/>
      <w:proofErr w:type="gramStart"/>
      <w:r w:rsidRPr="00273617">
        <w:rPr>
          <w:rFonts w:ascii="Times New Roman" w:hAnsi="Times New Roman" w:cs="Times New Roman"/>
          <w:color w:val="000000"/>
          <w:sz w:val="23"/>
          <w:szCs w:val="23"/>
          <w:lang w:val="en-US"/>
        </w:rPr>
        <w:t>Pernikaha</w:t>
      </w:r>
      <w:r>
        <w:rPr>
          <w:rFonts w:ascii="Times New Roman" w:hAnsi="Times New Roman" w:cs="Times New Roman"/>
          <w:color w:val="000000"/>
          <w:sz w:val="23"/>
          <w:szCs w:val="23"/>
          <w:lang w:val="en-US"/>
        </w:rPr>
        <w:t>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merupakan</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salah</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satu</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wujud</w:t>
      </w:r>
      <w:proofErr w:type="spellEnd"/>
      <w:r>
        <w:rPr>
          <w:rFonts w:ascii="Times New Roman" w:hAnsi="Times New Roman" w:cs="Times New Roman"/>
          <w:color w:val="000000"/>
          <w:sz w:val="23"/>
          <w:szCs w:val="23"/>
          <w:lang w:val="en-US"/>
        </w:rPr>
        <w:t xml:space="preserve"> </w:t>
      </w:r>
      <w:proofErr w:type="spellStart"/>
      <w:r>
        <w:rPr>
          <w:rFonts w:ascii="Times New Roman" w:hAnsi="Times New Roman" w:cs="Times New Roman"/>
          <w:color w:val="000000"/>
          <w:sz w:val="23"/>
          <w:szCs w:val="23"/>
          <w:lang w:val="en-US"/>
        </w:rPr>
        <w:t>ke</w:t>
      </w:r>
      <w:r w:rsidRPr="00273617">
        <w:rPr>
          <w:rFonts w:ascii="Times New Roman" w:hAnsi="Times New Roman" w:cs="Times New Roman"/>
          <w:color w:val="000000"/>
          <w:sz w:val="23"/>
          <w:szCs w:val="23"/>
          <w:lang w:val="en-US"/>
        </w:rPr>
        <w:t>mampuan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membina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hubungan</w:t>
      </w:r>
      <w:proofErr w:type="spellEnd"/>
      <w:r w:rsidRPr="00273617">
        <w:rPr>
          <w:rFonts w:ascii="Times New Roman" w:hAnsi="Times New Roman" w:cs="Times New Roman"/>
          <w:color w:val="000000"/>
          <w:sz w:val="23"/>
          <w:szCs w:val="23"/>
          <w:lang w:val="en-US"/>
        </w:rPr>
        <w:t xml:space="preserve"> </w:t>
      </w:r>
      <w:r w:rsidRPr="00273617">
        <w:rPr>
          <w:rFonts w:ascii="Times New Roman" w:hAnsi="Times New Roman" w:cs="Times New Roman"/>
          <w:sz w:val="24"/>
        </w:rPr>
        <w:t>interpersonal</w:t>
      </w:r>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serta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menggambarkan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bahwa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pasien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Skizofre-nia</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membutuhkan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dukungan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sosial</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dalam</w:t>
      </w:r>
      <w:proofErr w:type="spellEnd"/>
      <w:r w:rsidRPr="00273617">
        <w:rPr>
          <w:rFonts w:ascii="Times New Roman" w:hAnsi="Times New Roman" w:cs="Times New Roman"/>
          <w:color w:val="000000"/>
          <w:sz w:val="23"/>
          <w:szCs w:val="23"/>
          <w:lang w:val="en-US"/>
        </w:rPr>
        <w:t xml:space="preserve"> me-</w:t>
      </w:r>
      <w:proofErr w:type="spellStart"/>
      <w:r w:rsidRPr="00273617">
        <w:rPr>
          <w:rFonts w:ascii="Times New Roman" w:hAnsi="Times New Roman" w:cs="Times New Roman"/>
          <w:color w:val="000000"/>
          <w:sz w:val="23"/>
          <w:szCs w:val="23"/>
          <w:lang w:val="en-US"/>
        </w:rPr>
        <w:t>wujudkan</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kehidupan</w:t>
      </w:r>
      <w:proofErr w:type="spellEnd"/>
      <w:r w:rsidRPr="00273617">
        <w:rPr>
          <w:rFonts w:ascii="Times New Roman" w:hAnsi="Times New Roman" w:cs="Times New Roman"/>
          <w:color w:val="000000"/>
          <w:sz w:val="23"/>
          <w:szCs w:val="23"/>
          <w:lang w:val="en-US"/>
        </w:rPr>
        <w:t xml:space="preserve"> yang </w:t>
      </w:r>
      <w:proofErr w:type="spellStart"/>
      <w:r w:rsidRPr="00273617">
        <w:rPr>
          <w:rFonts w:ascii="Times New Roman" w:hAnsi="Times New Roman" w:cs="Times New Roman"/>
          <w:color w:val="000000"/>
          <w:sz w:val="23"/>
          <w:szCs w:val="23"/>
          <w:lang w:val="en-US"/>
        </w:rPr>
        <w:t>berarti</w:t>
      </w:r>
      <w:proofErr w:type="spellEnd"/>
      <w:r w:rsidRPr="00273617">
        <w:rPr>
          <w:rFonts w:ascii="Times New Roman" w:hAnsi="Times New Roman" w:cs="Times New Roman"/>
          <w:color w:val="000000"/>
          <w:sz w:val="23"/>
          <w:szCs w:val="23"/>
          <w:lang w:val="en-US"/>
        </w:rPr>
        <w:t xml:space="preserve"> (</w:t>
      </w:r>
      <w:proofErr w:type="spellStart"/>
      <w:r w:rsidRPr="00273617">
        <w:rPr>
          <w:rFonts w:ascii="Times New Roman" w:hAnsi="Times New Roman" w:cs="Times New Roman"/>
          <w:color w:val="000000"/>
          <w:sz w:val="23"/>
          <w:szCs w:val="23"/>
          <w:lang w:val="en-US"/>
        </w:rPr>
        <w:t>Üçok</w:t>
      </w:r>
      <w:proofErr w:type="spellEnd"/>
      <w:r w:rsidRPr="00273617">
        <w:rPr>
          <w:rFonts w:ascii="Times New Roman" w:hAnsi="Times New Roman" w:cs="Times New Roman"/>
          <w:color w:val="000000"/>
          <w:sz w:val="23"/>
          <w:szCs w:val="23"/>
          <w:lang w:val="en-US"/>
        </w:rPr>
        <w:t>, et al., 2013).</w:t>
      </w:r>
      <w:proofErr w:type="gramEnd"/>
    </w:p>
    <w:p w:rsidR="001C3CBF" w:rsidRDefault="001C3CBF" w:rsidP="001C3CBF">
      <w:pPr>
        <w:autoSpaceDE w:val="0"/>
        <w:autoSpaceDN w:val="0"/>
        <w:adjustRightInd w:val="0"/>
        <w:spacing w:after="0" w:line="240" w:lineRule="auto"/>
        <w:ind w:firstLine="426"/>
        <w:jc w:val="both"/>
        <w:rPr>
          <w:rFonts w:ascii="Times New Roman" w:hAnsi="Times New Roman" w:cs="Times New Roman"/>
          <w:color w:val="000000"/>
          <w:sz w:val="24"/>
          <w:szCs w:val="24"/>
          <w:lang w:val="en-US"/>
        </w:rPr>
      </w:pPr>
    </w:p>
    <w:p w:rsidR="00F12CBC" w:rsidRPr="00F12CBC" w:rsidRDefault="00F12CBC" w:rsidP="001C3CBF">
      <w:pPr>
        <w:autoSpaceDE w:val="0"/>
        <w:autoSpaceDN w:val="0"/>
        <w:adjustRightInd w:val="0"/>
        <w:spacing w:after="0" w:line="240" w:lineRule="auto"/>
        <w:ind w:firstLine="426"/>
        <w:jc w:val="both"/>
        <w:rPr>
          <w:rFonts w:ascii="Times New Roman" w:hAnsi="Times New Roman" w:cs="Times New Roman"/>
          <w:color w:val="000000"/>
          <w:sz w:val="24"/>
          <w:szCs w:val="24"/>
          <w:lang w:val="en-US"/>
        </w:rPr>
      </w:pPr>
    </w:p>
    <w:p w:rsidR="001C3CBF" w:rsidRPr="001C3CBF" w:rsidRDefault="001A2926" w:rsidP="001C3CBF">
      <w:pPr>
        <w:pStyle w:val="ListParagraph"/>
        <w:numPr>
          <w:ilvl w:val="0"/>
          <w:numId w:val="1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Analisa </w:t>
      </w:r>
      <w:proofErr w:type="spellStart"/>
      <w:r>
        <w:rPr>
          <w:rFonts w:ascii="Times New Roman" w:hAnsi="Times New Roman" w:cs="Times New Roman"/>
          <w:b/>
          <w:sz w:val="24"/>
          <w:szCs w:val="24"/>
          <w:lang w:val="en-US"/>
        </w:rPr>
        <w:t>Univariat</w:t>
      </w:r>
      <w:proofErr w:type="spellEnd"/>
    </w:p>
    <w:p w:rsidR="001C3CBF" w:rsidRDefault="001C3CBF" w:rsidP="0048581E">
      <w:pPr>
        <w:autoSpaceDE w:val="0"/>
        <w:autoSpaceDN w:val="0"/>
        <w:adjustRightInd w:val="0"/>
        <w:spacing w:after="0" w:line="240" w:lineRule="auto"/>
        <w:ind w:firstLine="360"/>
        <w:jc w:val="both"/>
        <w:rPr>
          <w:rFonts w:ascii="Times New Roman" w:hAnsi="Times New Roman" w:cs="Times New Roman"/>
          <w:sz w:val="24"/>
          <w:szCs w:val="24"/>
        </w:rPr>
      </w:pPr>
      <w:r w:rsidRPr="00E2468B">
        <w:rPr>
          <w:rFonts w:ascii="Times New Roman" w:hAnsi="Times New Roman" w:cs="Times New Roman"/>
          <w:sz w:val="24"/>
          <w:szCs w:val="24"/>
        </w:rPr>
        <w:t xml:space="preserve">Analisa </w:t>
      </w:r>
      <w:proofErr w:type="spellStart"/>
      <w:r w:rsidR="001A2926">
        <w:rPr>
          <w:rFonts w:ascii="Times New Roman" w:hAnsi="Times New Roman" w:cs="Times New Roman"/>
          <w:sz w:val="24"/>
          <w:szCs w:val="24"/>
          <w:lang w:val="en-US"/>
        </w:rPr>
        <w:t>univariat</w:t>
      </w:r>
      <w:proofErr w:type="spellEnd"/>
      <w:r w:rsidRPr="00E2468B">
        <w:rPr>
          <w:rFonts w:ascii="Times New Roman" w:hAnsi="Times New Roman" w:cs="Times New Roman"/>
          <w:sz w:val="24"/>
          <w:szCs w:val="24"/>
        </w:rPr>
        <w:t xml:space="preserve"> bertujuan </w:t>
      </w:r>
      <w:r w:rsidR="00103854" w:rsidRPr="00103854">
        <w:rPr>
          <w:rFonts w:ascii="Times New Roman" w:hAnsi="Times New Roman"/>
          <w:sz w:val="24"/>
          <w:szCs w:val="20"/>
        </w:rPr>
        <w:t>mengetahui</w:t>
      </w:r>
      <w:r w:rsidR="00103854" w:rsidRPr="00103854">
        <w:rPr>
          <w:rFonts w:ascii="Times New Roman" w:hAnsi="Times New Roman"/>
          <w:sz w:val="24"/>
          <w:szCs w:val="20"/>
          <w:lang w:val="en-US"/>
        </w:rPr>
        <w:t xml:space="preserve"> </w:t>
      </w:r>
      <w:r w:rsidR="00103854" w:rsidRPr="00103854">
        <w:rPr>
          <w:rFonts w:ascii="Times New Roman" w:hAnsi="Times New Roman"/>
          <w:sz w:val="24"/>
          <w:szCs w:val="24"/>
        </w:rPr>
        <w:t>gambaran</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perawatan</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diri</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pasien</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skizofrenia</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dengan</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halusinasi di wilayah</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kerja</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Puskesmas</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Tanjung</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Paku</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Kota</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Solok</w:t>
      </w:r>
      <w:r w:rsidR="00103854" w:rsidRPr="00103854">
        <w:rPr>
          <w:rFonts w:ascii="Times New Roman" w:hAnsi="Times New Roman"/>
          <w:sz w:val="24"/>
          <w:szCs w:val="24"/>
          <w:lang w:val="en-US"/>
        </w:rPr>
        <w:t xml:space="preserve"> </w:t>
      </w:r>
      <w:r w:rsidR="00103854" w:rsidRPr="00103854">
        <w:rPr>
          <w:rFonts w:ascii="Times New Roman" w:hAnsi="Times New Roman"/>
          <w:sz w:val="24"/>
          <w:szCs w:val="24"/>
        </w:rPr>
        <w:t>tahun 2019</w:t>
      </w:r>
      <w:r w:rsidRPr="00103854">
        <w:rPr>
          <w:rFonts w:ascii="Times New Roman" w:hAnsi="Times New Roman" w:cs="Times New Roman"/>
          <w:sz w:val="24"/>
          <w:szCs w:val="24"/>
        </w:rPr>
        <w:t xml:space="preserve">. </w:t>
      </w:r>
      <w:proofErr w:type="spellStart"/>
      <w:proofErr w:type="gramStart"/>
      <w:r w:rsidR="00103854" w:rsidRPr="00103854">
        <w:rPr>
          <w:rFonts w:ascii="Times New Roman" w:hAnsi="Times New Roman" w:cs="Times New Roman"/>
          <w:sz w:val="24"/>
          <w:szCs w:val="24"/>
          <w:lang w:val="en-US"/>
        </w:rPr>
        <w:t>Meliputi</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perawatan</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diri</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dalam</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kebersihan</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diri</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dalam</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berhias</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diri</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dalam</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makan</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dan</w:t>
      </w:r>
      <w:proofErr w:type="spellEnd"/>
      <w:r w:rsidR="00103854" w:rsidRPr="00103854">
        <w:rPr>
          <w:rFonts w:ascii="Times New Roman" w:hAnsi="Times New Roman" w:cs="Times New Roman"/>
          <w:sz w:val="24"/>
          <w:szCs w:val="24"/>
          <w:lang w:val="en-US"/>
        </w:rPr>
        <w:t xml:space="preserve"> </w:t>
      </w:r>
      <w:proofErr w:type="spellStart"/>
      <w:r w:rsidR="00103854" w:rsidRPr="00103854">
        <w:rPr>
          <w:rFonts w:ascii="Times New Roman" w:hAnsi="Times New Roman" w:cs="Times New Roman"/>
          <w:sz w:val="24"/>
          <w:szCs w:val="24"/>
          <w:lang w:val="en-US"/>
        </w:rPr>
        <w:t>dalam</w:t>
      </w:r>
      <w:proofErr w:type="spellEnd"/>
      <w:r w:rsidR="00103854" w:rsidRPr="00103854">
        <w:rPr>
          <w:rFonts w:ascii="Times New Roman" w:hAnsi="Times New Roman" w:cs="Times New Roman"/>
          <w:sz w:val="24"/>
          <w:szCs w:val="24"/>
          <w:lang w:val="en-US"/>
        </w:rPr>
        <w:t xml:space="preserve"> BAB/BAK.</w:t>
      </w:r>
      <w:proofErr w:type="gramEnd"/>
      <w:r w:rsidR="00103854" w:rsidRPr="00103854">
        <w:rPr>
          <w:rFonts w:ascii="Times New Roman" w:hAnsi="Times New Roman" w:cs="Times New Roman"/>
          <w:sz w:val="24"/>
          <w:szCs w:val="24"/>
          <w:lang w:val="en-US"/>
        </w:rPr>
        <w:t xml:space="preserve"> </w:t>
      </w:r>
      <w:r w:rsidRPr="00103854">
        <w:rPr>
          <w:rFonts w:ascii="Times New Roman" w:hAnsi="Times New Roman" w:cs="Times New Roman"/>
          <w:sz w:val="24"/>
          <w:szCs w:val="24"/>
        </w:rPr>
        <w:t>Maka</w:t>
      </w:r>
      <w:r w:rsidRPr="00103854">
        <w:rPr>
          <w:rFonts w:ascii="Times New Roman" w:hAnsi="Times New Roman" w:cs="Times New Roman"/>
          <w:szCs w:val="24"/>
        </w:rPr>
        <w:t xml:space="preserve"> </w:t>
      </w:r>
      <w:r w:rsidRPr="00E2468B">
        <w:rPr>
          <w:rFonts w:ascii="Times New Roman" w:hAnsi="Times New Roman" w:cs="Times New Roman"/>
          <w:sz w:val="24"/>
          <w:szCs w:val="24"/>
        </w:rPr>
        <w:t>dapat kita lihat pada uraian berikut:</w:t>
      </w:r>
    </w:p>
    <w:p w:rsidR="00EF244B" w:rsidRDefault="00EF244B" w:rsidP="0048581E">
      <w:pPr>
        <w:autoSpaceDE w:val="0"/>
        <w:autoSpaceDN w:val="0"/>
        <w:adjustRightInd w:val="0"/>
        <w:spacing w:after="0" w:line="240" w:lineRule="auto"/>
        <w:ind w:firstLine="360"/>
        <w:jc w:val="both"/>
        <w:rPr>
          <w:rFonts w:ascii="Times New Roman" w:hAnsi="Times New Roman" w:cs="Times New Roman"/>
          <w:sz w:val="24"/>
          <w:szCs w:val="24"/>
        </w:rPr>
      </w:pPr>
    </w:p>
    <w:p w:rsidR="0048581E" w:rsidRPr="00E6773C" w:rsidRDefault="00103854" w:rsidP="00103854">
      <w:pPr>
        <w:pStyle w:val="ListParagraph2"/>
        <w:widowControl w:val="0"/>
        <w:numPr>
          <w:ilvl w:val="0"/>
          <w:numId w:val="16"/>
        </w:numPr>
        <w:autoSpaceDE w:val="0"/>
        <w:autoSpaceDN w:val="0"/>
        <w:adjustRightInd w:val="0"/>
        <w:spacing w:after="0" w:line="240" w:lineRule="auto"/>
        <w:rPr>
          <w:rFonts w:ascii="Times New Roman" w:hAnsi="Times New Roman" w:cs="Times New Roman"/>
          <w:bCs/>
          <w:sz w:val="24"/>
          <w:szCs w:val="28"/>
          <w:lang w:val="en-US"/>
        </w:rPr>
      </w:pPr>
      <w:r w:rsidRPr="00BA1243">
        <w:rPr>
          <w:rFonts w:ascii="Times New Roman" w:hAnsi="Times New Roman" w:cs="Times New Roman"/>
          <w:b/>
          <w:sz w:val="24"/>
        </w:rPr>
        <w:t>Perawatan Diri Pasien Skizofrenia Dengan Halusinasi Dalam Kebersihan Diri</w:t>
      </w:r>
    </w:p>
    <w:p w:rsidR="00C473FE" w:rsidRPr="00770E67" w:rsidRDefault="00AD1E29" w:rsidP="0048581E">
      <w:pPr>
        <w:spacing w:after="0" w:line="240" w:lineRule="auto"/>
        <w:jc w:val="center"/>
        <w:rPr>
          <w:rFonts w:ascii="Times New Roman" w:hAnsi="Times New Roman" w:cs="Times New Roman"/>
          <w:b/>
          <w:sz w:val="24"/>
          <w:szCs w:val="24"/>
          <w:lang w:val="en-US"/>
        </w:rPr>
      </w:pPr>
      <w:r w:rsidRPr="00770E67">
        <w:rPr>
          <w:rFonts w:ascii="Times New Roman" w:hAnsi="Times New Roman" w:cs="Times New Roman"/>
          <w:b/>
          <w:sz w:val="24"/>
          <w:szCs w:val="24"/>
        </w:rPr>
        <w:t xml:space="preserve">Tabel </w:t>
      </w:r>
      <w:r w:rsidRPr="00770E67">
        <w:rPr>
          <w:rFonts w:ascii="Times New Roman" w:hAnsi="Times New Roman" w:cs="Times New Roman"/>
          <w:b/>
          <w:sz w:val="24"/>
          <w:szCs w:val="24"/>
          <w:lang w:val="en-US"/>
        </w:rPr>
        <w:t>2</w:t>
      </w:r>
    </w:p>
    <w:p w:rsidR="00AD1E29" w:rsidRDefault="00103854" w:rsidP="0010385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rPr>
        <w:t>Distribusi Frekuensi Responden</w:t>
      </w:r>
      <w:r>
        <w:rPr>
          <w:rFonts w:ascii="Times New Roman" w:hAnsi="Times New Roman" w:cs="Times New Roman"/>
          <w:b/>
          <w:sz w:val="24"/>
          <w:lang w:val="en-US"/>
        </w:rPr>
        <w:t xml:space="preserve"> </w:t>
      </w:r>
      <w:r w:rsidRPr="00103854">
        <w:rPr>
          <w:rFonts w:ascii="Times New Roman" w:hAnsi="Times New Roman" w:cs="Times New Roman"/>
          <w:b/>
          <w:sz w:val="24"/>
        </w:rPr>
        <w:t xml:space="preserve">Berdasarkan </w:t>
      </w:r>
      <w:r>
        <w:rPr>
          <w:rFonts w:ascii="Times New Roman" w:hAnsi="Times New Roman" w:cs="Times New Roman"/>
          <w:b/>
          <w:sz w:val="24"/>
        </w:rPr>
        <w:t>Perawatan Diri Dalam</w:t>
      </w:r>
      <w:r>
        <w:rPr>
          <w:rFonts w:ascii="Times New Roman" w:hAnsi="Times New Roman" w:cs="Times New Roman"/>
          <w:b/>
          <w:sz w:val="24"/>
          <w:lang w:val="en-US"/>
        </w:rPr>
        <w:t xml:space="preserve"> </w:t>
      </w:r>
      <w:r w:rsidRPr="00103854">
        <w:rPr>
          <w:rFonts w:ascii="Times New Roman" w:hAnsi="Times New Roman" w:cs="Times New Roman"/>
          <w:b/>
          <w:sz w:val="24"/>
        </w:rPr>
        <w:t xml:space="preserve">Kebersihan Diri </w:t>
      </w:r>
      <w:r>
        <w:rPr>
          <w:rFonts w:ascii="Times New Roman" w:hAnsi="Times New Roman" w:cs="Times New Roman"/>
          <w:b/>
          <w:sz w:val="24"/>
          <w:szCs w:val="24"/>
        </w:rPr>
        <w:t>(n=</w:t>
      </w:r>
      <w:r>
        <w:rPr>
          <w:rFonts w:ascii="Times New Roman" w:hAnsi="Times New Roman" w:cs="Times New Roman"/>
          <w:b/>
          <w:sz w:val="24"/>
          <w:szCs w:val="24"/>
          <w:lang w:val="en-US"/>
        </w:rPr>
        <w:t>32</w:t>
      </w:r>
      <w:r w:rsidR="00E6773C">
        <w:rPr>
          <w:rFonts w:ascii="Times New Roman" w:hAnsi="Times New Roman" w:cs="Times New Roman"/>
          <w:b/>
          <w:sz w:val="24"/>
          <w:szCs w:val="24"/>
        </w:rPr>
        <w:t>)</w:t>
      </w:r>
    </w:p>
    <w:tbl>
      <w:tblPr>
        <w:tblStyle w:val="TableGrid"/>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9"/>
        <w:gridCol w:w="527"/>
        <w:gridCol w:w="675"/>
      </w:tblGrid>
      <w:tr w:rsidR="00103854" w:rsidRPr="00103854" w:rsidTr="00103854">
        <w:tc>
          <w:tcPr>
            <w:tcW w:w="2909" w:type="dxa"/>
            <w:tcBorders>
              <w:top w:val="single" w:sz="4" w:space="0" w:color="auto"/>
              <w:left w:val="nil"/>
              <w:bottom w:val="single" w:sz="4" w:space="0" w:color="auto"/>
              <w:right w:val="nil"/>
            </w:tcBorders>
          </w:tcPr>
          <w:p w:rsidR="00103854" w:rsidRPr="00103854" w:rsidRDefault="00103854" w:rsidP="00A52143">
            <w:pPr>
              <w:pStyle w:val="ListParagraph"/>
              <w:ind w:left="0"/>
              <w:jc w:val="center"/>
              <w:rPr>
                <w:rFonts w:ascii="Times New Roman" w:hAnsi="Times New Roman" w:cs="Times New Roman"/>
                <w:b/>
                <w:sz w:val="20"/>
                <w:szCs w:val="20"/>
              </w:rPr>
            </w:pPr>
            <w:proofErr w:type="spellStart"/>
            <w:r w:rsidRPr="00103854">
              <w:rPr>
                <w:rFonts w:ascii="Times New Roman" w:hAnsi="Times New Roman" w:cs="Times New Roman"/>
                <w:bCs/>
                <w:sz w:val="20"/>
                <w:szCs w:val="20"/>
                <w:lang w:val="en-US"/>
              </w:rPr>
              <w:t>Perawatan</w:t>
            </w:r>
            <w:proofErr w:type="spellEnd"/>
            <w:r w:rsidRPr="00103854">
              <w:rPr>
                <w:rFonts w:ascii="Times New Roman" w:hAnsi="Times New Roman" w:cs="Times New Roman"/>
                <w:bCs/>
                <w:sz w:val="20"/>
                <w:szCs w:val="20"/>
                <w:lang w:val="en-US"/>
              </w:rPr>
              <w:t xml:space="preserve"> </w:t>
            </w:r>
            <w:proofErr w:type="spellStart"/>
            <w:r w:rsidRPr="00103854">
              <w:rPr>
                <w:rFonts w:ascii="Times New Roman" w:hAnsi="Times New Roman" w:cs="Times New Roman"/>
                <w:bCs/>
                <w:sz w:val="20"/>
                <w:szCs w:val="20"/>
                <w:lang w:val="en-US"/>
              </w:rPr>
              <w:t>diri</w:t>
            </w:r>
            <w:proofErr w:type="spellEnd"/>
            <w:r w:rsidRPr="00103854">
              <w:rPr>
                <w:rFonts w:ascii="Times New Roman" w:hAnsi="Times New Roman" w:cs="Times New Roman"/>
                <w:bCs/>
                <w:sz w:val="20"/>
                <w:szCs w:val="20"/>
                <w:lang w:val="en-US"/>
              </w:rPr>
              <w:t xml:space="preserve"> </w:t>
            </w:r>
            <w:proofErr w:type="spellStart"/>
            <w:r w:rsidRPr="00103854">
              <w:rPr>
                <w:rFonts w:ascii="Times New Roman" w:hAnsi="Times New Roman" w:cs="Times New Roman"/>
                <w:bCs/>
                <w:sz w:val="20"/>
                <w:szCs w:val="20"/>
                <w:lang w:val="en-US"/>
              </w:rPr>
              <w:t>dalam</w:t>
            </w:r>
            <w:proofErr w:type="spellEnd"/>
            <w:r w:rsidRPr="00103854">
              <w:rPr>
                <w:rFonts w:ascii="Times New Roman" w:hAnsi="Times New Roman" w:cs="Times New Roman"/>
                <w:bCs/>
                <w:sz w:val="20"/>
                <w:szCs w:val="20"/>
                <w:lang w:val="en-US"/>
              </w:rPr>
              <w:t xml:space="preserve"> </w:t>
            </w:r>
            <w:proofErr w:type="spellStart"/>
            <w:r w:rsidR="00A52143">
              <w:rPr>
                <w:rFonts w:ascii="Times New Roman" w:hAnsi="Times New Roman" w:cs="Times New Roman"/>
                <w:bCs/>
                <w:sz w:val="20"/>
                <w:szCs w:val="20"/>
                <w:lang w:val="en-US"/>
              </w:rPr>
              <w:t>Kebersihan</w:t>
            </w:r>
            <w:proofErr w:type="spellEnd"/>
            <w:r w:rsidR="00A52143">
              <w:rPr>
                <w:rFonts w:ascii="Times New Roman" w:hAnsi="Times New Roman" w:cs="Times New Roman"/>
                <w:bCs/>
                <w:sz w:val="20"/>
                <w:szCs w:val="20"/>
                <w:lang w:val="en-US"/>
              </w:rPr>
              <w:t xml:space="preserve"> </w:t>
            </w:r>
            <w:proofErr w:type="spellStart"/>
            <w:r w:rsidR="00A52143">
              <w:rPr>
                <w:rFonts w:ascii="Times New Roman" w:hAnsi="Times New Roman" w:cs="Times New Roman"/>
                <w:bCs/>
                <w:sz w:val="20"/>
                <w:szCs w:val="20"/>
                <w:lang w:val="en-US"/>
              </w:rPr>
              <w:t>diri</w:t>
            </w:r>
            <w:proofErr w:type="spellEnd"/>
          </w:p>
        </w:tc>
        <w:tc>
          <w:tcPr>
            <w:tcW w:w="527" w:type="dxa"/>
            <w:tcBorders>
              <w:top w:val="single" w:sz="4" w:space="0" w:color="auto"/>
              <w:left w:val="nil"/>
              <w:bottom w:val="single" w:sz="4" w:space="0" w:color="auto"/>
              <w:right w:val="nil"/>
            </w:tcBorders>
          </w:tcPr>
          <w:p w:rsidR="00103854" w:rsidRPr="00F12CBC" w:rsidRDefault="00F12CBC" w:rsidP="00233C42">
            <w:pPr>
              <w:pStyle w:val="ListParagraph"/>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f</w:t>
            </w:r>
          </w:p>
        </w:tc>
        <w:tc>
          <w:tcPr>
            <w:tcW w:w="675" w:type="dxa"/>
            <w:tcBorders>
              <w:top w:val="single" w:sz="4" w:space="0" w:color="auto"/>
              <w:left w:val="nil"/>
              <w:bottom w:val="single" w:sz="4" w:space="0" w:color="auto"/>
              <w:right w:val="nil"/>
            </w:tcBorders>
          </w:tcPr>
          <w:p w:rsidR="00103854" w:rsidRPr="00103854" w:rsidRDefault="00103854" w:rsidP="00233C42">
            <w:pPr>
              <w:pStyle w:val="ListParagraph"/>
              <w:ind w:left="0"/>
              <w:jc w:val="center"/>
              <w:rPr>
                <w:rFonts w:ascii="Times New Roman" w:hAnsi="Times New Roman" w:cs="Times New Roman"/>
                <w:b/>
                <w:sz w:val="20"/>
                <w:szCs w:val="20"/>
              </w:rPr>
            </w:pPr>
            <w:r w:rsidRPr="00103854">
              <w:rPr>
                <w:rFonts w:ascii="Times New Roman" w:hAnsi="Times New Roman" w:cs="Times New Roman"/>
                <w:b/>
                <w:sz w:val="20"/>
                <w:szCs w:val="20"/>
              </w:rPr>
              <w:t>%</w:t>
            </w:r>
          </w:p>
        </w:tc>
      </w:tr>
      <w:tr w:rsidR="00103854" w:rsidRPr="00103854" w:rsidTr="00103854">
        <w:tc>
          <w:tcPr>
            <w:tcW w:w="2909" w:type="dxa"/>
            <w:tcBorders>
              <w:top w:val="nil"/>
              <w:left w:val="nil"/>
              <w:bottom w:val="nil"/>
              <w:right w:val="nil"/>
            </w:tcBorders>
          </w:tcPr>
          <w:p w:rsidR="00103854" w:rsidRPr="00103854" w:rsidRDefault="00103854" w:rsidP="00233C42">
            <w:pPr>
              <w:widowControl w:val="0"/>
              <w:autoSpaceDE w:val="0"/>
              <w:autoSpaceDN w:val="0"/>
              <w:adjustRightInd w:val="0"/>
              <w:jc w:val="center"/>
              <w:rPr>
                <w:rFonts w:ascii="Times New Roman" w:hAnsi="Times New Roman" w:cs="Times New Roman"/>
                <w:b/>
                <w:bCs/>
                <w:sz w:val="20"/>
                <w:szCs w:val="20"/>
                <w:lang w:val="en-US"/>
              </w:rPr>
            </w:pPr>
            <w:proofErr w:type="spellStart"/>
            <w:r w:rsidRPr="00103854">
              <w:rPr>
                <w:rFonts w:ascii="Times New Roman" w:hAnsi="Times New Roman" w:cs="Times New Roman"/>
                <w:bCs/>
                <w:sz w:val="20"/>
                <w:szCs w:val="20"/>
                <w:lang w:val="en-US"/>
              </w:rPr>
              <w:t>Bersih</w:t>
            </w:r>
            <w:proofErr w:type="spellEnd"/>
          </w:p>
        </w:tc>
        <w:tc>
          <w:tcPr>
            <w:tcW w:w="527" w:type="dxa"/>
            <w:tcBorders>
              <w:top w:val="nil"/>
              <w:left w:val="nil"/>
              <w:bottom w:val="nil"/>
              <w:right w:val="nil"/>
            </w:tcBorders>
          </w:tcPr>
          <w:p w:rsidR="00103854" w:rsidRPr="00103854" w:rsidRDefault="00A52143" w:rsidP="00233C42">
            <w:pPr>
              <w:pStyle w:val="ListParagraph2"/>
              <w:autoSpaceDE w:val="0"/>
              <w:autoSpaceDN w:val="0"/>
              <w:adjustRightInd w:val="0"/>
              <w:ind w:left="0"/>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675" w:type="dxa"/>
            <w:tcBorders>
              <w:top w:val="nil"/>
              <w:left w:val="nil"/>
              <w:bottom w:val="nil"/>
              <w:right w:val="nil"/>
            </w:tcBorders>
          </w:tcPr>
          <w:p w:rsidR="00103854" w:rsidRPr="00103854" w:rsidRDefault="00A52143" w:rsidP="00233C42">
            <w:pPr>
              <w:pStyle w:val="ListParagraph2"/>
              <w:autoSpaceDE w:val="0"/>
              <w:autoSpaceDN w:val="0"/>
              <w:adjustRightInd w:val="0"/>
              <w:ind w:left="0"/>
              <w:jc w:val="center"/>
              <w:rPr>
                <w:rFonts w:ascii="Times New Roman" w:hAnsi="Times New Roman" w:cs="Times New Roman"/>
                <w:sz w:val="20"/>
                <w:szCs w:val="20"/>
                <w:lang w:val="en-US"/>
              </w:rPr>
            </w:pPr>
            <w:r>
              <w:rPr>
                <w:rFonts w:ascii="Times New Roman" w:hAnsi="Times New Roman" w:cs="Times New Roman"/>
                <w:sz w:val="20"/>
                <w:szCs w:val="20"/>
                <w:lang w:val="en-US"/>
              </w:rPr>
              <w:t>62.5</w:t>
            </w:r>
          </w:p>
        </w:tc>
      </w:tr>
      <w:tr w:rsidR="00103854" w:rsidRPr="00103854" w:rsidTr="00103854">
        <w:tc>
          <w:tcPr>
            <w:tcW w:w="2909" w:type="dxa"/>
            <w:tcBorders>
              <w:top w:val="nil"/>
              <w:left w:val="nil"/>
              <w:bottom w:val="nil"/>
              <w:right w:val="nil"/>
            </w:tcBorders>
          </w:tcPr>
          <w:p w:rsidR="00103854" w:rsidRPr="00103854" w:rsidRDefault="00103854" w:rsidP="00233C42">
            <w:pPr>
              <w:widowControl w:val="0"/>
              <w:autoSpaceDE w:val="0"/>
              <w:autoSpaceDN w:val="0"/>
              <w:adjustRightInd w:val="0"/>
              <w:jc w:val="center"/>
              <w:rPr>
                <w:rFonts w:ascii="Times New Roman" w:hAnsi="Times New Roman" w:cs="Times New Roman"/>
                <w:bCs/>
                <w:sz w:val="20"/>
                <w:szCs w:val="20"/>
                <w:lang w:val="en-US"/>
              </w:rPr>
            </w:pPr>
            <w:r w:rsidRPr="00103854">
              <w:rPr>
                <w:rFonts w:ascii="Times New Roman" w:hAnsi="Times New Roman" w:cs="Times New Roman"/>
                <w:bCs/>
                <w:sz w:val="20"/>
                <w:szCs w:val="20"/>
              </w:rPr>
              <w:t xml:space="preserve">Kurang </w:t>
            </w:r>
            <w:proofErr w:type="spellStart"/>
            <w:r w:rsidRPr="00103854">
              <w:rPr>
                <w:rFonts w:ascii="Times New Roman" w:hAnsi="Times New Roman" w:cs="Times New Roman"/>
                <w:bCs/>
                <w:sz w:val="20"/>
                <w:szCs w:val="20"/>
                <w:lang w:val="en-US"/>
              </w:rPr>
              <w:t>Bersih</w:t>
            </w:r>
            <w:proofErr w:type="spellEnd"/>
          </w:p>
        </w:tc>
        <w:tc>
          <w:tcPr>
            <w:tcW w:w="527" w:type="dxa"/>
            <w:tcBorders>
              <w:top w:val="nil"/>
              <w:left w:val="nil"/>
              <w:bottom w:val="nil"/>
              <w:right w:val="nil"/>
            </w:tcBorders>
          </w:tcPr>
          <w:p w:rsidR="00103854" w:rsidRPr="00103854" w:rsidRDefault="00A52143" w:rsidP="00233C42">
            <w:pPr>
              <w:pStyle w:val="ListParagraph2"/>
              <w:autoSpaceDE w:val="0"/>
              <w:autoSpaceDN w:val="0"/>
              <w:adjustRightInd w:val="0"/>
              <w:ind w:left="0"/>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675" w:type="dxa"/>
            <w:tcBorders>
              <w:top w:val="nil"/>
              <w:left w:val="nil"/>
              <w:bottom w:val="nil"/>
              <w:right w:val="nil"/>
            </w:tcBorders>
          </w:tcPr>
          <w:p w:rsidR="00103854" w:rsidRPr="00103854" w:rsidRDefault="00103854" w:rsidP="00233C42">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3</w:t>
            </w:r>
            <w:r w:rsidR="00A52143">
              <w:rPr>
                <w:rFonts w:ascii="Times New Roman" w:hAnsi="Times New Roman" w:cs="Times New Roman"/>
                <w:sz w:val="20"/>
                <w:szCs w:val="20"/>
                <w:lang w:val="en-US"/>
              </w:rPr>
              <w:t>7.5</w:t>
            </w:r>
          </w:p>
        </w:tc>
      </w:tr>
      <w:tr w:rsidR="00103854" w:rsidRPr="00103854" w:rsidTr="00103854">
        <w:tc>
          <w:tcPr>
            <w:tcW w:w="2909" w:type="dxa"/>
            <w:tcBorders>
              <w:top w:val="nil"/>
              <w:left w:val="nil"/>
              <w:bottom w:val="single" w:sz="4" w:space="0" w:color="auto"/>
              <w:right w:val="nil"/>
            </w:tcBorders>
          </w:tcPr>
          <w:p w:rsidR="00103854" w:rsidRPr="00103854" w:rsidRDefault="00103854" w:rsidP="00233C42">
            <w:pPr>
              <w:widowControl w:val="0"/>
              <w:autoSpaceDE w:val="0"/>
              <w:autoSpaceDN w:val="0"/>
              <w:adjustRightInd w:val="0"/>
              <w:jc w:val="center"/>
              <w:rPr>
                <w:rFonts w:ascii="Times New Roman" w:hAnsi="Times New Roman" w:cs="Times New Roman"/>
                <w:bCs/>
                <w:sz w:val="20"/>
                <w:szCs w:val="20"/>
              </w:rPr>
            </w:pPr>
            <w:r w:rsidRPr="00103854">
              <w:rPr>
                <w:rFonts w:ascii="Times New Roman" w:hAnsi="Times New Roman" w:cs="Times New Roman"/>
                <w:bCs/>
                <w:sz w:val="20"/>
                <w:szCs w:val="20"/>
              </w:rPr>
              <w:t>Jumlah</w:t>
            </w:r>
          </w:p>
        </w:tc>
        <w:tc>
          <w:tcPr>
            <w:tcW w:w="527" w:type="dxa"/>
            <w:tcBorders>
              <w:top w:val="nil"/>
              <w:left w:val="nil"/>
              <w:bottom w:val="single" w:sz="4" w:space="0" w:color="auto"/>
              <w:right w:val="nil"/>
            </w:tcBorders>
          </w:tcPr>
          <w:p w:rsidR="00103854" w:rsidRPr="00103854" w:rsidRDefault="00103854" w:rsidP="00233C42">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32</w:t>
            </w:r>
          </w:p>
        </w:tc>
        <w:tc>
          <w:tcPr>
            <w:tcW w:w="675" w:type="dxa"/>
            <w:tcBorders>
              <w:top w:val="nil"/>
              <w:left w:val="nil"/>
              <w:bottom w:val="single" w:sz="4" w:space="0" w:color="auto"/>
              <w:right w:val="nil"/>
            </w:tcBorders>
          </w:tcPr>
          <w:p w:rsidR="00103854" w:rsidRPr="00103854" w:rsidRDefault="00103854" w:rsidP="00233C42">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100</w:t>
            </w:r>
          </w:p>
        </w:tc>
      </w:tr>
    </w:tbl>
    <w:p w:rsidR="00103854" w:rsidRDefault="00103854" w:rsidP="00E6773C">
      <w:pPr>
        <w:widowControl w:val="0"/>
        <w:autoSpaceDE w:val="0"/>
        <w:autoSpaceDN w:val="0"/>
        <w:adjustRightInd w:val="0"/>
        <w:spacing w:after="0" w:line="240" w:lineRule="auto"/>
        <w:ind w:firstLine="360"/>
        <w:jc w:val="both"/>
        <w:rPr>
          <w:rFonts w:ascii="Times New Roman" w:hAnsi="Times New Roman" w:cs="Times New Roman"/>
          <w:sz w:val="24"/>
          <w:lang w:val="en-US"/>
        </w:rPr>
      </w:pPr>
      <w:r>
        <w:rPr>
          <w:rFonts w:ascii="Times New Roman" w:hAnsi="Times New Roman" w:cs="Times New Roman"/>
          <w:sz w:val="24"/>
        </w:rPr>
        <w:tab/>
      </w:r>
      <w:r w:rsidRPr="006470DE">
        <w:rPr>
          <w:rFonts w:ascii="Times New Roman" w:hAnsi="Times New Roman" w:cs="Times New Roman"/>
          <w:sz w:val="24"/>
        </w:rPr>
        <w:t xml:space="preserve">Dari tabel di atas dapat terlihat bahwa </w:t>
      </w:r>
      <w:r>
        <w:rPr>
          <w:rFonts w:ascii="Times New Roman" w:hAnsi="Times New Roman" w:cs="Times New Roman"/>
          <w:sz w:val="24"/>
        </w:rPr>
        <w:t>lebih dari seba</w:t>
      </w:r>
      <w:r>
        <w:rPr>
          <w:rFonts w:ascii="Times New Roman" w:hAnsi="Times New Roman" w:cs="Times New Roman"/>
          <w:sz w:val="24"/>
          <w:lang w:val="en-US"/>
        </w:rPr>
        <w:t>ha</w:t>
      </w:r>
      <w:r>
        <w:rPr>
          <w:rFonts w:ascii="Times New Roman" w:hAnsi="Times New Roman" w:cs="Times New Roman"/>
          <w:sz w:val="24"/>
        </w:rPr>
        <w:t>gian (62,5</w:t>
      </w:r>
      <w:r w:rsidRPr="006470DE">
        <w:rPr>
          <w:rFonts w:ascii="Times New Roman" w:hAnsi="Times New Roman" w:cs="Times New Roman"/>
          <w:sz w:val="24"/>
        </w:rPr>
        <w:t>%) responden tampak bersih dalam kebersihan dirinya.</w:t>
      </w:r>
    </w:p>
    <w:p w:rsidR="00103854" w:rsidRDefault="00103854" w:rsidP="00E6773C">
      <w:pPr>
        <w:widowControl w:val="0"/>
        <w:autoSpaceDE w:val="0"/>
        <w:autoSpaceDN w:val="0"/>
        <w:adjustRightInd w:val="0"/>
        <w:spacing w:after="0" w:line="240" w:lineRule="auto"/>
        <w:ind w:firstLine="360"/>
        <w:jc w:val="both"/>
        <w:rPr>
          <w:rFonts w:ascii="Times New Roman" w:hAnsi="Times New Roman" w:cs="Times New Roman"/>
          <w:sz w:val="24"/>
          <w:lang w:val="en-US"/>
        </w:rPr>
      </w:pPr>
    </w:p>
    <w:p w:rsidR="00A52143" w:rsidRPr="00A60B2E"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szCs w:val="24"/>
        </w:rPr>
      </w:pPr>
      <w:r w:rsidRPr="002A7AA1">
        <w:rPr>
          <w:rFonts w:ascii="Times New Roman" w:hAnsi="Times New Roman" w:cs="Times New Roman"/>
          <w:sz w:val="24"/>
        </w:rPr>
        <w:t xml:space="preserve">Menurut Kasiati (2016: 85 &amp; 91) personal hygiene atau kebersihan diri adalah upaya seseorang dalam memelihara kebersihan dan kesehatan untuk memperoleh kesejahteraan fisik dan psikologis. Bila pemenuhan kebersihan diri klien tidak terpenuhi akan menimbulkan masalah, seperti gangguan fisik yaitu mucosa mulut, </w:t>
      </w:r>
      <w:r>
        <w:rPr>
          <w:rFonts w:ascii="Times New Roman" w:hAnsi="Times New Roman" w:cs="Times New Roman"/>
          <w:sz w:val="24"/>
        </w:rPr>
        <w:t xml:space="preserve">integritas kulit, dan lain-lain, </w:t>
      </w:r>
      <w:r w:rsidRPr="002A7AA1">
        <w:rPr>
          <w:rFonts w:ascii="Times New Roman" w:hAnsi="Times New Roman" w:cs="Times New Roman"/>
          <w:sz w:val="24"/>
        </w:rPr>
        <w:t xml:space="preserve">juga </w:t>
      </w:r>
      <w:r>
        <w:rPr>
          <w:rFonts w:ascii="Times New Roman" w:hAnsi="Times New Roman" w:cs="Times New Roman"/>
          <w:sz w:val="24"/>
        </w:rPr>
        <w:t xml:space="preserve">mengalami </w:t>
      </w:r>
      <w:r w:rsidRPr="002A7AA1">
        <w:rPr>
          <w:rFonts w:ascii="Times New Roman" w:hAnsi="Times New Roman" w:cs="Times New Roman"/>
          <w:sz w:val="24"/>
        </w:rPr>
        <w:t xml:space="preserve">gangguan psikologis. Selain itu, Menurut Nurhalimah (2016: 221) tanda dan gejala defisit perawatan diri kepada pasien halusinasi dapat ditemukan melalui observasi salah satunya adalah </w:t>
      </w:r>
      <w:r w:rsidRPr="002A7AA1">
        <w:rPr>
          <w:rFonts w:ascii="Times New Roman" w:hAnsi="Times New Roman" w:cs="Times New Roman"/>
          <w:sz w:val="24"/>
          <w:szCs w:val="24"/>
        </w:rPr>
        <w:t>Gangguan kebersihan diri, ditandai dengan rambut kotor, gigi kotor, kulit berdaki dan bau, kuku panjang dan kotor.</w:t>
      </w:r>
    </w:p>
    <w:p w:rsidR="00A52143" w:rsidRDefault="00A52143" w:rsidP="00B33129">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ab/>
      </w:r>
      <w:r w:rsidRPr="002A7AA1">
        <w:rPr>
          <w:rFonts w:ascii="Times New Roman" w:hAnsi="Times New Roman" w:cs="Times New Roman"/>
          <w:sz w:val="24"/>
        </w:rPr>
        <w:t xml:space="preserve">Dari hasil observasi yang </w:t>
      </w:r>
      <w:r>
        <w:rPr>
          <w:rFonts w:ascii="Times New Roman" w:hAnsi="Times New Roman" w:cs="Times New Roman"/>
          <w:sz w:val="24"/>
        </w:rPr>
        <w:t xml:space="preserve">telah </w:t>
      </w:r>
      <w:r w:rsidRPr="002A7AA1">
        <w:rPr>
          <w:rFonts w:ascii="Times New Roman" w:hAnsi="Times New Roman" w:cs="Times New Roman"/>
          <w:sz w:val="24"/>
        </w:rPr>
        <w:t>dil</w:t>
      </w:r>
      <w:r>
        <w:rPr>
          <w:rFonts w:ascii="Times New Roman" w:hAnsi="Times New Roman" w:cs="Times New Roman"/>
          <w:sz w:val="24"/>
        </w:rPr>
        <w:t>akukan peneliti di lapangan sebanyak 2 kali</w:t>
      </w:r>
      <w:r>
        <w:rPr>
          <w:rFonts w:ascii="Times New Roman" w:hAnsi="Times New Roman" w:cs="Times New Roman"/>
          <w:sz w:val="24"/>
          <w:lang w:val="en-US"/>
        </w:rPr>
        <w:t xml:space="preserve"> </w:t>
      </w:r>
      <w:r>
        <w:rPr>
          <w:rFonts w:ascii="Times New Roman" w:hAnsi="Times New Roman" w:cs="Times New Roman"/>
          <w:sz w:val="24"/>
        </w:rPr>
        <w:t xml:space="preserve">terhadap </w:t>
      </w:r>
      <w:r w:rsidRPr="002A7AA1">
        <w:rPr>
          <w:rFonts w:ascii="Times New Roman" w:hAnsi="Times New Roman" w:cs="Times New Roman"/>
          <w:sz w:val="24"/>
        </w:rPr>
        <w:t xml:space="preserve">pemenuhan kebersihan diri pada pasien skizofrenia </w:t>
      </w:r>
      <w:r w:rsidRPr="00B33129">
        <w:rPr>
          <w:rFonts w:ascii="Times New Roman" w:hAnsi="Times New Roman" w:cs="Times New Roman"/>
          <w:color w:val="000000"/>
          <w:sz w:val="23"/>
          <w:szCs w:val="23"/>
          <w:lang w:val="en-US"/>
        </w:rPr>
        <w:t>dengan</w:t>
      </w:r>
      <w:r>
        <w:rPr>
          <w:rFonts w:ascii="Times New Roman" w:hAnsi="Times New Roman" w:cs="Times New Roman"/>
          <w:sz w:val="24"/>
        </w:rPr>
        <w:t xml:space="preserve"> halusinasi,</w:t>
      </w:r>
      <w:r>
        <w:rPr>
          <w:rFonts w:ascii="Times New Roman" w:hAnsi="Times New Roman" w:cs="Times New Roman"/>
          <w:sz w:val="24"/>
          <w:lang w:val="en-US"/>
        </w:rPr>
        <w:t xml:space="preserve"> </w:t>
      </w:r>
      <w:r>
        <w:rPr>
          <w:rFonts w:ascii="Times New Roman" w:hAnsi="Times New Roman" w:cs="Times New Roman"/>
          <w:sz w:val="24"/>
        </w:rPr>
        <w:t>didapatkan lebih dari sebahagian</w:t>
      </w:r>
      <w:r>
        <w:rPr>
          <w:rFonts w:ascii="Times New Roman" w:hAnsi="Times New Roman" w:cs="Times New Roman"/>
          <w:sz w:val="24"/>
          <w:lang w:val="en-US"/>
        </w:rPr>
        <w:t xml:space="preserve"> </w:t>
      </w:r>
      <w:r>
        <w:rPr>
          <w:rFonts w:ascii="Times New Roman" w:hAnsi="Times New Roman" w:cs="Times New Roman"/>
          <w:sz w:val="24"/>
        </w:rPr>
        <w:t>pasien</w:t>
      </w:r>
      <w:r>
        <w:rPr>
          <w:rFonts w:ascii="Times New Roman" w:hAnsi="Times New Roman" w:cs="Times New Roman"/>
          <w:sz w:val="24"/>
          <w:lang w:val="en-US"/>
        </w:rPr>
        <w:t xml:space="preserve"> </w:t>
      </w:r>
      <w:r w:rsidRPr="002A7AA1">
        <w:rPr>
          <w:rFonts w:ascii="Times New Roman" w:hAnsi="Times New Roman" w:cs="Times New Roman"/>
          <w:sz w:val="24"/>
        </w:rPr>
        <w:t>tampak</w:t>
      </w:r>
      <w:r>
        <w:rPr>
          <w:rFonts w:ascii="Times New Roman" w:hAnsi="Times New Roman" w:cs="Times New Roman"/>
          <w:sz w:val="24"/>
        </w:rPr>
        <w:t xml:space="preserve"> bersih dalam kebersihan dirinya. Pasien </w:t>
      </w:r>
      <w:proofErr w:type="spellStart"/>
      <w:r>
        <w:rPr>
          <w:rFonts w:ascii="Times New Roman" w:hAnsi="Times New Roman" w:cs="Times New Roman"/>
          <w:sz w:val="24"/>
          <w:lang w:val="en-US"/>
        </w:rPr>
        <w:t>terlihat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kondisi</w:t>
      </w:r>
      <w:proofErr w:type="spellEnd"/>
      <w:r>
        <w:rPr>
          <w:rFonts w:ascii="Times New Roman" w:hAnsi="Times New Roman" w:cs="Times New Roman"/>
          <w:sz w:val="24"/>
          <w:lang w:val="en-US"/>
        </w:rPr>
        <w:t xml:space="preserve"> </w:t>
      </w:r>
      <w:r w:rsidRPr="002A7AA1">
        <w:rPr>
          <w:rFonts w:ascii="Times New Roman" w:hAnsi="Times New Roman" w:cs="Times New Roman"/>
          <w:sz w:val="24"/>
        </w:rPr>
        <w:t xml:space="preserve">rambut bersih, gigi bersih, kulit bersih, badan wangi, kuku bersih dan pendek. </w:t>
      </w:r>
      <w:r>
        <w:rPr>
          <w:rFonts w:ascii="Times New Roman" w:hAnsi="Times New Roman" w:cs="Times New Roman"/>
          <w:sz w:val="24"/>
        </w:rPr>
        <w:t>Dan pasien juga mampu melakukannya sendiri tanpa dibantu oleh orang lain</w:t>
      </w:r>
      <w:r w:rsidRPr="002A7AA1">
        <w:rPr>
          <w:rFonts w:ascii="Times New Roman" w:hAnsi="Times New Roman" w:cs="Times New Roman"/>
          <w:sz w:val="24"/>
        </w:rPr>
        <w:t>,</w:t>
      </w:r>
      <w:r>
        <w:rPr>
          <w:rFonts w:ascii="Times New Roman" w:hAnsi="Times New Roman" w:cs="Times New Roman"/>
          <w:sz w:val="24"/>
        </w:rPr>
        <w:t xml:space="preserve"> dan</w:t>
      </w:r>
      <w:r w:rsidRPr="002A7AA1">
        <w:rPr>
          <w:rFonts w:ascii="Times New Roman" w:hAnsi="Times New Roman" w:cs="Times New Roman"/>
          <w:sz w:val="24"/>
        </w:rPr>
        <w:t xml:space="preserve"> tidak ada masalah yang muncul seperti gangguan fisik </w:t>
      </w:r>
      <w:r>
        <w:rPr>
          <w:rFonts w:ascii="Times New Roman" w:hAnsi="Times New Roman" w:cs="Times New Roman"/>
          <w:sz w:val="24"/>
        </w:rPr>
        <w:t xml:space="preserve">pada </w:t>
      </w:r>
      <w:r w:rsidRPr="002A7AA1">
        <w:rPr>
          <w:rFonts w:ascii="Times New Roman" w:hAnsi="Times New Roman" w:cs="Times New Roman"/>
          <w:sz w:val="24"/>
        </w:rPr>
        <w:t xml:space="preserve">pasien skizofrenia </w:t>
      </w:r>
      <w:r>
        <w:rPr>
          <w:rFonts w:ascii="Times New Roman" w:hAnsi="Times New Roman" w:cs="Times New Roman"/>
          <w:sz w:val="24"/>
        </w:rPr>
        <w:t xml:space="preserve">dengan halusinasi </w:t>
      </w:r>
      <w:r w:rsidRPr="002A7AA1">
        <w:rPr>
          <w:rFonts w:ascii="Times New Roman" w:hAnsi="Times New Roman" w:cs="Times New Roman"/>
          <w:sz w:val="24"/>
        </w:rPr>
        <w:t>di Wilayah Kerja Pu</w:t>
      </w:r>
      <w:r>
        <w:rPr>
          <w:rFonts w:ascii="Times New Roman" w:hAnsi="Times New Roman" w:cs="Times New Roman"/>
          <w:sz w:val="24"/>
        </w:rPr>
        <w:t>skesmas Tanjung Paku Kota Solok.</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ab/>
        <w:t xml:space="preserve">Hasil penelitian ini sama dengan hasil penelitian Maryatun (2015) tentng </w:t>
      </w:r>
      <w:r>
        <w:rPr>
          <w:rFonts w:ascii="Times New Roman" w:hAnsi="Times New Roman" w:cs="Times New Roman"/>
          <w:sz w:val="24"/>
          <w:lang w:val="en-US"/>
        </w:rPr>
        <w:t>p</w:t>
      </w:r>
      <w:r>
        <w:rPr>
          <w:rFonts w:ascii="Times New Roman" w:hAnsi="Times New Roman" w:cs="Times New Roman"/>
          <w:sz w:val="24"/>
        </w:rPr>
        <w:t xml:space="preserve">eningkatan </w:t>
      </w:r>
      <w:r>
        <w:rPr>
          <w:rFonts w:ascii="Times New Roman" w:hAnsi="Times New Roman" w:cs="Times New Roman"/>
          <w:sz w:val="24"/>
          <w:lang w:val="en-US"/>
        </w:rPr>
        <w:t>k</w:t>
      </w:r>
      <w:r>
        <w:rPr>
          <w:rFonts w:ascii="Times New Roman" w:hAnsi="Times New Roman" w:cs="Times New Roman"/>
          <w:sz w:val="24"/>
        </w:rPr>
        <w:t xml:space="preserve">emandirian </w:t>
      </w:r>
      <w:r>
        <w:rPr>
          <w:rFonts w:ascii="Times New Roman" w:hAnsi="Times New Roman" w:cs="Times New Roman"/>
          <w:sz w:val="24"/>
          <w:lang w:val="en-US"/>
        </w:rPr>
        <w:t>p</w:t>
      </w:r>
      <w:r>
        <w:rPr>
          <w:rFonts w:ascii="Times New Roman" w:hAnsi="Times New Roman" w:cs="Times New Roman"/>
          <w:sz w:val="24"/>
        </w:rPr>
        <w:t xml:space="preserve">erawatan </w:t>
      </w:r>
      <w:r>
        <w:rPr>
          <w:rFonts w:ascii="Times New Roman" w:hAnsi="Times New Roman" w:cs="Times New Roman"/>
          <w:sz w:val="24"/>
          <w:lang w:val="en-US"/>
        </w:rPr>
        <w:t>d</w:t>
      </w:r>
      <w:r>
        <w:rPr>
          <w:rFonts w:ascii="Times New Roman" w:hAnsi="Times New Roman" w:cs="Times New Roman"/>
          <w:sz w:val="24"/>
        </w:rPr>
        <w:t xml:space="preserve">iri </w:t>
      </w:r>
      <w:r>
        <w:rPr>
          <w:rFonts w:ascii="Times New Roman" w:hAnsi="Times New Roman" w:cs="Times New Roman"/>
          <w:sz w:val="24"/>
          <w:lang w:val="en-US"/>
        </w:rPr>
        <w:t>p</w:t>
      </w:r>
      <w:r>
        <w:rPr>
          <w:rFonts w:ascii="Times New Roman" w:hAnsi="Times New Roman" w:cs="Times New Roman"/>
          <w:sz w:val="24"/>
        </w:rPr>
        <w:t>asien skizofrenia me</w:t>
      </w:r>
      <w:r>
        <w:rPr>
          <w:rFonts w:ascii="Times New Roman" w:hAnsi="Times New Roman" w:cs="Times New Roman"/>
          <w:sz w:val="24"/>
          <w:lang w:val="en-US"/>
        </w:rPr>
        <w:t>l</w:t>
      </w:r>
      <w:r>
        <w:rPr>
          <w:rFonts w:ascii="Times New Roman" w:hAnsi="Times New Roman" w:cs="Times New Roman"/>
          <w:sz w:val="24"/>
        </w:rPr>
        <w:t>alui rehabilitasi terapi gerak, bahwa separoh (50%) dari seluruh responden yang mempunyai kemandirian perawatan diri yang baik telah melakukan terapi gerak dengan kombinasi gerakan perawatan diri.</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ab/>
        <w:t>Hasil penelitian ini juga sama dengan hasil penelitian Siahaan (2018) pada pasien skizofrenia di Poli Rumah Sakit Jiwa Prof. Dr M Ildrem Medan, bahwa dari 98 orang (100%) responden memiliki persepsi perawatan diri dengan kategori baik. Hasil analisa data penelitian untuk perawatan diri (mandi) yang baik yaitu 98 responden (100%). Mandi yang baik adalah seseorang yang mampu melakukan dan menyelesaikan aktivitas kehidupan sehari-hari secara mandiri, seperti adanya keinginan untuk mandi secara teratur, menyiapkan peralatan untuk mandi, menggunakan peralatan mandi seperti sabun, shampo dan gayung, mampu menggosok seluruh bagian badan saat mandi, mampu mengeringkan tubuh setelah mandi dengan menggunakan handuk, menggosok gigi pada saat setelah sarapan dan sebelum tidur.</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ab/>
        <w:t>Hasil penelitian ini berbeda dengan hasil penelitian Jalil (2015) tentang faktor yang mempengaruhi penurunan kemampuan pasien skizofrenia dalam melakukan perawatan di RSJ, menunjukkan bahwa adanya hubungan antara halusinasi dengan penurunan kemampuan perawatan diri dengan signifikan 0,006. Dan hasil analisis tabel silang menunjukkan 79,8% klien yang mengungkapkan pengalaman halusinasi juga menunjukkan penurunan kemampuan perawatan diri.</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ab/>
        <w:t>Hasil penelitian Madalise (2015) tentang pengaruh pendidikan kesehatan pada pasien gangguan jiwa (defisit perawatan diri) terhadap pelaksanaan ADL (</w:t>
      </w:r>
      <w:r w:rsidRPr="00020A16">
        <w:rPr>
          <w:rFonts w:ascii="Times New Roman" w:hAnsi="Times New Roman" w:cs="Times New Roman"/>
          <w:i/>
          <w:sz w:val="24"/>
        </w:rPr>
        <w:t>activity of dayli living</w:t>
      </w:r>
      <w:r>
        <w:rPr>
          <w:rFonts w:ascii="Times New Roman" w:hAnsi="Times New Roman" w:cs="Times New Roman"/>
          <w:sz w:val="24"/>
        </w:rPr>
        <w:t>) kebersihan gigi dan mulut di RSJ Prof.Dr.V.L Ratumbuysang Ruang Katrili, bahwa pelaksanaan ADL responden sesudah diberikan pendidikan kesehatan tentang cara menggosok gigi yang baik dan benar menunjukkan bahwa pelaksanaan ADL mengalami peningkatan pelaksanaan ADL baik.</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lang w:val="en-US"/>
        </w:rPr>
      </w:pPr>
      <w:r>
        <w:rPr>
          <w:rFonts w:ascii="Times New Roman" w:hAnsi="Times New Roman" w:cs="Times New Roman"/>
          <w:sz w:val="24"/>
        </w:rPr>
        <w:tab/>
      </w:r>
      <w:r w:rsidRPr="00823C5A">
        <w:rPr>
          <w:rFonts w:ascii="Times New Roman" w:hAnsi="Times New Roman" w:cs="Times New Roman"/>
          <w:sz w:val="24"/>
        </w:rPr>
        <w:t xml:space="preserve">Berdasarkan hasil penelitian </w:t>
      </w:r>
      <w:r>
        <w:rPr>
          <w:rFonts w:ascii="Times New Roman" w:hAnsi="Times New Roman" w:cs="Times New Roman"/>
          <w:sz w:val="24"/>
        </w:rPr>
        <w:t xml:space="preserve">Sutinah (2017) tentang Terapi Aktivitas Kelompok (TAK) Stimulasi persepsi berpengaruh terhadap perawatan kebersihan diri klien skizofrenia </w:t>
      </w:r>
      <w:r w:rsidRPr="00823C5A">
        <w:rPr>
          <w:rFonts w:ascii="Times New Roman" w:hAnsi="Times New Roman" w:cs="Times New Roman"/>
          <w:sz w:val="24"/>
        </w:rPr>
        <w:t>dapat dilihat bahwa klien skizofrenia yang mengalami defisit perawatan diri sebelum dilakukan terapi aktivitas kelompok stimulasi persep</w:t>
      </w:r>
      <w:r>
        <w:rPr>
          <w:rFonts w:ascii="Times New Roman" w:hAnsi="Times New Roman" w:cs="Times New Roman"/>
          <w:sz w:val="24"/>
        </w:rPr>
        <w:t>s</w:t>
      </w:r>
      <w:r w:rsidRPr="00823C5A">
        <w:rPr>
          <w:rFonts w:ascii="Times New Roman" w:hAnsi="Times New Roman" w:cs="Times New Roman"/>
          <w:sz w:val="24"/>
        </w:rPr>
        <w:t>i kurang mampu melakukan perawatan kebersihan diri dengan nilai rata-rata adalah 8,05.</w:t>
      </w:r>
    </w:p>
    <w:p w:rsidR="00E6773C" w:rsidRDefault="00E6773C" w:rsidP="00A52143">
      <w:pPr>
        <w:widowControl w:val="0"/>
        <w:autoSpaceDE w:val="0"/>
        <w:autoSpaceDN w:val="0"/>
        <w:adjustRightInd w:val="0"/>
        <w:spacing w:after="0" w:line="240" w:lineRule="auto"/>
        <w:ind w:firstLine="360"/>
        <w:jc w:val="both"/>
        <w:rPr>
          <w:rFonts w:ascii="Times New Roman" w:hAnsi="Times New Roman" w:cs="Times New Roman"/>
          <w:bCs/>
          <w:sz w:val="24"/>
          <w:szCs w:val="28"/>
        </w:rPr>
      </w:pPr>
    </w:p>
    <w:p w:rsidR="00E6773C" w:rsidRPr="00E6773C" w:rsidRDefault="00E6773C" w:rsidP="00A52143">
      <w:pPr>
        <w:widowControl w:val="0"/>
        <w:autoSpaceDE w:val="0"/>
        <w:autoSpaceDN w:val="0"/>
        <w:adjustRightInd w:val="0"/>
        <w:spacing w:after="0" w:line="240" w:lineRule="auto"/>
        <w:ind w:firstLine="360"/>
        <w:jc w:val="both"/>
        <w:rPr>
          <w:rFonts w:ascii="Times New Roman" w:hAnsi="Times New Roman" w:cs="Times New Roman"/>
          <w:bCs/>
          <w:sz w:val="24"/>
          <w:szCs w:val="28"/>
        </w:rPr>
      </w:pPr>
    </w:p>
    <w:p w:rsidR="00E6773C" w:rsidRPr="00E6773C" w:rsidRDefault="00103854" w:rsidP="00A52143">
      <w:pPr>
        <w:pStyle w:val="ListParagraph2"/>
        <w:widowControl w:val="0"/>
        <w:numPr>
          <w:ilvl w:val="0"/>
          <w:numId w:val="16"/>
        </w:numPr>
        <w:autoSpaceDE w:val="0"/>
        <w:autoSpaceDN w:val="0"/>
        <w:adjustRightInd w:val="0"/>
        <w:spacing w:after="0" w:line="240" w:lineRule="auto"/>
        <w:rPr>
          <w:rFonts w:ascii="Times New Roman" w:hAnsi="Times New Roman" w:cs="Times New Roman"/>
          <w:bCs/>
          <w:sz w:val="24"/>
          <w:szCs w:val="24"/>
        </w:rPr>
      </w:pPr>
      <w:r w:rsidRPr="003518A3">
        <w:rPr>
          <w:rFonts w:ascii="Times New Roman" w:hAnsi="Times New Roman" w:cs="Times New Roman"/>
          <w:b/>
          <w:sz w:val="24"/>
        </w:rPr>
        <w:t>Perawatan Diri Pasien Skizofrenia Dengan Halusinasi Dalam</w:t>
      </w:r>
      <w:r>
        <w:rPr>
          <w:rFonts w:ascii="Times New Roman" w:hAnsi="Times New Roman" w:cs="Times New Roman"/>
          <w:b/>
          <w:sz w:val="24"/>
        </w:rPr>
        <w:t xml:space="preserve"> Berhias Dir</w:t>
      </w:r>
      <w:proofErr w:type="spellStart"/>
      <w:r>
        <w:rPr>
          <w:rFonts w:ascii="Times New Roman" w:hAnsi="Times New Roman" w:cs="Times New Roman"/>
          <w:b/>
          <w:sz w:val="24"/>
          <w:lang w:val="en-US"/>
        </w:rPr>
        <w:t>i</w:t>
      </w:r>
      <w:proofErr w:type="spellEnd"/>
    </w:p>
    <w:p w:rsidR="00B00CDF" w:rsidRDefault="00FD07AC" w:rsidP="00A5214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Tabel </w:t>
      </w:r>
      <w:r>
        <w:rPr>
          <w:rFonts w:ascii="Times New Roman" w:hAnsi="Times New Roman" w:cs="Times New Roman"/>
          <w:b/>
          <w:sz w:val="24"/>
          <w:szCs w:val="24"/>
          <w:lang w:val="en-US"/>
        </w:rPr>
        <w:t>3</w:t>
      </w:r>
    </w:p>
    <w:p w:rsidR="009334C1" w:rsidRPr="00B33129" w:rsidRDefault="00103854" w:rsidP="00B33129">
      <w:pPr>
        <w:spacing w:after="0" w:line="240" w:lineRule="auto"/>
        <w:jc w:val="center"/>
        <w:rPr>
          <w:rFonts w:ascii="Times New Roman" w:hAnsi="Times New Roman" w:cs="Times New Roman"/>
          <w:b/>
          <w:sz w:val="24"/>
        </w:rPr>
      </w:pPr>
      <w:r w:rsidRPr="00103854">
        <w:rPr>
          <w:rFonts w:ascii="Times New Roman" w:hAnsi="Times New Roman" w:cs="Times New Roman"/>
          <w:b/>
          <w:sz w:val="24"/>
        </w:rPr>
        <w:t xml:space="preserve">Distribusi Frekuensi Responden Berdasarkan Perawatan Diri Dalam Berhias Diri </w:t>
      </w:r>
      <w:r>
        <w:rPr>
          <w:rFonts w:ascii="Times New Roman" w:hAnsi="Times New Roman" w:cs="Times New Roman"/>
          <w:b/>
          <w:sz w:val="24"/>
          <w:szCs w:val="24"/>
        </w:rPr>
        <w:t>(n=</w:t>
      </w:r>
      <w:r>
        <w:rPr>
          <w:rFonts w:ascii="Times New Roman" w:hAnsi="Times New Roman" w:cs="Times New Roman"/>
          <w:b/>
          <w:sz w:val="24"/>
          <w:szCs w:val="24"/>
          <w:lang w:val="en-US"/>
        </w:rPr>
        <w:t>32</w:t>
      </w:r>
      <w:r w:rsidR="00E6773C">
        <w:rPr>
          <w:rFonts w:ascii="Times New Roman" w:hAnsi="Times New Roman" w:cs="Times New Roman"/>
          <w:b/>
          <w:sz w:val="24"/>
          <w:szCs w:val="24"/>
        </w:rPr>
        <w:t>)</w:t>
      </w:r>
    </w:p>
    <w:tbl>
      <w:tblPr>
        <w:tblStyle w:val="TableGrid"/>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9"/>
        <w:gridCol w:w="527"/>
        <w:gridCol w:w="675"/>
      </w:tblGrid>
      <w:tr w:rsidR="00103854" w:rsidRPr="00103854" w:rsidTr="00233C42">
        <w:tc>
          <w:tcPr>
            <w:tcW w:w="2909" w:type="dxa"/>
            <w:tcBorders>
              <w:top w:val="single" w:sz="4" w:space="0" w:color="auto"/>
              <w:left w:val="nil"/>
              <w:bottom w:val="single" w:sz="4" w:space="0" w:color="auto"/>
              <w:right w:val="nil"/>
            </w:tcBorders>
          </w:tcPr>
          <w:p w:rsidR="00103854" w:rsidRPr="00103854" w:rsidRDefault="00103854" w:rsidP="00A52143">
            <w:pPr>
              <w:pStyle w:val="ListParagraph"/>
              <w:ind w:left="0"/>
              <w:jc w:val="center"/>
              <w:rPr>
                <w:rFonts w:ascii="Times New Roman" w:hAnsi="Times New Roman" w:cs="Times New Roman"/>
                <w:b/>
                <w:sz w:val="20"/>
                <w:szCs w:val="20"/>
              </w:rPr>
            </w:pPr>
            <w:proofErr w:type="spellStart"/>
            <w:r w:rsidRPr="00103854">
              <w:rPr>
                <w:rFonts w:ascii="Times New Roman" w:hAnsi="Times New Roman" w:cs="Times New Roman"/>
                <w:bCs/>
                <w:sz w:val="20"/>
                <w:szCs w:val="20"/>
                <w:lang w:val="en-US"/>
              </w:rPr>
              <w:t>Perawatan</w:t>
            </w:r>
            <w:proofErr w:type="spellEnd"/>
            <w:r w:rsidRPr="00103854">
              <w:rPr>
                <w:rFonts w:ascii="Times New Roman" w:hAnsi="Times New Roman" w:cs="Times New Roman"/>
                <w:bCs/>
                <w:sz w:val="20"/>
                <w:szCs w:val="20"/>
                <w:lang w:val="en-US"/>
              </w:rPr>
              <w:t xml:space="preserve"> </w:t>
            </w:r>
            <w:proofErr w:type="spellStart"/>
            <w:r w:rsidRPr="00103854">
              <w:rPr>
                <w:rFonts w:ascii="Times New Roman" w:hAnsi="Times New Roman" w:cs="Times New Roman"/>
                <w:bCs/>
                <w:sz w:val="20"/>
                <w:szCs w:val="20"/>
                <w:lang w:val="en-US"/>
              </w:rPr>
              <w:t>diri</w:t>
            </w:r>
            <w:proofErr w:type="spellEnd"/>
            <w:r w:rsidRPr="00103854">
              <w:rPr>
                <w:rFonts w:ascii="Times New Roman" w:hAnsi="Times New Roman" w:cs="Times New Roman"/>
                <w:bCs/>
                <w:sz w:val="20"/>
                <w:szCs w:val="20"/>
                <w:lang w:val="en-US"/>
              </w:rPr>
              <w:t xml:space="preserve"> </w:t>
            </w:r>
            <w:proofErr w:type="spellStart"/>
            <w:r w:rsidRPr="00103854">
              <w:rPr>
                <w:rFonts w:ascii="Times New Roman" w:hAnsi="Times New Roman" w:cs="Times New Roman"/>
                <w:bCs/>
                <w:sz w:val="20"/>
                <w:szCs w:val="20"/>
                <w:lang w:val="en-US"/>
              </w:rPr>
              <w:t>dalam</w:t>
            </w:r>
            <w:proofErr w:type="spellEnd"/>
            <w:r w:rsidRPr="00103854">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berhias</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diri</w:t>
            </w:r>
            <w:proofErr w:type="spellEnd"/>
          </w:p>
        </w:tc>
        <w:tc>
          <w:tcPr>
            <w:tcW w:w="527" w:type="dxa"/>
            <w:tcBorders>
              <w:top w:val="single" w:sz="4" w:space="0" w:color="auto"/>
              <w:left w:val="nil"/>
              <w:bottom w:val="single" w:sz="4" w:space="0" w:color="auto"/>
              <w:right w:val="nil"/>
            </w:tcBorders>
          </w:tcPr>
          <w:p w:rsidR="00103854" w:rsidRPr="00103854" w:rsidRDefault="00103854" w:rsidP="00A52143">
            <w:pPr>
              <w:pStyle w:val="ListParagraph"/>
              <w:ind w:left="0"/>
              <w:jc w:val="center"/>
              <w:rPr>
                <w:rFonts w:ascii="Times New Roman" w:hAnsi="Times New Roman" w:cs="Times New Roman"/>
                <w:b/>
                <w:sz w:val="20"/>
                <w:szCs w:val="20"/>
              </w:rPr>
            </w:pPr>
            <w:r w:rsidRPr="00103854">
              <w:rPr>
                <w:rFonts w:ascii="Times New Roman" w:hAnsi="Times New Roman" w:cs="Times New Roman"/>
                <w:b/>
                <w:sz w:val="20"/>
                <w:szCs w:val="20"/>
              </w:rPr>
              <w:t>f</w:t>
            </w:r>
          </w:p>
        </w:tc>
        <w:tc>
          <w:tcPr>
            <w:tcW w:w="675" w:type="dxa"/>
            <w:tcBorders>
              <w:top w:val="single" w:sz="4" w:space="0" w:color="auto"/>
              <w:left w:val="nil"/>
              <w:bottom w:val="single" w:sz="4" w:space="0" w:color="auto"/>
              <w:right w:val="nil"/>
            </w:tcBorders>
          </w:tcPr>
          <w:p w:rsidR="00103854" w:rsidRPr="00103854" w:rsidRDefault="00103854" w:rsidP="00A52143">
            <w:pPr>
              <w:pStyle w:val="ListParagraph"/>
              <w:ind w:left="0"/>
              <w:jc w:val="center"/>
              <w:rPr>
                <w:rFonts w:ascii="Times New Roman" w:hAnsi="Times New Roman" w:cs="Times New Roman"/>
                <w:b/>
                <w:sz w:val="20"/>
                <w:szCs w:val="20"/>
              </w:rPr>
            </w:pPr>
            <w:r w:rsidRPr="00103854">
              <w:rPr>
                <w:rFonts w:ascii="Times New Roman" w:hAnsi="Times New Roman" w:cs="Times New Roman"/>
                <w:b/>
                <w:sz w:val="20"/>
                <w:szCs w:val="20"/>
              </w:rPr>
              <w:t>%</w:t>
            </w:r>
          </w:p>
        </w:tc>
      </w:tr>
      <w:tr w:rsidR="00103854" w:rsidRPr="00103854" w:rsidTr="00233C42">
        <w:tc>
          <w:tcPr>
            <w:tcW w:w="2909" w:type="dxa"/>
            <w:tcBorders>
              <w:top w:val="nil"/>
              <w:left w:val="nil"/>
              <w:bottom w:val="nil"/>
              <w:right w:val="nil"/>
            </w:tcBorders>
          </w:tcPr>
          <w:p w:rsidR="00103854" w:rsidRPr="00103854" w:rsidRDefault="00103854" w:rsidP="00A52143">
            <w:pPr>
              <w:widowControl w:val="0"/>
              <w:autoSpaceDE w:val="0"/>
              <w:autoSpaceDN w:val="0"/>
              <w:adjustRightInd w:val="0"/>
              <w:jc w:val="center"/>
              <w:rPr>
                <w:rFonts w:ascii="Times New Roman" w:hAnsi="Times New Roman" w:cs="Times New Roman"/>
                <w:b/>
                <w:bCs/>
                <w:sz w:val="20"/>
                <w:szCs w:val="20"/>
                <w:lang w:val="en-US"/>
              </w:rPr>
            </w:pPr>
            <w:proofErr w:type="spellStart"/>
            <w:r>
              <w:rPr>
                <w:rFonts w:ascii="Times New Roman" w:hAnsi="Times New Roman" w:cs="Times New Roman"/>
                <w:bCs/>
                <w:sz w:val="20"/>
                <w:szCs w:val="20"/>
                <w:lang w:val="en-US"/>
              </w:rPr>
              <w:t>Mampu</w:t>
            </w:r>
            <w:proofErr w:type="spellEnd"/>
          </w:p>
        </w:tc>
        <w:tc>
          <w:tcPr>
            <w:tcW w:w="527" w:type="dxa"/>
            <w:tcBorders>
              <w:top w:val="nil"/>
              <w:left w:val="nil"/>
              <w:bottom w:val="nil"/>
              <w:right w:val="nil"/>
            </w:tcBorders>
          </w:tcPr>
          <w:p w:rsidR="00103854" w:rsidRPr="00103854" w:rsidRDefault="00103854" w:rsidP="00A52143">
            <w:pPr>
              <w:pStyle w:val="ListParagraph2"/>
              <w:autoSpaceDE w:val="0"/>
              <w:autoSpaceDN w:val="0"/>
              <w:adjustRightInd w:val="0"/>
              <w:ind w:left="0"/>
              <w:jc w:val="center"/>
              <w:rPr>
                <w:rFonts w:ascii="Times New Roman" w:hAnsi="Times New Roman" w:cs="Times New Roman"/>
                <w:sz w:val="20"/>
                <w:szCs w:val="20"/>
                <w:lang w:val="en-US"/>
              </w:rPr>
            </w:pPr>
            <w:r>
              <w:rPr>
                <w:rFonts w:ascii="Times New Roman" w:hAnsi="Times New Roman" w:cs="Times New Roman"/>
                <w:sz w:val="20"/>
                <w:szCs w:val="20"/>
                <w:lang w:val="en-US"/>
              </w:rPr>
              <w:t>24</w:t>
            </w:r>
          </w:p>
        </w:tc>
        <w:tc>
          <w:tcPr>
            <w:tcW w:w="675" w:type="dxa"/>
            <w:tcBorders>
              <w:top w:val="nil"/>
              <w:left w:val="nil"/>
              <w:bottom w:val="nil"/>
              <w:right w:val="nil"/>
            </w:tcBorders>
          </w:tcPr>
          <w:p w:rsidR="00103854" w:rsidRPr="00103854" w:rsidRDefault="00103854" w:rsidP="00A52143">
            <w:pPr>
              <w:pStyle w:val="ListParagraph2"/>
              <w:autoSpaceDE w:val="0"/>
              <w:autoSpaceDN w:val="0"/>
              <w:adjustRightInd w:val="0"/>
              <w:ind w:left="0"/>
              <w:jc w:val="center"/>
              <w:rPr>
                <w:rFonts w:ascii="Times New Roman" w:hAnsi="Times New Roman" w:cs="Times New Roman"/>
                <w:sz w:val="20"/>
                <w:szCs w:val="20"/>
                <w:lang w:val="en-US"/>
              </w:rPr>
            </w:pPr>
            <w:r>
              <w:rPr>
                <w:rFonts w:ascii="Times New Roman" w:hAnsi="Times New Roman" w:cs="Times New Roman"/>
                <w:sz w:val="20"/>
                <w:szCs w:val="20"/>
                <w:lang w:val="en-US"/>
              </w:rPr>
              <w:t>75</w:t>
            </w:r>
          </w:p>
        </w:tc>
      </w:tr>
      <w:tr w:rsidR="00103854" w:rsidRPr="00103854" w:rsidTr="00233C42">
        <w:tc>
          <w:tcPr>
            <w:tcW w:w="2909" w:type="dxa"/>
            <w:tcBorders>
              <w:top w:val="nil"/>
              <w:left w:val="nil"/>
              <w:bottom w:val="nil"/>
              <w:right w:val="nil"/>
            </w:tcBorders>
          </w:tcPr>
          <w:p w:rsidR="00103854" w:rsidRPr="00103854" w:rsidRDefault="00103854" w:rsidP="00A52143">
            <w:pPr>
              <w:widowControl w:val="0"/>
              <w:autoSpaceDE w:val="0"/>
              <w:autoSpaceDN w:val="0"/>
              <w:adjustRightInd w:val="0"/>
              <w:jc w:val="center"/>
              <w:rPr>
                <w:rFonts w:ascii="Times New Roman" w:hAnsi="Times New Roman" w:cs="Times New Roman"/>
                <w:bCs/>
                <w:sz w:val="20"/>
                <w:szCs w:val="20"/>
                <w:lang w:val="en-US"/>
              </w:rPr>
            </w:pPr>
            <w:r w:rsidRPr="00103854">
              <w:rPr>
                <w:rFonts w:ascii="Times New Roman" w:hAnsi="Times New Roman" w:cs="Times New Roman"/>
                <w:bCs/>
                <w:sz w:val="20"/>
                <w:szCs w:val="20"/>
              </w:rPr>
              <w:t xml:space="preserve">Kurang </w:t>
            </w:r>
            <w:proofErr w:type="spellStart"/>
            <w:r>
              <w:rPr>
                <w:rFonts w:ascii="Times New Roman" w:hAnsi="Times New Roman" w:cs="Times New Roman"/>
                <w:bCs/>
                <w:sz w:val="20"/>
                <w:szCs w:val="20"/>
                <w:lang w:val="en-US"/>
              </w:rPr>
              <w:t>Mampu</w:t>
            </w:r>
            <w:proofErr w:type="spellEnd"/>
          </w:p>
        </w:tc>
        <w:tc>
          <w:tcPr>
            <w:tcW w:w="527" w:type="dxa"/>
            <w:tcBorders>
              <w:top w:val="nil"/>
              <w:left w:val="nil"/>
              <w:bottom w:val="nil"/>
              <w:right w:val="nil"/>
            </w:tcBorders>
          </w:tcPr>
          <w:p w:rsidR="00103854" w:rsidRPr="00103854" w:rsidRDefault="00103854" w:rsidP="00A52143">
            <w:pPr>
              <w:pStyle w:val="ListParagraph2"/>
              <w:autoSpaceDE w:val="0"/>
              <w:autoSpaceDN w:val="0"/>
              <w:adjustRightInd w:val="0"/>
              <w:ind w:left="0"/>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675" w:type="dxa"/>
            <w:tcBorders>
              <w:top w:val="nil"/>
              <w:left w:val="nil"/>
              <w:bottom w:val="nil"/>
              <w:right w:val="nil"/>
            </w:tcBorders>
          </w:tcPr>
          <w:p w:rsidR="00103854" w:rsidRPr="00103854" w:rsidRDefault="00103854" w:rsidP="00A52143">
            <w:pPr>
              <w:pStyle w:val="ListParagraph2"/>
              <w:autoSpaceDE w:val="0"/>
              <w:autoSpaceDN w:val="0"/>
              <w:adjustRightInd w:val="0"/>
              <w:ind w:left="0"/>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r>
      <w:tr w:rsidR="00103854" w:rsidRPr="00103854" w:rsidTr="00233C42">
        <w:tc>
          <w:tcPr>
            <w:tcW w:w="2909" w:type="dxa"/>
            <w:tcBorders>
              <w:top w:val="nil"/>
              <w:left w:val="nil"/>
              <w:bottom w:val="single" w:sz="4" w:space="0" w:color="auto"/>
              <w:right w:val="nil"/>
            </w:tcBorders>
          </w:tcPr>
          <w:p w:rsidR="00103854" w:rsidRPr="00103854" w:rsidRDefault="00103854" w:rsidP="00A52143">
            <w:pPr>
              <w:widowControl w:val="0"/>
              <w:autoSpaceDE w:val="0"/>
              <w:autoSpaceDN w:val="0"/>
              <w:adjustRightInd w:val="0"/>
              <w:jc w:val="center"/>
              <w:rPr>
                <w:rFonts w:ascii="Times New Roman" w:hAnsi="Times New Roman" w:cs="Times New Roman"/>
                <w:bCs/>
                <w:sz w:val="20"/>
                <w:szCs w:val="20"/>
              </w:rPr>
            </w:pPr>
            <w:r w:rsidRPr="00103854">
              <w:rPr>
                <w:rFonts w:ascii="Times New Roman" w:hAnsi="Times New Roman" w:cs="Times New Roman"/>
                <w:bCs/>
                <w:sz w:val="20"/>
                <w:szCs w:val="20"/>
              </w:rPr>
              <w:t>Jumlah</w:t>
            </w:r>
          </w:p>
        </w:tc>
        <w:tc>
          <w:tcPr>
            <w:tcW w:w="527" w:type="dxa"/>
            <w:tcBorders>
              <w:top w:val="nil"/>
              <w:left w:val="nil"/>
              <w:bottom w:val="single" w:sz="4" w:space="0" w:color="auto"/>
              <w:right w:val="nil"/>
            </w:tcBorders>
          </w:tcPr>
          <w:p w:rsidR="00103854" w:rsidRPr="00103854" w:rsidRDefault="00103854" w:rsidP="00A52143">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32</w:t>
            </w:r>
          </w:p>
        </w:tc>
        <w:tc>
          <w:tcPr>
            <w:tcW w:w="675" w:type="dxa"/>
            <w:tcBorders>
              <w:top w:val="nil"/>
              <w:left w:val="nil"/>
              <w:bottom w:val="single" w:sz="4" w:space="0" w:color="auto"/>
              <w:right w:val="nil"/>
            </w:tcBorders>
          </w:tcPr>
          <w:p w:rsidR="00103854" w:rsidRPr="00103854" w:rsidRDefault="00103854" w:rsidP="00A52143">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100</w:t>
            </w:r>
          </w:p>
        </w:tc>
      </w:tr>
    </w:tbl>
    <w:p w:rsidR="00E6773C" w:rsidRPr="00E6773C" w:rsidRDefault="00E6773C" w:rsidP="00A52143">
      <w:pPr>
        <w:widowControl w:val="0"/>
        <w:autoSpaceDE w:val="0"/>
        <w:autoSpaceDN w:val="0"/>
        <w:adjustRightInd w:val="0"/>
        <w:spacing w:after="0" w:line="240" w:lineRule="auto"/>
        <w:jc w:val="center"/>
        <w:rPr>
          <w:rFonts w:ascii="Times New Roman" w:hAnsi="Times New Roman" w:cs="Times New Roman"/>
          <w:b/>
          <w:sz w:val="24"/>
          <w:szCs w:val="24"/>
        </w:rPr>
      </w:pP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lang w:val="en-US"/>
        </w:rPr>
      </w:pPr>
      <w:r w:rsidRPr="00127118">
        <w:rPr>
          <w:rFonts w:ascii="Times New Roman" w:hAnsi="Times New Roman" w:cs="Times New Roman"/>
          <w:sz w:val="24"/>
        </w:rPr>
        <w:t xml:space="preserve">Dari tabel di atas dapat terlihat bahwa </w:t>
      </w:r>
      <w:r>
        <w:rPr>
          <w:rFonts w:ascii="Times New Roman" w:hAnsi="Times New Roman" w:cs="Times New Roman"/>
          <w:sz w:val="24"/>
        </w:rPr>
        <w:t>seba</w:t>
      </w:r>
      <w:r>
        <w:rPr>
          <w:rFonts w:ascii="Times New Roman" w:hAnsi="Times New Roman" w:cs="Times New Roman"/>
          <w:sz w:val="24"/>
          <w:lang w:val="en-US"/>
        </w:rPr>
        <w:t>ha</w:t>
      </w:r>
      <w:r>
        <w:rPr>
          <w:rFonts w:ascii="Times New Roman" w:hAnsi="Times New Roman" w:cs="Times New Roman"/>
          <w:sz w:val="24"/>
        </w:rPr>
        <w:t>gian besar (75%) responden mampu dalam berhias diri.</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sidRPr="00972674">
        <w:rPr>
          <w:rFonts w:ascii="Times New Roman" w:hAnsi="Times New Roman" w:cs="Times New Roman"/>
          <w:sz w:val="24"/>
        </w:rPr>
        <w:t xml:space="preserve">Menurut </w:t>
      </w:r>
      <w:r>
        <w:rPr>
          <w:rFonts w:ascii="Times New Roman" w:hAnsi="Times New Roman" w:cs="Times New Roman"/>
          <w:sz w:val="24"/>
        </w:rPr>
        <w:t>Nurhalimah</w:t>
      </w:r>
      <w:r w:rsidRPr="00972674">
        <w:rPr>
          <w:rFonts w:ascii="Times New Roman" w:hAnsi="Times New Roman" w:cs="Times New Roman"/>
          <w:sz w:val="24"/>
        </w:rPr>
        <w:t xml:space="preserve"> (</w:t>
      </w:r>
      <w:r>
        <w:rPr>
          <w:rFonts w:ascii="Times New Roman" w:hAnsi="Times New Roman" w:cs="Times New Roman"/>
          <w:sz w:val="24"/>
        </w:rPr>
        <w:t>2016</w:t>
      </w:r>
      <w:r w:rsidRPr="00972674">
        <w:rPr>
          <w:rFonts w:ascii="Times New Roman" w:hAnsi="Times New Roman" w:cs="Times New Roman"/>
          <w:sz w:val="24"/>
        </w:rPr>
        <w:t xml:space="preserve">: 221) </w:t>
      </w:r>
      <w:r>
        <w:rPr>
          <w:rFonts w:ascii="Times New Roman" w:hAnsi="Times New Roman" w:cs="Times New Roman"/>
          <w:sz w:val="24"/>
        </w:rPr>
        <w:t xml:space="preserve">tanda dan gejala defisit perawatan diri kepada pasien halusinasi dapat ditemukan melalui observasi salah satunyaadalah </w:t>
      </w:r>
      <w:r>
        <w:rPr>
          <w:rFonts w:ascii="Times New Roman" w:hAnsi="Times New Roman" w:cs="Times New Roman"/>
          <w:sz w:val="24"/>
          <w:szCs w:val="24"/>
        </w:rPr>
        <w:t>k</w:t>
      </w:r>
      <w:r w:rsidRPr="00682C51">
        <w:rPr>
          <w:rFonts w:ascii="Times New Roman" w:hAnsi="Times New Roman" w:cs="Times New Roman"/>
          <w:sz w:val="24"/>
          <w:szCs w:val="24"/>
        </w:rPr>
        <w:t>etidakmampuan berhias/berdandan, ditandai dengan rambut acak-acak</w:t>
      </w:r>
      <w:r>
        <w:rPr>
          <w:rFonts w:ascii="Times New Roman" w:hAnsi="Times New Roman" w:cs="Times New Roman"/>
          <w:sz w:val="24"/>
          <w:szCs w:val="24"/>
        </w:rPr>
        <w:t>k</w:t>
      </w:r>
      <w:r w:rsidRPr="00682C51">
        <w:rPr>
          <w:rFonts w:ascii="Times New Roman" w:hAnsi="Times New Roman" w:cs="Times New Roman"/>
          <w:sz w:val="24"/>
          <w:szCs w:val="24"/>
        </w:rPr>
        <w:t>an, pakaian kotor dan tidak rapi, pakaian tidak sesuai, pada pasien laki-laki tidak bercukur, pada pasien wanita tidak berdandan.</w:t>
      </w:r>
      <w:r w:rsidRPr="002A7AA1">
        <w:rPr>
          <w:rFonts w:ascii="Times New Roman" w:hAnsi="Times New Roman" w:cs="Times New Roman"/>
          <w:sz w:val="24"/>
        </w:rPr>
        <w:t xml:space="preserve">Dari hasil observasi yang </w:t>
      </w:r>
      <w:r>
        <w:rPr>
          <w:rFonts w:ascii="Times New Roman" w:hAnsi="Times New Roman" w:cs="Times New Roman"/>
          <w:sz w:val="24"/>
        </w:rPr>
        <w:t xml:space="preserve">telah </w:t>
      </w:r>
      <w:r w:rsidRPr="002A7AA1">
        <w:rPr>
          <w:rFonts w:ascii="Times New Roman" w:hAnsi="Times New Roman" w:cs="Times New Roman"/>
          <w:sz w:val="24"/>
        </w:rPr>
        <w:t>dila</w:t>
      </w:r>
      <w:r>
        <w:rPr>
          <w:rFonts w:ascii="Times New Roman" w:hAnsi="Times New Roman" w:cs="Times New Roman"/>
          <w:sz w:val="24"/>
        </w:rPr>
        <w:t>kukan peneliti di lapangan sebanyak 2 kali terhadap perawatan diri dalam berhias</w:t>
      </w:r>
      <w:r>
        <w:rPr>
          <w:rFonts w:ascii="Times New Roman" w:hAnsi="Times New Roman" w:cs="Times New Roman"/>
          <w:sz w:val="24"/>
          <w:lang w:val="en-US"/>
        </w:rPr>
        <w:t xml:space="preserve"> </w:t>
      </w:r>
      <w:r>
        <w:rPr>
          <w:rFonts w:ascii="Times New Roman" w:hAnsi="Times New Roman" w:cs="Times New Roman"/>
          <w:sz w:val="24"/>
        </w:rPr>
        <w:t xml:space="preserve">diri </w:t>
      </w:r>
      <w:r w:rsidRPr="002A7AA1">
        <w:rPr>
          <w:rFonts w:ascii="Times New Roman" w:hAnsi="Times New Roman" w:cs="Times New Roman"/>
          <w:sz w:val="24"/>
        </w:rPr>
        <w:t xml:space="preserve">pada pasien skizofrenia </w:t>
      </w:r>
      <w:r>
        <w:rPr>
          <w:rFonts w:ascii="Times New Roman" w:hAnsi="Times New Roman" w:cs="Times New Roman"/>
          <w:sz w:val="24"/>
        </w:rPr>
        <w:t>dengan halusinasi</w:t>
      </w:r>
      <w:r w:rsidRPr="002A7AA1">
        <w:rPr>
          <w:rFonts w:ascii="Times New Roman" w:hAnsi="Times New Roman" w:cs="Times New Roman"/>
          <w:sz w:val="24"/>
        </w:rPr>
        <w:t>di Wilayah Kerja Pu</w:t>
      </w:r>
      <w:r>
        <w:rPr>
          <w:rFonts w:ascii="Times New Roman" w:hAnsi="Times New Roman" w:cs="Times New Roman"/>
          <w:sz w:val="24"/>
        </w:rPr>
        <w:t>skesmas Tanjung Paku Kota Solok,</w:t>
      </w:r>
      <w:r>
        <w:rPr>
          <w:rFonts w:ascii="Times New Roman" w:hAnsi="Times New Roman" w:cs="Times New Roman"/>
          <w:sz w:val="24"/>
          <w:lang w:val="en-US"/>
        </w:rPr>
        <w:t xml:space="preserve"> </w:t>
      </w:r>
      <w:r>
        <w:rPr>
          <w:rFonts w:ascii="Times New Roman" w:hAnsi="Times New Roman" w:cs="Times New Roman"/>
          <w:sz w:val="24"/>
        </w:rPr>
        <w:t>didapatkan sebahagian besar pasien mampu dalam berhias diri. Pasien tampak rambut rapi, pakaian bersih dan rapi, pakaian sesuai, pada pasien laki-laki bercukur/pada pasien perempuan tampak berdandan, memakai sepatu/sendal, mengkancingkan baju atau celana.</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Hasil penelitian ini sama dengan hasil penelitian Siahaan (2018) pada pasien skizofrenia di Poli Rumah Sakit Jiwa Prof. Dr M Ildrem Medan, yang menunjukkan bahwa dari 98 orang (100%) responden memiliki persepsi perawatan diri dengan kategori baik. Hasil analisa data penelitian untuk perawatan diri (berpakaian) yang baik yaitu 98 responden (100%). Berpakaian yang baik adalah seseorang yang mampu melakukan dan menyelesaikan aktivitas kehidupan sehari-hari secara mandiri, seperti adanya keinginan untuk mengganti pakaian yang kotor setelah mandi, menggunakan pakaian yang lengkap, mampu menjaga kebersihan pakaian, menempatkan pakaian yang kotor ditempatnya, mampu membedakan pakaian yang kotor dan bersih, menggunting kuku jika panjang.</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Berdasarkan hasil penelitian Emilyani (2014) tentang Pengaruh Terapi Kelompok Suportif Terhadap Kemandirian Pasien Skizofrenia Yang Mengalami Defisit Perawatan Diri, bahwa kemandirian pasien skizofrenia setelah dilakukan terapi suportif untuk melakukan perawatan diri: Berdandan/berhias, sebagian besar 55,5% responden mampu melakukan dengan bantuan.</w:t>
      </w:r>
    </w:p>
    <w:p w:rsidR="00E6773C" w:rsidRDefault="00A52143" w:rsidP="00A52143">
      <w:pPr>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sz w:val="24"/>
        </w:rPr>
        <w:t xml:space="preserve">Hasil penelitian Sasmita (2012) tentang Pengaruh Metode </w:t>
      </w:r>
      <w:r w:rsidRPr="00D75357">
        <w:rPr>
          <w:rFonts w:ascii="Times New Roman" w:hAnsi="Times New Roman" w:cs="Times New Roman"/>
          <w:i/>
          <w:sz w:val="24"/>
        </w:rPr>
        <w:t>Token Economy</w:t>
      </w:r>
      <w:r>
        <w:rPr>
          <w:rFonts w:ascii="Times New Roman" w:hAnsi="Times New Roman" w:cs="Times New Roman"/>
          <w:sz w:val="24"/>
        </w:rPr>
        <w:t xml:space="preserve"> terhadap aktivitas perawatan diri pada pasien defisit perawatan diri di ruang Melati Rumah</w:t>
      </w:r>
      <w:r>
        <w:rPr>
          <w:rFonts w:ascii="Times New Roman" w:hAnsi="Times New Roman" w:cs="Times New Roman"/>
          <w:sz w:val="24"/>
          <w:lang w:val="en-US"/>
        </w:rPr>
        <w:t xml:space="preserve"> </w:t>
      </w:r>
      <w:r>
        <w:rPr>
          <w:rFonts w:ascii="Times New Roman" w:hAnsi="Times New Roman" w:cs="Times New Roman"/>
          <w:sz w:val="24"/>
        </w:rPr>
        <w:t xml:space="preserve">Sakit Prof.HB.Sa’anin Padang, bahwa terdapat perbedaan bermakna antara aktifitas berhias diri sebelum diberikan metode token economy dengan sesudah diberikan metode </w:t>
      </w:r>
      <w:r w:rsidRPr="00D75357">
        <w:rPr>
          <w:rFonts w:ascii="Times New Roman" w:hAnsi="Times New Roman" w:cs="Times New Roman"/>
          <w:i/>
          <w:sz w:val="24"/>
        </w:rPr>
        <w:t>token economy</w:t>
      </w:r>
      <w:r>
        <w:rPr>
          <w:rFonts w:ascii="Times New Roman" w:hAnsi="Times New Roman" w:cs="Times New Roman"/>
          <w:sz w:val="24"/>
        </w:rPr>
        <w:t>.</w:t>
      </w:r>
    </w:p>
    <w:p w:rsidR="008C3843" w:rsidRPr="00E6773C" w:rsidRDefault="008C3843" w:rsidP="00A52143">
      <w:pPr>
        <w:autoSpaceDE w:val="0"/>
        <w:autoSpaceDN w:val="0"/>
        <w:adjustRightInd w:val="0"/>
        <w:spacing w:after="0" w:line="240" w:lineRule="auto"/>
        <w:ind w:firstLine="360"/>
        <w:jc w:val="both"/>
        <w:rPr>
          <w:rFonts w:ascii="Times New Roman" w:hAnsi="Times New Roman" w:cs="Times New Roman"/>
          <w:color w:val="000000"/>
          <w:sz w:val="24"/>
          <w:szCs w:val="24"/>
        </w:rPr>
      </w:pPr>
    </w:p>
    <w:p w:rsidR="009F0850" w:rsidRDefault="00103854" w:rsidP="00F12CBC">
      <w:pPr>
        <w:pStyle w:val="ListParagraph2"/>
        <w:widowControl w:val="0"/>
        <w:numPr>
          <w:ilvl w:val="0"/>
          <w:numId w:val="16"/>
        </w:numPr>
        <w:autoSpaceDE w:val="0"/>
        <w:autoSpaceDN w:val="0"/>
        <w:adjustRightInd w:val="0"/>
        <w:spacing w:after="0" w:line="240" w:lineRule="auto"/>
        <w:rPr>
          <w:rFonts w:ascii="Times New Roman" w:hAnsi="Times New Roman" w:cs="Times New Roman"/>
          <w:bCs/>
          <w:sz w:val="24"/>
          <w:szCs w:val="24"/>
        </w:rPr>
      </w:pPr>
      <w:r w:rsidRPr="003518A3">
        <w:rPr>
          <w:rFonts w:ascii="Times New Roman" w:hAnsi="Times New Roman" w:cs="Times New Roman"/>
          <w:b/>
          <w:sz w:val="24"/>
        </w:rPr>
        <w:t>Perawatan Diri Pasien Skizofrenia Dengan Halusinasi Dalam</w:t>
      </w:r>
      <w:r>
        <w:rPr>
          <w:rFonts w:ascii="Times New Roman" w:hAnsi="Times New Roman" w:cs="Times New Roman"/>
          <w:b/>
          <w:sz w:val="24"/>
        </w:rPr>
        <w:t xml:space="preserve"> Makan</w:t>
      </w:r>
    </w:p>
    <w:p w:rsidR="00E6773C" w:rsidRPr="00E6773C" w:rsidRDefault="00ED2DDB" w:rsidP="00A52143">
      <w:pPr>
        <w:pStyle w:val="ListParagraph"/>
        <w:widowControl w:val="0"/>
        <w:autoSpaceDE w:val="0"/>
        <w:autoSpaceDN w:val="0"/>
        <w:adjustRightInd w:val="0"/>
        <w:spacing w:after="0" w:line="240" w:lineRule="auto"/>
        <w:ind w:left="360"/>
        <w:jc w:val="center"/>
        <w:rPr>
          <w:rFonts w:ascii="Times New Roman" w:hAnsi="Times New Roman" w:cs="Times New Roman"/>
          <w:b/>
          <w:bCs/>
          <w:sz w:val="24"/>
          <w:szCs w:val="28"/>
        </w:rPr>
      </w:pPr>
      <w:r>
        <w:rPr>
          <w:rFonts w:ascii="Times New Roman" w:hAnsi="Times New Roman" w:cs="Times New Roman"/>
          <w:b/>
          <w:bCs/>
          <w:sz w:val="24"/>
          <w:szCs w:val="28"/>
        </w:rPr>
        <w:t xml:space="preserve">Tabel </w:t>
      </w:r>
      <w:r w:rsidR="00E6773C" w:rsidRPr="00E6773C">
        <w:rPr>
          <w:rFonts w:ascii="Times New Roman" w:hAnsi="Times New Roman" w:cs="Times New Roman"/>
          <w:b/>
          <w:bCs/>
          <w:sz w:val="24"/>
          <w:szCs w:val="28"/>
        </w:rPr>
        <w:t>4</w:t>
      </w:r>
    </w:p>
    <w:p w:rsidR="00E6773C" w:rsidRPr="00B33129" w:rsidRDefault="00B33129" w:rsidP="00B33129">
      <w:pPr>
        <w:pStyle w:val="ListParagraph"/>
        <w:spacing w:after="0" w:line="240" w:lineRule="auto"/>
        <w:ind w:left="0"/>
        <w:jc w:val="center"/>
        <w:rPr>
          <w:rFonts w:ascii="Times New Roman" w:hAnsi="Times New Roman" w:cs="Times New Roman"/>
          <w:b/>
          <w:sz w:val="24"/>
        </w:rPr>
      </w:pPr>
      <w:r>
        <w:rPr>
          <w:rFonts w:ascii="Times New Roman" w:hAnsi="Times New Roman" w:cs="Times New Roman"/>
          <w:b/>
          <w:sz w:val="24"/>
        </w:rPr>
        <w:t>Distribusi Frekuensi</w:t>
      </w:r>
      <w:r>
        <w:rPr>
          <w:rFonts w:ascii="Times New Roman" w:hAnsi="Times New Roman" w:cs="Times New Roman"/>
          <w:b/>
          <w:sz w:val="24"/>
          <w:lang w:val="en-US"/>
        </w:rPr>
        <w:t xml:space="preserve"> </w:t>
      </w:r>
      <w:r w:rsidR="00103854" w:rsidRPr="00005ED7">
        <w:rPr>
          <w:rFonts w:ascii="Times New Roman" w:hAnsi="Times New Roman" w:cs="Times New Roman"/>
          <w:b/>
          <w:sz w:val="24"/>
        </w:rPr>
        <w:t xml:space="preserve">Responden Berdasarkan </w:t>
      </w:r>
      <w:r w:rsidR="00103854">
        <w:rPr>
          <w:rFonts w:ascii="Times New Roman" w:hAnsi="Times New Roman" w:cs="Times New Roman"/>
          <w:b/>
          <w:sz w:val="24"/>
        </w:rPr>
        <w:t xml:space="preserve">Perawatan Diri Dalam </w:t>
      </w:r>
      <w:proofErr w:type="spellStart"/>
      <w:r w:rsidR="007637B6">
        <w:rPr>
          <w:rFonts w:ascii="Times New Roman" w:hAnsi="Times New Roman" w:cs="Times New Roman"/>
          <w:b/>
          <w:sz w:val="24"/>
          <w:lang w:val="en-US"/>
        </w:rPr>
        <w:t>Makan</w:t>
      </w:r>
      <w:proofErr w:type="spellEnd"/>
      <w:r w:rsidR="00103854">
        <w:rPr>
          <w:rFonts w:ascii="Times New Roman" w:hAnsi="Times New Roman" w:cs="Times New Roman"/>
          <w:b/>
          <w:sz w:val="24"/>
        </w:rPr>
        <w:t xml:space="preserve"> </w:t>
      </w:r>
      <w:r w:rsidR="00103854">
        <w:rPr>
          <w:rFonts w:ascii="Times New Roman" w:hAnsi="Times New Roman" w:cs="Times New Roman"/>
          <w:b/>
          <w:sz w:val="24"/>
          <w:szCs w:val="24"/>
        </w:rPr>
        <w:t>(n=</w:t>
      </w:r>
      <w:r w:rsidR="00103854">
        <w:rPr>
          <w:rFonts w:ascii="Times New Roman" w:hAnsi="Times New Roman" w:cs="Times New Roman"/>
          <w:b/>
          <w:sz w:val="24"/>
          <w:szCs w:val="24"/>
          <w:lang w:val="en-US"/>
        </w:rPr>
        <w:t>32</w:t>
      </w:r>
      <w:r w:rsidR="00E6773C" w:rsidRPr="00E6773C">
        <w:rPr>
          <w:rFonts w:ascii="Times New Roman" w:hAnsi="Times New Roman" w:cs="Times New Roman"/>
          <w:b/>
          <w:sz w:val="24"/>
          <w:szCs w:val="24"/>
        </w:rPr>
        <w:t>)</w:t>
      </w:r>
    </w:p>
    <w:tbl>
      <w:tblPr>
        <w:tblStyle w:val="TableGrid"/>
        <w:tblW w:w="4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5"/>
        <w:gridCol w:w="525"/>
        <w:gridCol w:w="675"/>
      </w:tblGrid>
      <w:tr w:rsidR="007637B6" w:rsidRPr="00103854" w:rsidTr="007637B6">
        <w:tc>
          <w:tcPr>
            <w:tcW w:w="2825" w:type="dxa"/>
            <w:tcBorders>
              <w:top w:val="single" w:sz="4" w:space="0" w:color="auto"/>
              <w:left w:val="nil"/>
              <w:bottom w:val="single" w:sz="4" w:space="0" w:color="auto"/>
              <w:right w:val="nil"/>
            </w:tcBorders>
          </w:tcPr>
          <w:p w:rsidR="007637B6" w:rsidRPr="00103854" w:rsidRDefault="007637B6" w:rsidP="00A52143">
            <w:pPr>
              <w:pStyle w:val="ListParagraph"/>
              <w:ind w:left="0"/>
              <w:jc w:val="center"/>
              <w:rPr>
                <w:rFonts w:ascii="Times New Roman" w:hAnsi="Times New Roman" w:cs="Times New Roman"/>
                <w:b/>
                <w:sz w:val="20"/>
                <w:szCs w:val="20"/>
              </w:rPr>
            </w:pPr>
            <w:proofErr w:type="spellStart"/>
            <w:r w:rsidRPr="00103854">
              <w:rPr>
                <w:rFonts w:ascii="Times New Roman" w:hAnsi="Times New Roman" w:cs="Times New Roman"/>
                <w:bCs/>
                <w:sz w:val="20"/>
                <w:szCs w:val="20"/>
                <w:lang w:val="en-US"/>
              </w:rPr>
              <w:t>Perawatan</w:t>
            </w:r>
            <w:proofErr w:type="spellEnd"/>
            <w:r w:rsidRPr="00103854">
              <w:rPr>
                <w:rFonts w:ascii="Times New Roman" w:hAnsi="Times New Roman" w:cs="Times New Roman"/>
                <w:bCs/>
                <w:sz w:val="20"/>
                <w:szCs w:val="20"/>
                <w:lang w:val="en-US"/>
              </w:rPr>
              <w:t xml:space="preserve"> </w:t>
            </w:r>
            <w:proofErr w:type="spellStart"/>
            <w:r w:rsidRPr="00103854">
              <w:rPr>
                <w:rFonts w:ascii="Times New Roman" w:hAnsi="Times New Roman" w:cs="Times New Roman"/>
                <w:bCs/>
                <w:sz w:val="20"/>
                <w:szCs w:val="20"/>
                <w:lang w:val="en-US"/>
              </w:rPr>
              <w:t>diri</w:t>
            </w:r>
            <w:proofErr w:type="spellEnd"/>
            <w:r w:rsidRPr="00103854">
              <w:rPr>
                <w:rFonts w:ascii="Times New Roman" w:hAnsi="Times New Roman" w:cs="Times New Roman"/>
                <w:bCs/>
                <w:sz w:val="20"/>
                <w:szCs w:val="20"/>
                <w:lang w:val="en-US"/>
              </w:rPr>
              <w:t xml:space="preserve"> </w:t>
            </w:r>
            <w:proofErr w:type="spellStart"/>
            <w:r w:rsidRPr="00103854">
              <w:rPr>
                <w:rFonts w:ascii="Times New Roman" w:hAnsi="Times New Roman" w:cs="Times New Roman"/>
                <w:bCs/>
                <w:sz w:val="20"/>
                <w:szCs w:val="20"/>
                <w:lang w:val="en-US"/>
              </w:rPr>
              <w:t>dalam</w:t>
            </w:r>
            <w:proofErr w:type="spellEnd"/>
            <w:r w:rsidRPr="00103854">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Makan</w:t>
            </w:r>
            <w:proofErr w:type="spellEnd"/>
          </w:p>
        </w:tc>
        <w:tc>
          <w:tcPr>
            <w:tcW w:w="525" w:type="dxa"/>
            <w:tcBorders>
              <w:top w:val="single" w:sz="4" w:space="0" w:color="auto"/>
              <w:left w:val="nil"/>
              <w:bottom w:val="single" w:sz="4" w:space="0" w:color="auto"/>
              <w:right w:val="nil"/>
            </w:tcBorders>
          </w:tcPr>
          <w:p w:rsidR="007637B6" w:rsidRPr="00103854" w:rsidRDefault="007637B6" w:rsidP="00A52143">
            <w:pPr>
              <w:pStyle w:val="ListParagraph"/>
              <w:ind w:left="0"/>
              <w:jc w:val="center"/>
              <w:rPr>
                <w:rFonts w:ascii="Times New Roman" w:hAnsi="Times New Roman" w:cs="Times New Roman"/>
                <w:b/>
                <w:sz w:val="20"/>
                <w:szCs w:val="20"/>
              </w:rPr>
            </w:pPr>
            <w:r w:rsidRPr="00103854">
              <w:rPr>
                <w:rFonts w:ascii="Times New Roman" w:hAnsi="Times New Roman" w:cs="Times New Roman"/>
                <w:b/>
                <w:sz w:val="20"/>
                <w:szCs w:val="20"/>
              </w:rPr>
              <w:t>f</w:t>
            </w:r>
          </w:p>
        </w:tc>
        <w:tc>
          <w:tcPr>
            <w:tcW w:w="675" w:type="dxa"/>
            <w:tcBorders>
              <w:top w:val="single" w:sz="4" w:space="0" w:color="auto"/>
              <w:left w:val="nil"/>
              <w:bottom w:val="single" w:sz="4" w:space="0" w:color="auto"/>
              <w:right w:val="nil"/>
            </w:tcBorders>
          </w:tcPr>
          <w:p w:rsidR="007637B6" w:rsidRPr="00103854" w:rsidRDefault="007637B6" w:rsidP="00A52143">
            <w:pPr>
              <w:pStyle w:val="ListParagraph"/>
              <w:ind w:left="0"/>
              <w:jc w:val="center"/>
              <w:rPr>
                <w:rFonts w:ascii="Times New Roman" w:hAnsi="Times New Roman" w:cs="Times New Roman"/>
                <w:b/>
                <w:sz w:val="20"/>
                <w:szCs w:val="20"/>
              </w:rPr>
            </w:pPr>
            <w:r w:rsidRPr="00103854">
              <w:rPr>
                <w:rFonts w:ascii="Times New Roman" w:hAnsi="Times New Roman" w:cs="Times New Roman"/>
                <w:b/>
                <w:sz w:val="20"/>
                <w:szCs w:val="20"/>
              </w:rPr>
              <w:t>%</w:t>
            </w:r>
          </w:p>
        </w:tc>
      </w:tr>
      <w:tr w:rsidR="007637B6" w:rsidRPr="00103854" w:rsidTr="007637B6">
        <w:tc>
          <w:tcPr>
            <w:tcW w:w="2825" w:type="dxa"/>
            <w:tcBorders>
              <w:top w:val="nil"/>
              <w:left w:val="nil"/>
              <w:bottom w:val="nil"/>
              <w:right w:val="nil"/>
            </w:tcBorders>
          </w:tcPr>
          <w:p w:rsidR="007637B6" w:rsidRPr="00103854" w:rsidRDefault="007637B6" w:rsidP="00A52143">
            <w:pPr>
              <w:widowControl w:val="0"/>
              <w:autoSpaceDE w:val="0"/>
              <w:autoSpaceDN w:val="0"/>
              <w:adjustRightInd w:val="0"/>
              <w:jc w:val="center"/>
              <w:rPr>
                <w:rFonts w:ascii="Times New Roman" w:hAnsi="Times New Roman" w:cs="Times New Roman"/>
                <w:b/>
                <w:bCs/>
                <w:sz w:val="20"/>
                <w:szCs w:val="20"/>
                <w:lang w:val="en-US"/>
              </w:rPr>
            </w:pPr>
            <w:proofErr w:type="spellStart"/>
            <w:r>
              <w:rPr>
                <w:rFonts w:ascii="Times New Roman" w:hAnsi="Times New Roman" w:cs="Times New Roman"/>
                <w:bCs/>
                <w:sz w:val="20"/>
                <w:szCs w:val="20"/>
                <w:lang w:val="en-US"/>
              </w:rPr>
              <w:t>Mampu</w:t>
            </w:r>
            <w:proofErr w:type="spellEnd"/>
          </w:p>
        </w:tc>
        <w:tc>
          <w:tcPr>
            <w:tcW w:w="525" w:type="dxa"/>
            <w:tcBorders>
              <w:top w:val="nil"/>
              <w:left w:val="nil"/>
              <w:bottom w:val="nil"/>
              <w:right w:val="nil"/>
            </w:tcBorders>
          </w:tcPr>
          <w:p w:rsidR="007637B6" w:rsidRPr="00103854" w:rsidRDefault="007637B6" w:rsidP="00A52143">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31</w:t>
            </w:r>
          </w:p>
        </w:tc>
        <w:tc>
          <w:tcPr>
            <w:tcW w:w="675" w:type="dxa"/>
            <w:tcBorders>
              <w:top w:val="nil"/>
              <w:left w:val="nil"/>
              <w:bottom w:val="nil"/>
              <w:right w:val="nil"/>
            </w:tcBorders>
          </w:tcPr>
          <w:p w:rsidR="007637B6" w:rsidRPr="00103854" w:rsidRDefault="007637B6" w:rsidP="00A52143">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96.9</w:t>
            </w:r>
          </w:p>
        </w:tc>
      </w:tr>
      <w:tr w:rsidR="007637B6" w:rsidRPr="00103854" w:rsidTr="007637B6">
        <w:tc>
          <w:tcPr>
            <w:tcW w:w="2825" w:type="dxa"/>
            <w:tcBorders>
              <w:top w:val="nil"/>
              <w:left w:val="nil"/>
              <w:bottom w:val="nil"/>
              <w:right w:val="nil"/>
            </w:tcBorders>
          </w:tcPr>
          <w:p w:rsidR="007637B6" w:rsidRPr="00103854" w:rsidRDefault="007637B6" w:rsidP="00A52143">
            <w:pPr>
              <w:widowControl w:val="0"/>
              <w:autoSpaceDE w:val="0"/>
              <w:autoSpaceDN w:val="0"/>
              <w:adjustRightInd w:val="0"/>
              <w:jc w:val="center"/>
              <w:rPr>
                <w:rFonts w:ascii="Times New Roman" w:hAnsi="Times New Roman" w:cs="Times New Roman"/>
                <w:bCs/>
                <w:sz w:val="20"/>
                <w:szCs w:val="20"/>
                <w:lang w:val="en-US"/>
              </w:rPr>
            </w:pPr>
            <w:r w:rsidRPr="00103854">
              <w:rPr>
                <w:rFonts w:ascii="Times New Roman" w:hAnsi="Times New Roman" w:cs="Times New Roman"/>
                <w:bCs/>
                <w:sz w:val="20"/>
                <w:szCs w:val="20"/>
              </w:rPr>
              <w:t xml:space="preserve">Kurang </w:t>
            </w:r>
            <w:proofErr w:type="spellStart"/>
            <w:r>
              <w:rPr>
                <w:rFonts w:ascii="Times New Roman" w:hAnsi="Times New Roman" w:cs="Times New Roman"/>
                <w:bCs/>
                <w:sz w:val="20"/>
                <w:szCs w:val="20"/>
                <w:lang w:val="en-US"/>
              </w:rPr>
              <w:t>Mampu</w:t>
            </w:r>
            <w:proofErr w:type="spellEnd"/>
          </w:p>
        </w:tc>
        <w:tc>
          <w:tcPr>
            <w:tcW w:w="525" w:type="dxa"/>
            <w:tcBorders>
              <w:top w:val="nil"/>
              <w:left w:val="nil"/>
              <w:bottom w:val="nil"/>
              <w:right w:val="nil"/>
            </w:tcBorders>
          </w:tcPr>
          <w:p w:rsidR="007637B6" w:rsidRPr="00103854" w:rsidRDefault="007637B6" w:rsidP="00A52143">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1</w:t>
            </w:r>
          </w:p>
        </w:tc>
        <w:tc>
          <w:tcPr>
            <w:tcW w:w="675" w:type="dxa"/>
            <w:tcBorders>
              <w:top w:val="nil"/>
              <w:left w:val="nil"/>
              <w:bottom w:val="nil"/>
              <w:right w:val="nil"/>
            </w:tcBorders>
          </w:tcPr>
          <w:p w:rsidR="007637B6" w:rsidRPr="00103854" w:rsidRDefault="007637B6" w:rsidP="00A52143">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3.1</w:t>
            </w:r>
          </w:p>
        </w:tc>
      </w:tr>
      <w:tr w:rsidR="007637B6" w:rsidRPr="00103854" w:rsidTr="007637B6">
        <w:tc>
          <w:tcPr>
            <w:tcW w:w="2825" w:type="dxa"/>
            <w:tcBorders>
              <w:top w:val="nil"/>
              <w:left w:val="nil"/>
              <w:bottom w:val="single" w:sz="4" w:space="0" w:color="auto"/>
              <w:right w:val="nil"/>
            </w:tcBorders>
          </w:tcPr>
          <w:p w:rsidR="007637B6" w:rsidRPr="00103854" w:rsidRDefault="007637B6" w:rsidP="00A52143">
            <w:pPr>
              <w:widowControl w:val="0"/>
              <w:autoSpaceDE w:val="0"/>
              <w:autoSpaceDN w:val="0"/>
              <w:adjustRightInd w:val="0"/>
              <w:jc w:val="center"/>
              <w:rPr>
                <w:rFonts w:ascii="Times New Roman" w:hAnsi="Times New Roman" w:cs="Times New Roman"/>
                <w:bCs/>
                <w:sz w:val="20"/>
                <w:szCs w:val="20"/>
              </w:rPr>
            </w:pPr>
            <w:r w:rsidRPr="00103854">
              <w:rPr>
                <w:rFonts w:ascii="Times New Roman" w:hAnsi="Times New Roman" w:cs="Times New Roman"/>
                <w:bCs/>
                <w:sz w:val="20"/>
                <w:szCs w:val="20"/>
              </w:rPr>
              <w:t>Jumlah</w:t>
            </w:r>
          </w:p>
        </w:tc>
        <w:tc>
          <w:tcPr>
            <w:tcW w:w="525" w:type="dxa"/>
            <w:tcBorders>
              <w:top w:val="nil"/>
              <w:left w:val="nil"/>
              <w:bottom w:val="single" w:sz="4" w:space="0" w:color="auto"/>
              <w:right w:val="nil"/>
            </w:tcBorders>
          </w:tcPr>
          <w:p w:rsidR="007637B6" w:rsidRPr="00103854" w:rsidRDefault="007637B6" w:rsidP="00A52143">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32</w:t>
            </w:r>
          </w:p>
        </w:tc>
        <w:tc>
          <w:tcPr>
            <w:tcW w:w="675" w:type="dxa"/>
            <w:tcBorders>
              <w:top w:val="nil"/>
              <w:left w:val="nil"/>
              <w:bottom w:val="single" w:sz="4" w:space="0" w:color="auto"/>
              <w:right w:val="nil"/>
            </w:tcBorders>
          </w:tcPr>
          <w:p w:rsidR="007637B6" w:rsidRPr="00103854" w:rsidRDefault="007637B6" w:rsidP="00A52143">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100</w:t>
            </w:r>
          </w:p>
        </w:tc>
      </w:tr>
    </w:tbl>
    <w:p w:rsidR="00E6773C" w:rsidRDefault="00E6773C" w:rsidP="00A52143">
      <w:pPr>
        <w:pStyle w:val="ListParagraph2"/>
        <w:widowControl w:val="0"/>
        <w:autoSpaceDE w:val="0"/>
        <w:autoSpaceDN w:val="0"/>
        <w:adjustRightInd w:val="0"/>
        <w:spacing w:after="0" w:line="240" w:lineRule="auto"/>
        <w:ind w:left="0"/>
        <w:rPr>
          <w:rFonts w:ascii="Times New Roman" w:hAnsi="Times New Roman" w:cs="Times New Roman"/>
          <w:bCs/>
          <w:sz w:val="24"/>
          <w:szCs w:val="24"/>
        </w:rPr>
      </w:pP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lang w:val="en-US"/>
        </w:rPr>
      </w:pPr>
      <w:r w:rsidRPr="003518A3">
        <w:rPr>
          <w:rFonts w:ascii="Times New Roman" w:hAnsi="Times New Roman" w:cs="Times New Roman"/>
          <w:sz w:val="24"/>
        </w:rPr>
        <w:t xml:space="preserve">Dari tabel di atas dapat terlihat bahwa </w:t>
      </w:r>
      <w:r>
        <w:rPr>
          <w:rFonts w:ascii="Times New Roman" w:hAnsi="Times New Roman" w:cs="Times New Roman"/>
          <w:sz w:val="24"/>
        </w:rPr>
        <w:t xml:space="preserve">hampir </w:t>
      </w:r>
      <w:proofErr w:type="spellStart"/>
      <w:r>
        <w:rPr>
          <w:rFonts w:ascii="Times New Roman" w:hAnsi="Times New Roman" w:cs="Times New Roman"/>
          <w:sz w:val="24"/>
          <w:lang w:val="en-US"/>
        </w:rPr>
        <w:t>ke</w:t>
      </w:r>
      <w:proofErr w:type="spellEnd"/>
      <w:r>
        <w:rPr>
          <w:rFonts w:ascii="Times New Roman" w:hAnsi="Times New Roman" w:cs="Times New Roman"/>
          <w:sz w:val="24"/>
        </w:rPr>
        <w:t>seluruh</w:t>
      </w:r>
      <w:r>
        <w:rPr>
          <w:rFonts w:ascii="Times New Roman" w:hAnsi="Times New Roman" w:cs="Times New Roman"/>
          <w:sz w:val="24"/>
          <w:lang w:val="en-US"/>
        </w:rPr>
        <w:t>an</w:t>
      </w:r>
      <w:r>
        <w:rPr>
          <w:rFonts w:ascii="Times New Roman" w:hAnsi="Times New Roman" w:cs="Times New Roman"/>
          <w:sz w:val="24"/>
        </w:rPr>
        <w:t xml:space="preserve"> (96,9</w:t>
      </w:r>
      <w:r w:rsidRPr="003518A3">
        <w:rPr>
          <w:rFonts w:ascii="Times New Roman" w:hAnsi="Times New Roman" w:cs="Times New Roman"/>
          <w:sz w:val="24"/>
        </w:rPr>
        <w:t xml:space="preserve">%) responden </w:t>
      </w:r>
      <w:r>
        <w:rPr>
          <w:rFonts w:ascii="Times New Roman" w:hAnsi="Times New Roman" w:cs="Times New Roman"/>
          <w:sz w:val="24"/>
        </w:rPr>
        <w:t>mampu</w:t>
      </w:r>
      <w:r w:rsidRPr="003518A3">
        <w:rPr>
          <w:rFonts w:ascii="Times New Roman" w:hAnsi="Times New Roman" w:cs="Times New Roman"/>
          <w:sz w:val="24"/>
        </w:rPr>
        <w:t xml:space="preserve"> dalam</w:t>
      </w:r>
      <w:r>
        <w:rPr>
          <w:rFonts w:ascii="Times New Roman" w:hAnsi="Times New Roman" w:cs="Times New Roman"/>
          <w:sz w:val="24"/>
        </w:rPr>
        <w:t xml:space="preserve"> makan</w:t>
      </w:r>
      <w:r w:rsidRPr="003518A3">
        <w:rPr>
          <w:rFonts w:ascii="Times New Roman" w:hAnsi="Times New Roman" w:cs="Times New Roman"/>
          <w:sz w:val="24"/>
        </w:rPr>
        <w:t xml:space="preserve">. </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szCs w:val="24"/>
        </w:rPr>
      </w:pPr>
      <w:r w:rsidRPr="00972674">
        <w:rPr>
          <w:rFonts w:ascii="Times New Roman" w:hAnsi="Times New Roman" w:cs="Times New Roman"/>
          <w:sz w:val="24"/>
        </w:rPr>
        <w:t xml:space="preserve">Menurut </w:t>
      </w:r>
      <w:r>
        <w:rPr>
          <w:rFonts w:ascii="Times New Roman" w:hAnsi="Times New Roman" w:cs="Times New Roman"/>
          <w:sz w:val="24"/>
        </w:rPr>
        <w:t>Nurhalimah</w:t>
      </w:r>
      <w:r w:rsidRPr="00972674">
        <w:rPr>
          <w:rFonts w:ascii="Times New Roman" w:hAnsi="Times New Roman" w:cs="Times New Roman"/>
          <w:sz w:val="24"/>
        </w:rPr>
        <w:t xml:space="preserve"> (</w:t>
      </w:r>
      <w:r>
        <w:rPr>
          <w:rFonts w:ascii="Times New Roman" w:hAnsi="Times New Roman" w:cs="Times New Roman"/>
          <w:sz w:val="24"/>
        </w:rPr>
        <w:t>2016</w:t>
      </w:r>
      <w:r w:rsidRPr="00972674">
        <w:rPr>
          <w:rFonts w:ascii="Times New Roman" w:hAnsi="Times New Roman" w:cs="Times New Roman"/>
          <w:sz w:val="24"/>
        </w:rPr>
        <w:t xml:space="preserve">: 221) </w:t>
      </w:r>
      <w:r>
        <w:rPr>
          <w:rFonts w:ascii="Times New Roman" w:hAnsi="Times New Roman" w:cs="Times New Roman"/>
          <w:sz w:val="24"/>
        </w:rPr>
        <w:t xml:space="preserve">tanda dan gejala defisit perawatan diri kepada pasien halusinasi dapat ditemukan melalui observasi salah satunyaadalah </w:t>
      </w:r>
      <w:r>
        <w:rPr>
          <w:rFonts w:ascii="Times New Roman" w:hAnsi="Times New Roman" w:cs="Times New Roman"/>
          <w:sz w:val="24"/>
          <w:szCs w:val="24"/>
        </w:rPr>
        <w:t>k</w:t>
      </w:r>
      <w:r w:rsidRPr="00972674">
        <w:rPr>
          <w:rFonts w:ascii="Times New Roman" w:hAnsi="Times New Roman" w:cs="Times New Roman"/>
          <w:sz w:val="24"/>
          <w:szCs w:val="24"/>
        </w:rPr>
        <w:t xml:space="preserve">etidakmampuan makan secara mandiri, ditandai dengan </w:t>
      </w:r>
      <w:r w:rsidRPr="003E4853">
        <w:rPr>
          <w:rFonts w:ascii="Times New Roman" w:hAnsi="Times New Roman" w:cs="Times New Roman"/>
          <w:sz w:val="24"/>
        </w:rPr>
        <w:t>ketidakmampuan</w:t>
      </w:r>
      <w:r w:rsidRPr="00972674">
        <w:rPr>
          <w:rFonts w:ascii="Times New Roman" w:hAnsi="Times New Roman" w:cs="Times New Roman"/>
          <w:sz w:val="24"/>
          <w:szCs w:val="24"/>
        </w:rPr>
        <w:t xml:space="preserve"> mengambil makan sendiri, makan berceceran, dan makan tidak pada tempatnya.</w:t>
      </w:r>
    </w:p>
    <w:p w:rsidR="00A52143" w:rsidRPr="00AA26D2"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sidRPr="002A7AA1">
        <w:rPr>
          <w:rFonts w:ascii="Times New Roman" w:hAnsi="Times New Roman" w:cs="Times New Roman"/>
          <w:sz w:val="24"/>
        </w:rPr>
        <w:t xml:space="preserve">Dari hasil observasi yang </w:t>
      </w:r>
      <w:r>
        <w:rPr>
          <w:rFonts w:ascii="Times New Roman" w:hAnsi="Times New Roman" w:cs="Times New Roman"/>
          <w:sz w:val="24"/>
        </w:rPr>
        <w:t xml:space="preserve">telah </w:t>
      </w:r>
      <w:r w:rsidRPr="002A7AA1">
        <w:rPr>
          <w:rFonts w:ascii="Times New Roman" w:hAnsi="Times New Roman" w:cs="Times New Roman"/>
          <w:sz w:val="24"/>
        </w:rPr>
        <w:t>dila</w:t>
      </w:r>
      <w:r>
        <w:rPr>
          <w:rFonts w:ascii="Times New Roman" w:hAnsi="Times New Roman" w:cs="Times New Roman"/>
          <w:sz w:val="24"/>
        </w:rPr>
        <w:t xml:space="preserve">kukan peneliti di lapangan sebanyak 2 kali terhadap perawatan diri dalam makan </w:t>
      </w:r>
      <w:r w:rsidRPr="002A7AA1">
        <w:rPr>
          <w:rFonts w:ascii="Times New Roman" w:hAnsi="Times New Roman" w:cs="Times New Roman"/>
          <w:sz w:val="24"/>
        </w:rPr>
        <w:t xml:space="preserve">pada pasien skizofrenia </w:t>
      </w:r>
      <w:r>
        <w:rPr>
          <w:rFonts w:ascii="Times New Roman" w:hAnsi="Times New Roman" w:cs="Times New Roman"/>
          <w:sz w:val="24"/>
        </w:rPr>
        <w:t xml:space="preserve">dengan halusinasi </w:t>
      </w:r>
      <w:r w:rsidRPr="002A7AA1">
        <w:rPr>
          <w:rFonts w:ascii="Times New Roman" w:hAnsi="Times New Roman" w:cs="Times New Roman"/>
          <w:sz w:val="24"/>
        </w:rPr>
        <w:t>di Wilayah Kerja Pu</w:t>
      </w:r>
      <w:r>
        <w:rPr>
          <w:rFonts w:ascii="Times New Roman" w:hAnsi="Times New Roman" w:cs="Times New Roman"/>
          <w:sz w:val="24"/>
        </w:rPr>
        <w:t>skesmas Tanjung Paku Kota Solok,</w:t>
      </w:r>
      <w:r>
        <w:rPr>
          <w:rFonts w:ascii="Times New Roman" w:hAnsi="Times New Roman" w:cs="Times New Roman"/>
          <w:sz w:val="24"/>
          <w:lang w:val="en-US"/>
        </w:rPr>
        <w:t xml:space="preserve"> </w:t>
      </w:r>
      <w:r>
        <w:rPr>
          <w:rFonts w:ascii="Times New Roman" w:hAnsi="Times New Roman" w:cs="Times New Roman"/>
          <w:sz w:val="24"/>
        </w:rPr>
        <w:t>didapatkan hampir keseluruhan pasien mampu dalam makan. Pasien tampak mampu menggunakan peralatan makan, mencuci tangan sebelum dan sesudah makan, mampu mengambil makanan sendiri, makan pada tempatnya/tertib, tampak mengunyah makanan dengan baik, tampak mulut bersih dari sisa-sisa makanan di sekitar mulut.</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Hasil penelitian ini sama dengan hasil penelitian Siahaan (2018) pada pasien skizofrenia di Poli Rumah Sakit Jiwa Prof. Dr M Ildrem Medan, didapat keseluruhan responden memiliki persepsi tentang perawatan diri (makan) yang baik yaitu 98 responden (100%). Makan yang baik adalah kemampuan untuk menunjukkan aktivitas makan seperti mampu untuk mempersiapkan makanan, menyiapkan alat untuk makan, mampu menggunakan alat tambahan (sendok makan), cuci tangan sebelum makan dan sesudah makan, mengambil cangkir atau gelas, mendapat makanan, mampu untuk mengunyah makanan, mampu memanipulasi makanan dalam mulut, mampu mengambil makanan dari wadah lalu memasukkannya ke dalam mulut, mampu mencerna makanan menurut cara diterima masyarakat, serta mencerna makanan cukup aman.</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rPr>
        <w:t xml:space="preserve">Berdasarkan hasil penelitian Emilyani (2014) tentang pengaruh terapi kelompok suportif terhadap kemandirian pasien skizofrenia yang mengalami defisit perawatan diri, bahwa kemandirian pasien skizofrenia setelah dilakukan terapi suportif untuk melakukan perawatan diri: makan dan minum, sebagian besar 88,8% mampu </w:t>
      </w:r>
      <w:r w:rsidRPr="002902A8">
        <w:rPr>
          <w:rFonts w:ascii="Times New Roman" w:hAnsi="Times New Roman" w:cs="Times New Roman"/>
          <w:sz w:val="24"/>
          <w:szCs w:val="24"/>
        </w:rPr>
        <w:t>melakuka tanpa bantuan.</w:t>
      </w:r>
    </w:p>
    <w:p w:rsidR="00ED2DDB" w:rsidRPr="00B33129" w:rsidRDefault="00A52143" w:rsidP="00B33129">
      <w:pPr>
        <w:autoSpaceDE w:val="0"/>
        <w:autoSpaceDN w:val="0"/>
        <w:adjustRightInd w:val="0"/>
        <w:spacing w:after="0" w:line="240" w:lineRule="auto"/>
        <w:ind w:firstLine="360"/>
        <w:jc w:val="both"/>
        <w:rPr>
          <w:rFonts w:ascii="Times New Roman" w:hAnsi="Times New Roman" w:cs="Times New Roman"/>
          <w:sz w:val="24"/>
          <w:szCs w:val="24"/>
          <w:lang w:val="en-US"/>
        </w:rPr>
      </w:pPr>
      <w:r>
        <w:rPr>
          <w:rFonts w:ascii="Times New Roman" w:hAnsi="Times New Roman" w:cs="Times New Roman"/>
          <w:color w:val="000000"/>
          <w:sz w:val="24"/>
          <w:szCs w:val="24"/>
        </w:rPr>
        <w:t xml:space="preserve">Hasil penelitian Rini tentang </w:t>
      </w:r>
      <w:r w:rsidRPr="00EB4916">
        <w:rPr>
          <w:rFonts w:ascii="Times New Roman" w:hAnsi="Times New Roman" w:cs="Times New Roman"/>
          <w:bCs/>
          <w:i/>
          <w:iCs/>
          <w:color w:val="000000"/>
          <w:sz w:val="24"/>
          <w:szCs w:val="24"/>
        </w:rPr>
        <w:t>Activity Of Daily Living</w:t>
      </w:r>
      <w:r>
        <w:rPr>
          <w:rFonts w:ascii="Times New Roman" w:hAnsi="Times New Roman" w:cs="Times New Roman"/>
          <w:bCs/>
          <w:i/>
          <w:iCs/>
          <w:color w:val="000000"/>
          <w:sz w:val="24"/>
          <w:szCs w:val="24"/>
          <w:lang w:val="en-US"/>
        </w:rPr>
        <w:t xml:space="preserve"> </w:t>
      </w:r>
      <w:r>
        <w:rPr>
          <w:rFonts w:ascii="Times New Roman" w:hAnsi="Times New Roman" w:cs="Times New Roman"/>
          <w:bCs/>
          <w:color w:val="000000"/>
          <w:sz w:val="24"/>
          <w:szCs w:val="24"/>
        </w:rPr>
        <w:t>(ADL</w:t>
      </w:r>
      <w:r w:rsidRPr="002902A8">
        <w:rPr>
          <w:rFonts w:ascii="Times New Roman" w:hAnsi="Times New Roman" w:cs="Times New Roman"/>
          <w:bCs/>
          <w:color w:val="000000"/>
          <w:sz w:val="24"/>
          <w:szCs w:val="24"/>
        </w:rPr>
        <w:t xml:space="preserve">) untuk meningkatkan kemampuan rawat diri pada pasien skizofrenia tipe paranoid </w:t>
      </w:r>
      <w:r w:rsidRPr="002902A8">
        <w:rPr>
          <w:rFonts w:ascii="Times New Roman" w:hAnsi="Times New Roman" w:cs="Times New Roman"/>
          <w:color w:val="000000"/>
          <w:sz w:val="24"/>
          <w:szCs w:val="24"/>
        </w:rPr>
        <w:t xml:space="preserve">bahwa terapi perilaku yaitu </w:t>
      </w:r>
      <w:r w:rsidRPr="002902A8">
        <w:rPr>
          <w:rFonts w:ascii="Times New Roman" w:hAnsi="Times New Roman" w:cs="Times New Roman"/>
          <w:i/>
          <w:iCs/>
          <w:color w:val="000000"/>
          <w:sz w:val="24"/>
          <w:szCs w:val="24"/>
        </w:rPr>
        <w:t xml:space="preserve">Activity of Daily Living </w:t>
      </w:r>
      <w:r w:rsidRPr="002902A8">
        <w:rPr>
          <w:rFonts w:ascii="Times New Roman" w:hAnsi="Times New Roman" w:cs="Times New Roman"/>
          <w:color w:val="000000"/>
          <w:sz w:val="24"/>
          <w:szCs w:val="24"/>
        </w:rPr>
        <w:t>(ADL) dapat meningkatkan keterampilan atau kemampuan merawat diri pada subjek dengan gangguan skizofrenia.</w:t>
      </w:r>
    </w:p>
    <w:p w:rsidR="00ED2DDB" w:rsidRDefault="00ED2DDB" w:rsidP="00ED2DDB">
      <w:pPr>
        <w:autoSpaceDE w:val="0"/>
        <w:autoSpaceDN w:val="0"/>
        <w:adjustRightInd w:val="0"/>
        <w:spacing w:after="0" w:line="240" w:lineRule="auto"/>
        <w:ind w:firstLine="720"/>
        <w:jc w:val="both"/>
        <w:rPr>
          <w:rFonts w:ascii="Times New Roman" w:hAnsi="Times New Roman" w:cs="Times New Roman"/>
          <w:sz w:val="24"/>
          <w:szCs w:val="24"/>
        </w:rPr>
      </w:pPr>
    </w:p>
    <w:p w:rsidR="00ED2DDB" w:rsidRDefault="00103854" w:rsidP="00F12CBC">
      <w:pPr>
        <w:pStyle w:val="ListParagraph2"/>
        <w:widowControl w:val="0"/>
        <w:numPr>
          <w:ilvl w:val="0"/>
          <w:numId w:val="16"/>
        </w:numPr>
        <w:autoSpaceDE w:val="0"/>
        <w:autoSpaceDN w:val="0"/>
        <w:adjustRightInd w:val="0"/>
        <w:spacing w:after="0" w:line="240" w:lineRule="auto"/>
        <w:rPr>
          <w:rFonts w:ascii="Times New Roman" w:hAnsi="Times New Roman" w:cs="Times New Roman"/>
          <w:bCs/>
          <w:sz w:val="24"/>
          <w:szCs w:val="24"/>
        </w:rPr>
      </w:pPr>
      <w:r w:rsidRPr="003518A3">
        <w:rPr>
          <w:rFonts w:ascii="Times New Roman" w:hAnsi="Times New Roman" w:cs="Times New Roman"/>
          <w:b/>
          <w:sz w:val="24"/>
        </w:rPr>
        <w:t>Perawatan Diri Pasien Skizofrenia Dengan Halusinasi Dalam</w:t>
      </w:r>
      <w:r>
        <w:rPr>
          <w:rFonts w:ascii="Times New Roman" w:hAnsi="Times New Roman" w:cs="Times New Roman"/>
          <w:b/>
          <w:sz w:val="24"/>
        </w:rPr>
        <w:t xml:space="preserve"> BAB </w:t>
      </w:r>
      <w:proofErr w:type="spellStart"/>
      <w:r>
        <w:rPr>
          <w:rFonts w:ascii="Times New Roman" w:hAnsi="Times New Roman" w:cs="Times New Roman"/>
          <w:b/>
          <w:sz w:val="24"/>
          <w:lang w:val="en-US"/>
        </w:rPr>
        <w:t>dan</w:t>
      </w:r>
      <w:proofErr w:type="spellEnd"/>
      <w:r>
        <w:rPr>
          <w:rFonts w:ascii="Times New Roman" w:hAnsi="Times New Roman" w:cs="Times New Roman"/>
          <w:b/>
          <w:sz w:val="24"/>
          <w:lang w:val="en-US"/>
        </w:rPr>
        <w:t xml:space="preserve"> </w:t>
      </w:r>
      <w:r>
        <w:rPr>
          <w:rFonts w:ascii="Times New Roman" w:hAnsi="Times New Roman" w:cs="Times New Roman"/>
          <w:b/>
          <w:sz w:val="24"/>
        </w:rPr>
        <w:t>BAK</w:t>
      </w:r>
    </w:p>
    <w:p w:rsidR="009F0850" w:rsidRPr="009F0850" w:rsidRDefault="009F0850" w:rsidP="00103854">
      <w:pPr>
        <w:spacing w:after="0" w:line="240" w:lineRule="auto"/>
        <w:jc w:val="center"/>
        <w:rPr>
          <w:rFonts w:ascii="Times New Roman" w:hAnsi="Times New Roman" w:cs="Times New Roman"/>
          <w:b/>
          <w:sz w:val="24"/>
          <w:szCs w:val="24"/>
          <w:lang w:val="en-US"/>
        </w:rPr>
      </w:pPr>
      <w:r w:rsidRPr="009F0850">
        <w:rPr>
          <w:rFonts w:ascii="Times New Roman" w:hAnsi="Times New Roman" w:cs="Times New Roman"/>
          <w:b/>
          <w:sz w:val="24"/>
          <w:szCs w:val="24"/>
        </w:rPr>
        <w:t xml:space="preserve">Tabel </w:t>
      </w:r>
      <w:r>
        <w:rPr>
          <w:rFonts w:ascii="Times New Roman" w:hAnsi="Times New Roman" w:cs="Times New Roman"/>
          <w:b/>
          <w:sz w:val="24"/>
          <w:szCs w:val="24"/>
          <w:lang w:val="en-US"/>
        </w:rPr>
        <w:t>5</w:t>
      </w:r>
    </w:p>
    <w:p w:rsidR="009F0850" w:rsidRDefault="00103854" w:rsidP="00103854">
      <w:pPr>
        <w:spacing w:after="0" w:line="240" w:lineRule="auto"/>
        <w:jc w:val="center"/>
        <w:rPr>
          <w:rFonts w:ascii="Times New Roman" w:hAnsi="Times New Roman" w:cs="Times New Roman"/>
          <w:b/>
          <w:sz w:val="24"/>
          <w:szCs w:val="24"/>
          <w:lang w:val="en-US"/>
        </w:rPr>
      </w:pPr>
      <w:r w:rsidRPr="00103854">
        <w:rPr>
          <w:rFonts w:ascii="Times New Roman" w:hAnsi="Times New Roman" w:cs="Times New Roman"/>
          <w:b/>
          <w:sz w:val="24"/>
          <w:lang w:val="en-US"/>
        </w:rPr>
        <w:t>D</w:t>
      </w:r>
      <w:r>
        <w:rPr>
          <w:rFonts w:ascii="Times New Roman" w:hAnsi="Times New Roman" w:cs="Times New Roman"/>
          <w:b/>
          <w:sz w:val="24"/>
        </w:rPr>
        <w:t>istribusi Frekuensi Responden</w:t>
      </w:r>
      <w:r>
        <w:rPr>
          <w:rFonts w:ascii="Times New Roman" w:hAnsi="Times New Roman" w:cs="Times New Roman"/>
          <w:b/>
          <w:sz w:val="24"/>
          <w:lang w:val="en-US"/>
        </w:rPr>
        <w:t xml:space="preserve"> </w:t>
      </w:r>
      <w:r w:rsidRPr="00103854">
        <w:rPr>
          <w:rFonts w:ascii="Times New Roman" w:hAnsi="Times New Roman" w:cs="Times New Roman"/>
          <w:b/>
          <w:sz w:val="24"/>
        </w:rPr>
        <w:t xml:space="preserve">Berdasarkan </w:t>
      </w:r>
      <w:r>
        <w:rPr>
          <w:rFonts w:ascii="Times New Roman" w:hAnsi="Times New Roman" w:cs="Times New Roman"/>
          <w:b/>
          <w:sz w:val="24"/>
        </w:rPr>
        <w:t>Perawatan Diri Dalam</w:t>
      </w:r>
      <w:r>
        <w:rPr>
          <w:rFonts w:ascii="Times New Roman" w:hAnsi="Times New Roman" w:cs="Times New Roman"/>
          <w:b/>
          <w:sz w:val="24"/>
          <w:lang w:val="en-US"/>
        </w:rPr>
        <w:t xml:space="preserve"> </w:t>
      </w:r>
      <w:r w:rsidRPr="00103854">
        <w:rPr>
          <w:rFonts w:ascii="Times New Roman" w:hAnsi="Times New Roman" w:cs="Times New Roman"/>
          <w:b/>
          <w:sz w:val="24"/>
        </w:rPr>
        <w:t xml:space="preserve">BAB/BAK </w:t>
      </w:r>
      <w:r>
        <w:rPr>
          <w:rFonts w:ascii="Times New Roman" w:hAnsi="Times New Roman" w:cs="Times New Roman"/>
          <w:b/>
          <w:sz w:val="24"/>
          <w:szCs w:val="24"/>
          <w:lang w:val="en-US"/>
        </w:rPr>
        <w:t>(n=32)</w:t>
      </w:r>
    </w:p>
    <w:tbl>
      <w:tblPr>
        <w:tblStyle w:val="TableGrid"/>
        <w:tblW w:w="3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5"/>
        <w:gridCol w:w="525"/>
        <w:gridCol w:w="675"/>
      </w:tblGrid>
      <w:tr w:rsidR="007637B6" w:rsidRPr="00103854" w:rsidTr="007637B6">
        <w:tc>
          <w:tcPr>
            <w:tcW w:w="2635" w:type="dxa"/>
            <w:tcBorders>
              <w:top w:val="single" w:sz="4" w:space="0" w:color="auto"/>
              <w:left w:val="nil"/>
              <w:bottom w:val="single" w:sz="4" w:space="0" w:color="auto"/>
              <w:right w:val="nil"/>
            </w:tcBorders>
          </w:tcPr>
          <w:p w:rsidR="007637B6" w:rsidRPr="00103854" w:rsidRDefault="007637B6" w:rsidP="007637B6">
            <w:pPr>
              <w:pStyle w:val="ListParagraph"/>
              <w:ind w:left="0"/>
              <w:jc w:val="center"/>
              <w:rPr>
                <w:rFonts w:ascii="Times New Roman" w:hAnsi="Times New Roman" w:cs="Times New Roman"/>
                <w:b/>
                <w:sz w:val="20"/>
                <w:szCs w:val="20"/>
              </w:rPr>
            </w:pPr>
            <w:proofErr w:type="spellStart"/>
            <w:r w:rsidRPr="00103854">
              <w:rPr>
                <w:rFonts w:ascii="Times New Roman" w:hAnsi="Times New Roman" w:cs="Times New Roman"/>
                <w:bCs/>
                <w:sz w:val="20"/>
                <w:szCs w:val="20"/>
                <w:lang w:val="en-US"/>
              </w:rPr>
              <w:t>Perawatan</w:t>
            </w:r>
            <w:proofErr w:type="spellEnd"/>
            <w:r w:rsidRPr="00103854">
              <w:rPr>
                <w:rFonts w:ascii="Times New Roman" w:hAnsi="Times New Roman" w:cs="Times New Roman"/>
                <w:bCs/>
                <w:sz w:val="20"/>
                <w:szCs w:val="20"/>
                <w:lang w:val="en-US"/>
              </w:rPr>
              <w:t xml:space="preserve"> </w:t>
            </w:r>
            <w:proofErr w:type="spellStart"/>
            <w:r w:rsidRPr="00103854">
              <w:rPr>
                <w:rFonts w:ascii="Times New Roman" w:hAnsi="Times New Roman" w:cs="Times New Roman"/>
                <w:bCs/>
                <w:sz w:val="20"/>
                <w:szCs w:val="20"/>
                <w:lang w:val="en-US"/>
              </w:rPr>
              <w:t>diri</w:t>
            </w:r>
            <w:proofErr w:type="spellEnd"/>
            <w:r w:rsidRPr="00103854">
              <w:rPr>
                <w:rFonts w:ascii="Times New Roman" w:hAnsi="Times New Roman" w:cs="Times New Roman"/>
                <w:bCs/>
                <w:sz w:val="20"/>
                <w:szCs w:val="20"/>
                <w:lang w:val="en-US"/>
              </w:rPr>
              <w:t xml:space="preserve"> </w:t>
            </w:r>
            <w:proofErr w:type="spellStart"/>
            <w:r w:rsidRPr="00103854">
              <w:rPr>
                <w:rFonts w:ascii="Times New Roman" w:hAnsi="Times New Roman" w:cs="Times New Roman"/>
                <w:bCs/>
                <w:sz w:val="20"/>
                <w:szCs w:val="20"/>
                <w:lang w:val="en-US"/>
              </w:rPr>
              <w:t>dalam</w:t>
            </w:r>
            <w:proofErr w:type="spellEnd"/>
            <w:r w:rsidRPr="00103854">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BAB/BAK</w:t>
            </w:r>
          </w:p>
        </w:tc>
        <w:tc>
          <w:tcPr>
            <w:tcW w:w="525" w:type="dxa"/>
            <w:tcBorders>
              <w:top w:val="single" w:sz="4" w:space="0" w:color="auto"/>
              <w:left w:val="nil"/>
              <w:bottom w:val="single" w:sz="4" w:space="0" w:color="auto"/>
              <w:right w:val="nil"/>
            </w:tcBorders>
          </w:tcPr>
          <w:p w:rsidR="007637B6" w:rsidRPr="00103854" w:rsidRDefault="007637B6" w:rsidP="00233C42">
            <w:pPr>
              <w:pStyle w:val="ListParagraph"/>
              <w:ind w:left="0"/>
              <w:jc w:val="center"/>
              <w:rPr>
                <w:rFonts w:ascii="Times New Roman" w:hAnsi="Times New Roman" w:cs="Times New Roman"/>
                <w:b/>
                <w:sz w:val="20"/>
                <w:szCs w:val="20"/>
              </w:rPr>
            </w:pPr>
            <w:r w:rsidRPr="00103854">
              <w:rPr>
                <w:rFonts w:ascii="Times New Roman" w:hAnsi="Times New Roman" w:cs="Times New Roman"/>
                <w:b/>
                <w:sz w:val="20"/>
                <w:szCs w:val="20"/>
              </w:rPr>
              <w:t>f</w:t>
            </w:r>
          </w:p>
        </w:tc>
        <w:tc>
          <w:tcPr>
            <w:tcW w:w="675" w:type="dxa"/>
            <w:tcBorders>
              <w:top w:val="single" w:sz="4" w:space="0" w:color="auto"/>
              <w:left w:val="nil"/>
              <w:bottom w:val="single" w:sz="4" w:space="0" w:color="auto"/>
              <w:right w:val="nil"/>
            </w:tcBorders>
          </w:tcPr>
          <w:p w:rsidR="007637B6" w:rsidRPr="00103854" w:rsidRDefault="007637B6" w:rsidP="00233C42">
            <w:pPr>
              <w:pStyle w:val="ListParagraph"/>
              <w:ind w:left="0"/>
              <w:jc w:val="center"/>
              <w:rPr>
                <w:rFonts w:ascii="Times New Roman" w:hAnsi="Times New Roman" w:cs="Times New Roman"/>
                <w:b/>
                <w:sz w:val="20"/>
                <w:szCs w:val="20"/>
              </w:rPr>
            </w:pPr>
            <w:r w:rsidRPr="00103854">
              <w:rPr>
                <w:rFonts w:ascii="Times New Roman" w:hAnsi="Times New Roman" w:cs="Times New Roman"/>
                <w:b/>
                <w:sz w:val="20"/>
                <w:szCs w:val="20"/>
              </w:rPr>
              <w:t>%</w:t>
            </w:r>
          </w:p>
        </w:tc>
      </w:tr>
      <w:tr w:rsidR="007637B6" w:rsidRPr="00103854" w:rsidTr="007637B6">
        <w:tc>
          <w:tcPr>
            <w:tcW w:w="2635" w:type="dxa"/>
            <w:tcBorders>
              <w:top w:val="nil"/>
              <w:left w:val="nil"/>
              <w:bottom w:val="nil"/>
              <w:right w:val="nil"/>
            </w:tcBorders>
          </w:tcPr>
          <w:p w:rsidR="007637B6" w:rsidRPr="00103854" w:rsidRDefault="007637B6" w:rsidP="00233C42">
            <w:pPr>
              <w:widowControl w:val="0"/>
              <w:autoSpaceDE w:val="0"/>
              <w:autoSpaceDN w:val="0"/>
              <w:adjustRightInd w:val="0"/>
              <w:jc w:val="center"/>
              <w:rPr>
                <w:rFonts w:ascii="Times New Roman" w:hAnsi="Times New Roman" w:cs="Times New Roman"/>
                <w:b/>
                <w:bCs/>
                <w:sz w:val="20"/>
                <w:szCs w:val="20"/>
                <w:lang w:val="en-US"/>
              </w:rPr>
            </w:pPr>
            <w:proofErr w:type="spellStart"/>
            <w:r>
              <w:rPr>
                <w:rFonts w:ascii="Times New Roman" w:hAnsi="Times New Roman" w:cs="Times New Roman"/>
                <w:bCs/>
                <w:sz w:val="20"/>
                <w:szCs w:val="20"/>
                <w:lang w:val="en-US"/>
              </w:rPr>
              <w:t>Bersih</w:t>
            </w:r>
            <w:proofErr w:type="spellEnd"/>
          </w:p>
        </w:tc>
        <w:tc>
          <w:tcPr>
            <w:tcW w:w="525" w:type="dxa"/>
            <w:tcBorders>
              <w:top w:val="nil"/>
              <w:left w:val="nil"/>
              <w:bottom w:val="nil"/>
              <w:right w:val="nil"/>
            </w:tcBorders>
          </w:tcPr>
          <w:p w:rsidR="007637B6" w:rsidRPr="00103854" w:rsidRDefault="007637B6" w:rsidP="00233C42">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31</w:t>
            </w:r>
          </w:p>
        </w:tc>
        <w:tc>
          <w:tcPr>
            <w:tcW w:w="675" w:type="dxa"/>
            <w:tcBorders>
              <w:top w:val="nil"/>
              <w:left w:val="nil"/>
              <w:bottom w:val="nil"/>
              <w:right w:val="nil"/>
            </w:tcBorders>
          </w:tcPr>
          <w:p w:rsidR="007637B6" w:rsidRPr="00103854" w:rsidRDefault="007637B6" w:rsidP="00233C42">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96.9</w:t>
            </w:r>
          </w:p>
        </w:tc>
      </w:tr>
      <w:tr w:rsidR="007637B6" w:rsidRPr="00103854" w:rsidTr="007637B6">
        <w:tc>
          <w:tcPr>
            <w:tcW w:w="2635" w:type="dxa"/>
            <w:tcBorders>
              <w:top w:val="nil"/>
              <w:left w:val="nil"/>
              <w:bottom w:val="nil"/>
              <w:right w:val="nil"/>
            </w:tcBorders>
          </w:tcPr>
          <w:p w:rsidR="007637B6" w:rsidRPr="00103854" w:rsidRDefault="007637B6" w:rsidP="00233C42">
            <w:pPr>
              <w:widowControl w:val="0"/>
              <w:autoSpaceDE w:val="0"/>
              <w:autoSpaceDN w:val="0"/>
              <w:adjustRightInd w:val="0"/>
              <w:jc w:val="center"/>
              <w:rPr>
                <w:rFonts w:ascii="Times New Roman" w:hAnsi="Times New Roman" w:cs="Times New Roman"/>
                <w:bCs/>
                <w:sz w:val="20"/>
                <w:szCs w:val="20"/>
                <w:lang w:val="en-US"/>
              </w:rPr>
            </w:pPr>
            <w:r w:rsidRPr="00103854">
              <w:rPr>
                <w:rFonts w:ascii="Times New Roman" w:hAnsi="Times New Roman" w:cs="Times New Roman"/>
                <w:bCs/>
                <w:sz w:val="20"/>
                <w:szCs w:val="20"/>
              </w:rPr>
              <w:t xml:space="preserve">Kurang </w:t>
            </w:r>
            <w:proofErr w:type="spellStart"/>
            <w:r>
              <w:rPr>
                <w:rFonts w:ascii="Times New Roman" w:hAnsi="Times New Roman" w:cs="Times New Roman"/>
                <w:bCs/>
                <w:sz w:val="20"/>
                <w:szCs w:val="20"/>
                <w:lang w:val="en-US"/>
              </w:rPr>
              <w:t>Bersih</w:t>
            </w:r>
            <w:proofErr w:type="spellEnd"/>
          </w:p>
        </w:tc>
        <w:tc>
          <w:tcPr>
            <w:tcW w:w="525" w:type="dxa"/>
            <w:tcBorders>
              <w:top w:val="nil"/>
              <w:left w:val="nil"/>
              <w:bottom w:val="nil"/>
              <w:right w:val="nil"/>
            </w:tcBorders>
          </w:tcPr>
          <w:p w:rsidR="007637B6" w:rsidRPr="00103854" w:rsidRDefault="007637B6" w:rsidP="00233C42">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1</w:t>
            </w:r>
          </w:p>
        </w:tc>
        <w:tc>
          <w:tcPr>
            <w:tcW w:w="675" w:type="dxa"/>
            <w:tcBorders>
              <w:top w:val="nil"/>
              <w:left w:val="nil"/>
              <w:bottom w:val="nil"/>
              <w:right w:val="nil"/>
            </w:tcBorders>
          </w:tcPr>
          <w:p w:rsidR="007637B6" w:rsidRPr="00103854" w:rsidRDefault="007637B6" w:rsidP="00233C42">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3.1</w:t>
            </w:r>
          </w:p>
        </w:tc>
      </w:tr>
      <w:tr w:rsidR="007637B6" w:rsidRPr="00103854" w:rsidTr="007637B6">
        <w:tc>
          <w:tcPr>
            <w:tcW w:w="2635" w:type="dxa"/>
            <w:tcBorders>
              <w:top w:val="nil"/>
              <w:left w:val="nil"/>
              <w:bottom w:val="single" w:sz="4" w:space="0" w:color="auto"/>
              <w:right w:val="nil"/>
            </w:tcBorders>
          </w:tcPr>
          <w:p w:rsidR="007637B6" w:rsidRPr="00103854" w:rsidRDefault="007637B6" w:rsidP="00233C42">
            <w:pPr>
              <w:widowControl w:val="0"/>
              <w:autoSpaceDE w:val="0"/>
              <w:autoSpaceDN w:val="0"/>
              <w:adjustRightInd w:val="0"/>
              <w:jc w:val="center"/>
              <w:rPr>
                <w:rFonts w:ascii="Times New Roman" w:hAnsi="Times New Roman" w:cs="Times New Roman"/>
                <w:bCs/>
                <w:sz w:val="20"/>
                <w:szCs w:val="20"/>
              </w:rPr>
            </w:pPr>
            <w:r w:rsidRPr="00103854">
              <w:rPr>
                <w:rFonts w:ascii="Times New Roman" w:hAnsi="Times New Roman" w:cs="Times New Roman"/>
                <w:bCs/>
                <w:sz w:val="20"/>
                <w:szCs w:val="20"/>
              </w:rPr>
              <w:t>Jumlah</w:t>
            </w:r>
          </w:p>
        </w:tc>
        <w:tc>
          <w:tcPr>
            <w:tcW w:w="525" w:type="dxa"/>
            <w:tcBorders>
              <w:top w:val="nil"/>
              <w:left w:val="nil"/>
              <w:bottom w:val="single" w:sz="4" w:space="0" w:color="auto"/>
              <w:right w:val="nil"/>
            </w:tcBorders>
          </w:tcPr>
          <w:p w:rsidR="007637B6" w:rsidRPr="00103854" w:rsidRDefault="007637B6" w:rsidP="00233C42">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32</w:t>
            </w:r>
          </w:p>
        </w:tc>
        <w:tc>
          <w:tcPr>
            <w:tcW w:w="675" w:type="dxa"/>
            <w:tcBorders>
              <w:top w:val="nil"/>
              <w:left w:val="nil"/>
              <w:bottom w:val="single" w:sz="4" w:space="0" w:color="auto"/>
              <w:right w:val="nil"/>
            </w:tcBorders>
          </w:tcPr>
          <w:p w:rsidR="007637B6" w:rsidRPr="00103854" w:rsidRDefault="007637B6" w:rsidP="00233C42">
            <w:pPr>
              <w:pStyle w:val="ListParagraph2"/>
              <w:autoSpaceDE w:val="0"/>
              <w:autoSpaceDN w:val="0"/>
              <w:adjustRightInd w:val="0"/>
              <w:ind w:left="0"/>
              <w:jc w:val="center"/>
              <w:rPr>
                <w:rFonts w:ascii="Times New Roman" w:hAnsi="Times New Roman" w:cs="Times New Roman"/>
                <w:sz w:val="20"/>
                <w:szCs w:val="20"/>
                <w:lang w:val="en-US"/>
              </w:rPr>
            </w:pPr>
            <w:r w:rsidRPr="00103854">
              <w:rPr>
                <w:rFonts w:ascii="Times New Roman" w:hAnsi="Times New Roman" w:cs="Times New Roman"/>
                <w:sz w:val="20"/>
                <w:szCs w:val="20"/>
                <w:lang w:val="en-US"/>
              </w:rPr>
              <w:t>100</w:t>
            </w:r>
          </w:p>
        </w:tc>
      </w:tr>
    </w:tbl>
    <w:p w:rsidR="00B33129" w:rsidRDefault="00B33129" w:rsidP="003E4853">
      <w:pPr>
        <w:widowControl w:val="0"/>
        <w:autoSpaceDE w:val="0"/>
        <w:autoSpaceDN w:val="0"/>
        <w:adjustRightInd w:val="0"/>
        <w:spacing w:after="0" w:line="240" w:lineRule="auto"/>
        <w:ind w:firstLine="360"/>
        <w:jc w:val="both"/>
        <w:rPr>
          <w:rFonts w:ascii="Times New Roman" w:hAnsi="Times New Roman" w:cs="Times New Roman"/>
          <w:sz w:val="24"/>
          <w:lang w:val="en-US"/>
        </w:rPr>
      </w:pP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sidRPr="003518A3">
        <w:rPr>
          <w:rFonts w:ascii="Times New Roman" w:hAnsi="Times New Roman" w:cs="Times New Roman"/>
          <w:sz w:val="24"/>
        </w:rPr>
        <w:t xml:space="preserve">Dari tabel di atas dapat terlihat bahwa </w:t>
      </w:r>
      <w:proofErr w:type="spellStart"/>
      <w:r>
        <w:rPr>
          <w:rFonts w:ascii="Times New Roman" w:hAnsi="Times New Roman" w:cs="Times New Roman"/>
          <w:sz w:val="24"/>
          <w:lang w:val="en-US"/>
        </w:rPr>
        <w:t>hampir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keseluruhan</w:t>
      </w:r>
      <w:proofErr w:type="spellEnd"/>
      <w:r>
        <w:rPr>
          <w:rFonts w:ascii="Times New Roman" w:hAnsi="Times New Roman" w:cs="Times New Roman"/>
          <w:sz w:val="24"/>
        </w:rPr>
        <w:t xml:space="preserve"> (96,9</w:t>
      </w:r>
      <w:r w:rsidRPr="003518A3">
        <w:rPr>
          <w:rFonts w:ascii="Times New Roman" w:hAnsi="Times New Roman" w:cs="Times New Roman"/>
          <w:sz w:val="24"/>
        </w:rPr>
        <w:t xml:space="preserve">%) responden tampak bersih </w:t>
      </w:r>
      <w:r>
        <w:rPr>
          <w:rFonts w:ascii="Times New Roman" w:hAnsi="Times New Roman" w:cs="Times New Roman"/>
          <w:sz w:val="24"/>
        </w:rPr>
        <w:t>setelah BAB/BAK</w:t>
      </w:r>
      <w:r w:rsidRPr="003518A3">
        <w:rPr>
          <w:rFonts w:ascii="Times New Roman" w:hAnsi="Times New Roman" w:cs="Times New Roman"/>
          <w:sz w:val="24"/>
        </w:rPr>
        <w:t xml:space="preserve">. </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szCs w:val="24"/>
        </w:rPr>
      </w:pPr>
      <w:r w:rsidRPr="00972674">
        <w:rPr>
          <w:rFonts w:ascii="Times New Roman" w:hAnsi="Times New Roman" w:cs="Times New Roman"/>
          <w:sz w:val="24"/>
        </w:rPr>
        <w:t xml:space="preserve">Menurut </w:t>
      </w:r>
      <w:r>
        <w:rPr>
          <w:rFonts w:ascii="Times New Roman" w:hAnsi="Times New Roman" w:cs="Times New Roman"/>
          <w:sz w:val="24"/>
        </w:rPr>
        <w:t>Nurhalimah</w:t>
      </w:r>
      <w:r w:rsidRPr="00972674">
        <w:rPr>
          <w:rFonts w:ascii="Times New Roman" w:hAnsi="Times New Roman" w:cs="Times New Roman"/>
          <w:sz w:val="24"/>
        </w:rPr>
        <w:t xml:space="preserve"> (</w:t>
      </w:r>
      <w:r>
        <w:rPr>
          <w:rFonts w:ascii="Times New Roman" w:hAnsi="Times New Roman" w:cs="Times New Roman"/>
          <w:sz w:val="24"/>
        </w:rPr>
        <w:t>2016</w:t>
      </w:r>
      <w:r w:rsidRPr="00972674">
        <w:rPr>
          <w:rFonts w:ascii="Times New Roman" w:hAnsi="Times New Roman" w:cs="Times New Roman"/>
          <w:sz w:val="24"/>
        </w:rPr>
        <w:t xml:space="preserve">: 221) </w:t>
      </w:r>
      <w:r>
        <w:rPr>
          <w:rFonts w:ascii="Times New Roman" w:hAnsi="Times New Roman" w:cs="Times New Roman"/>
          <w:sz w:val="24"/>
        </w:rPr>
        <w:t xml:space="preserve">tanda dan gejala defisit perawatan diri pada pasien halusinasi dapat ditemukan melalui observasi salah satunya adalah </w:t>
      </w:r>
      <w:r w:rsidRPr="003E4853">
        <w:rPr>
          <w:rFonts w:ascii="Times New Roman" w:hAnsi="Times New Roman" w:cs="Times New Roman"/>
          <w:sz w:val="24"/>
        </w:rPr>
        <w:t>ketidakmampuan</w:t>
      </w:r>
      <w:r w:rsidRPr="00972674">
        <w:rPr>
          <w:rFonts w:ascii="Times New Roman" w:hAnsi="Times New Roman" w:cs="Times New Roman"/>
          <w:sz w:val="24"/>
          <w:szCs w:val="24"/>
        </w:rPr>
        <w:t xml:space="preserve"> defekasi/berkemih secara mandiri, ditandai dengan defekasi/berkemih tidak pada tempatnya, tidak membersihkan diri dengan baik setelah defekasi/berkemih.</w:t>
      </w:r>
    </w:p>
    <w:p w:rsidR="00A52143" w:rsidRPr="000A3A5A"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sidRPr="002A7AA1">
        <w:rPr>
          <w:rFonts w:ascii="Times New Roman" w:hAnsi="Times New Roman" w:cs="Times New Roman"/>
          <w:sz w:val="24"/>
        </w:rPr>
        <w:t xml:space="preserve">Dari hasil observasi yang </w:t>
      </w:r>
      <w:r>
        <w:rPr>
          <w:rFonts w:ascii="Times New Roman" w:hAnsi="Times New Roman" w:cs="Times New Roman"/>
          <w:sz w:val="24"/>
        </w:rPr>
        <w:t xml:space="preserve">telah </w:t>
      </w:r>
      <w:r w:rsidRPr="002A7AA1">
        <w:rPr>
          <w:rFonts w:ascii="Times New Roman" w:hAnsi="Times New Roman" w:cs="Times New Roman"/>
          <w:sz w:val="24"/>
        </w:rPr>
        <w:t>dila</w:t>
      </w:r>
      <w:r>
        <w:rPr>
          <w:rFonts w:ascii="Times New Roman" w:hAnsi="Times New Roman" w:cs="Times New Roman"/>
          <w:sz w:val="24"/>
        </w:rPr>
        <w:t xml:space="preserve">kukan peneliti di lapangan sebanyak 2 kali terhadap perawatan diri dalam BAB/BAK </w:t>
      </w:r>
      <w:r w:rsidRPr="002A7AA1">
        <w:rPr>
          <w:rFonts w:ascii="Times New Roman" w:hAnsi="Times New Roman" w:cs="Times New Roman"/>
          <w:sz w:val="24"/>
        </w:rPr>
        <w:t xml:space="preserve">pada pasien skizofrenia </w:t>
      </w:r>
      <w:r>
        <w:rPr>
          <w:rFonts w:ascii="Times New Roman" w:hAnsi="Times New Roman" w:cs="Times New Roman"/>
          <w:sz w:val="24"/>
        </w:rPr>
        <w:t xml:space="preserve">dengan halusinasi </w:t>
      </w:r>
      <w:r w:rsidRPr="002A7AA1">
        <w:rPr>
          <w:rFonts w:ascii="Times New Roman" w:hAnsi="Times New Roman" w:cs="Times New Roman"/>
          <w:sz w:val="24"/>
        </w:rPr>
        <w:t>di Wilayah Kerja Pu</w:t>
      </w:r>
      <w:r>
        <w:rPr>
          <w:rFonts w:ascii="Times New Roman" w:hAnsi="Times New Roman" w:cs="Times New Roman"/>
          <w:sz w:val="24"/>
        </w:rPr>
        <w:t>skesmas Tanjung Paku Kota Solok,didapatkan hampir keseluruhan pasien tampak bersih setelah BAB/BAK. Pasien tampak tangannya bersih dan tidak ada sisa-sisa feses setelah BAB/BAK, tampak tempat BAB/BAK (WC) tidak kotor/bersih, tampak pakaiannya terpasang rapi dan tidak bau setelah BAB/BAK.</w:t>
      </w:r>
    </w:p>
    <w:p w:rsidR="00A52143" w:rsidRPr="006470DE"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Hasil penelitian ini sama dengan hasil penelitiaan Siahaan (2018) tentang persepsi pasien skizofrenia tentang perawatan diri di RSJ Prof dr M Ildrem Medan, bahwa analisa data penelitian untuk perawatan diri (toileting) pada pasien skizofrenia, didapat keseluruhan responden, memiliki persepsi tentang perawatan diri (toilleting) yang baik yaitu 98 respoden (100%). Eliminasi atau toileting yang baik adalah kemampuan untuk melakukan atau menyelesaikan aktivitas toileting sendiri, seperti mampu dalam mendapatkan jamban atau kamar kecil, mampu duduk atau bangkit dari jamban, mampu untuk memanipulasi pakaian untuk toileting, mampu membersihkan diri setelah BAB/BAK dengan tepat, dan mampu untuk menyiram toilet.</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Hasil penelitian ini berbeda dengan hasil penelitan Pinedendi (2016) tentang pengaruh penerapan asuhan keperawatan defisit perawatan diri terhadap kemandirian personal hygiene pada pasien di RSJ.Prof.V.L.Ratumbuysang Manado, bahwa tingkat kemandirian personal hygiene pada pasien sesudah diberikan intervensi menunjukkan paling banyak berada pada kategori ketergantungan sedang (48,1%).</w:t>
      </w:r>
    </w:p>
    <w:p w:rsidR="00A52143" w:rsidRPr="00BF26EE"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Berdasrkan hasil penelitian yang dilakukan oleh Hastuti (2018) tentang pengaruh pelaksanaan jadwal harian perawatan diri terhadap tingkat kemandirian merawat diri pada pasien skizofrenia di RSJD DR.RM Sodjawardi di Provinsi Jawa Tengah, bahwa sebagian besar pasien skizofrenia sebelum jadwal perawatan diri, tingkat kemandirian perawatan dirinya masih kurang.</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Hasil penelitian Trihardani (2009) tentang tingkat pemenuhan aktivitas sehari-hari pasien skizofrenia di rlingkup kerja Puskesmas Gombong II, yang terdiri dari aktivitas mandi/kebersihan diri, berpakaian/berdandan, makan/minum, dan eliminasi BAB/BAK secara umum penderita skizofrenia diketahui bahwa persentase tertinggi 38%, penderita skizofrenia masuk kategori ketergantungan ringan.</w:t>
      </w:r>
    </w:p>
    <w:p w:rsidR="00A52143" w:rsidRDefault="00A52143" w:rsidP="003E4853">
      <w:pPr>
        <w:widowControl w:val="0"/>
        <w:autoSpaceDE w:val="0"/>
        <w:autoSpaceDN w:val="0"/>
        <w:adjustRightInd w:val="0"/>
        <w:spacing w:after="0" w:line="240" w:lineRule="auto"/>
        <w:ind w:firstLine="360"/>
        <w:jc w:val="both"/>
        <w:rPr>
          <w:rFonts w:ascii="Times New Roman" w:hAnsi="Times New Roman" w:cs="Times New Roman"/>
          <w:sz w:val="24"/>
        </w:rPr>
      </w:pPr>
      <w:r>
        <w:rPr>
          <w:rFonts w:ascii="Times New Roman" w:hAnsi="Times New Roman" w:cs="Times New Roman"/>
          <w:sz w:val="24"/>
        </w:rPr>
        <w:t>Berdasarkan hasil penelitian Susanti (2010), tentang Defisit Perwatan Diri Pada Klien Skizofrenia Aplikasi Teori Keperawata Orem, bahwa manifestasi dari defisit perawatan diri terkait dengan ketidakmampuan untuk melakukan satu dari kebutuhan dasar dari ADL seperti makan, personal hygiene, berpakaian, toileting, tidur, interaksi sosial, atau keamanan.</w:t>
      </w:r>
    </w:p>
    <w:p w:rsidR="00ED2DDB" w:rsidRDefault="00A52143" w:rsidP="00A5214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rPr>
        <w:t>Hasil penelitian dari Wardaningsih (2010) tentang gambaran strategi koping keluarga dalam merawat pasien skizofrenia di wilayah Kecamatan Kasihan Bantul bahwa faktor-faktor yang dapat mempengaruhi strategi koping keluarga dalam merawat penderita gangguan jiwa yaitu terdiri dari faktor keuangan (status sosial ekonomi), faktor keyakinan (agama), faktor dukungan sosial, faktor pengetahuan keluarga, dan faktor pola-pola komunikasi.</w:t>
      </w:r>
      <w:r w:rsidR="00ED2DDB">
        <w:rPr>
          <w:rFonts w:ascii="Times New Roman" w:hAnsi="Times New Roman" w:cs="Times New Roman"/>
          <w:sz w:val="24"/>
          <w:szCs w:val="24"/>
        </w:rPr>
        <w:t>.</w:t>
      </w:r>
    </w:p>
    <w:p w:rsidR="00ED2DDB" w:rsidRDefault="00ED2DDB" w:rsidP="00ED2DDB">
      <w:pPr>
        <w:autoSpaceDE w:val="0"/>
        <w:autoSpaceDN w:val="0"/>
        <w:adjustRightInd w:val="0"/>
        <w:spacing w:after="0" w:line="240" w:lineRule="auto"/>
        <w:ind w:firstLine="720"/>
        <w:jc w:val="both"/>
        <w:rPr>
          <w:rFonts w:ascii="Times New Roman" w:hAnsi="Times New Roman" w:cs="Times New Roman"/>
          <w:sz w:val="24"/>
          <w:szCs w:val="24"/>
        </w:rPr>
      </w:pPr>
    </w:p>
    <w:p w:rsidR="00C473FE" w:rsidRDefault="0056290D" w:rsidP="004D329F">
      <w:pPr>
        <w:spacing w:line="240" w:lineRule="auto"/>
        <w:jc w:val="both"/>
        <w:rPr>
          <w:rFonts w:ascii="Times New Roman" w:hAnsi="Times New Roman" w:cs="Times New Roman"/>
          <w:b/>
          <w:sz w:val="24"/>
          <w:szCs w:val="24"/>
        </w:rPr>
      </w:pPr>
      <w:r w:rsidRPr="0056290D">
        <w:rPr>
          <w:rFonts w:ascii="Times New Roman" w:hAnsi="Times New Roman" w:cs="Times New Roman"/>
          <w:b/>
          <w:sz w:val="24"/>
          <w:szCs w:val="24"/>
        </w:rPr>
        <w:t>KESIMPULAN</w:t>
      </w:r>
    </w:p>
    <w:p w:rsidR="00ED2DDB" w:rsidRDefault="007637B6" w:rsidP="00ED2DDB">
      <w:pPr>
        <w:pStyle w:val="ListParagraph2"/>
        <w:numPr>
          <w:ilvl w:val="4"/>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lang w:val="en-US"/>
        </w:rPr>
        <w:t>L</w:t>
      </w:r>
      <w:r>
        <w:rPr>
          <w:rFonts w:ascii="Times New Roman" w:hAnsi="Times New Roman" w:cs="Times New Roman"/>
          <w:sz w:val="24"/>
        </w:rPr>
        <w:t>ebih dari seba</w:t>
      </w:r>
      <w:r>
        <w:rPr>
          <w:rFonts w:ascii="Times New Roman" w:hAnsi="Times New Roman" w:cs="Times New Roman"/>
          <w:sz w:val="24"/>
          <w:lang w:val="en-US"/>
        </w:rPr>
        <w:t>ha</w:t>
      </w:r>
      <w:r>
        <w:rPr>
          <w:rFonts w:ascii="Times New Roman" w:hAnsi="Times New Roman" w:cs="Times New Roman"/>
          <w:sz w:val="24"/>
        </w:rPr>
        <w:t>gian (62,5</w:t>
      </w:r>
      <w:r w:rsidRPr="006470DE">
        <w:rPr>
          <w:rFonts w:ascii="Times New Roman" w:hAnsi="Times New Roman" w:cs="Times New Roman"/>
          <w:sz w:val="24"/>
        </w:rPr>
        <w:t xml:space="preserve">%) </w:t>
      </w:r>
      <w:r>
        <w:rPr>
          <w:rFonts w:ascii="Times New Roman" w:hAnsi="Times New Roman" w:cs="Times New Roman"/>
          <w:sz w:val="24"/>
          <w:szCs w:val="24"/>
        </w:rPr>
        <w:t>responden di Wilayah Kerja Puskesmas Tanjung Paku Kota Solok tampak bersih dalam kebersihan dirinya</w:t>
      </w:r>
    </w:p>
    <w:p w:rsidR="00ED2DDB" w:rsidRDefault="007637B6" w:rsidP="00ED2DDB">
      <w:pPr>
        <w:pStyle w:val="ListParagraph2"/>
        <w:numPr>
          <w:ilvl w:val="4"/>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Seba</w:t>
      </w:r>
      <w:r>
        <w:rPr>
          <w:rFonts w:ascii="Times New Roman" w:hAnsi="Times New Roman" w:cs="Times New Roman"/>
          <w:sz w:val="24"/>
          <w:szCs w:val="24"/>
          <w:lang w:val="en-US"/>
        </w:rPr>
        <w:t>ha</w:t>
      </w:r>
      <w:r>
        <w:rPr>
          <w:rFonts w:ascii="Times New Roman" w:hAnsi="Times New Roman" w:cs="Times New Roman"/>
          <w:sz w:val="24"/>
          <w:szCs w:val="24"/>
        </w:rPr>
        <w:t xml:space="preserve">gian besar (75%) responden di Wilayah Kerja Puskesmas Tanjung Paku Kota Solok tampak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rPr>
        <w:t xml:space="preserve"> dalam berhias diri </w:t>
      </w:r>
      <w:r w:rsidR="00ED2DDB">
        <w:rPr>
          <w:rFonts w:ascii="Times New Roman" w:hAnsi="Times New Roman" w:cs="Times New Roman"/>
          <w:sz w:val="24"/>
          <w:szCs w:val="24"/>
        </w:rPr>
        <w:t xml:space="preserve">  </w:t>
      </w:r>
    </w:p>
    <w:p w:rsidR="00ED2DDB" w:rsidRDefault="007637B6" w:rsidP="00ED2DDB">
      <w:pPr>
        <w:pStyle w:val="ListParagraph2"/>
        <w:numPr>
          <w:ilvl w:val="4"/>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Hampir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rPr>
        <w:t>seluruh</w:t>
      </w:r>
      <w:r>
        <w:rPr>
          <w:rFonts w:ascii="Times New Roman" w:hAnsi="Times New Roman" w:cs="Times New Roman"/>
          <w:sz w:val="24"/>
          <w:szCs w:val="24"/>
          <w:lang w:val="en-US"/>
        </w:rPr>
        <w:t>an</w:t>
      </w:r>
      <w:r>
        <w:rPr>
          <w:rFonts w:ascii="Times New Roman" w:hAnsi="Times New Roman" w:cs="Times New Roman"/>
          <w:sz w:val="24"/>
          <w:szCs w:val="24"/>
        </w:rPr>
        <w:t xml:space="preserve"> (96,9%) responden di Wilayah Kerja Puskesmas Tanjung Paku Kota Solok tampak mampu dalam makan </w:t>
      </w:r>
    </w:p>
    <w:p w:rsidR="00ED2DDB" w:rsidRDefault="00A52143" w:rsidP="00ED2DDB">
      <w:pPr>
        <w:pStyle w:val="ListParagraph2"/>
        <w:numPr>
          <w:ilvl w:val="4"/>
          <w:numId w:val="17"/>
        </w:numPr>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lang w:val="en-US"/>
        </w:rPr>
        <w:t>Hampir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keseluruhan</w:t>
      </w:r>
      <w:proofErr w:type="spellEnd"/>
      <w:r>
        <w:rPr>
          <w:rFonts w:ascii="Times New Roman" w:hAnsi="Times New Roman" w:cs="Times New Roman"/>
          <w:sz w:val="24"/>
          <w:szCs w:val="24"/>
        </w:rPr>
        <w:t xml:space="preserve"> (96,9%) responden di Wilayah Kerja Puskesmas Tanjung Paku Kota S</w:t>
      </w:r>
      <w:r w:rsidR="00F12CBC">
        <w:rPr>
          <w:rFonts w:ascii="Times New Roman" w:hAnsi="Times New Roman" w:cs="Times New Roman"/>
          <w:sz w:val="24"/>
          <w:szCs w:val="24"/>
        </w:rPr>
        <w:t xml:space="preserve">olok tampak bersih setelah BAB </w:t>
      </w:r>
      <w:proofErr w:type="spellStart"/>
      <w:r w:rsidR="00F12CBC">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BAK</w:t>
      </w:r>
    </w:p>
    <w:p w:rsidR="00D1247B" w:rsidRDefault="00D1247B" w:rsidP="004D329F">
      <w:pPr>
        <w:spacing w:line="240" w:lineRule="auto"/>
        <w:jc w:val="both"/>
        <w:rPr>
          <w:rFonts w:ascii="Times New Roman" w:hAnsi="Times New Roman" w:cs="Times New Roman"/>
          <w:b/>
          <w:sz w:val="24"/>
          <w:szCs w:val="24"/>
          <w:lang w:val="en-US"/>
        </w:rPr>
      </w:pPr>
    </w:p>
    <w:p w:rsidR="00431AE6" w:rsidRPr="00431AE6" w:rsidRDefault="00F4521B" w:rsidP="004D329F">
      <w:pPr>
        <w:spacing w:line="240" w:lineRule="auto"/>
        <w:jc w:val="both"/>
        <w:rPr>
          <w:rFonts w:ascii="Times New Roman" w:hAnsi="Times New Roman" w:cs="Times New Roman"/>
          <w:sz w:val="24"/>
          <w:szCs w:val="24"/>
        </w:rPr>
      </w:pPr>
      <w:r w:rsidRPr="00431AE6">
        <w:rPr>
          <w:rFonts w:ascii="Times New Roman" w:hAnsi="Times New Roman" w:cs="Times New Roman"/>
          <w:b/>
          <w:sz w:val="24"/>
          <w:szCs w:val="24"/>
        </w:rPr>
        <w:t>SARAN</w:t>
      </w:r>
    </w:p>
    <w:p w:rsidR="00ED2DDB" w:rsidRPr="00B33129" w:rsidRDefault="00ED2DDB" w:rsidP="00ED2DDB">
      <w:pPr>
        <w:spacing w:after="0" w:line="240" w:lineRule="auto"/>
        <w:ind w:firstLine="284"/>
        <w:jc w:val="both"/>
        <w:rPr>
          <w:rFonts w:ascii="Times New Roman" w:hAnsi="Times New Roman" w:cs="Times New Roman"/>
          <w:sz w:val="24"/>
          <w:szCs w:val="24"/>
          <w:lang w:val="en-US"/>
        </w:rPr>
      </w:pPr>
      <w:bookmarkStart w:id="0" w:name="_GoBack"/>
      <w:r>
        <w:rPr>
          <w:rFonts w:ascii="Times New Roman" w:hAnsi="Times New Roman" w:cs="Times New Roman"/>
          <w:sz w:val="24"/>
          <w:szCs w:val="24"/>
        </w:rPr>
        <w:t xml:space="preserve">Hasil penelitian ini diharapkan </w:t>
      </w:r>
      <w:proofErr w:type="spellStart"/>
      <w:r w:rsidR="00BD0674">
        <w:rPr>
          <w:rFonts w:ascii="Times New Roman" w:hAnsi="Times New Roman" w:cs="Times New Roman"/>
          <w:sz w:val="24"/>
          <w:szCs w:val="24"/>
          <w:lang w:val="en-US"/>
        </w:rPr>
        <w:t>dapat</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dijadikan</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sebagai</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pedoman</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bagi</w:t>
      </w:r>
      <w:proofErr w:type="spellEnd"/>
      <w:r w:rsidR="00BD0674" w:rsidRPr="00D01739">
        <w:rPr>
          <w:rFonts w:ascii="Times New Roman" w:hAnsi="Times New Roman" w:cs="Times New Roman"/>
          <w:sz w:val="24"/>
          <w:szCs w:val="24"/>
        </w:rPr>
        <w:t xml:space="preserve"> </w:t>
      </w:r>
      <w:r w:rsidR="00BD0674">
        <w:rPr>
          <w:rFonts w:ascii="Times New Roman" w:hAnsi="Times New Roman" w:cs="Times New Roman"/>
          <w:sz w:val="24"/>
          <w:szCs w:val="24"/>
        </w:rPr>
        <w:t xml:space="preserve">perawat melaksanakan kegiatan penyuluhan tentang </w:t>
      </w:r>
      <w:proofErr w:type="spellStart"/>
      <w:r w:rsidR="00BD0674">
        <w:rPr>
          <w:rFonts w:ascii="Times New Roman" w:hAnsi="Times New Roman" w:cs="Times New Roman"/>
          <w:sz w:val="24"/>
          <w:szCs w:val="24"/>
          <w:lang w:val="en-US"/>
        </w:rPr>
        <w:t>tindakan</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keperawatan</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mengenai</w:t>
      </w:r>
      <w:proofErr w:type="spellEnd"/>
      <w:r w:rsidR="00BD0674">
        <w:rPr>
          <w:rFonts w:ascii="Times New Roman" w:hAnsi="Times New Roman" w:cs="Times New Roman"/>
          <w:sz w:val="24"/>
          <w:szCs w:val="24"/>
        </w:rPr>
        <w:t xml:space="preserve"> </w:t>
      </w:r>
      <w:r w:rsidR="00BD0674">
        <w:rPr>
          <w:rFonts w:ascii="Times New Roman" w:hAnsi="Times New Roman" w:cs="Times New Roman"/>
          <w:sz w:val="24"/>
          <w:szCs w:val="24"/>
          <w:lang w:val="en-US"/>
        </w:rPr>
        <w:t>p</w:t>
      </w:r>
      <w:r w:rsidR="00BD0674">
        <w:rPr>
          <w:rFonts w:ascii="Times New Roman" w:hAnsi="Times New Roman" w:cs="Times New Roman"/>
          <w:sz w:val="24"/>
          <w:szCs w:val="24"/>
        </w:rPr>
        <w:t xml:space="preserve">erawatan </w:t>
      </w:r>
      <w:r w:rsidR="00BD0674">
        <w:rPr>
          <w:rFonts w:ascii="Times New Roman" w:hAnsi="Times New Roman" w:cs="Times New Roman"/>
          <w:sz w:val="24"/>
          <w:szCs w:val="24"/>
          <w:lang w:val="en-US"/>
        </w:rPr>
        <w:t>d</w:t>
      </w:r>
      <w:r w:rsidR="00BD0674">
        <w:rPr>
          <w:rFonts w:ascii="Times New Roman" w:hAnsi="Times New Roman" w:cs="Times New Roman"/>
          <w:sz w:val="24"/>
          <w:szCs w:val="24"/>
        </w:rPr>
        <w:t>iri terhadap pasien dan keluarga pasien skizofrenia dengan halusinasi</w:t>
      </w:r>
      <w:r w:rsidR="00BD0674">
        <w:rPr>
          <w:rFonts w:ascii="Times New Roman" w:hAnsi="Times New Roman" w:cs="Times New Roman"/>
          <w:sz w:val="24"/>
          <w:szCs w:val="24"/>
          <w:lang w:val="en-US"/>
        </w:rPr>
        <w:t xml:space="preserve">. </w:t>
      </w:r>
      <w:proofErr w:type="gramStart"/>
      <w:r w:rsidR="00BD0674">
        <w:rPr>
          <w:rFonts w:ascii="Times New Roman" w:hAnsi="Times New Roman" w:cs="Times New Roman"/>
          <w:sz w:val="24"/>
          <w:szCs w:val="24"/>
          <w:lang w:val="en-US"/>
        </w:rPr>
        <w:t xml:space="preserve">Hal </w:t>
      </w:r>
      <w:proofErr w:type="spellStart"/>
      <w:r w:rsidR="00BD0674">
        <w:rPr>
          <w:rFonts w:ascii="Times New Roman" w:hAnsi="Times New Roman" w:cs="Times New Roman"/>
          <w:sz w:val="24"/>
          <w:szCs w:val="24"/>
          <w:lang w:val="en-US"/>
        </w:rPr>
        <w:t>ini</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dapat</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dilakukan</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berupa</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pendidikan</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kesehatan</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secara</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berkelompok</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ataupun</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secara</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individu</w:t>
      </w:r>
      <w:proofErr w:type="spellEnd"/>
      <w:r w:rsidR="00BD0674">
        <w:rPr>
          <w:rFonts w:ascii="Times New Roman" w:hAnsi="Times New Roman" w:cs="Times New Roman"/>
          <w:sz w:val="24"/>
          <w:szCs w:val="24"/>
          <w:lang w:val="en-US"/>
        </w:rPr>
        <w:t>, s</w:t>
      </w:r>
      <w:r w:rsidR="00BD0674">
        <w:rPr>
          <w:rFonts w:ascii="Times New Roman" w:hAnsi="Times New Roman" w:cs="Times New Roman"/>
          <w:sz w:val="24"/>
          <w:szCs w:val="24"/>
        </w:rPr>
        <w:t>aat pasien berobat ke Puskesmas</w:t>
      </w:r>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ataupun</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saat</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homevisit</w:t>
      </w:r>
      <w:proofErr w:type="spellEnd"/>
      <w:r w:rsidR="00BD0674">
        <w:rPr>
          <w:rFonts w:ascii="Times New Roman" w:hAnsi="Times New Roman" w:cs="Times New Roman"/>
          <w:sz w:val="24"/>
          <w:szCs w:val="24"/>
          <w:lang w:val="en-US"/>
        </w:rPr>
        <w:t>.</w:t>
      </w:r>
      <w:proofErr w:type="gramEnd"/>
      <w:r w:rsidR="00BD0674">
        <w:rPr>
          <w:rFonts w:ascii="Times New Roman" w:hAnsi="Times New Roman" w:cs="Times New Roman"/>
          <w:sz w:val="24"/>
          <w:szCs w:val="24"/>
          <w:lang w:val="en-US"/>
        </w:rPr>
        <w:t xml:space="preserve"> </w:t>
      </w:r>
      <w:proofErr w:type="gramStart"/>
      <w:r w:rsidR="00BD0674">
        <w:rPr>
          <w:rFonts w:ascii="Times New Roman" w:hAnsi="Times New Roman" w:cs="Times New Roman"/>
          <w:sz w:val="24"/>
          <w:szCs w:val="24"/>
          <w:lang w:val="en-US"/>
        </w:rPr>
        <w:t>A</w:t>
      </w:r>
      <w:r w:rsidR="00BD0674">
        <w:rPr>
          <w:rFonts w:ascii="Times New Roman" w:hAnsi="Times New Roman" w:cs="Times New Roman"/>
          <w:sz w:val="24"/>
          <w:szCs w:val="24"/>
        </w:rPr>
        <w:t xml:space="preserve">gar perawatan diri pasien skizofrenia dengan halusinasi </w:t>
      </w:r>
      <w:r w:rsidR="00BD0674">
        <w:rPr>
          <w:rFonts w:ascii="Times New Roman" w:hAnsi="Times New Roman" w:cs="Times New Roman"/>
          <w:sz w:val="24"/>
          <w:szCs w:val="24"/>
          <w:lang w:val="en-US"/>
        </w:rPr>
        <w:t xml:space="preserve">yang </w:t>
      </w:r>
      <w:proofErr w:type="spellStart"/>
      <w:r w:rsidR="00BD0674">
        <w:rPr>
          <w:rFonts w:ascii="Times New Roman" w:hAnsi="Times New Roman" w:cs="Times New Roman"/>
          <w:sz w:val="24"/>
          <w:szCs w:val="24"/>
          <w:lang w:val="en-US"/>
        </w:rPr>
        <w:t>belum</w:t>
      </w:r>
      <w:proofErr w:type="spellEnd"/>
      <w:r w:rsidR="00BD0674">
        <w:rPr>
          <w:rFonts w:ascii="Times New Roman" w:hAnsi="Times New Roman" w:cs="Times New Roman"/>
          <w:sz w:val="24"/>
          <w:szCs w:val="24"/>
          <w:lang w:val="en-US"/>
        </w:rPr>
        <w:t xml:space="preserve"> optimal </w:t>
      </w:r>
      <w:r w:rsidR="00BD0674">
        <w:rPr>
          <w:rFonts w:ascii="Times New Roman" w:hAnsi="Times New Roman" w:cs="Times New Roman"/>
          <w:sz w:val="24"/>
          <w:szCs w:val="24"/>
        </w:rPr>
        <w:t>dapat terpenuhi dengan baik</w:t>
      </w:r>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dan</w:t>
      </w:r>
      <w:proofErr w:type="spellEnd"/>
      <w:r w:rsidR="00BD0674">
        <w:rPr>
          <w:rFonts w:ascii="Times New Roman" w:hAnsi="Times New Roman" w:cs="Times New Roman"/>
          <w:sz w:val="24"/>
          <w:szCs w:val="24"/>
          <w:lang w:val="en-US"/>
        </w:rPr>
        <w:t xml:space="preserve"> yang </w:t>
      </w:r>
      <w:proofErr w:type="spellStart"/>
      <w:r w:rsidR="00BD0674">
        <w:rPr>
          <w:rFonts w:ascii="Times New Roman" w:hAnsi="Times New Roman" w:cs="Times New Roman"/>
          <w:sz w:val="24"/>
          <w:szCs w:val="24"/>
          <w:lang w:val="en-US"/>
        </w:rPr>
        <w:t>telah</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mampu</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dapat</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mempertahankannya</w:t>
      </w:r>
      <w:proofErr w:type="spellEnd"/>
      <w:r w:rsidR="00BD0674">
        <w:rPr>
          <w:rFonts w:ascii="Times New Roman" w:hAnsi="Times New Roman" w:cs="Times New Roman"/>
          <w:sz w:val="24"/>
          <w:szCs w:val="24"/>
          <w:lang w:val="en-US"/>
        </w:rPr>
        <w:t xml:space="preserve"> </w:t>
      </w:r>
      <w:proofErr w:type="spellStart"/>
      <w:r w:rsidR="00BD0674">
        <w:rPr>
          <w:rFonts w:ascii="Times New Roman" w:hAnsi="Times New Roman" w:cs="Times New Roman"/>
          <w:sz w:val="24"/>
          <w:szCs w:val="24"/>
          <w:lang w:val="en-US"/>
        </w:rPr>
        <w:t>selalu</w:t>
      </w:r>
      <w:proofErr w:type="spellEnd"/>
      <w:r w:rsidR="00BD0674">
        <w:rPr>
          <w:rFonts w:ascii="Times New Roman" w:hAnsi="Times New Roman" w:cs="Times New Roman"/>
          <w:sz w:val="24"/>
          <w:szCs w:val="24"/>
        </w:rPr>
        <w:t>.</w:t>
      </w:r>
      <w:proofErr w:type="gramEnd"/>
      <w:r w:rsidR="00BD0674">
        <w:rPr>
          <w:rFonts w:ascii="Times New Roman" w:hAnsi="Times New Roman" w:cs="Times New Roman"/>
          <w:sz w:val="24"/>
          <w:szCs w:val="24"/>
        </w:rPr>
        <w:t xml:space="preserve"> </w:t>
      </w:r>
      <w:r w:rsidR="00BD0674" w:rsidRPr="00340E1B">
        <w:rPr>
          <w:rFonts w:ascii="Times New Roman" w:hAnsi="Times New Roman" w:cs="Times New Roman"/>
          <w:sz w:val="24"/>
          <w:szCs w:val="24"/>
        </w:rPr>
        <w:t xml:space="preserve">Dan diharapkan perawat puskesmas untuk berkunjung setiap 1 kali dalam 1 bulan ke rumah klien untuk </w:t>
      </w:r>
      <w:proofErr w:type="spellStart"/>
      <w:r w:rsidR="00BD0674">
        <w:rPr>
          <w:rFonts w:ascii="Times New Roman" w:hAnsi="Times New Roman" w:cs="Times New Roman"/>
          <w:sz w:val="24"/>
          <w:szCs w:val="24"/>
          <w:lang w:val="en-US"/>
        </w:rPr>
        <w:t>evaluasi</w:t>
      </w:r>
      <w:proofErr w:type="spellEnd"/>
      <w:r w:rsidR="00BD0674" w:rsidRPr="00340E1B">
        <w:rPr>
          <w:rFonts w:ascii="Times New Roman" w:hAnsi="Times New Roman" w:cs="Times New Roman"/>
          <w:sz w:val="24"/>
          <w:szCs w:val="24"/>
        </w:rPr>
        <w:t xml:space="preserve"> klien dalam kemam</w:t>
      </w:r>
      <w:r w:rsidR="00BD0674">
        <w:rPr>
          <w:rFonts w:ascii="Times New Roman" w:hAnsi="Times New Roman" w:cs="Times New Roman"/>
          <w:sz w:val="24"/>
          <w:szCs w:val="24"/>
        </w:rPr>
        <w:t>puan merawat dirinya</w:t>
      </w:r>
      <w:r w:rsidR="00BD0674" w:rsidRPr="00340E1B">
        <w:rPr>
          <w:rFonts w:ascii="Times New Roman" w:hAnsi="Times New Roman" w:cs="Times New Roman"/>
          <w:sz w:val="24"/>
          <w:szCs w:val="24"/>
        </w:rPr>
        <w:t>.</w:t>
      </w:r>
      <w:r w:rsidR="00B33129">
        <w:rPr>
          <w:rFonts w:ascii="Times New Roman" w:hAnsi="Times New Roman" w:cs="Times New Roman"/>
          <w:sz w:val="24"/>
          <w:szCs w:val="24"/>
          <w:lang w:val="en-US"/>
        </w:rPr>
        <w:t xml:space="preserve"> </w:t>
      </w:r>
      <w:proofErr w:type="gramStart"/>
      <w:r w:rsidR="00B33129">
        <w:rPr>
          <w:rFonts w:ascii="Times New Roman" w:hAnsi="Times New Roman" w:cs="Times New Roman"/>
          <w:sz w:val="24"/>
          <w:szCs w:val="24"/>
          <w:lang w:val="en-US"/>
        </w:rPr>
        <w:t xml:space="preserve">Serta </w:t>
      </w:r>
      <w:proofErr w:type="spellStart"/>
      <w:r w:rsidR="00B33129">
        <w:rPr>
          <w:rFonts w:ascii="Times New Roman" w:hAnsi="Times New Roman" w:cs="Times New Roman"/>
          <w:sz w:val="24"/>
          <w:szCs w:val="24"/>
          <w:lang w:val="en-US"/>
        </w:rPr>
        <w:t>sebagai</w:t>
      </w:r>
      <w:proofErr w:type="spellEnd"/>
      <w:r w:rsidR="00B33129">
        <w:rPr>
          <w:rFonts w:ascii="Times New Roman" w:hAnsi="Times New Roman" w:cs="Times New Roman"/>
          <w:sz w:val="24"/>
          <w:szCs w:val="24"/>
          <w:lang w:val="en-US"/>
        </w:rPr>
        <w:t xml:space="preserve"> </w:t>
      </w:r>
      <w:proofErr w:type="spellStart"/>
      <w:r w:rsidR="00B33129">
        <w:rPr>
          <w:rFonts w:ascii="Times New Roman" w:hAnsi="Times New Roman" w:cs="Times New Roman"/>
          <w:sz w:val="24"/>
          <w:szCs w:val="24"/>
          <w:lang w:val="en-US"/>
        </w:rPr>
        <w:t>pedoman</w:t>
      </w:r>
      <w:proofErr w:type="spellEnd"/>
      <w:r w:rsidR="00B33129">
        <w:rPr>
          <w:rFonts w:ascii="Times New Roman" w:hAnsi="Times New Roman" w:cs="Times New Roman"/>
          <w:sz w:val="24"/>
          <w:szCs w:val="24"/>
          <w:lang w:val="en-US"/>
        </w:rPr>
        <w:t xml:space="preserve"> </w:t>
      </w:r>
      <w:proofErr w:type="spellStart"/>
      <w:r w:rsidR="00B33129">
        <w:rPr>
          <w:rFonts w:ascii="Times New Roman" w:hAnsi="Times New Roman" w:cs="Times New Roman"/>
          <w:sz w:val="24"/>
          <w:szCs w:val="24"/>
          <w:lang w:val="en-US"/>
        </w:rPr>
        <w:t>dan</w:t>
      </w:r>
      <w:proofErr w:type="spellEnd"/>
      <w:r w:rsidR="00B33129">
        <w:rPr>
          <w:rFonts w:ascii="Times New Roman" w:hAnsi="Times New Roman" w:cs="Times New Roman"/>
          <w:sz w:val="24"/>
          <w:szCs w:val="24"/>
          <w:lang w:val="en-US"/>
        </w:rPr>
        <w:t xml:space="preserve"> data </w:t>
      </w:r>
      <w:proofErr w:type="spellStart"/>
      <w:r w:rsidR="00B33129">
        <w:rPr>
          <w:rFonts w:ascii="Times New Roman" w:hAnsi="Times New Roman" w:cs="Times New Roman"/>
          <w:sz w:val="24"/>
          <w:szCs w:val="24"/>
          <w:lang w:val="en-US"/>
        </w:rPr>
        <w:t>dasar</w:t>
      </w:r>
      <w:proofErr w:type="spellEnd"/>
      <w:r w:rsidR="00B33129">
        <w:rPr>
          <w:rFonts w:ascii="Times New Roman" w:hAnsi="Times New Roman" w:cs="Times New Roman"/>
          <w:sz w:val="24"/>
          <w:szCs w:val="24"/>
          <w:lang w:val="en-US"/>
        </w:rPr>
        <w:t xml:space="preserve"> </w:t>
      </w:r>
      <w:proofErr w:type="spellStart"/>
      <w:r w:rsidR="00B33129">
        <w:rPr>
          <w:rFonts w:ascii="Times New Roman" w:hAnsi="Times New Roman" w:cs="Times New Roman"/>
          <w:sz w:val="24"/>
          <w:szCs w:val="24"/>
          <w:lang w:val="en-US"/>
        </w:rPr>
        <w:t>bagi</w:t>
      </w:r>
      <w:proofErr w:type="spellEnd"/>
      <w:r w:rsidR="00B33129">
        <w:rPr>
          <w:rFonts w:ascii="Times New Roman" w:hAnsi="Times New Roman" w:cs="Times New Roman"/>
          <w:sz w:val="24"/>
          <w:szCs w:val="24"/>
          <w:lang w:val="en-US"/>
        </w:rPr>
        <w:t xml:space="preserve"> </w:t>
      </w:r>
      <w:proofErr w:type="spellStart"/>
      <w:r w:rsidR="00B33129">
        <w:rPr>
          <w:rFonts w:ascii="Times New Roman" w:hAnsi="Times New Roman" w:cs="Times New Roman"/>
          <w:sz w:val="24"/>
          <w:szCs w:val="24"/>
          <w:lang w:val="en-US"/>
        </w:rPr>
        <w:t>peneliti</w:t>
      </w:r>
      <w:proofErr w:type="spellEnd"/>
      <w:r w:rsidR="00B33129">
        <w:rPr>
          <w:rFonts w:ascii="Times New Roman" w:hAnsi="Times New Roman" w:cs="Times New Roman"/>
          <w:sz w:val="24"/>
          <w:szCs w:val="24"/>
          <w:lang w:val="en-US"/>
        </w:rPr>
        <w:t xml:space="preserve"> </w:t>
      </w:r>
      <w:proofErr w:type="spellStart"/>
      <w:r w:rsidR="00B33129">
        <w:rPr>
          <w:rFonts w:ascii="Times New Roman" w:hAnsi="Times New Roman" w:cs="Times New Roman"/>
          <w:sz w:val="24"/>
          <w:szCs w:val="24"/>
          <w:lang w:val="en-US"/>
        </w:rPr>
        <w:t>selanjutnya</w:t>
      </w:r>
      <w:proofErr w:type="spellEnd"/>
      <w:r w:rsidR="00B33129">
        <w:rPr>
          <w:rFonts w:ascii="Times New Roman" w:hAnsi="Times New Roman" w:cs="Times New Roman"/>
          <w:sz w:val="24"/>
          <w:szCs w:val="24"/>
          <w:lang w:val="en-US"/>
        </w:rPr>
        <w:t>.</w:t>
      </w:r>
      <w:proofErr w:type="gramEnd"/>
      <w:r w:rsidR="00B33129">
        <w:rPr>
          <w:rFonts w:ascii="Times New Roman" w:hAnsi="Times New Roman" w:cs="Times New Roman"/>
          <w:sz w:val="24"/>
          <w:szCs w:val="24"/>
          <w:lang w:val="en-US"/>
        </w:rPr>
        <w:t xml:space="preserve"> </w:t>
      </w:r>
    </w:p>
    <w:p w:rsidR="00ED2DDB" w:rsidRDefault="00ED2DDB" w:rsidP="00ED2DDB">
      <w:pPr>
        <w:spacing w:after="0" w:line="240" w:lineRule="auto"/>
        <w:ind w:firstLine="284"/>
        <w:jc w:val="both"/>
        <w:rPr>
          <w:rFonts w:ascii="Times New Roman" w:hAnsi="Times New Roman" w:cs="Times New Roman"/>
          <w:sz w:val="24"/>
          <w:szCs w:val="24"/>
        </w:rPr>
      </w:pPr>
    </w:p>
    <w:bookmarkEnd w:id="0"/>
    <w:p w:rsidR="0056290D" w:rsidRDefault="0056290D" w:rsidP="00A52143">
      <w:pPr>
        <w:tabs>
          <w:tab w:val="left" w:pos="1440"/>
        </w:tabs>
        <w:spacing w:line="240" w:lineRule="auto"/>
        <w:jc w:val="both"/>
        <w:rPr>
          <w:rFonts w:ascii="Times New Roman" w:hAnsi="Times New Roman" w:cs="Times New Roman"/>
          <w:b/>
          <w:sz w:val="24"/>
          <w:szCs w:val="24"/>
        </w:rPr>
      </w:pPr>
      <w:r w:rsidRPr="0056290D">
        <w:rPr>
          <w:rFonts w:ascii="Times New Roman" w:hAnsi="Times New Roman" w:cs="Times New Roman"/>
          <w:b/>
          <w:sz w:val="24"/>
          <w:szCs w:val="24"/>
        </w:rPr>
        <w:t>DAFTAR PUSTAKA</w:t>
      </w:r>
    </w:p>
    <w:p w:rsidR="007637B6" w:rsidRPr="00AF67A4" w:rsidRDefault="000B315C"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315C">
        <w:rPr>
          <w:rFonts w:ascii="Times New Roman" w:eastAsiaTheme="minorEastAsia" w:hAnsi="Times New Roman" w:cs="Times New Roman"/>
          <w:b/>
          <w:sz w:val="24"/>
          <w:szCs w:val="24"/>
        </w:rPr>
        <w:fldChar w:fldCharType="begin" w:fldLock="1"/>
      </w:r>
      <w:r w:rsidR="007637B6" w:rsidRPr="00AF67A4">
        <w:rPr>
          <w:rFonts w:ascii="Times New Roman" w:eastAsiaTheme="minorEastAsia" w:hAnsi="Times New Roman" w:cs="Times New Roman"/>
          <w:b/>
          <w:sz w:val="24"/>
          <w:szCs w:val="24"/>
        </w:rPr>
        <w:instrText xml:space="preserve">ADDIN Mendeley Bibliography CSL_BIBLIOGRAPHY </w:instrText>
      </w:r>
      <w:r w:rsidRPr="000B315C">
        <w:rPr>
          <w:rFonts w:ascii="Times New Roman" w:eastAsiaTheme="minorEastAsia" w:hAnsi="Times New Roman" w:cs="Times New Roman"/>
          <w:b/>
          <w:sz w:val="24"/>
          <w:szCs w:val="24"/>
        </w:rPr>
        <w:fldChar w:fldCharType="separate"/>
      </w:r>
      <w:r w:rsidR="007637B6" w:rsidRPr="00AF67A4">
        <w:rPr>
          <w:rFonts w:ascii="Times New Roman" w:hAnsi="Times New Roman" w:cs="Times New Roman"/>
          <w:noProof/>
          <w:sz w:val="24"/>
          <w:szCs w:val="24"/>
        </w:rPr>
        <w:t xml:space="preserve">Andayani, S. (2012). </w:t>
      </w:r>
      <w:r w:rsidR="007637B6" w:rsidRPr="00AF67A4">
        <w:rPr>
          <w:rFonts w:ascii="Times New Roman" w:hAnsi="Times New Roman" w:cs="Times New Roman"/>
          <w:i/>
          <w:iCs/>
          <w:noProof/>
          <w:sz w:val="24"/>
          <w:szCs w:val="24"/>
        </w:rPr>
        <w:t>Hubungan Karakteristisk Klien Skizofrenia Dengan Tingkat Kemampuan Perawatan Diri Di Ruang Rawat Inap Psikiatri Wanita Rumah Sakit Marzoeki Mahdi Bogor</w:t>
      </w:r>
      <w:r w:rsidR="007637B6" w:rsidRPr="00AF67A4">
        <w:rPr>
          <w:rFonts w:ascii="Times New Roman" w:hAnsi="Times New Roman" w:cs="Times New Roman"/>
          <w:noProof/>
          <w:sz w:val="24"/>
          <w:szCs w:val="24"/>
        </w:rPr>
        <w:t>. Universitas Indonesia, Depok.</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Asmadi. (2008). </w:t>
      </w:r>
      <w:r w:rsidRPr="00AF67A4">
        <w:rPr>
          <w:rFonts w:ascii="Times New Roman" w:hAnsi="Times New Roman" w:cs="Times New Roman"/>
          <w:i/>
          <w:iCs/>
          <w:noProof/>
          <w:sz w:val="24"/>
          <w:szCs w:val="24"/>
        </w:rPr>
        <w:t>Konsep Dasar Keperawatan</w:t>
      </w:r>
      <w:r w:rsidRPr="00AF67A4">
        <w:rPr>
          <w:rFonts w:ascii="Times New Roman" w:hAnsi="Times New Roman" w:cs="Times New Roman"/>
          <w:noProof/>
          <w:sz w:val="24"/>
          <w:szCs w:val="24"/>
        </w:rPr>
        <w:t>. Jakarta: EGC.</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Balitbangkes Kemenkes RI. (2013). </w:t>
      </w:r>
      <w:r w:rsidRPr="00AF67A4">
        <w:rPr>
          <w:rFonts w:ascii="Times New Roman" w:hAnsi="Times New Roman" w:cs="Times New Roman"/>
          <w:i/>
          <w:iCs/>
          <w:noProof/>
          <w:sz w:val="24"/>
          <w:szCs w:val="24"/>
        </w:rPr>
        <w:t>Riskesdas 2013</w:t>
      </w:r>
      <w:r w:rsidRPr="00AF67A4">
        <w:rPr>
          <w:rFonts w:ascii="Times New Roman" w:hAnsi="Times New Roman" w:cs="Times New Roman"/>
          <w:noProof/>
          <w:sz w:val="24"/>
          <w:szCs w:val="24"/>
        </w:rPr>
        <w:t>.</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Balitbangkes Kemenkes RI. (2018). </w:t>
      </w:r>
      <w:r w:rsidRPr="00AF67A4">
        <w:rPr>
          <w:rFonts w:ascii="Times New Roman" w:hAnsi="Times New Roman" w:cs="Times New Roman"/>
          <w:i/>
          <w:iCs/>
          <w:noProof/>
          <w:sz w:val="24"/>
          <w:szCs w:val="24"/>
        </w:rPr>
        <w:t>Riskesdas 2018</w:t>
      </w:r>
      <w:r w:rsidRPr="00AF67A4">
        <w:rPr>
          <w:rFonts w:ascii="Times New Roman" w:hAnsi="Times New Roman" w:cs="Times New Roman"/>
          <w:noProof/>
          <w:sz w:val="24"/>
          <w:szCs w:val="24"/>
        </w:rPr>
        <w:t>.</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Baradero, D. &amp; M. (2010). </w:t>
      </w:r>
      <w:r w:rsidRPr="00AF67A4">
        <w:rPr>
          <w:rFonts w:ascii="Times New Roman" w:hAnsi="Times New Roman" w:cs="Times New Roman"/>
          <w:i/>
          <w:iCs/>
          <w:noProof/>
          <w:sz w:val="24"/>
          <w:szCs w:val="24"/>
        </w:rPr>
        <w:t>Asuhan Keperawatan Kesehatan Mental Psikiatri</w:t>
      </w:r>
      <w:r w:rsidRPr="00AF67A4">
        <w:rPr>
          <w:rFonts w:ascii="Times New Roman" w:hAnsi="Times New Roman" w:cs="Times New Roman"/>
          <w:noProof/>
          <w:sz w:val="24"/>
          <w:szCs w:val="24"/>
        </w:rPr>
        <w:t>. Jakarta: EGC.</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AF67A4">
        <w:rPr>
          <w:rFonts w:ascii="Times New Roman" w:hAnsi="Times New Roman" w:cs="Times New Roman"/>
          <w:sz w:val="24"/>
          <w:szCs w:val="24"/>
          <w:lang w:val="en-US"/>
        </w:rPr>
        <w:t>Dewi, R., &amp; Machira, C.R. (2009). Riwayat Gangguan Jiwa pada Keluarga dengan Kekambuhan Pasien Skizofrenia di RSUP dr Sarjito Yogyakarta. Berita Kedokteran Masyarakat, 25 (4), 176–179. https://doi.org/ 10.22146/bkm.3551.</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Emilyani, D. (2014). Pengaruh Terapi Kelompok Suportif Terhadap Kemandirian Pasien Skizofrenia Yang Mengalami Defisit Perawatan Diri Di Rumah Sakit Jiwa Propinsi NTB. </w:t>
      </w:r>
      <w:r w:rsidRPr="00AF67A4">
        <w:rPr>
          <w:rFonts w:ascii="Times New Roman" w:hAnsi="Times New Roman" w:cs="Times New Roman"/>
          <w:i/>
          <w:iCs/>
          <w:noProof/>
          <w:sz w:val="24"/>
          <w:szCs w:val="24"/>
        </w:rPr>
        <w:t>Jurnal Medika Bio Sains</w:t>
      </w:r>
      <w:r w:rsidRPr="00AF67A4">
        <w:rPr>
          <w:rFonts w:ascii="Times New Roman" w:hAnsi="Times New Roman" w:cs="Times New Roman"/>
          <w:noProof/>
          <w:sz w:val="24"/>
          <w:szCs w:val="24"/>
        </w:rPr>
        <w:t xml:space="preserve">, </w:t>
      </w:r>
      <w:r w:rsidRPr="00AF67A4">
        <w:rPr>
          <w:rFonts w:ascii="Times New Roman" w:hAnsi="Times New Roman" w:cs="Times New Roman"/>
          <w:i/>
          <w:iCs/>
          <w:noProof/>
          <w:sz w:val="24"/>
          <w:szCs w:val="24"/>
        </w:rPr>
        <w:t>2</w:t>
      </w:r>
      <w:r w:rsidRPr="00AF67A4">
        <w:rPr>
          <w:rFonts w:ascii="Times New Roman" w:hAnsi="Times New Roman" w:cs="Times New Roman"/>
          <w:noProof/>
          <w:sz w:val="24"/>
          <w:szCs w:val="24"/>
        </w:rPr>
        <w:t>(2), 171–180.</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Hamid &amp; Ibrahim. (2017). </w:t>
      </w:r>
      <w:r w:rsidRPr="00AF67A4">
        <w:rPr>
          <w:rFonts w:ascii="Times New Roman" w:hAnsi="Times New Roman" w:cs="Times New Roman"/>
          <w:i/>
          <w:iCs/>
          <w:noProof/>
          <w:sz w:val="24"/>
          <w:szCs w:val="24"/>
        </w:rPr>
        <w:t>Pakar Teori Keperawatan dan Karya Mereka edisi 8, volume 1</w:t>
      </w:r>
      <w:r w:rsidRPr="00AF67A4">
        <w:rPr>
          <w:rFonts w:ascii="Times New Roman" w:hAnsi="Times New Roman" w:cs="Times New Roman"/>
          <w:noProof/>
          <w:sz w:val="24"/>
          <w:szCs w:val="24"/>
        </w:rPr>
        <w:t>. Jakarta: Elsevier.</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Hastuti &amp; Rohmat. (2018). Pengaruh Pelaksanaan Jadwal Harian Perawatan Diri Terhadap Tingkat Kemandirian Merawat Diri Pada Pasien Skizofrenia Di RSJD DR. RM SOEDJARWADI Provinsi Jawa Tengah. </w:t>
      </w:r>
      <w:r w:rsidRPr="00AF67A4">
        <w:rPr>
          <w:rFonts w:ascii="Times New Roman" w:hAnsi="Times New Roman" w:cs="Times New Roman"/>
          <w:i/>
          <w:iCs/>
          <w:noProof/>
          <w:sz w:val="24"/>
          <w:szCs w:val="24"/>
        </w:rPr>
        <w:t>GASTER</w:t>
      </w:r>
      <w:r w:rsidRPr="00AF67A4">
        <w:rPr>
          <w:rFonts w:ascii="Times New Roman" w:hAnsi="Times New Roman" w:cs="Times New Roman"/>
          <w:noProof/>
          <w:sz w:val="24"/>
          <w:szCs w:val="24"/>
        </w:rPr>
        <w:t xml:space="preserve">, </w:t>
      </w:r>
      <w:r w:rsidRPr="00AF67A4">
        <w:rPr>
          <w:rFonts w:ascii="Times New Roman" w:hAnsi="Times New Roman" w:cs="Times New Roman"/>
          <w:i/>
          <w:iCs/>
          <w:noProof/>
          <w:sz w:val="24"/>
          <w:szCs w:val="24"/>
        </w:rPr>
        <w:t>XVI</w:t>
      </w:r>
      <w:r w:rsidRPr="00AF67A4">
        <w:rPr>
          <w:rFonts w:ascii="Times New Roman" w:hAnsi="Times New Roman" w:cs="Times New Roman"/>
          <w:noProof/>
          <w:sz w:val="24"/>
          <w:szCs w:val="24"/>
        </w:rPr>
        <w:t>(2).</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Jalil, A. (2015). Faktor Yang Mempengaruh Penurunan Kemampuan Pasien Skizofrenia Dalam Melakukan Perawatan Di Rumah Sakit Jiwa. </w:t>
      </w:r>
      <w:r w:rsidRPr="00AF67A4">
        <w:rPr>
          <w:rFonts w:ascii="Times New Roman" w:hAnsi="Times New Roman" w:cs="Times New Roman"/>
          <w:i/>
          <w:iCs/>
          <w:noProof/>
          <w:sz w:val="24"/>
          <w:szCs w:val="24"/>
        </w:rPr>
        <w:t>Jurnal Keperawatan Jiwa</w:t>
      </w:r>
      <w:r w:rsidRPr="00AF67A4">
        <w:rPr>
          <w:rFonts w:ascii="Times New Roman" w:hAnsi="Times New Roman" w:cs="Times New Roman"/>
          <w:noProof/>
          <w:sz w:val="24"/>
          <w:szCs w:val="24"/>
        </w:rPr>
        <w:t xml:space="preserve">, </w:t>
      </w:r>
      <w:r w:rsidRPr="00AF67A4">
        <w:rPr>
          <w:rFonts w:ascii="Times New Roman" w:hAnsi="Times New Roman" w:cs="Times New Roman"/>
          <w:i/>
          <w:iCs/>
          <w:noProof/>
          <w:sz w:val="24"/>
          <w:szCs w:val="24"/>
        </w:rPr>
        <w:t>3</w:t>
      </w:r>
      <w:r w:rsidRPr="00AF67A4">
        <w:rPr>
          <w:rFonts w:ascii="Times New Roman" w:hAnsi="Times New Roman" w:cs="Times New Roman"/>
          <w:noProof/>
          <w:sz w:val="24"/>
          <w:szCs w:val="24"/>
        </w:rPr>
        <w:t>(2), 154–161.</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Kasiati &amp; Rosmalawati. (2016). </w:t>
      </w:r>
      <w:r w:rsidRPr="00AF67A4">
        <w:rPr>
          <w:rFonts w:ascii="Times New Roman" w:hAnsi="Times New Roman" w:cs="Times New Roman"/>
          <w:i/>
          <w:iCs/>
          <w:noProof/>
          <w:sz w:val="24"/>
          <w:szCs w:val="24"/>
        </w:rPr>
        <w:t>Kebutuhan Dasat Manusia I</w:t>
      </w:r>
      <w:r w:rsidRPr="00AF67A4">
        <w:rPr>
          <w:rFonts w:ascii="Times New Roman" w:hAnsi="Times New Roman" w:cs="Times New Roman"/>
          <w:noProof/>
          <w:sz w:val="24"/>
          <w:szCs w:val="24"/>
        </w:rPr>
        <w:t>. Jakarta Selatan: Kemenkes RI.</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Keliat, Budi Anna, D. (2011). </w:t>
      </w:r>
      <w:r w:rsidRPr="00AF67A4">
        <w:rPr>
          <w:rFonts w:ascii="Times New Roman" w:hAnsi="Times New Roman" w:cs="Times New Roman"/>
          <w:i/>
          <w:iCs/>
          <w:noProof/>
          <w:sz w:val="24"/>
          <w:szCs w:val="24"/>
        </w:rPr>
        <w:t>Keperawatan Kesehatan Jiwa Komunitas CMHN (Basic Course)</w:t>
      </w:r>
      <w:r w:rsidRPr="00AF67A4">
        <w:rPr>
          <w:rFonts w:ascii="Times New Roman" w:hAnsi="Times New Roman" w:cs="Times New Roman"/>
          <w:noProof/>
          <w:sz w:val="24"/>
          <w:szCs w:val="24"/>
        </w:rPr>
        <w:t>. Jakarta: EGC.</w:t>
      </w:r>
    </w:p>
    <w:p w:rsidR="007637B6" w:rsidRPr="00AF67A4" w:rsidRDefault="000B315C"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315C">
        <w:rPr>
          <w:rFonts w:ascii="Times New Roman" w:eastAsiaTheme="minorEastAsia" w:hAnsi="Times New Roman" w:cs="Times New Roman"/>
          <w:b/>
          <w:noProof/>
          <w:sz w:val="24"/>
          <w:szCs w:val="24"/>
          <w:lang w:val="en-US"/>
        </w:rPr>
        <w:pict>
          <v:roundrect id="_x0000_s1029" style="position:absolute;left:0;text-align:left;margin-left:177.75pt;margin-top:54.6pt;width:49.2pt;height:27.6pt;z-index:251663360" arcsize="10923f" strokecolor="white [3212]">
            <v:stroke dashstyle="1 1" endcap="round"/>
          </v:roundrect>
        </w:pict>
      </w:r>
      <w:r w:rsidR="007637B6" w:rsidRPr="00AF67A4">
        <w:rPr>
          <w:rFonts w:ascii="Times New Roman" w:hAnsi="Times New Roman" w:cs="Times New Roman"/>
          <w:noProof/>
          <w:sz w:val="24"/>
          <w:szCs w:val="24"/>
        </w:rPr>
        <w:t xml:space="preserve">Kusumawati &amp; Hartono. (2010). </w:t>
      </w:r>
      <w:r w:rsidR="007637B6" w:rsidRPr="00AF67A4">
        <w:rPr>
          <w:rFonts w:ascii="Times New Roman" w:hAnsi="Times New Roman" w:cs="Times New Roman"/>
          <w:i/>
          <w:iCs/>
          <w:noProof/>
          <w:sz w:val="24"/>
          <w:szCs w:val="24"/>
        </w:rPr>
        <w:t>Buku Ajar Keperawatan Jiwa</w:t>
      </w:r>
      <w:r w:rsidR="007637B6" w:rsidRPr="00AF67A4">
        <w:rPr>
          <w:rFonts w:ascii="Times New Roman" w:hAnsi="Times New Roman" w:cs="Times New Roman"/>
          <w:noProof/>
          <w:sz w:val="24"/>
          <w:szCs w:val="24"/>
        </w:rPr>
        <w:t>. Jakarta: Salemba Medika.</w:t>
      </w:r>
    </w:p>
    <w:p w:rsidR="007637B6" w:rsidRPr="00AF67A4" w:rsidRDefault="000B315C"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en-US"/>
        </w:rPr>
        <w:pict>
          <v:roundrect id="_x0000_s1032" style="position:absolute;left:0;text-align:left;margin-left:409.05pt;margin-top:28.25pt;width:49.2pt;height:27.6pt;z-index:251666432" arcsize="10923f" strokecolor="white [3212]">
            <v:stroke dashstyle="1 1" endcap="round"/>
          </v:roundrect>
        </w:pict>
      </w:r>
      <w:r w:rsidR="007637B6" w:rsidRPr="00AF67A4">
        <w:rPr>
          <w:rFonts w:ascii="Times New Roman" w:hAnsi="Times New Roman" w:cs="Times New Roman"/>
          <w:noProof/>
          <w:sz w:val="24"/>
          <w:szCs w:val="24"/>
        </w:rPr>
        <w:t xml:space="preserve">Lisa &amp; Sutrisna. (2013). </w:t>
      </w:r>
      <w:r w:rsidR="007637B6" w:rsidRPr="00AF67A4">
        <w:rPr>
          <w:rFonts w:ascii="Times New Roman" w:hAnsi="Times New Roman" w:cs="Times New Roman"/>
          <w:i/>
          <w:iCs/>
          <w:noProof/>
          <w:sz w:val="24"/>
          <w:szCs w:val="24"/>
        </w:rPr>
        <w:t>Narkoba, Psikotropika, Dan Gangguan Jiwa Tinjauan Kesehatan dan Hukum</w:t>
      </w:r>
      <w:r w:rsidR="007637B6" w:rsidRPr="00AF67A4">
        <w:rPr>
          <w:rFonts w:ascii="Times New Roman" w:hAnsi="Times New Roman" w:cs="Times New Roman"/>
          <w:noProof/>
          <w:sz w:val="24"/>
          <w:szCs w:val="24"/>
        </w:rPr>
        <w:t>. Yogyakarta: Nuha Medika.</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AF67A4">
        <w:rPr>
          <w:rFonts w:ascii="Times New Roman" w:hAnsi="Times New Roman" w:cs="Times New Roman"/>
          <w:sz w:val="24"/>
          <w:szCs w:val="24"/>
          <w:lang w:val="en-US"/>
        </w:rPr>
        <w:t>Lv, Y., Wolf, A., &amp; Wang, X. (2013). Experience stigma and self stigma in Chinese patients with Schizophrenia. General Hospital Psychiatry, 35 (1), 83–88. doi: 10.1016/ j.genhosppsych.2012.07.007.</w:t>
      </w:r>
    </w:p>
    <w:p w:rsidR="007637B6" w:rsidRPr="00AF67A4" w:rsidRDefault="000B315C"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en-US"/>
        </w:rPr>
        <w:pict>
          <v:rect id="_x0000_s1028" style="position:absolute;left:0;text-align:left;margin-left:419.55pt;margin-top:66.65pt;width:33.45pt;height:23.1pt;z-index:251662336;mso-position-horizontal-relative:text;mso-position-vertical-relative:text" strokecolor="white"/>
        </w:pict>
      </w:r>
      <w:r w:rsidR="007637B6" w:rsidRPr="00AF67A4">
        <w:rPr>
          <w:rFonts w:ascii="Times New Roman" w:hAnsi="Times New Roman" w:cs="Times New Roman"/>
          <w:noProof/>
          <w:sz w:val="24"/>
          <w:szCs w:val="24"/>
        </w:rPr>
        <w:t xml:space="preserve">Madalise, Bidjuni, &amp; W. (2015). Pengaruh Pemberian Pendidikan Kesehatan Pada Pasien Gangguan Jiwa (Defisit Perawatan Diri)Terhadap Pelaksanaan ADL (Activity Of Dayli Living) Kebersihan Gigi dan Mulut Di RSJ Prof.Dr. V. L RATUMBUYSANG RUANG KATRILI. </w:t>
      </w:r>
      <w:r w:rsidR="007637B6" w:rsidRPr="00AF67A4">
        <w:rPr>
          <w:rFonts w:ascii="Times New Roman" w:hAnsi="Times New Roman" w:cs="Times New Roman"/>
          <w:i/>
          <w:iCs/>
          <w:noProof/>
          <w:sz w:val="24"/>
          <w:szCs w:val="24"/>
        </w:rPr>
        <w:t>Ejournal Keperawatan (e-Kp)</w:t>
      </w:r>
      <w:r w:rsidR="007637B6" w:rsidRPr="00AF67A4">
        <w:rPr>
          <w:rFonts w:ascii="Times New Roman" w:hAnsi="Times New Roman" w:cs="Times New Roman"/>
          <w:noProof/>
          <w:sz w:val="24"/>
          <w:szCs w:val="24"/>
        </w:rPr>
        <w:t xml:space="preserve">, </w:t>
      </w:r>
      <w:r w:rsidR="007637B6" w:rsidRPr="00AF67A4">
        <w:rPr>
          <w:rFonts w:ascii="Times New Roman" w:hAnsi="Times New Roman" w:cs="Times New Roman"/>
          <w:i/>
          <w:iCs/>
          <w:noProof/>
          <w:sz w:val="24"/>
          <w:szCs w:val="24"/>
        </w:rPr>
        <w:t>3</w:t>
      </w:r>
      <w:r w:rsidR="007637B6" w:rsidRPr="00AF67A4">
        <w:rPr>
          <w:rFonts w:ascii="Times New Roman" w:hAnsi="Times New Roman" w:cs="Times New Roman"/>
          <w:noProof/>
          <w:sz w:val="24"/>
          <w:szCs w:val="24"/>
        </w:rPr>
        <w:t>(2).</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Maryatun, S. (2013). Peningkatan Kemandirian Perawatan Diri Pasien Skizofrenia Melalui Rehabilitasi Terapi Gerak. </w:t>
      </w:r>
      <w:r w:rsidRPr="00AF67A4">
        <w:rPr>
          <w:rFonts w:ascii="Times New Roman" w:hAnsi="Times New Roman" w:cs="Times New Roman"/>
          <w:i/>
          <w:iCs/>
          <w:noProof/>
          <w:sz w:val="24"/>
          <w:szCs w:val="24"/>
        </w:rPr>
        <w:t>Jurnal Keperawatan Sriwijaya</w:t>
      </w:r>
      <w:r w:rsidRPr="00AF67A4">
        <w:rPr>
          <w:rFonts w:ascii="Times New Roman" w:hAnsi="Times New Roman" w:cs="Times New Roman"/>
          <w:noProof/>
          <w:sz w:val="24"/>
          <w:szCs w:val="24"/>
        </w:rPr>
        <w:t xml:space="preserve">, </w:t>
      </w:r>
      <w:r w:rsidRPr="00AF67A4">
        <w:rPr>
          <w:rFonts w:ascii="Times New Roman" w:hAnsi="Times New Roman" w:cs="Times New Roman"/>
          <w:i/>
          <w:iCs/>
          <w:noProof/>
          <w:sz w:val="24"/>
          <w:szCs w:val="24"/>
        </w:rPr>
        <w:t>2</w:t>
      </w:r>
      <w:r w:rsidRPr="00AF67A4">
        <w:rPr>
          <w:rFonts w:ascii="Times New Roman" w:hAnsi="Times New Roman" w:cs="Times New Roman"/>
          <w:noProof/>
          <w:sz w:val="24"/>
          <w:szCs w:val="24"/>
        </w:rPr>
        <w:t>(2), 108–114.</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AF67A4">
        <w:rPr>
          <w:rFonts w:ascii="Times New Roman" w:hAnsi="Times New Roman" w:cs="Times New Roman"/>
          <w:sz w:val="24"/>
          <w:szCs w:val="24"/>
          <w:lang w:val="en-US"/>
        </w:rPr>
        <w:t>Mashiach-Eizenberg, M., Hasson-Ohayon, I., Yanos, P.T., Lysaker, P.H., &amp; Roe, D. (2013). Internalized Stigma quality of life among persons with severe mental illness: The mediating roles of self esteem and hope. Psychiatric Research, 208 (1), 15–20. doi: 10.1016/j.psychres.2013.03.013.</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Muhith, A. (2015). </w:t>
      </w:r>
      <w:r w:rsidRPr="00AF67A4">
        <w:rPr>
          <w:rFonts w:ascii="Times New Roman" w:hAnsi="Times New Roman" w:cs="Times New Roman"/>
          <w:i/>
          <w:iCs/>
          <w:noProof/>
          <w:sz w:val="24"/>
          <w:szCs w:val="24"/>
        </w:rPr>
        <w:t>Pendidikan Keperawatan Jiwa Teori dan Aplikasi</w:t>
      </w:r>
      <w:r w:rsidRPr="00AF67A4">
        <w:rPr>
          <w:rFonts w:ascii="Times New Roman" w:hAnsi="Times New Roman" w:cs="Times New Roman"/>
          <w:noProof/>
          <w:sz w:val="24"/>
          <w:szCs w:val="24"/>
        </w:rPr>
        <w:t>. Yogyakarta: Andi.</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Nasir &amp; Muhith. (2011). </w:t>
      </w:r>
      <w:r w:rsidRPr="00AF67A4">
        <w:rPr>
          <w:rFonts w:ascii="Times New Roman" w:hAnsi="Times New Roman" w:cs="Times New Roman"/>
          <w:i/>
          <w:iCs/>
          <w:noProof/>
          <w:sz w:val="24"/>
          <w:szCs w:val="24"/>
        </w:rPr>
        <w:t>Dasar-Dasar Keperawatan Jiwa Pengantar dan Teori</w:t>
      </w:r>
      <w:r w:rsidRPr="00AF67A4">
        <w:rPr>
          <w:rFonts w:ascii="Times New Roman" w:hAnsi="Times New Roman" w:cs="Times New Roman"/>
          <w:noProof/>
          <w:sz w:val="24"/>
          <w:szCs w:val="24"/>
        </w:rPr>
        <w:t>. Jakarta: Salemba Medika.</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Notoatmodjo, S. (2010). </w:t>
      </w:r>
      <w:r w:rsidRPr="00AF67A4">
        <w:rPr>
          <w:rFonts w:ascii="Times New Roman" w:hAnsi="Times New Roman" w:cs="Times New Roman"/>
          <w:i/>
          <w:iCs/>
          <w:noProof/>
          <w:sz w:val="24"/>
          <w:szCs w:val="24"/>
        </w:rPr>
        <w:t>Metodologi Penelitian Kesehatan</w:t>
      </w:r>
      <w:r w:rsidRPr="00AF67A4">
        <w:rPr>
          <w:rFonts w:ascii="Times New Roman" w:hAnsi="Times New Roman" w:cs="Times New Roman"/>
          <w:noProof/>
          <w:sz w:val="24"/>
          <w:szCs w:val="24"/>
        </w:rPr>
        <w:t>. Jakarta: Rineka Cipta.</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Nurhalimah. (2016). </w:t>
      </w:r>
      <w:r w:rsidRPr="00AF67A4">
        <w:rPr>
          <w:rFonts w:ascii="Times New Roman" w:hAnsi="Times New Roman" w:cs="Times New Roman"/>
          <w:i/>
          <w:iCs/>
          <w:noProof/>
          <w:sz w:val="24"/>
          <w:szCs w:val="24"/>
        </w:rPr>
        <w:t>Modul Bahan Ajar Cetak Keperawatan Jiwa</w:t>
      </w:r>
      <w:r w:rsidRPr="00AF67A4">
        <w:rPr>
          <w:rFonts w:ascii="Times New Roman" w:hAnsi="Times New Roman" w:cs="Times New Roman"/>
          <w:noProof/>
          <w:sz w:val="24"/>
          <w:szCs w:val="24"/>
        </w:rPr>
        <w:t>. Jakarta Selatan: Kemenkes RI.</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O’Brien, Kennedy, &amp; B. (2014). </w:t>
      </w:r>
      <w:r w:rsidRPr="00AF67A4">
        <w:rPr>
          <w:rFonts w:ascii="Times New Roman" w:hAnsi="Times New Roman" w:cs="Times New Roman"/>
          <w:i/>
          <w:iCs/>
          <w:noProof/>
          <w:sz w:val="24"/>
          <w:szCs w:val="24"/>
        </w:rPr>
        <w:t>Keperawatan Kesehatan Jiwa Psikiatrik Teori &amp; Praktik</w:t>
      </w:r>
      <w:r w:rsidRPr="00AF67A4">
        <w:rPr>
          <w:rFonts w:ascii="Times New Roman" w:hAnsi="Times New Roman" w:cs="Times New Roman"/>
          <w:noProof/>
          <w:sz w:val="24"/>
          <w:szCs w:val="24"/>
        </w:rPr>
        <w:t>. Jakarta: Buku Kedokteran EGC.</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AF67A4">
        <w:rPr>
          <w:rFonts w:ascii="Times New Roman" w:hAnsi="Times New Roman" w:cs="Times New Roman"/>
          <w:sz w:val="24"/>
          <w:szCs w:val="24"/>
        </w:rPr>
        <w:t xml:space="preserve">Park, S.G, Bennett, M.E., Couture, S.M., &amp; Blanchard, J.J. (2013). Internalized stigma in </w:t>
      </w:r>
      <w:r w:rsidRPr="00CD1DC6">
        <w:rPr>
          <w:rFonts w:ascii="Times New Roman" w:hAnsi="Times New Roman" w:cs="Times New Roman"/>
          <w:sz w:val="24"/>
          <w:szCs w:val="24"/>
          <w:lang w:val="en-US"/>
        </w:rPr>
        <w:t>schizophrenia</w:t>
      </w:r>
      <w:r w:rsidRPr="00AF67A4">
        <w:rPr>
          <w:rFonts w:ascii="Times New Roman" w:hAnsi="Times New Roman" w:cs="Times New Roman"/>
          <w:sz w:val="24"/>
          <w:szCs w:val="24"/>
        </w:rPr>
        <w:t>: Relations with dysfunctional attitudes, symptoms and quality of life</w:t>
      </w:r>
      <w:r w:rsidRPr="00AF67A4">
        <w:rPr>
          <w:rFonts w:ascii="Times New Roman" w:hAnsi="Times New Roman" w:cs="Times New Roman"/>
          <w:i/>
          <w:iCs/>
          <w:sz w:val="24"/>
          <w:szCs w:val="24"/>
        </w:rPr>
        <w:t>. Psychiatry Res</w:t>
      </w:r>
      <w:r w:rsidRPr="00AF67A4">
        <w:rPr>
          <w:rFonts w:ascii="Times New Roman" w:hAnsi="Times New Roman" w:cs="Times New Roman"/>
          <w:sz w:val="24"/>
          <w:szCs w:val="24"/>
        </w:rPr>
        <w:t>, 205 (1–2), 43–47. doi: 10.1016/j.psychres.2012.08.040.</w:t>
      </w:r>
    </w:p>
    <w:p w:rsidR="007637B6" w:rsidRPr="00AF67A4" w:rsidRDefault="000B315C"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en-US"/>
        </w:rPr>
        <w:pict>
          <v:roundrect id="_x0000_s1030" style="position:absolute;left:0;text-align:left;margin-left:173.25pt;margin-top:36.65pt;width:49.2pt;height:27.6pt;z-index:251664384" arcsize="10923f" strokecolor="white [3212]">
            <v:stroke dashstyle="1 1" endcap="round"/>
          </v:roundrect>
        </w:pict>
      </w:r>
      <w:r>
        <w:rPr>
          <w:rFonts w:ascii="Times New Roman" w:hAnsi="Times New Roman" w:cs="Times New Roman"/>
          <w:noProof/>
          <w:sz w:val="24"/>
          <w:szCs w:val="24"/>
          <w:lang w:val="en-US"/>
        </w:rPr>
        <w:pict>
          <v:roundrect id="_x0000_s1031" style="position:absolute;left:0;text-align:left;margin-left:412.65pt;margin-top:95.15pt;width:49.2pt;height:27.6pt;z-index:251665408" arcsize="10923f" strokecolor="white [3212]">
            <v:stroke dashstyle="1 1" endcap="round"/>
          </v:roundrect>
        </w:pict>
      </w:r>
      <w:r w:rsidR="007637B6" w:rsidRPr="00AF67A4">
        <w:rPr>
          <w:rFonts w:ascii="Times New Roman" w:hAnsi="Times New Roman" w:cs="Times New Roman"/>
          <w:noProof/>
          <w:sz w:val="24"/>
          <w:szCs w:val="24"/>
        </w:rPr>
        <w:t xml:space="preserve">Pinedendi, N., Rottie, J. V., Wowiling, F., Studi, P., Keperawatan, I., Kedokteran, F., &amp; Ratulangi, U. S. (2016). Pengaruh Penerapan Asuhan Keperawatan Defisit Perawatan Diri Terhadap Kemandirian Personal Hygiene Pada Pasien di RSJ.Prof.V.L.Ratumbuysang Manado. </w:t>
      </w:r>
      <w:r w:rsidR="007637B6" w:rsidRPr="00AF67A4">
        <w:rPr>
          <w:rFonts w:ascii="Times New Roman" w:hAnsi="Times New Roman" w:cs="Times New Roman"/>
          <w:i/>
          <w:iCs/>
          <w:noProof/>
          <w:sz w:val="24"/>
          <w:szCs w:val="24"/>
        </w:rPr>
        <w:t>E Journal Keperawatan (e-Kp)</w:t>
      </w:r>
      <w:r w:rsidR="007637B6" w:rsidRPr="00AF67A4">
        <w:rPr>
          <w:rFonts w:ascii="Times New Roman" w:hAnsi="Times New Roman" w:cs="Times New Roman"/>
          <w:noProof/>
          <w:sz w:val="24"/>
          <w:szCs w:val="24"/>
        </w:rPr>
        <w:t xml:space="preserve">, </w:t>
      </w:r>
      <w:r w:rsidR="007637B6" w:rsidRPr="00AF67A4">
        <w:rPr>
          <w:rFonts w:ascii="Times New Roman" w:hAnsi="Times New Roman" w:cs="Times New Roman"/>
          <w:i/>
          <w:iCs/>
          <w:noProof/>
          <w:sz w:val="24"/>
          <w:szCs w:val="24"/>
        </w:rPr>
        <w:t>4</w:t>
      </w:r>
      <w:r w:rsidR="007637B6" w:rsidRPr="00AF67A4">
        <w:rPr>
          <w:rFonts w:ascii="Times New Roman" w:hAnsi="Times New Roman" w:cs="Times New Roman"/>
          <w:noProof/>
          <w:sz w:val="24"/>
          <w:szCs w:val="24"/>
        </w:rPr>
        <w:t>(2).</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Potter &amp; Perry. (2010). </w:t>
      </w:r>
      <w:r w:rsidRPr="00AF67A4">
        <w:rPr>
          <w:rFonts w:ascii="Times New Roman" w:hAnsi="Times New Roman" w:cs="Times New Roman"/>
          <w:i/>
          <w:iCs/>
          <w:noProof/>
          <w:sz w:val="24"/>
          <w:szCs w:val="24"/>
        </w:rPr>
        <w:t>Fundamental Keperawatan buku 1, edisi 7</w:t>
      </w:r>
      <w:r w:rsidRPr="00AF67A4">
        <w:rPr>
          <w:rFonts w:ascii="Times New Roman" w:hAnsi="Times New Roman" w:cs="Times New Roman"/>
          <w:noProof/>
          <w:sz w:val="24"/>
          <w:szCs w:val="24"/>
        </w:rPr>
        <w:t>. Jakarta: Salemba Medika.</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Prabowo, E. (2014a). </w:t>
      </w:r>
      <w:r w:rsidRPr="00AF67A4">
        <w:rPr>
          <w:rFonts w:ascii="Times New Roman" w:hAnsi="Times New Roman" w:cs="Times New Roman"/>
          <w:i/>
          <w:iCs/>
          <w:noProof/>
          <w:sz w:val="24"/>
          <w:szCs w:val="24"/>
        </w:rPr>
        <w:t>Buku Ajar Keperawatan Jiwa</w:t>
      </w:r>
      <w:r w:rsidRPr="00AF67A4">
        <w:rPr>
          <w:rFonts w:ascii="Times New Roman" w:hAnsi="Times New Roman" w:cs="Times New Roman"/>
          <w:noProof/>
          <w:sz w:val="24"/>
          <w:szCs w:val="24"/>
        </w:rPr>
        <w:t>. Yogyakarta: Nuha Medika.</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Prabowo, E. (2014b). </w:t>
      </w:r>
      <w:r w:rsidRPr="00AF67A4">
        <w:rPr>
          <w:rFonts w:ascii="Times New Roman" w:hAnsi="Times New Roman" w:cs="Times New Roman"/>
          <w:i/>
          <w:iCs/>
          <w:noProof/>
          <w:sz w:val="24"/>
          <w:szCs w:val="24"/>
        </w:rPr>
        <w:t>Konsep &amp; Aplikasi Asuhan Keperawatan Jiwa</w:t>
      </w:r>
      <w:r w:rsidRPr="00AF67A4">
        <w:rPr>
          <w:rFonts w:ascii="Times New Roman" w:hAnsi="Times New Roman" w:cs="Times New Roman"/>
          <w:noProof/>
          <w:sz w:val="24"/>
          <w:szCs w:val="24"/>
        </w:rPr>
        <w:t>. Yogyakarta: Nuha Medika.</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Purba, J. M. &amp; dkk. (2010). </w:t>
      </w:r>
      <w:r w:rsidRPr="00AF67A4">
        <w:rPr>
          <w:rFonts w:ascii="Times New Roman" w:hAnsi="Times New Roman" w:cs="Times New Roman"/>
          <w:i/>
          <w:iCs/>
          <w:noProof/>
          <w:sz w:val="24"/>
          <w:szCs w:val="24"/>
        </w:rPr>
        <w:t>Asuhan Keperawatan Pada Klien dengan Masalah Psikososial dan Gangguan Jiwa</w:t>
      </w:r>
      <w:r w:rsidRPr="00AF67A4">
        <w:rPr>
          <w:rFonts w:ascii="Times New Roman" w:hAnsi="Times New Roman" w:cs="Times New Roman"/>
          <w:noProof/>
          <w:sz w:val="24"/>
          <w:szCs w:val="24"/>
        </w:rPr>
        <w:t>. Medan: USU Press.</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Rini, A. S. (2016). Activity Of Daily Living (ADL) Untuk Meningkatkan Kemampuan Rawat Diri. </w:t>
      </w:r>
      <w:r w:rsidRPr="00AF67A4">
        <w:rPr>
          <w:rFonts w:ascii="Times New Roman" w:hAnsi="Times New Roman" w:cs="Times New Roman"/>
          <w:i/>
          <w:iCs/>
          <w:noProof/>
          <w:sz w:val="24"/>
          <w:szCs w:val="24"/>
        </w:rPr>
        <w:t>Dinamika Penelitian</w:t>
      </w:r>
      <w:r w:rsidRPr="00AF67A4">
        <w:rPr>
          <w:rFonts w:ascii="Times New Roman" w:hAnsi="Times New Roman" w:cs="Times New Roman"/>
          <w:noProof/>
          <w:sz w:val="24"/>
          <w:szCs w:val="24"/>
        </w:rPr>
        <w:t xml:space="preserve">, </w:t>
      </w:r>
      <w:r w:rsidRPr="00AF67A4">
        <w:rPr>
          <w:rFonts w:ascii="Times New Roman" w:hAnsi="Times New Roman" w:cs="Times New Roman"/>
          <w:i/>
          <w:iCs/>
          <w:noProof/>
          <w:sz w:val="24"/>
          <w:szCs w:val="24"/>
        </w:rPr>
        <w:t>16</w:t>
      </w:r>
      <w:r w:rsidRPr="00AF67A4">
        <w:rPr>
          <w:rFonts w:ascii="Times New Roman" w:hAnsi="Times New Roman" w:cs="Times New Roman"/>
          <w:noProof/>
          <w:sz w:val="24"/>
          <w:szCs w:val="24"/>
        </w:rPr>
        <w:t>(2).</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Riyadi &amp; Purwanto. (2009). </w:t>
      </w:r>
      <w:r w:rsidRPr="00AF67A4">
        <w:rPr>
          <w:rFonts w:ascii="Times New Roman" w:hAnsi="Times New Roman" w:cs="Times New Roman"/>
          <w:i/>
          <w:iCs/>
          <w:noProof/>
          <w:sz w:val="24"/>
          <w:szCs w:val="24"/>
        </w:rPr>
        <w:t>Asuhan Keperawata Jiwa</w:t>
      </w:r>
      <w:r w:rsidRPr="00AF67A4">
        <w:rPr>
          <w:rFonts w:ascii="Times New Roman" w:hAnsi="Times New Roman" w:cs="Times New Roman"/>
          <w:noProof/>
          <w:sz w:val="24"/>
          <w:szCs w:val="24"/>
        </w:rPr>
        <w:t>. Yogyakarta: Graha Ilmu.</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Sasmita, H., &amp; Mahdairta, R. (2012). Pengaruh Metode Token Economy Terhadap Aktifitas Perawatan Diri pada Pasien Defisit Perawatan Diri. </w:t>
      </w:r>
      <w:r w:rsidRPr="00AF67A4">
        <w:rPr>
          <w:rFonts w:ascii="Times New Roman" w:hAnsi="Times New Roman" w:cs="Times New Roman"/>
          <w:i/>
          <w:iCs/>
          <w:noProof/>
          <w:sz w:val="24"/>
          <w:szCs w:val="24"/>
        </w:rPr>
        <w:t>Ners Jurnal Keperawatan</w:t>
      </w:r>
      <w:r w:rsidRPr="00AF67A4">
        <w:rPr>
          <w:rFonts w:ascii="Times New Roman" w:hAnsi="Times New Roman" w:cs="Times New Roman"/>
          <w:noProof/>
          <w:sz w:val="24"/>
          <w:szCs w:val="24"/>
        </w:rPr>
        <w:t xml:space="preserve">, </w:t>
      </w:r>
      <w:r w:rsidRPr="00AF67A4">
        <w:rPr>
          <w:rFonts w:ascii="Times New Roman" w:hAnsi="Times New Roman" w:cs="Times New Roman"/>
          <w:i/>
          <w:iCs/>
          <w:noProof/>
          <w:sz w:val="24"/>
          <w:szCs w:val="24"/>
        </w:rPr>
        <w:t>8</w:t>
      </w:r>
      <w:r w:rsidRPr="00AF67A4">
        <w:rPr>
          <w:rFonts w:ascii="Times New Roman" w:hAnsi="Times New Roman" w:cs="Times New Roman"/>
          <w:noProof/>
          <w:sz w:val="24"/>
          <w:szCs w:val="24"/>
        </w:rPr>
        <w:t>(1), 23–30.</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AF67A4">
        <w:rPr>
          <w:rFonts w:ascii="Times New Roman" w:hAnsi="Times New Roman" w:cs="Times New Roman"/>
          <w:sz w:val="24"/>
          <w:szCs w:val="24"/>
        </w:rPr>
        <w:t>Sharaf, A.Y., Ossman, L.H., &amp; Lachine, O.A. (2012). A cross-sectional study of the relationships between illness insight, inter-nalized stigma, and suicide risk in individuals with Schizophrenia</w:t>
      </w:r>
      <w:r w:rsidRPr="00AF67A4">
        <w:rPr>
          <w:rFonts w:ascii="Times New Roman" w:hAnsi="Times New Roman" w:cs="Times New Roman"/>
          <w:i/>
          <w:iCs/>
          <w:sz w:val="24"/>
          <w:szCs w:val="24"/>
        </w:rPr>
        <w:t>. International Journal of Nursing Studies</w:t>
      </w:r>
      <w:r w:rsidRPr="00AF67A4">
        <w:rPr>
          <w:rFonts w:ascii="Times New Roman" w:hAnsi="Times New Roman" w:cs="Times New Roman"/>
          <w:sz w:val="24"/>
          <w:szCs w:val="24"/>
        </w:rPr>
        <w:t>, 49 (12), 1512–1520. doi: 10.1016/j.ijnurstu.2012.08.006</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Siahaan, E. S. (2018). </w:t>
      </w:r>
      <w:r w:rsidRPr="00AF67A4">
        <w:rPr>
          <w:rFonts w:ascii="Times New Roman" w:hAnsi="Times New Roman" w:cs="Times New Roman"/>
          <w:i/>
          <w:iCs/>
          <w:noProof/>
          <w:sz w:val="24"/>
          <w:szCs w:val="24"/>
        </w:rPr>
        <w:t>Persepsi Pasien Skizofrenia Tentang Perawatan Diri di Rumah Sakit Jiwa Prof dr M Ildrem Medan</w:t>
      </w:r>
      <w:r w:rsidRPr="00AF67A4">
        <w:rPr>
          <w:rFonts w:ascii="Times New Roman" w:hAnsi="Times New Roman" w:cs="Times New Roman"/>
          <w:noProof/>
          <w:sz w:val="24"/>
          <w:szCs w:val="24"/>
        </w:rPr>
        <w:t>. Universitas Sumatera Utara.</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AF67A4">
        <w:rPr>
          <w:rFonts w:ascii="Times New Roman" w:hAnsi="Times New Roman" w:cs="Times New Roman"/>
          <w:sz w:val="24"/>
          <w:szCs w:val="24"/>
          <w:lang w:val="en-US"/>
        </w:rPr>
        <w:t>Sibitz, I., Amering, M., Unger, A., Seyringer M.E., Bachmann, A., Schrank. B., Benesch, T., Schulze, B., &amp; Woppmann. A. (2011). The impact of social network, stigma and empowerment on the quality of life in patients with schizophrenia. European Psychiatry, 26, 28–33. doi: 10.1016/j.eurpsy. 2010.08.010.</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AF67A4">
        <w:rPr>
          <w:rFonts w:ascii="Times New Roman" w:hAnsi="Times New Roman" w:cs="Times New Roman"/>
          <w:sz w:val="24"/>
          <w:szCs w:val="24"/>
          <w:lang w:val="en-US"/>
        </w:rPr>
        <w:t>Shives, L.R. (2012). Basic concepts of psychiatric-mental health nursing (8th Ed.). Florida: Wolters Kluwer, Lippincott Williams &amp; Wilkins.</w:t>
      </w:r>
    </w:p>
    <w:p w:rsidR="007637B6" w:rsidRPr="00AF67A4" w:rsidRDefault="000B315C" w:rsidP="00A52143">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Pr>
          <w:rFonts w:ascii="Times New Roman" w:hAnsi="Times New Roman" w:cs="Times New Roman"/>
          <w:noProof/>
          <w:sz w:val="24"/>
          <w:szCs w:val="24"/>
          <w:lang w:val="en-US"/>
        </w:rPr>
        <w:pict>
          <v:rect id="_x0000_s1027" style="position:absolute;left:0;text-align:left;margin-left:184.95pt;margin-top:39pt;width:33.45pt;height:23.1pt;z-index:251661312;mso-position-horizontal-relative:text;mso-position-vertical-relative:text" strokecolor="white"/>
        </w:pict>
      </w:r>
      <w:r w:rsidR="007637B6" w:rsidRPr="00AF67A4">
        <w:rPr>
          <w:rFonts w:ascii="Times New Roman" w:hAnsi="Times New Roman" w:cs="Times New Roman"/>
          <w:sz w:val="24"/>
          <w:szCs w:val="24"/>
        </w:rPr>
        <w:t xml:space="preserve">Staring, A.B.P, Van der Gaag, M., Van den Berge, M., Duivenvoorden, H.J, &amp; Mulder, C.L. (2009). Stigma moderates the associations of insight with depressed mood, low </w:t>
      </w:r>
      <w:r w:rsidR="007637B6" w:rsidRPr="00CD1DC6">
        <w:rPr>
          <w:rFonts w:ascii="Times New Roman" w:hAnsi="Times New Roman" w:cs="Times New Roman"/>
          <w:sz w:val="24"/>
          <w:szCs w:val="24"/>
          <w:lang w:val="en-US"/>
        </w:rPr>
        <w:t>self</w:t>
      </w:r>
      <w:r w:rsidR="007637B6" w:rsidRPr="00AF67A4">
        <w:rPr>
          <w:rFonts w:ascii="Times New Roman" w:hAnsi="Times New Roman" w:cs="Times New Roman"/>
          <w:sz w:val="24"/>
          <w:szCs w:val="24"/>
        </w:rPr>
        <w:t xml:space="preserve">-esteem, and low quality of life in patients with schizophrenia. </w:t>
      </w:r>
      <w:r w:rsidR="007637B6" w:rsidRPr="00AF67A4">
        <w:rPr>
          <w:rFonts w:ascii="Times New Roman" w:hAnsi="Times New Roman" w:cs="Times New Roman"/>
          <w:i/>
          <w:iCs/>
          <w:sz w:val="24"/>
          <w:szCs w:val="24"/>
        </w:rPr>
        <w:t xml:space="preserve">Schizophrenia Research, </w:t>
      </w:r>
      <w:r w:rsidR="007637B6" w:rsidRPr="00AF67A4">
        <w:rPr>
          <w:rFonts w:ascii="Times New Roman" w:hAnsi="Times New Roman" w:cs="Times New Roman"/>
          <w:sz w:val="24"/>
          <w:szCs w:val="24"/>
        </w:rPr>
        <w:t>115 (2–3), 363–369. doi: 10.1016/j.schres. 2009.06.015</w:t>
      </w:r>
    </w:p>
    <w:p w:rsidR="007637B6" w:rsidRDefault="007637B6" w:rsidP="00A52143">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AF67A4">
        <w:rPr>
          <w:rFonts w:ascii="Times New Roman" w:hAnsi="Times New Roman" w:cs="Times New Roman"/>
          <w:sz w:val="24"/>
          <w:szCs w:val="24"/>
          <w:lang w:val="en-US"/>
        </w:rPr>
        <w:t>Stuart, G.W. (2013). Principles and Practice Psychiatric Nursing (10th Ed.). St. Louis: Elsevier/Mosby.</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Stuart, G. W. (2016). </w:t>
      </w:r>
      <w:r w:rsidRPr="00AF67A4">
        <w:rPr>
          <w:rFonts w:ascii="Times New Roman" w:hAnsi="Times New Roman" w:cs="Times New Roman"/>
          <w:i/>
          <w:iCs/>
          <w:noProof/>
          <w:sz w:val="24"/>
          <w:szCs w:val="24"/>
        </w:rPr>
        <w:t>Prinsip dan Praktik Keperawatan Kesehatan Jiwa Stuart</w:t>
      </w:r>
      <w:r w:rsidRPr="00AF67A4">
        <w:rPr>
          <w:rFonts w:ascii="Times New Roman" w:hAnsi="Times New Roman" w:cs="Times New Roman"/>
          <w:noProof/>
          <w:sz w:val="24"/>
          <w:szCs w:val="24"/>
        </w:rPr>
        <w:t>. Singapura: Elsevier.</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Susanti, H. (2010). Defisit Perawatan Diri Pada Klin Skizofrenia : Aplikasi Teori Keperawatan Orem. </w:t>
      </w:r>
      <w:r w:rsidRPr="00AF67A4">
        <w:rPr>
          <w:rFonts w:ascii="Times New Roman" w:hAnsi="Times New Roman" w:cs="Times New Roman"/>
          <w:i/>
          <w:iCs/>
          <w:noProof/>
          <w:sz w:val="24"/>
          <w:szCs w:val="24"/>
        </w:rPr>
        <w:t>Jurnal Keperawatan Indonesia</w:t>
      </w:r>
      <w:r w:rsidRPr="00AF67A4">
        <w:rPr>
          <w:rFonts w:ascii="Times New Roman" w:hAnsi="Times New Roman" w:cs="Times New Roman"/>
          <w:noProof/>
          <w:sz w:val="24"/>
          <w:szCs w:val="24"/>
        </w:rPr>
        <w:t xml:space="preserve">, </w:t>
      </w:r>
      <w:r w:rsidRPr="00AF67A4">
        <w:rPr>
          <w:rFonts w:ascii="Times New Roman" w:hAnsi="Times New Roman" w:cs="Times New Roman"/>
          <w:i/>
          <w:iCs/>
          <w:noProof/>
          <w:sz w:val="24"/>
          <w:szCs w:val="24"/>
        </w:rPr>
        <w:t>13</w:t>
      </w:r>
      <w:r w:rsidRPr="00AF67A4">
        <w:rPr>
          <w:rFonts w:ascii="Times New Roman" w:hAnsi="Times New Roman" w:cs="Times New Roman"/>
          <w:noProof/>
          <w:sz w:val="24"/>
          <w:szCs w:val="24"/>
        </w:rPr>
        <w:t>(2), 87–97.</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Sutejo. (2017). </w:t>
      </w:r>
      <w:r w:rsidRPr="00AF67A4">
        <w:rPr>
          <w:rFonts w:ascii="Times New Roman" w:hAnsi="Times New Roman" w:cs="Times New Roman"/>
          <w:i/>
          <w:iCs/>
          <w:noProof/>
          <w:sz w:val="24"/>
          <w:szCs w:val="24"/>
        </w:rPr>
        <w:t>Keperawatan Kesehatan Jiwa Prinsip dan Praktik Asuhan Keperawatan Jiwa</w:t>
      </w:r>
      <w:r w:rsidRPr="00AF67A4">
        <w:rPr>
          <w:rFonts w:ascii="Times New Roman" w:hAnsi="Times New Roman" w:cs="Times New Roman"/>
          <w:noProof/>
          <w:sz w:val="24"/>
          <w:szCs w:val="24"/>
        </w:rPr>
        <w:t>. Yogyakarta: Pusktaka Bru Press.</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Sutinah &amp; Mardiansyah. (2017). Terapi aktivitas kelompok(TAK) stimulasi persepsi berpengaruh terhadap perawatan kebersihan diri klien skizofrenia. </w:t>
      </w:r>
      <w:r w:rsidRPr="00AF67A4">
        <w:rPr>
          <w:rFonts w:ascii="Times New Roman" w:hAnsi="Times New Roman" w:cs="Times New Roman"/>
          <w:i/>
          <w:iCs/>
          <w:noProof/>
          <w:sz w:val="24"/>
          <w:szCs w:val="24"/>
        </w:rPr>
        <w:t>Riset Informasi Kesehatan</w:t>
      </w:r>
      <w:r w:rsidRPr="00AF67A4">
        <w:rPr>
          <w:rFonts w:ascii="Times New Roman" w:hAnsi="Times New Roman" w:cs="Times New Roman"/>
          <w:noProof/>
          <w:sz w:val="24"/>
          <w:szCs w:val="24"/>
        </w:rPr>
        <w:t xml:space="preserve">, </w:t>
      </w:r>
      <w:r w:rsidRPr="00AF67A4">
        <w:rPr>
          <w:rFonts w:ascii="Times New Roman" w:hAnsi="Times New Roman" w:cs="Times New Roman"/>
          <w:i/>
          <w:iCs/>
          <w:noProof/>
          <w:sz w:val="24"/>
          <w:szCs w:val="24"/>
        </w:rPr>
        <w:t>6</w:t>
      </w:r>
      <w:r w:rsidRPr="00AF67A4">
        <w:rPr>
          <w:rFonts w:ascii="Times New Roman" w:hAnsi="Times New Roman" w:cs="Times New Roman"/>
          <w:noProof/>
          <w:sz w:val="24"/>
          <w:szCs w:val="24"/>
        </w:rPr>
        <w:t>(2).</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Tarwoto &amp; Wartonah. (2011). </w:t>
      </w:r>
      <w:r w:rsidRPr="00AF67A4">
        <w:rPr>
          <w:rFonts w:ascii="Times New Roman" w:hAnsi="Times New Roman" w:cs="Times New Roman"/>
          <w:i/>
          <w:iCs/>
          <w:noProof/>
          <w:sz w:val="24"/>
          <w:szCs w:val="24"/>
        </w:rPr>
        <w:t>Kebutuhan Dasar Manusia Dan Proses Keperawatan edisi 4</w:t>
      </w:r>
      <w:r w:rsidRPr="00AF67A4">
        <w:rPr>
          <w:rFonts w:ascii="Times New Roman" w:hAnsi="Times New Roman" w:cs="Times New Roman"/>
          <w:noProof/>
          <w:sz w:val="24"/>
          <w:szCs w:val="24"/>
        </w:rPr>
        <w:t>. Jakarta Selatan: Salemba Medika.</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Trihardani, L. (2009). Tingkat Pemenuhan Aktivitas Sehari-Hari Pasien Skizofrenia di Rlingkup Kerja Puskesmas Gombong II. </w:t>
      </w:r>
      <w:r w:rsidRPr="00AF67A4">
        <w:rPr>
          <w:rFonts w:ascii="Times New Roman" w:hAnsi="Times New Roman" w:cs="Times New Roman"/>
          <w:i/>
          <w:iCs/>
          <w:noProof/>
          <w:sz w:val="24"/>
          <w:szCs w:val="24"/>
        </w:rPr>
        <w:t>Jurnal Ilmiah Kesehatan Keperawatan</w:t>
      </w:r>
      <w:r w:rsidRPr="00AF67A4">
        <w:rPr>
          <w:rFonts w:ascii="Times New Roman" w:hAnsi="Times New Roman" w:cs="Times New Roman"/>
          <w:noProof/>
          <w:sz w:val="24"/>
          <w:szCs w:val="24"/>
        </w:rPr>
        <w:t xml:space="preserve">, </w:t>
      </w:r>
      <w:r w:rsidRPr="00AF67A4">
        <w:rPr>
          <w:rFonts w:ascii="Times New Roman" w:hAnsi="Times New Roman" w:cs="Times New Roman"/>
          <w:i/>
          <w:iCs/>
          <w:noProof/>
          <w:sz w:val="24"/>
          <w:szCs w:val="24"/>
        </w:rPr>
        <w:t>5</w:t>
      </w:r>
      <w:r w:rsidRPr="00AF67A4">
        <w:rPr>
          <w:rFonts w:ascii="Times New Roman" w:hAnsi="Times New Roman" w:cs="Times New Roman"/>
          <w:noProof/>
          <w:sz w:val="24"/>
          <w:szCs w:val="24"/>
        </w:rPr>
        <w:t>(1), 43–55.</w:t>
      </w:r>
    </w:p>
    <w:p w:rsidR="007637B6" w:rsidRDefault="007637B6" w:rsidP="00A52143">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AF67A4">
        <w:rPr>
          <w:rFonts w:ascii="Times New Roman" w:hAnsi="Times New Roman" w:cs="Times New Roman"/>
          <w:sz w:val="24"/>
          <w:szCs w:val="24"/>
          <w:lang w:val="en-US"/>
        </w:rPr>
        <w:t xml:space="preserve">Üçok, A., Karadayi, G., Emiroğlu, B., &amp; Sartorius, N. (2013). Anticipated </w:t>
      </w:r>
      <w:r w:rsidRPr="00CD1DC6">
        <w:rPr>
          <w:rFonts w:ascii="Times New Roman" w:hAnsi="Times New Roman" w:cs="Times New Roman"/>
          <w:noProof/>
          <w:sz w:val="24"/>
          <w:szCs w:val="24"/>
        </w:rPr>
        <w:t>discrimination</w:t>
      </w:r>
      <w:r w:rsidRPr="00AF67A4">
        <w:rPr>
          <w:rFonts w:ascii="Times New Roman" w:hAnsi="Times New Roman" w:cs="Times New Roman"/>
          <w:sz w:val="24"/>
          <w:szCs w:val="24"/>
          <w:lang w:val="en-US"/>
        </w:rPr>
        <w:t xml:space="preserve"> is related to symptom severity, functionality and quality of life schizofrenia. Psychiatry Research, 209 (3), 333–339. doi: 10.1016/ j.psychres.2013.02.022.</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Videbeck, S. (2008). </w:t>
      </w:r>
      <w:r w:rsidRPr="00AF67A4">
        <w:rPr>
          <w:rFonts w:ascii="Times New Roman" w:hAnsi="Times New Roman" w:cs="Times New Roman"/>
          <w:i/>
          <w:iCs/>
          <w:noProof/>
          <w:sz w:val="24"/>
          <w:szCs w:val="24"/>
        </w:rPr>
        <w:t>Buku Ajar Keperawatan Jiwa</w:t>
      </w:r>
      <w:r w:rsidRPr="00AF67A4">
        <w:rPr>
          <w:rFonts w:ascii="Times New Roman" w:hAnsi="Times New Roman" w:cs="Times New Roman"/>
          <w:noProof/>
          <w:sz w:val="24"/>
          <w:szCs w:val="24"/>
        </w:rPr>
        <w:t>. Jakarta: EGC.</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AF67A4">
        <w:rPr>
          <w:rFonts w:ascii="Times New Roman" w:hAnsi="Times New Roman" w:cs="Times New Roman"/>
          <w:sz w:val="24"/>
          <w:szCs w:val="24"/>
        </w:rPr>
        <w:t xml:space="preserve">Videbeck, S.L. (2011). </w:t>
      </w:r>
      <w:r w:rsidRPr="00AF67A4">
        <w:rPr>
          <w:rFonts w:ascii="Times New Roman" w:hAnsi="Times New Roman" w:cs="Times New Roman"/>
          <w:i/>
          <w:iCs/>
          <w:sz w:val="24"/>
          <w:szCs w:val="24"/>
        </w:rPr>
        <w:t xml:space="preserve">Psychiatric mental health nursing </w:t>
      </w:r>
      <w:r w:rsidRPr="00AF67A4">
        <w:rPr>
          <w:rFonts w:ascii="Times New Roman" w:hAnsi="Times New Roman" w:cs="Times New Roman"/>
          <w:sz w:val="24"/>
          <w:szCs w:val="24"/>
        </w:rPr>
        <w:t>(5th Ed.). Philadelphia: Lippincott Williams &amp; Walkins.</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Wardaningsih, S., Rochmawati, E., &amp; Sutarjo, P. (2010). Gambaran Strategi Koping Keluarga dalam Merawat Pasien Skizofrenia di Wilayah Kecamatan Kasihan Bantul. </w:t>
      </w:r>
      <w:r w:rsidRPr="00AF67A4">
        <w:rPr>
          <w:rFonts w:ascii="Times New Roman" w:hAnsi="Times New Roman" w:cs="Times New Roman"/>
          <w:i/>
          <w:iCs/>
          <w:noProof/>
          <w:sz w:val="24"/>
          <w:szCs w:val="24"/>
        </w:rPr>
        <w:t>Mutiara Medika</w:t>
      </w:r>
      <w:r w:rsidRPr="00AF67A4">
        <w:rPr>
          <w:rFonts w:ascii="Times New Roman" w:hAnsi="Times New Roman" w:cs="Times New Roman"/>
          <w:noProof/>
          <w:sz w:val="24"/>
          <w:szCs w:val="24"/>
        </w:rPr>
        <w:t xml:space="preserve">, </w:t>
      </w:r>
      <w:r w:rsidRPr="00AF67A4">
        <w:rPr>
          <w:rFonts w:ascii="Times New Roman" w:hAnsi="Times New Roman" w:cs="Times New Roman"/>
          <w:i/>
          <w:iCs/>
          <w:noProof/>
          <w:sz w:val="24"/>
          <w:szCs w:val="24"/>
        </w:rPr>
        <w:t>10</w:t>
      </w:r>
      <w:r w:rsidRPr="00AF67A4">
        <w:rPr>
          <w:rFonts w:ascii="Times New Roman" w:hAnsi="Times New Roman" w:cs="Times New Roman"/>
          <w:noProof/>
          <w:sz w:val="24"/>
          <w:szCs w:val="24"/>
        </w:rPr>
        <w:t>(1), 55–61.</w:t>
      </w:r>
    </w:p>
    <w:p w:rsidR="007637B6" w:rsidRPr="00AF67A4" w:rsidRDefault="000B315C"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en-US"/>
        </w:rPr>
        <w:pict>
          <v:rect id="_x0000_s1026" style="position:absolute;left:0;text-align:left;margin-left:181.35pt;margin-top:37.35pt;width:33.45pt;height:23.1pt;z-index:251660288;mso-position-horizontal-relative:text;mso-position-vertical-relative:text" strokecolor="white"/>
        </w:pict>
      </w:r>
      <w:r w:rsidR="007637B6" w:rsidRPr="00AF67A4">
        <w:rPr>
          <w:rFonts w:ascii="Times New Roman" w:hAnsi="Times New Roman" w:cs="Times New Roman"/>
          <w:noProof/>
          <w:sz w:val="24"/>
          <w:szCs w:val="24"/>
        </w:rPr>
        <w:t xml:space="preserve">Yosep, I. (2009). </w:t>
      </w:r>
      <w:r w:rsidR="007637B6" w:rsidRPr="00AF67A4">
        <w:rPr>
          <w:rFonts w:ascii="Times New Roman" w:hAnsi="Times New Roman" w:cs="Times New Roman"/>
          <w:i/>
          <w:iCs/>
          <w:noProof/>
          <w:sz w:val="24"/>
          <w:szCs w:val="24"/>
        </w:rPr>
        <w:t>Keperawatan Jiwa</w:t>
      </w:r>
      <w:r w:rsidR="007637B6" w:rsidRPr="00AF67A4">
        <w:rPr>
          <w:rFonts w:ascii="Times New Roman" w:hAnsi="Times New Roman" w:cs="Times New Roman"/>
          <w:noProof/>
          <w:sz w:val="24"/>
          <w:szCs w:val="24"/>
        </w:rPr>
        <w:t>. Bandung: Refika Aditama.</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Yudhantara &amp; Istiqomah. (2018). </w:t>
      </w:r>
      <w:r w:rsidRPr="00AF67A4">
        <w:rPr>
          <w:rFonts w:ascii="Times New Roman" w:hAnsi="Times New Roman" w:cs="Times New Roman"/>
          <w:i/>
          <w:iCs/>
          <w:noProof/>
          <w:sz w:val="24"/>
          <w:szCs w:val="24"/>
        </w:rPr>
        <w:t>Sinopsis Skizofrenia Untuk Mahasiswa Kedokteran</w:t>
      </w:r>
      <w:r w:rsidRPr="00AF67A4">
        <w:rPr>
          <w:rFonts w:ascii="Times New Roman" w:hAnsi="Times New Roman" w:cs="Times New Roman"/>
          <w:noProof/>
          <w:sz w:val="24"/>
          <w:szCs w:val="24"/>
        </w:rPr>
        <w:t>. Jakarta: UB Press.</w:t>
      </w:r>
    </w:p>
    <w:p w:rsidR="007637B6" w:rsidRPr="00AF67A4" w:rsidRDefault="007637B6" w:rsidP="00A521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67A4">
        <w:rPr>
          <w:rFonts w:ascii="Times New Roman" w:hAnsi="Times New Roman" w:cs="Times New Roman"/>
          <w:noProof/>
          <w:sz w:val="24"/>
          <w:szCs w:val="24"/>
        </w:rPr>
        <w:t xml:space="preserve">Yusuf, F. &amp; N. (2015). </w:t>
      </w:r>
      <w:r w:rsidRPr="00AF67A4">
        <w:rPr>
          <w:rFonts w:ascii="Times New Roman" w:hAnsi="Times New Roman" w:cs="Times New Roman"/>
          <w:i/>
          <w:iCs/>
          <w:noProof/>
          <w:sz w:val="24"/>
          <w:szCs w:val="24"/>
        </w:rPr>
        <w:t>Buku Ajar Keperawatan Kesehatan Jiwa</w:t>
      </w:r>
      <w:r w:rsidRPr="00AF67A4">
        <w:rPr>
          <w:rFonts w:ascii="Times New Roman" w:hAnsi="Times New Roman" w:cs="Times New Roman"/>
          <w:noProof/>
          <w:sz w:val="24"/>
          <w:szCs w:val="24"/>
        </w:rPr>
        <w:t>. Jakarta Selatan: Salemba Medika.</w:t>
      </w:r>
    </w:p>
    <w:p w:rsidR="00610B29" w:rsidRPr="00610B29" w:rsidRDefault="000B315C" w:rsidP="00A52143">
      <w:pPr>
        <w:pStyle w:val="Default"/>
        <w:ind w:left="810" w:hanging="810"/>
        <w:jc w:val="both"/>
      </w:pPr>
      <w:r w:rsidRPr="00AF67A4">
        <w:rPr>
          <w:rFonts w:ascii="Times New Roman" w:eastAsiaTheme="minorEastAsia" w:hAnsi="Times New Roman" w:cs="Times New Roman"/>
          <w:b/>
        </w:rPr>
        <w:fldChar w:fldCharType="end"/>
      </w:r>
    </w:p>
    <w:sectPr w:rsidR="00610B29" w:rsidRPr="00610B29" w:rsidSect="00610B29">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926" w:rsidRDefault="001A2926" w:rsidP="00F56EB7">
      <w:pPr>
        <w:spacing w:after="0" w:line="240" w:lineRule="auto"/>
      </w:pPr>
      <w:r>
        <w:separator/>
      </w:r>
    </w:p>
  </w:endnote>
  <w:endnote w:type="continuationSeparator" w:id="1">
    <w:p w:rsidR="001A2926" w:rsidRDefault="001A2926" w:rsidP="00F56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26" w:rsidRPr="00F01233" w:rsidRDefault="000B315C">
    <w:pPr>
      <w:pStyle w:val="Footer"/>
      <w:jc w:val="center"/>
      <w:rPr>
        <w:rFonts w:ascii="Times New Roman" w:hAnsi="Times New Roman" w:cs="Times New Roman"/>
        <w:caps/>
        <w:noProof/>
        <w:sz w:val="24"/>
        <w:szCs w:val="24"/>
      </w:rPr>
    </w:pPr>
    <w:r w:rsidRPr="00F01233">
      <w:rPr>
        <w:rFonts w:ascii="Times New Roman" w:hAnsi="Times New Roman" w:cs="Times New Roman"/>
        <w:caps/>
        <w:sz w:val="24"/>
        <w:szCs w:val="24"/>
      </w:rPr>
      <w:fldChar w:fldCharType="begin"/>
    </w:r>
    <w:r w:rsidR="001A2926" w:rsidRPr="00F01233">
      <w:rPr>
        <w:rFonts w:ascii="Times New Roman" w:hAnsi="Times New Roman" w:cs="Times New Roman"/>
        <w:caps/>
        <w:sz w:val="24"/>
        <w:szCs w:val="24"/>
      </w:rPr>
      <w:instrText xml:space="preserve"> PAGE   \* MERGEFORMAT </w:instrText>
    </w:r>
    <w:r w:rsidRPr="00F01233">
      <w:rPr>
        <w:rFonts w:ascii="Times New Roman" w:hAnsi="Times New Roman" w:cs="Times New Roman"/>
        <w:caps/>
        <w:sz w:val="24"/>
        <w:szCs w:val="24"/>
      </w:rPr>
      <w:fldChar w:fldCharType="separate"/>
    </w:r>
    <w:r w:rsidR="001840A8">
      <w:rPr>
        <w:rFonts w:ascii="Times New Roman" w:hAnsi="Times New Roman" w:cs="Times New Roman"/>
        <w:caps/>
        <w:noProof/>
        <w:sz w:val="24"/>
        <w:szCs w:val="24"/>
      </w:rPr>
      <w:t>1</w:t>
    </w:r>
    <w:r w:rsidRPr="00F01233">
      <w:rPr>
        <w:rFonts w:ascii="Times New Roman" w:hAnsi="Times New Roman" w:cs="Times New Roman"/>
        <w:caps/>
        <w:noProof/>
        <w:sz w:val="24"/>
        <w:szCs w:val="24"/>
      </w:rPr>
      <w:fldChar w:fldCharType="end"/>
    </w:r>
  </w:p>
  <w:p w:rsidR="001A2926" w:rsidRDefault="001A2926" w:rsidP="00F56EB7">
    <w:pPr>
      <w:pStyle w:val="Footer"/>
      <w:tabs>
        <w:tab w:val="clear" w:pos="4513"/>
        <w:tab w:val="clear" w:pos="9026"/>
        <w:tab w:val="left" w:pos="532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926" w:rsidRDefault="001A2926" w:rsidP="00F56EB7">
      <w:pPr>
        <w:spacing w:after="0" w:line="240" w:lineRule="auto"/>
      </w:pPr>
      <w:r>
        <w:separator/>
      </w:r>
    </w:p>
  </w:footnote>
  <w:footnote w:type="continuationSeparator" w:id="1">
    <w:p w:rsidR="001A2926" w:rsidRDefault="001A2926" w:rsidP="00F56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9C7"/>
    <w:multiLevelType w:val="hybridMultilevel"/>
    <w:tmpl w:val="672C6E0A"/>
    <w:lvl w:ilvl="0" w:tplc="CF6627E2">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
    <w:nsid w:val="11133DAF"/>
    <w:multiLevelType w:val="hybridMultilevel"/>
    <w:tmpl w:val="8146FBB6"/>
    <w:lvl w:ilvl="0" w:tplc="055872F4">
      <w:start w:val="1"/>
      <w:numFmt w:val="lowerLetter"/>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E62F15"/>
    <w:multiLevelType w:val="hybridMultilevel"/>
    <w:tmpl w:val="BE822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656DE"/>
    <w:multiLevelType w:val="hybridMultilevel"/>
    <w:tmpl w:val="89842FF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B9B268B"/>
    <w:multiLevelType w:val="multilevel"/>
    <w:tmpl w:val="35F52864"/>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rPr>
    </w:lvl>
    <w:lvl w:ilvl="4">
      <w:start w:val="1"/>
      <w:numFmt w:val="lowerLetter"/>
      <w:lvlText w:val="%5."/>
      <w:lvlJc w:val="left"/>
      <w:pPr>
        <w:ind w:left="501"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BE64372"/>
    <w:multiLevelType w:val="hybridMultilevel"/>
    <w:tmpl w:val="142405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9568C0"/>
    <w:multiLevelType w:val="multilevel"/>
    <w:tmpl w:val="319568C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heme="minorHAnsi"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C03526"/>
    <w:multiLevelType w:val="hybridMultilevel"/>
    <w:tmpl w:val="29CE23D4"/>
    <w:lvl w:ilvl="0" w:tplc="C94CF9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74A1B"/>
    <w:multiLevelType w:val="hybridMultilevel"/>
    <w:tmpl w:val="DA5CA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A02FB2"/>
    <w:multiLevelType w:val="hybridMultilevel"/>
    <w:tmpl w:val="76840A1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DBE0749"/>
    <w:multiLevelType w:val="hybridMultilevel"/>
    <w:tmpl w:val="9FB460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8A34AD"/>
    <w:multiLevelType w:val="hybridMultilevel"/>
    <w:tmpl w:val="1428A842"/>
    <w:lvl w:ilvl="0" w:tplc="980EF3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864528"/>
    <w:multiLevelType w:val="hybridMultilevel"/>
    <w:tmpl w:val="A192CF3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72EF7E92"/>
    <w:multiLevelType w:val="hybridMultilevel"/>
    <w:tmpl w:val="B300956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7C2314CD"/>
    <w:multiLevelType w:val="hybridMultilevel"/>
    <w:tmpl w:val="CF08F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90E10"/>
    <w:multiLevelType w:val="hybridMultilevel"/>
    <w:tmpl w:val="D796229A"/>
    <w:lvl w:ilvl="0" w:tplc="7C4CE2E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D836B66"/>
    <w:multiLevelType w:val="hybridMultilevel"/>
    <w:tmpl w:val="4D122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6"/>
  </w:num>
  <w:num w:numId="4">
    <w:abstractNumId w:val="0"/>
  </w:num>
  <w:num w:numId="5">
    <w:abstractNumId w:val="2"/>
  </w:num>
  <w:num w:numId="6">
    <w:abstractNumId w:val="14"/>
  </w:num>
  <w:num w:numId="7">
    <w:abstractNumId w:val="15"/>
  </w:num>
  <w:num w:numId="8">
    <w:abstractNumId w:val="3"/>
  </w:num>
  <w:num w:numId="9">
    <w:abstractNumId w:val="7"/>
  </w:num>
  <w:num w:numId="10">
    <w:abstractNumId w:val="11"/>
  </w:num>
  <w:num w:numId="11">
    <w:abstractNumId w:val="12"/>
  </w:num>
  <w:num w:numId="12">
    <w:abstractNumId w:val="8"/>
  </w:num>
  <w:num w:numId="13">
    <w:abstractNumId w:val="6"/>
  </w:num>
  <w:num w:numId="14">
    <w:abstractNumId w:val="5"/>
  </w:num>
  <w:num w:numId="15">
    <w:abstractNumId w:val="9"/>
  </w:num>
  <w:num w:numId="16">
    <w:abstractNumId w:val="13"/>
  </w:num>
  <w:num w:numId="17">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1E06CC"/>
    <w:rsid w:val="0000468D"/>
    <w:rsid w:val="00024CAE"/>
    <w:rsid w:val="00047A4A"/>
    <w:rsid w:val="00056D2F"/>
    <w:rsid w:val="00071B6A"/>
    <w:rsid w:val="000B2F10"/>
    <w:rsid w:val="000B315C"/>
    <w:rsid w:val="000C3E8F"/>
    <w:rsid w:val="000D7AE7"/>
    <w:rsid w:val="000E605A"/>
    <w:rsid w:val="00101AA6"/>
    <w:rsid w:val="00103854"/>
    <w:rsid w:val="001040D5"/>
    <w:rsid w:val="00107CCD"/>
    <w:rsid w:val="00121EA6"/>
    <w:rsid w:val="001334A8"/>
    <w:rsid w:val="00142C5A"/>
    <w:rsid w:val="00173F42"/>
    <w:rsid w:val="001840A8"/>
    <w:rsid w:val="001A2926"/>
    <w:rsid w:val="001B08E7"/>
    <w:rsid w:val="001B1596"/>
    <w:rsid w:val="001C3CBF"/>
    <w:rsid w:val="001E06CC"/>
    <w:rsid w:val="001E06FC"/>
    <w:rsid w:val="001E46B7"/>
    <w:rsid w:val="002001C6"/>
    <w:rsid w:val="0022419C"/>
    <w:rsid w:val="00237334"/>
    <w:rsid w:val="00245CC9"/>
    <w:rsid w:val="002568B9"/>
    <w:rsid w:val="00263D78"/>
    <w:rsid w:val="002B4E76"/>
    <w:rsid w:val="002E4555"/>
    <w:rsid w:val="003026C4"/>
    <w:rsid w:val="0031519F"/>
    <w:rsid w:val="00315E98"/>
    <w:rsid w:val="0035048B"/>
    <w:rsid w:val="00380212"/>
    <w:rsid w:val="00397EF1"/>
    <w:rsid w:val="003A6FA3"/>
    <w:rsid w:val="003C68E4"/>
    <w:rsid w:val="003D53C6"/>
    <w:rsid w:val="003E4853"/>
    <w:rsid w:val="003F3431"/>
    <w:rsid w:val="004074F6"/>
    <w:rsid w:val="00416BD2"/>
    <w:rsid w:val="0041718B"/>
    <w:rsid w:val="00431AE6"/>
    <w:rsid w:val="00441AA1"/>
    <w:rsid w:val="004536C0"/>
    <w:rsid w:val="0048581E"/>
    <w:rsid w:val="0048635F"/>
    <w:rsid w:val="00492859"/>
    <w:rsid w:val="004C68A9"/>
    <w:rsid w:val="004D329F"/>
    <w:rsid w:val="004D7FB9"/>
    <w:rsid w:val="004E5D20"/>
    <w:rsid w:val="00510DB0"/>
    <w:rsid w:val="0052492C"/>
    <w:rsid w:val="00546719"/>
    <w:rsid w:val="0056290D"/>
    <w:rsid w:val="00587B02"/>
    <w:rsid w:val="005A515A"/>
    <w:rsid w:val="005B3193"/>
    <w:rsid w:val="005C30D6"/>
    <w:rsid w:val="005C67BF"/>
    <w:rsid w:val="005D3B5F"/>
    <w:rsid w:val="005E21CA"/>
    <w:rsid w:val="005E66AB"/>
    <w:rsid w:val="005F0A0B"/>
    <w:rsid w:val="005F5499"/>
    <w:rsid w:val="00602596"/>
    <w:rsid w:val="00610B29"/>
    <w:rsid w:val="00611300"/>
    <w:rsid w:val="00611B5D"/>
    <w:rsid w:val="00611FE0"/>
    <w:rsid w:val="00620FA8"/>
    <w:rsid w:val="006339F0"/>
    <w:rsid w:val="00637960"/>
    <w:rsid w:val="00647007"/>
    <w:rsid w:val="0067030B"/>
    <w:rsid w:val="00682FC6"/>
    <w:rsid w:val="006A7723"/>
    <w:rsid w:val="006B5988"/>
    <w:rsid w:val="006F23D2"/>
    <w:rsid w:val="006F7D44"/>
    <w:rsid w:val="0071653E"/>
    <w:rsid w:val="007637B6"/>
    <w:rsid w:val="0077054B"/>
    <w:rsid w:val="00770E67"/>
    <w:rsid w:val="00787667"/>
    <w:rsid w:val="0079049F"/>
    <w:rsid w:val="0079085A"/>
    <w:rsid w:val="00796F8D"/>
    <w:rsid w:val="007B7120"/>
    <w:rsid w:val="007C6F67"/>
    <w:rsid w:val="007E2A72"/>
    <w:rsid w:val="007E4212"/>
    <w:rsid w:val="0080185E"/>
    <w:rsid w:val="008260CB"/>
    <w:rsid w:val="00842B70"/>
    <w:rsid w:val="00851BB6"/>
    <w:rsid w:val="008B0A50"/>
    <w:rsid w:val="008C3843"/>
    <w:rsid w:val="008D0E90"/>
    <w:rsid w:val="008E0625"/>
    <w:rsid w:val="008E56FD"/>
    <w:rsid w:val="008F27E0"/>
    <w:rsid w:val="009334C1"/>
    <w:rsid w:val="009532FA"/>
    <w:rsid w:val="0095409E"/>
    <w:rsid w:val="00956B35"/>
    <w:rsid w:val="009609EF"/>
    <w:rsid w:val="00992603"/>
    <w:rsid w:val="009A0929"/>
    <w:rsid w:val="009A38EA"/>
    <w:rsid w:val="009C1B25"/>
    <w:rsid w:val="009D3C68"/>
    <w:rsid w:val="009D7EA8"/>
    <w:rsid w:val="009E4E0A"/>
    <w:rsid w:val="009F0850"/>
    <w:rsid w:val="00A001ED"/>
    <w:rsid w:val="00A15F44"/>
    <w:rsid w:val="00A30863"/>
    <w:rsid w:val="00A52143"/>
    <w:rsid w:val="00A70BCF"/>
    <w:rsid w:val="00A81FDD"/>
    <w:rsid w:val="00A876F5"/>
    <w:rsid w:val="00A94D49"/>
    <w:rsid w:val="00AA74B7"/>
    <w:rsid w:val="00AC2DF8"/>
    <w:rsid w:val="00AC4278"/>
    <w:rsid w:val="00AD1885"/>
    <w:rsid w:val="00AD1E29"/>
    <w:rsid w:val="00AD63D4"/>
    <w:rsid w:val="00AF0448"/>
    <w:rsid w:val="00AF5558"/>
    <w:rsid w:val="00B00CDF"/>
    <w:rsid w:val="00B02913"/>
    <w:rsid w:val="00B25AB3"/>
    <w:rsid w:val="00B33129"/>
    <w:rsid w:val="00B41DE5"/>
    <w:rsid w:val="00B447B0"/>
    <w:rsid w:val="00B579B3"/>
    <w:rsid w:val="00B945C6"/>
    <w:rsid w:val="00BC6059"/>
    <w:rsid w:val="00BD0674"/>
    <w:rsid w:val="00BE1C44"/>
    <w:rsid w:val="00BE281F"/>
    <w:rsid w:val="00C04809"/>
    <w:rsid w:val="00C31C9F"/>
    <w:rsid w:val="00C350E8"/>
    <w:rsid w:val="00C37B96"/>
    <w:rsid w:val="00C46524"/>
    <w:rsid w:val="00C473FE"/>
    <w:rsid w:val="00C6437E"/>
    <w:rsid w:val="00C77E5D"/>
    <w:rsid w:val="00CB0913"/>
    <w:rsid w:val="00CB26F5"/>
    <w:rsid w:val="00CC04C8"/>
    <w:rsid w:val="00CD6EF8"/>
    <w:rsid w:val="00CE181A"/>
    <w:rsid w:val="00D06857"/>
    <w:rsid w:val="00D1247B"/>
    <w:rsid w:val="00D15170"/>
    <w:rsid w:val="00D312D1"/>
    <w:rsid w:val="00D37A6F"/>
    <w:rsid w:val="00D704E1"/>
    <w:rsid w:val="00D707E9"/>
    <w:rsid w:val="00D82E1B"/>
    <w:rsid w:val="00D83C80"/>
    <w:rsid w:val="00DA1059"/>
    <w:rsid w:val="00DA4E20"/>
    <w:rsid w:val="00DB40DD"/>
    <w:rsid w:val="00DE7879"/>
    <w:rsid w:val="00DF0781"/>
    <w:rsid w:val="00E15F93"/>
    <w:rsid w:val="00E2468B"/>
    <w:rsid w:val="00E42665"/>
    <w:rsid w:val="00E427A8"/>
    <w:rsid w:val="00E57E2B"/>
    <w:rsid w:val="00E6773C"/>
    <w:rsid w:val="00E81208"/>
    <w:rsid w:val="00E82722"/>
    <w:rsid w:val="00EA3232"/>
    <w:rsid w:val="00EA676D"/>
    <w:rsid w:val="00ED2DDB"/>
    <w:rsid w:val="00ED5D69"/>
    <w:rsid w:val="00EE45FB"/>
    <w:rsid w:val="00EE6253"/>
    <w:rsid w:val="00EE6BD6"/>
    <w:rsid w:val="00EF244B"/>
    <w:rsid w:val="00F01233"/>
    <w:rsid w:val="00F12CBC"/>
    <w:rsid w:val="00F20B14"/>
    <w:rsid w:val="00F3199F"/>
    <w:rsid w:val="00F34A49"/>
    <w:rsid w:val="00F43C49"/>
    <w:rsid w:val="00F4521B"/>
    <w:rsid w:val="00F454D8"/>
    <w:rsid w:val="00F47B44"/>
    <w:rsid w:val="00F52484"/>
    <w:rsid w:val="00F53F34"/>
    <w:rsid w:val="00F5598C"/>
    <w:rsid w:val="00F56EB7"/>
    <w:rsid w:val="00FC6F49"/>
    <w:rsid w:val="00FD07AC"/>
    <w:rsid w:val="00FF26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B2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E06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E06CC"/>
    <w:pPr>
      <w:ind w:left="720"/>
      <w:contextualSpacing/>
    </w:pPr>
  </w:style>
  <w:style w:type="paragraph" w:customStyle="1" w:styleId="yiv1002524774msonormal">
    <w:name w:val="yiv1002524774msonormal"/>
    <w:basedOn w:val="Normal"/>
    <w:rsid w:val="004D7F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2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1CA"/>
    <w:rPr>
      <w:rFonts w:ascii="Tahoma" w:hAnsi="Tahoma" w:cs="Tahoma"/>
      <w:sz w:val="16"/>
      <w:szCs w:val="16"/>
    </w:rPr>
  </w:style>
  <w:style w:type="paragraph" w:styleId="HTMLPreformatted">
    <w:name w:val="HTML Preformatted"/>
    <w:basedOn w:val="Normal"/>
    <w:link w:val="HTMLPreformattedChar"/>
    <w:uiPriority w:val="99"/>
    <w:unhideWhenUsed/>
    <w:rsid w:val="00610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10B29"/>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610B29"/>
    <w:rPr>
      <w:color w:val="0000FF" w:themeColor="hyperlink"/>
      <w:u w:val="single"/>
    </w:rPr>
  </w:style>
  <w:style w:type="character" w:customStyle="1" w:styleId="ListParagraphChar">
    <w:name w:val="List Paragraph Char"/>
    <w:basedOn w:val="DefaultParagraphFont"/>
    <w:link w:val="ListParagraph"/>
    <w:uiPriority w:val="34"/>
    <w:qFormat/>
    <w:rsid w:val="001040D5"/>
  </w:style>
  <w:style w:type="character" w:styleId="HTMLCite">
    <w:name w:val="HTML Cite"/>
    <w:basedOn w:val="DefaultParagraphFont"/>
    <w:uiPriority w:val="99"/>
    <w:semiHidden/>
    <w:unhideWhenUsed/>
    <w:rsid w:val="0056290D"/>
    <w:rPr>
      <w:i/>
      <w:iCs/>
    </w:rPr>
  </w:style>
  <w:style w:type="paragraph" w:styleId="NoSpacing">
    <w:name w:val="No Spacing"/>
    <w:uiPriority w:val="1"/>
    <w:qFormat/>
    <w:rsid w:val="00DE7879"/>
    <w:pPr>
      <w:spacing w:after="0" w:line="240" w:lineRule="auto"/>
    </w:pPr>
    <w:rPr>
      <w:rFonts w:ascii="Calibri" w:eastAsia="Calibri" w:hAnsi="Calibri" w:cs="Times New Roman"/>
    </w:rPr>
  </w:style>
  <w:style w:type="paragraph" w:customStyle="1" w:styleId="Penulis">
    <w:name w:val="Penulis"/>
    <w:basedOn w:val="Normal"/>
    <w:rsid w:val="00611FE0"/>
    <w:pPr>
      <w:adjustRightInd w:val="0"/>
      <w:snapToGrid w:val="0"/>
      <w:spacing w:before="120" w:after="120" w:line="240" w:lineRule="auto"/>
      <w:jc w:val="center"/>
    </w:pPr>
    <w:rPr>
      <w:rFonts w:ascii="Arial" w:eastAsia="MS Mincho" w:hAnsi="Arial" w:cs="Times New Roman"/>
      <w:szCs w:val="24"/>
      <w:lang w:val="en-US" w:eastAsia="ja-JP"/>
    </w:rPr>
  </w:style>
  <w:style w:type="character" w:customStyle="1" w:styleId="tlid-translation">
    <w:name w:val="tlid-translation"/>
    <w:basedOn w:val="DefaultParagraphFont"/>
    <w:rsid w:val="00611FE0"/>
  </w:style>
  <w:style w:type="paragraph" w:styleId="Header">
    <w:name w:val="header"/>
    <w:basedOn w:val="Normal"/>
    <w:link w:val="HeaderChar"/>
    <w:uiPriority w:val="99"/>
    <w:unhideWhenUsed/>
    <w:rsid w:val="00F56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EB7"/>
    <w:rPr>
      <w:lang w:val="id-ID"/>
    </w:rPr>
  </w:style>
  <w:style w:type="paragraph" w:styleId="Footer">
    <w:name w:val="footer"/>
    <w:basedOn w:val="Normal"/>
    <w:link w:val="FooterChar"/>
    <w:uiPriority w:val="99"/>
    <w:unhideWhenUsed/>
    <w:rsid w:val="00F56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EB7"/>
    <w:rPr>
      <w:lang w:val="id-ID"/>
    </w:rPr>
  </w:style>
  <w:style w:type="paragraph" w:customStyle="1" w:styleId="ListParagraph1">
    <w:name w:val="List Paragraph1"/>
    <w:basedOn w:val="Normal"/>
    <w:uiPriority w:val="34"/>
    <w:qFormat/>
    <w:rsid w:val="00D06857"/>
    <w:pPr>
      <w:ind w:left="720"/>
      <w:contextualSpacing/>
    </w:pPr>
    <w:rPr>
      <w:lang w:val="en-US"/>
    </w:rPr>
  </w:style>
  <w:style w:type="character" w:customStyle="1" w:styleId="apple-style-span">
    <w:name w:val="apple-style-span"/>
    <w:basedOn w:val="DefaultParagraphFont"/>
    <w:qFormat/>
    <w:rsid w:val="00D06857"/>
  </w:style>
  <w:style w:type="character" w:customStyle="1" w:styleId="apple-converted-space">
    <w:name w:val="apple-converted-space"/>
    <w:basedOn w:val="DefaultParagraphFont"/>
    <w:qFormat/>
    <w:rsid w:val="00D06857"/>
  </w:style>
  <w:style w:type="paragraph" w:customStyle="1" w:styleId="Default">
    <w:name w:val="Default"/>
    <w:rsid w:val="00D06857"/>
    <w:pPr>
      <w:autoSpaceDE w:val="0"/>
      <w:autoSpaceDN w:val="0"/>
      <w:adjustRightInd w:val="0"/>
      <w:spacing w:after="0" w:line="240" w:lineRule="auto"/>
    </w:pPr>
    <w:rPr>
      <w:rFonts w:ascii="Arial" w:hAnsi="Arial" w:cs="Arial"/>
      <w:color w:val="000000"/>
      <w:sz w:val="24"/>
      <w:szCs w:val="24"/>
    </w:rPr>
  </w:style>
  <w:style w:type="paragraph" w:customStyle="1" w:styleId="ListParagraph2">
    <w:name w:val="List Paragraph2"/>
    <w:basedOn w:val="Normal"/>
    <w:uiPriority w:val="34"/>
    <w:qFormat/>
    <w:rsid w:val="00AD1885"/>
    <w:pPr>
      <w:ind w:left="720"/>
      <w:contextualSpacing/>
    </w:pPr>
  </w:style>
</w:styles>
</file>

<file path=word/webSettings.xml><?xml version="1.0" encoding="utf-8"?>
<w:webSettings xmlns:r="http://schemas.openxmlformats.org/officeDocument/2006/relationships" xmlns:w="http://schemas.openxmlformats.org/wordprocessingml/2006/main">
  <w:divs>
    <w:div w:id="244339853">
      <w:bodyDiv w:val="1"/>
      <w:marLeft w:val="0"/>
      <w:marRight w:val="0"/>
      <w:marTop w:val="0"/>
      <w:marBottom w:val="0"/>
      <w:divBdr>
        <w:top w:val="none" w:sz="0" w:space="0" w:color="auto"/>
        <w:left w:val="none" w:sz="0" w:space="0" w:color="auto"/>
        <w:bottom w:val="none" w:sz="0" w:space="0" w:color="auto"/>
        <w:right w:val="none" w:sz="0" w:space="0" w:color="auto"/>
      </w:divBdr>
      <w:divsChild>
        <w:div w:id="676883260">
          <w:marLeft w:val="0"/>
          <w:marRight w:val="0"/>
          <w:marTop w:val="0"/>
          <w:marBottom w:val="0"/>
          <w:divBdr>
            <w:top w:val="none" w:sz="0" w:space="0" w:color="auto"/>
            <w:left w:val="none" w:sz="0" w:space="0" w:color="auto"/>
            <w:bottom w:val="none" w:sz="0" w:space="0" w:color="auto"/>
            <w:right w:val="none" w:sz="0" w:space="0" w:color="auto"/>
          </w:divBdr>
          <w:divsChild>
            <w:div w:id="826215729">
              <w:marLeft w:val="0"/>
              <w:marRight w:val="0"/>
              <w:marTop w:val="0"/>
              <w:marBottom w:val="0"/>
              <w:divBdr>
                <w:top w:val="none" w:sz="0" w:space="0" w:color="auto"/>
                <w:left w:val="none" w:sz="0" w:space="0" w:color="auto"/>
                <w:bottom w:val="none" w:sz="0" w:space="0" w:color="auto"/>
                <w:right w:val="none" w:sz="0" w:space="0" w:color="auto"/>
              </w:divBdr>
              <w:divsChild>
                <w:div w:id="600838650">
                  <w:marLeft w:val="0"/>
                  <w:marRight w:val="0"/>
                  <w:marTop w:val="0"/>
                  <w:marBottom w:val="0"/>
                  <w:divBdr>
                    <w:top w:val="none" w:sz="0" w:space="0" w:color="auto"/>
                    <w:left w:val="none" w:sz="0" w:space="0" w:color="auto"/>
                    <w:bottom w:val="none" w:sz="0" w:space="0" w:color="auto"/>
                    <w:right w:val="none" w:sz="0" w:space="0" w:color="auto"/>
                  </w:divBdr>
                  <w:divsChild>
                    <w:div w:id="2215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0524">
      <w:bodyDiv w:val="1"/>
      <w:marLeft w:val="0"/>
      <w:marRight w:val="0"/>
      <w:marTop w:val="0"/>
      <w:marBottom w:val="0"/>
      <w:divBdr>
        <w:top w:val="none" w:sz="0" w:space="0" w:color="auto"/>
        <w:left w:val="none" w:sz="0" w:space="0" w:color="auto"/>
        <w:bottom w:val="none" w:sz="0" w:space="0" w:color="auto"/>
        <w:right w:val="none" w:sz="0" w:space="0" w:color="auto"/>
      </w:divBdr>
    </w:div>
    <w:div w:id="1454667240">
      <w:bodyDiv w:val="1"/>
      <w:marLeft w:val="0"/>
      <w:marRight w:val="0"/>
      <w:marTop w:val="0"/>
      <w:marBottom w:val="0"/>
      <w:divBdr>
        <w:top w:val="none" w:sz="0" w:space="0" w:color="auto"/>
        <w:left w:val="none" w:sz="0" w:space="0" w:color="auto"/>
        <w:bottom w:val="none" w:sz="0" w:space="0" w:color="auto"/>
        <w:right w:val="none" w:sz="0" w:space="0" w:color="auto"/>
      </w:divBdr>
    </w:div>
    <w:div w:id="1469975543">
      <w:bodyDiv w:val="1"/>
      <w:marLeft w:val="0"/>
      <w:marRight w:val="0"/>
      <w:marTop w:val="0"/>
      <w:marBottom w:val="0"/>
      <w:divBdr>
        <w:top w:val="none" w:sz="0" w:space="0" w:color="auto"/>
        <w:left w:val="none" w:sz="0" w:space="0" w:color="auto"/>
        <w:bottom w:val="none" w:sz="0" w:space="0" w:color="auto"/>
        <w:right w:val="none" w:sz="0" w:space="0" w:color="auto"/>
      </w:divBdr>
    </w:div>
    <w:div w:id="20245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Rus11</b:Tag>
    <b:SourceType>Book</b:SourceType>
    <b:Guid>{3822FE53-BB44-4F15-8003-8E5FCFD317AE}</b:Guid>
    <b:Author>
      <b:Author>
        <b:NameList>
          <b:Person>
            <b:Last>Russel</b:Last>
            <b:First>Dorothy</b:First>
            <b:Middle>M</b:Middle>
          </b:Person>
        </b:NameList>
      </b:Author>
    </b:Author>
    <b:Title>Bebas dari 6 Penyakit Paling Mematikan</b:Title>
    <b:Year>2011</b:Year>
    <b:City>Yogyakarta</b:City>
    <b:Publisher>Medpress </b:Publisher>
    <b:RefOrder>2</b:RefOrder>
  </b:Source>
  <b:Source>
    <b:Tag>Kem14</b:Tag>
    <b:SourceType>Book</b:SourceType>
    <b:Guid>{3AD83897-D034-4F32-A607-2E5916C703B9}</b:Guid>
    <b:Author>
      <b:Author>
        <b:NameList>
          <b:Person>
            <b:Last>Kemenkes</b:Last>
          </b:Person>
        </b:NameList>
      </b:Author>
    </b:Author>
    <b:Title>Infodatin</b:Title>
    <b:Year>2014</b:Year>
    <b:City>Jakarta Selatan</b:City>
    <b:RefOrder>3</b:RefOrder>
  </b:Source>
  <b:Source>
    <b:Tag>kur15</b:Tag>
    <b:SourceType>Book</b:SourceType>
    <b:Guid>{C12F7D95-A4D5-4837-9F3E-5C6B6F7D50D8}</b:Guid>
    <b:Author>
      <b:Author>
        <b:NameList>
          <b:Person>
            <b:Last>Kurniadi</b:Last>
            <b:First>Helmanu</b:First>
          </b:Person>
          <b:Person>
            <b:Last>Nurrahmani</b:Last>
            <b:First>Ulfa</b:First>
          </b:Person>
        </b:NameList>
      </b:Author>
    </b:Author>
    <b:Title>Stop ! Diabetes Hipertensi Kolesterol Tinggi Jantung Koroner</b:Title>
    <b:Year>2015</b:Year>
    <b:City>Yogyakarta</b:City>
    <b:Publisher>Istana Media</b:Publisher>
    <b:RefOrder>4</b:RefOrder>
  </b:Source>
  <b:Source>
    <b:Tag>kem13</b:Tag>
    <b:SourceType>Book</b:SourceType>
    <b:Guid>{7D37E083-0D46-4424-9DCF-CCA551785FF3}</b:Guid>
    <b:Author>
      <b:Author>
        <b:NameList>
          <b:Person>
            <b:Last>Kemenkes</b:Last>
          </b:Person>
        </b:NameList>
      </b:Author>
    </b:Author>
    <b:Title>Riskesdas</b:Title>
    <b:Year>2013</b:Year>
    <b:City>Jakarta</b:City>
    <b:Publisher>Kemenkes</b:Publisher>
    <b:RefOrder>5</b:RefOrder>
  </b:Source>
  <b:Source>
    <b:Tag>LeM15</b:Tag>
    <b:SourceType>Book</b:SourceType>
    <b:Guid>{F0EE7743-50A0-4281-9501-7676D5335A33}</b:Guid>
    <b:Author>
      <b:Author>
        <b:NameList>
          <b:Person>
            <b:Last>LeMone</b:Last>
            <b:First>Priscilia</b:First>
          </b:Person>
          <b:Person>
            <b:Last>dkk</b:Last>
          </b:Person>
        </b:NameList>
      </b:Author>
    </b:Author>
    <b:Title>Buku Ajar Keperawatan Medikal Bedah</b:Title>
    <b:Year>2015</b:Year>
    <b:City>Jakarta</b:City>
    <b:Publisher>EGC</b:Publisher>
    <b:RefOrder>6</b:RefOrder>
  </b:Source>
  <b:Source>
    <b:Tag>Apr11</b:Tag>
    <b:SourceType>Book</b:SourceType>
    <b:Guid>{E80E128A-5D29-466D-8449-1C28586809A0}</b:Guid>
    <b:Author>
      <b:Author>
        <b:NameList>
          <b:Person>
            <b:Last>Apriyanti</b:Last>
            <b:First>Maya</b:First>
          </b:Person>
        </b:NameList>
      </b:Author>
    </b:Author>
    <b:Title>Meracik Sendiri Obat dan Menu Sehat Bagi Penderita Diabetes Melitus</b:Title>
    <b:Year>2011</b:Year>
    <b:City>Yogyakarta</b:City>
    <b:Publisher>Pustaka Baru Press</b:Publisher>
    <b:RefOrder>7</b:RefOrder>
  </b:Source>
  <b:Source>
    <b:Tag>Bus15</b:Tag>
    <b:SourceType>Book</b:SourceType>
    <b:Guid>{3567A901-E3C1-4A10-9BBE-585DFD14ABF0}</b:Guid>
    <b:Author>
      <b:Author>
        <b:NameList>
          <b:Person>
            <b:Last>Bustan</b:Last>
          </b:Person>
        </b:NameList>
      </b:Author>
    </b:Author>
    <b:Title>Manajemen Pengendalian Penyakit Tidak Menular</b:Title>
    <b:Year>2015</b:Year>
    <b:City>Jakarta</b:City>
    <b:Publisher>PT RINEKA CIPTA</b:Publisher>
    <b:Pages>2</b:Pages>
    <b:RefOrder>1</b:RefOrder>
  </b:Source>
  <b:Source>
    <b:Tag>Sih12</b:Tag>
    <b:SourceType>JournalArticle</b:SourceType>
    <b:Guid>{EF592784-5BC4-4227-9B20-6D559E03DBBD}</b:Guid>
    <b:Author>
      <b:Author>
        <b:NameList>
          <b:Person>
            <b:Last>Sihombing</b:Last>
          </b:Person>
        </b:NameList>
      </b:Author>
    </b:Author>
    <b:Title>Gambaran Perawatan Kaki dan Sensasi Sensorik Kaki Pada Pasien Diabetes Melitus Tipe 2 Di Poliklinik DM RSUD</b:Title>
    <b:Year>2012</b:Year>
    <b:JournalName>FIK UNPAD</b:JournalName>
    <b:Pages>7</b:Pages>
    <b:RefOrder>8</b:RefOrder>
  </b:Source>
  <b:Source>
    <b:Tag>Bar12</b:Tag>
    <b:SourceType>Book</b:SourceType>
    <b:Guid>{EB47CA51-1A8F-4C18-B2A5-E8E745D22578}</b:Guid>
    <b:Author>
      <b:Author>
        <b:NameList>
          <b:Person>
            <b:Last>Barnes</b:Last>
          </b:Person>
        </b:NameList>
      </b:Author>
    </b:Author>
    <b:Title>Program Olahraga: Diabetes</b:Title>
    <b:Year>2012</b:Year>
    <b:City>Yogyakarta</b:City>
    <b:Publisher>PT Citra Aji Parama</b:Publisher>
    <b:RefOrder>9</b:RefOrder>
  </b:Source>
  <b:Source>
    <b:Tag>Kar09</b:Tag>
    <b:SourceType>Book</b:SourceType>
    <b:Guid>{BCA0470E-C2F5-407C-AFAE-5921A651CE66}</b:Guid>
    <b:Author>
      <b:Author>
        <b:NameList>
          <b:Person>
            <b:Last>Kariadi</b:Last>
          </b:Person>
        </b:NameList>
      </b:Author>
    </b:Author>
    <b:Title>Diabetes?Siapa Takut !!!: Panduan Lengkap Untuk Diabetesi, Keluarganya dan Profesional Medis</b:Title>
    <b:Year>2009</b:Year>
    <b:City>Bandung</b:City>
    <b:Publisher>PT Mizan Pustaka</b:Publisher>
    <b:RefOrder>10</b:RefOrder>
  </b:Source>
</b:Sources>
</file>

<file path=customXml/itemProps1.xml><?xml version="1.0" encoding="utf-8"?>
<ds:datastoreItem xmlns:ds="http://schemas.openxmlformats.org/officeDocument/2006/customXml" ds:itemID="{5359FD8D-58A4-4B58-821F-4B9EF79C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8284</Words>
  <Characters>47224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Silent Actions</cp:lastModifiedBy>
  <cp:revision>10</cp:revision>
  <cp:lastPrinted>2019-06-13T14:18:00Z</cp:lastPrinted>
  <dcterms:created xsi:type="dcterms:W3CDTF">2019-10-20T09:10:00Z</dcterms:created>
  <dcterms:modified xsi:type="dcterms:W3CDTF">2019-11-18T05:17:00Z</dcterms:modified>
</cp:coreProperties>
</file>