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3A5D5" w14:textId="1CD73F5B" w:rsidR="00A400DC" w:rsidRPr="007210E5" w:rsidRDefault="00C33CB0" w:rsidP="00DA65A1">
      <w:pPr>
        <w:spacing w:line="240" w:lineRule="auto"/>
        <w:ind w:firstLine="0"/>
        <w:jc w:val="center"/>
        <w:rPr>
          <w:rFonts w:cs="Times New Roman"/>
          <w:b/>
          <w:sz w:val="32"/>
          <w:szCs w:val="32"/>
        </w:rPr>
      </w:pPr>
      <w:r w:rsidRPr="007210E5">
        <w:rPr>
          <w:rFonts w:cs="Times New Roman"/>
          <w:b/>
          <w:sz w:val="32"/>
          <w:szCs w:val="32"/>
        </w:rPr>
        <w:t xml:space="preserve">GAMBARAN AKSES </w:t>
      </w:r>
      <w:r w:rsidRPr="00C96FE2">
        <w:rPr>
          <w:rFonts w:cs="Times New Roman"/>
          <w:b/>
          <w:i/>
          <w:iCs/>
          <w:sz w:val="32"/>
          <w:szCs w:val="32"/>
        </w:rPr>
        <w:t>CYBER</w:t>
      </w:r>
      <w:r w:rsidRPr="007210E5">
        <w:rPr>
          <w:rFonts w:cs="Times New Roman"/>
          <w:b/>
          <w:sz w:val="32"/>
          <w:szCs w:val="32"/>
        </w:rPr>
        <w:t xml:space="preserve"> </w:t>
      </w:r>
      <w:r w:rsidRPr="00876D73">
        <w:rPr>
          <w:rFonts w:cs="Times New Roman"/>
          <w:b/>
          <w:i/>
          <w:iCs/>
          <w:sz w:val="32"/>
          <w:szCs w:val="32"/>
        </w:rPr>
        <w:t>PORNOGRA</w:t>
      </w:r>
      <w:r w:rsidR="00876D73" w:rsidRPr="00876D73">
        <w:rPr>
          <w:rFonts w:cs="Times New Roman"/>
          <w:b/>
          <w:i/>
          <w:iCs/>
          <w:sz w:val="32"/>
          <w:szCs w:val="32"/>
          <w:lang w:val="en-US"/>
        </w:rPr>
        <w:t>PHY</w:t>
      </w:r>
      <w:r w:rsidR="003B7210" w:rsidRPr="007210E5">
        <w:rPr>
          <w:rFonts w:cs="Times New Roman"/>
          <w:b/>
          <w:sz w:val="32"/>
          <w:szCs w:val="32"/>
        </w:rPr>
        <w:t xml:space="preserve"> PADA REMAJA</w:t>
      </w:r>
      <w:r w:rsidRPr="007210E5">
        <w:rPr>
          <w:rFonts w:cs="Times New Roman"/>
          <w:b/>
          <w:sz w:val="32"/>
          <w:szCs w:val="32"/>
        </w:rPr>
        <w:t xml:space="preserve"> DI SMA NEG</w:t>
      </w:r>
      <w:r w:rsidR="008A200A" w:rsidRPr="007210E5">
        <w:rPr>
          <w:rFonts w:cs="Times New Roman"/>
          <w:b/>
          <w:sz w:val="32"/>
          <w:szCs w:val="32"/>
        </w:rPr>
        <w:t>E</w:t>
      </w:r>
      <w:r w:rsidRPr="007210E5">
        <w:rPr>
          <w:rFonts w:cs="Times New Roman"/>
          <w:b/>
          <w:sz w:val="32"/>
          <w:szCs w:val="32"/>
        </w:rPr>
        <w:t>RI JATINANGOR</w:t>
      </w:r>
    </w:p>
    <w:p w14:paraId="477DA79B" w14:textId="77777777" w:rsidR="00A400DC" w:rsidRPr="007210E5" w:rsidRDefault="00A400DC" w:rsidP="00A400DC">
      <w:pPr>
        <w:spacing w:line="360" w:lineRule="auto"/>
        <w:jc w:val="center"/>
        <w:rPr>
          <w:rFonts w:cs="Times New Roman"/>
          <w:b/>
          <w:szCs w:val="24"/>
        </w:rPr>
      </w:pPr>
    </w:p>
    <w:p w14:paraId="3A93CD3C" w14:textId="77777777" w:rsidR="00A400DC" w:rsidRPr="007210E5" w:rsidRDefault="00A400DC" w:rsidP="00A400DC">
      <w:pPr>
        <w:spacing w:line="360" w:lineRule="auto"/>
        <w:jc w:val="center"/>
        <w:rPr>
          <w:rFonts w:cs="Times New Roman"/>
          <w:b/>
          <w:szCs w:val="24"/>
        </w:rPr>
      </w:pPr>
    </w:p>
    <w:p w14:paraId="53354E2A" w14:textId="542F0D11" w:rsidR="00A400DC" w:rsidRPr="00AF5446" w:rsidRDefault="00AF5446" w:rsidP="00DA65A1">
      <w:pPr>
        <w:spacing w:line="240" w:lineRule="auto"/>
        <w:ind w:firstLine="0"/>
        <w:jc w:val="center"/>
        <w:rPr>
          <w:b/>
          <w:bCs/>
          <w:lang w:val="en-US"/>
        </w:rPr>
      </w:pPr>
      <w:r>
        <w:rPr>
          <w:b/>
          <w:bCs/>
          <w:lang w:val="en-US"/>
        </w:rPr>
        <w:t>SKRIPSI</w:t>
      </w:r>
    </w:p>
    <w:p w14:paraId="3F047328" w14:textId="77777777" w:rsidR="00A400DC" w:rsidRPr="007210E5" w:rsidRDefault="00A400DC" w:rsidP="00DA65A1">
      <w:pPr>
        <w:spacing w:line="240" w:lineRule="auto"/>
        <w:ind w:firstLine="0"/>
        <w:jc w:val="center"/>
        <w:rPr>
          <w:rFonts w:cs="Times New Roman"/>
          <w:szCs w:val="24"/>
        </w:rPr>
      </w:pPr>
      <w:r w:rsidRPr="007210E5">
        <w:rPr>
          <w:rFonts w:cs="Times New Roman"/>
          <w:szCs w:val="24"/>
        </w:rPr>
        <w:t xml:space="preserve">Diajukan untuk memenuhi syarat mencapai gelar Sarjana Keperawatan pada Fakultas Keperawatan Universitas </w:t>
      </w:r>
      <w:proofErr w:type="spellStart"/>
      <w:r w:rsidRPr="007210E5">
        <w:rPr>
          <w:rFonts w:cs="Times New Roman"/>
          <w:szCs w:val="24"/>
        </w:rPr>
        <w:t>Padjadjaran</w:t>
      </w:r>
      <w:proofErr w:type="spellEnd"/>
    </w:p>
    <w:p w14:paraId="28C28D77" w14:textId="77777777" w:rsidR="00A400DC" w:rsidRPr="007210E5" w:rsidRDefault="00A400DC" w:rsidP="00A400DC">
      <w:pPr>
        <w:spacing w:line="360" w:lineRule="auto"/>
        <w:jc w:val="center"/>
        <w:rPr>
          <w:rFonts w:cs="Times New Roman"/>
          <w:szCs w:val="24"/>
        </w:rPr>
      </w:pPr>
    </w:p>
    <w:p w14:paraId="4AB9D018" w14:textId="77777777" w:rsidR="00A400DC" w:rsidRPr="007210E5" w:rsidRDefault="00A400DC" w:rsidP="00A400DC">
      <w:pPr>
        <w:spacing w:line="360" w:lineRule="auto"/>
        <w:jc w:val="center"/>
        <w:rPr>
          <w:rFonts w:cs="Times New Roman"/>
          <w:szCs w:val="24"/>
        </w:rPr>
      </w:pPr>
    </w:p>
    <w:p w14:paraId="5570F598" w14:textId="5197CBF7" w:rsidR="00A400DC" w:rsidRPr="007210E5" w:rsidRDefault="00C33CB0" w:rsidP="00DA65A1">
      <w:pPr>
        <w:spacing w:line="240" w:lineRule="auto"/>
        <w:ind w:firstLine="0"/>
        <w:jc w:val="center"/>
        <w:rPr>
          <w:rFonts w:cs="Times New Roman"/>
          <w:b/>
          <w:szCs w:val="24"/>
        </w:rPr>
      </w:pPr>
      <w:r w:rsidRPr="007210E5">
        <w:rPr>
          <w:rFonts w:cs="Times New Roman"/>
          <w:b/>
          <w:szCs w:val="24"/>
        </w:rPr>
        <w:t>IWAN</w:t>
      </w:r>
      <w:r w:rsidR="00A400DC" w:rsidRPr="007210E5">
        <w:rPr>
          <w:rFonts w:cs="Times New Roman"/>
          <w:b/>
          <w:szCs w:val="24"/>
        </w:rPr>
        <w:t xml:space="preserve"> </w:t>
      </w:r>
      <w:r w:rsidR="00A400DC" w:rsidRPr="007210E5">
        <w:rPr>
          <w:rFonts w:cs="Times New Roman"/>
          <w:b/>
          <w:szCs w:val="24"/>
        </w:rPr>
        <w:br/>
        <w:t>NPM. 220110160079</w:t>
      </w:r>
    </w:p>
    <w:p w14:paraId="698AAFFE" w14:textId="77777777" w:rsidR="00A400DC" w:rsidRPr="007210E5" w:rsidRDefault="00A400DC" w:rsidP="00A400DC">
      <w:pPr>
        <w:spacing w:line="360" w:lineRule="auto"/>
        <w:jc w:val="center"/>
        <w:rPr>
          <w:rFonts w:cs="Times New Roman"/>
          <w:b/>
          <w:szCs w:val="24"/>
        </w:rPr>
      </w:pPr>
    </w:p>
    <w:p w14:paraId="088E9312" w14:textId="77777777" w:rsidR="00A400DC" w:rsidRPr="007210E5" w:rsidRDefault="00A400DC" w:rsidP="00A400DC">
      <w:pPr>
        <w:spacing w:line="360" w:lineRule="auto"/>
        <w:jc w:val="center"/>
        <w:rPr>
          <w:rFonts w:cs="Times New Roman"/>
          <w:b/>
        </w:rPr>
      </w:pPr>
    </w:p>
    <w:p w14:paraId="60ACCD50" w14:textId="77777777" w:rsidR="00A400DC" w:rsidRPr="007210E5" w:rsidRDefault="00A400DC" w:rsidP="00A400DC">
      <w:pPr>
        <w:spacing w:line="360" w:lineRule="auto"/>
        <w:jc w:val="center"/>
        <w:rPr>
          <w:rFonts w:cs="Times New Roman"/>
          <w:b/>
        </w:rPr>
      </w:pPr>
    </w:p>
    <w:p w14:paraId="604D639B" w14:textId="77777777" w:rsidR="00A400DC" w:rsidRPr="007210E5" w:rsidRDefault="00A400DC" w:rsidP="00C33CB0">
      <w:pPr>
        <w:spacing w:line="360" w:lineRule="auto"/>
        <w:ind w:firstLine="0"/>
        <w:jc w:val="center"/>
        <w:rPr>
          <w:rFonts w:cs="Times New Roman"/>
        </w:rPr>
      </w:pPr>
      <w:r w:rsidRPr="007210E5">
        <w:rPr>
          <w:noProof/>
          <w:szCs w:val="24"/>
        </w:rPr>
        <w:drawing>
          <wp:inline distT="0" distB="0" distL="0" distR="0" wp14:anchorId="6B03C843" wp14:editId="540EBA25">
            <wp:extent cx="1440000" cy="1402980"/>
            <wp:effectExtent l="0" t="0" r="8255" b="698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440000" cy="1402980"/>
                    </a:xfrm>
                    <a:prstGeom prst="rect">
                      <a:avLst/>
                    </a:prstGeom>
                  </pic:spPr>
                </pic:pic>
              </a:graphicData>
            </a:graphic>
          </wp:inline>
        </w:drawing>
      </w:r>
    </w:p>
    <w:p w14:paraId="13F32095" w14:textId="77777777" w:rsidR="00A400DC" w:rsidRPr="007210E5" w:rsidRDefault="00A400DC" w:rsidP="00A400DC">
      <w:pPr>
        <w:spacing w:line="360" w:lineRule="auto"/>
        <w:jc w:val="center"/>
        <w:rPr>
          <w:szCs w:val="24"/>
        </w:rPr>
      </w:pPr>
    </w:p>
    <w:p w14:paraId="71359D7D" w14:textId="77777777" w:rsidR="00A400DC" w:rsidRPr="007210E5" w:rsidRDefault="00A400DC" w:rsidP="00A400DC">
      <w:pPr>
        <w:spacing w:line="360" w:lineRule="auto"/>
        <w:ind w:left="720" w:hanging="720"/>
        <w:jc w:val="center"/>
        <w:rPr>
          <w:szCs w:val="24"/>
        </w:rPr>
      </w:pPr>
    </w:p>
    <w:p w14:paraId="30E7A871" w14:textId="77777777" w:rsidR="00A400DC" w:rsidRPr="007210E5" w:rsidRDefault="00A400DC" w:rsidP="00A400DC">
      <w:pPr>
        <w:spacing w:line="360" w:lineRule="auto"/>
        <w:ind w:left="720" w:hanging="720"/>
        <w:jc w:val="center"/>
        <w:rPr>
          <w:szCs w:val="24"/>
        </w:rPr>
      </w:pPr>
    </w:p>
    <w:p w14:paraId="561B200D" w14:textId="77777777" w:rsidR="00C33CB0" w:rsidRPr="007210E5" w:rsidRDefault="00A400DC" w:rsidP="00DA65A1">
      <w:pPr>
        <w:spacing w:line="240" w:lineRule="auto"/>
        <w:ind w:firstLine="0"/>
        <w:jc w:val="center"/>
        <w:rPr>
          <w:rFonts w:cs="Times New Roman"/>
          <w:b/>
          <w:sz w:val="28"/>
          <w:szCs w:val="28"/>
        </w:rPr>
      </w:pPr>
      <w:r w:rsidRPr="007210E5">
        <w:rPr>
          <w:rFonts w:cs="Times New Roman"/>
          <w:b/>
          <w:sz w:val="28"/>
          <w:szCs w:val="28"/>
        </w:rPr>
        <w:t>UNIVERSITAS PADJADJARAN</w:t>
      </w:r>
    </w:p>
    <w:p w14:paraId="6A64D791" w14:textId="77777777" w:rsidR="00C33CB0" w:rsidRPr="007210E5" w:rsidRDefault="00A400DC" w:rsidP="00DA65A1">
      <w:pPr>
        <w:spacing w:line="240" w:lineRule="auto"/>
        <w:ind w:firstLine="0"/>
        <w:jc w:val="center"/>
        <w:rPr>
          <w:rFonts w:cs="Times New Roman"/>
          <w:b/>
          <w:sz w:val="28"/>
          <w:szCs w:val="28"/>
        </w:rPr>
      </w:pPr>
      <w:r w:rsidRPr="007210E5">
        <w:rPr>
          <w:rFonts w:cs="Times New Roman"/>
          <w:b/>
          <w:sz w:val="28"/>
          <w:szCs w:val="28"/>
        </w:rPr>
        <w:t>FAKULTAS KEPERAWATAN</w:t>
      </w:r>
    </w:p>
    <w:p w14:paraId="24450748" w14:textId="77777777" w:rsidR="00C33CB0" w:rsidRPr="007210E5" w:rsidRDefault="00A400DC" w:rsidP="00DA65A1">
      <w:pPr>
        <w:spacing w:line="240" w:lineRule="auto"/>
        <w:ind w:firstLine="0"/>
        <w:jc w:val="center"/>
        <w:rPr>
          <w:rFonts w:cs="Times New Roman"/>
          <w:b/>
          <w:sz w:val="28"/>
          <w:szCs w:val="28"/>
        </w:rPr>
      </w:pPr>
      <w:r w:rsidRPr="007210E5">
        <w:rPr>
          <w:rFonts w:cs="Times New Roman"/>
          <w:b/>
          <w:sz w:val="28"/>
          <w:szCs w:val="28"/>
        </w:rPr>
        <w:t>BANDUNG</w:t>
      </w:r>
    </w:p>
    <w:p w14:paraId="694162F5" w14:textId="77777777" w:rsidR="00DA65A1" w:rsidRDefault="00A400DC" w:rsidP="00DA65A1">
      <w:pPr>
        <w:spacing w:line="240" w:lineRule="auto"/>
        <w:ind w:firstLine="0"/>
        <w:jc w:val="center"/>
        <w:rPr>
          <w:rFonts w:cs="Times New Roman"/>
          <w:b/>
          <w:sz w:val="28"/>
          <w:szCs w:val="28"/>
          <w:lang w:val="en-US"/>
        </w:rPr>
      </w:pPr>
      <w:r w:rsidRPr="007210E5">
        <w:rPr>
          <w:rFonts w:cs="Times New Roman"/>
          <w:b/>
          <w:sz w:val="28"/>
          <w:szCs w:val="28"/>
        </w:rPr>
        <w:t>20</w:t>
      </w:r>
      <w:r w:rsidR="0038252B">
        <w:rPr>
          <w:rFonts w:cs="Times New Roman"/>
          <w:b/>
          <w:sz w:val="28"/>
          <w:szCs w:val="28"/>
          <w:lang w:val="en-US"/>
        </w:rPr>
        <w:t>20</w:t>
      </w:r>
    </w:p>
    <w:p w14:paraId="6323E543" w14:textId="191593C5" w:rsidR="003D4FFE" w:rsidRDefault="003D4FFE">
      <w:pPr>
        <w:spacing w:after="160" w:line="259" w:lineRule="auto"/>
        <w:ind w:firstLine="0"/>
        <w:jc w:val="left"/>
        <w:rPr>
          <w:rFonts w:cs="Times New Roman"/>
          <w:b/>
          <w:sz w:val="28"/>
          <w:szCs w:val="28"/>
          <w:lang w:val="en-US"/>
        </w:rPr>
      </w:pPr>
      <w:r>
        <w:rPr>
          <w:rFonts w:cs="Times New Roman"/>
          <w:b/>
          <w:sz w:val="28"/>
          <w:szCs w:val="28"/>
          <w:lang w:val="en-US"/>
        </w:rPr>
        <w:br w:type="page"/>
      </w:r>
    </w:p>
    <w:p w14:paraId="6BD2BE03" w14:textId="77777777" w:rsidR="00DA65A1" w:rsidRDefault="00DA65A1" w:rsidP="00DA65A1">
      <w:pPr>
        <w:spacing w:line="240" w:lineRule="auto"/>
        <w:ind w:firstLine="0"/>
        <w:jc w:val="center"/>
        <w:rPr>
          <w:rFonts w:cs="Times New Roman"/>
          <w:b/>
          <w:sz w:val="28"/>
          <w:szCs w:val="28"/>
          <w:lang w:val="en-US"/>
        </w:rPr>
      </w:pPr>
    </w:p>
    <w:p w14:paraId="0C7FEBB6" w14:textId="77777777" w:rsidR="003D4FFE" w:rsidRPr="003D4FFE" w:rsidRDefault="003D4FFE" w:rsidP="003D4FFE">
      <w:pPr>
        <w:spacing w:line="240" w:lineRule="auto"/>
        <w:ind w:firstLine="0"/>
        <w:jc w:val="center"/>
        <w:rPr>
          <w:rFonts w:cs="Times New Roman"/>
          <w:b/>
          <w:i/>
          <w:iCs/>
          <w:sz w:val="28"/>
          <w:szCs w:val="28"/>
        </w:rPr>
      </w:pPr>
      <w:r w:rsidRPr="003D4FFE">
        <w:rPr>
          <w:rFonts w:cs="Times New Roman"/>
          <w:b/>
          <w:i/>
          <w:iCs/>
          <w:sz w:val="28"/>
          <w:szCs w:val="28"/>
        </w:rPr>
        <w:t>ACCESS DESCRIPTION OF CYBER PORNOGRAPHY IN ADOLESCENTS AT JATINANGOR HIGH SCHOOL</w:t>
      </w:r>
    </w:p>
    <w:p w14:paraId="22826B67" w14:textId="46F006EE" w:rsidR="003D4FFE" w:rsidRDefault="003D4FFE" w:rsidP="003D4FFE">
      <w:pPr>
        <w:spacing w:line="240" w:lineRule="auto"/>
        <w:ind w:firstLine="0"/>
        <w:jc w:val="center"/>
        <w:rPr>
          <w:rFonts w:cs="Times New Roman"/>
          <w:b/>
          <w:sz w:val="28"/>
          <w:szCs w:val="28"/>
        </w:rPr>
      </w:pPr>
    </w:p>
    <w:p w14:paraId="0146A7E4" w14:textId="77777777" w:rsidR="003D4FFE" w:rsidRPr="003D4FFE" w:rsidRDefault="003D4FFE" w:rsidP="003D4FFE">
      <w:pPr>
        <w:spacing w:line="240" w:lineRule="auto"/>
        <w:ind w:firstLine="0"/>
        <w:jc w:val="center"/>
        <w:rPr>
          <w:rFonts w:cs="Times New Roman"/>
          <w:b/>
          <w:sz w:val="28"/>
          <w:szCs w:val="28"/>
        </w:rPr>
      </w:pPr>
    </w:p>
    <w:p w14:paraId="005F106F" w14:textId="77777777" w:rsidR="003D4FFE" w:rsidRPr="003D4FFE" w:rsidRDefault="003D4FFE" w:rsidP="003D4FFE">
      <w:pPr>
        <w:spacing w:line="240" w:lineRule="auto"/>
        <w:ind w:firstLine="0"/>
        <w:jc w:val="center"/>
        <w:rPr>
          <w:rFonts w:cs="Times New Roman"/>
          <w:b/>
          <w:i/>
          <w:iCs/>
          <w:szCs w:val="24"/>
        </w:rPr>
      </w:pPr>
      <w:r w:rsidRPr="003D4FFE">
        <w:rPr>
          <w:rFonts w:cs="Times New Roman"/>
          <w:b/>
          <w:i/>
          <w:iCs/>
          <w:szCs w:val="24"/>
        </w:rPr>
        <w:t>MINI THESIS</w:t>
      </w:r>
    </w:p>
    <w:p w14:paraId="5A0626C6" w14:textId="77777777" w:rsidR="003D4FFE" w:rsidRPr="003D4FFE" w:rsidRDefault="003D4FFE" w:rsidP="003D4FFE">
      <w:pPr>
        <w:spacing w:line="240" w:lineRule="auto"/>
        <w:ind w:firstLine="0"/>
        <w:jc w:val="center"/>
        <w:rPr>
          <w:rFonts w:cs="Times New Roman"/>
          <w:bCs/>
          <w:i/>
          <w:iCs/>
          <w:szCs w:val="24"/>
        </w:rPr>
      </w:pPr>
      <w:r w:rsidRPr="003D4FFE">
        <w:rPr>
          <w:rFonts w:cs="Times New Roman"/>
          <w:bCs/>
          <w:i/>
          <w:iCs/>
          <w:szCs w:val="24"/>
        </w:rPr>
        <w:t xml:space="preserve">Paper </w:t>
      </w:r>
      <w:proofErr w:type="spellStart"/>
      <w:r w:rsidRPr="003D4FFE">
        <w:rPr>
          <w:rFonts w:cs="Times New Roman"/>
          <w:bCs/>
          <w:i/>
          <w:iCs/>
          <w:szCs w:val="24"/>
        </w:rPr>
        <w:t>Submitted</w:t>
      </w:r>
      <w:proofErr w:type="spellEnd"/>
      <w:r w:rsidRPr="003D4FFE">
        <w:rPr>
          <w:rFonts w:cs="Times New Roman"/>
          <w:bCs/>
          <w:i/>
          <w:iCs/>
          <w:szCs w:val="24"/>
        </w:rPr>
        <w:t xml:space="preserve"> </w:t>
      </w:r>
      <w:proofErr w:type="spellStart"/>
      <w:r w:rsidRPr="003D4FFE">
        <w:rPr>
          <w:rFonts w:cs="Times New Roman"/>
          <w:bCs/>
          <w:i/>
          <w:iCs/>
          <w:szCs w:val="24"/>
        </w:rPr>
        <w:t>to</w:t>
      </w:r>
      <w:proofErr w:type="spellEnd"/>
      <w:r w:rsidRPr="003D4FFE">
        <w:rPr>
          <w:rFonts w:cs="Times New Roman"/>
          <w:bCs/>
          <w:i/>
          <w:iCs/>
          <w:szCs w:val="24"/>
        </w:rPr>
        <w:t xml:space="preserve"> </w:t>
      </w:r>
      <w:proofErr w:type="spellStart"/>
      <w:r w:rsidRPr="003D4FFE">
        <w:rPr>
          <w:rFonts w:cs="Times New Roman"/>
          <w:bCs/>
          <w:i/>
          <w:iCs/>
          <w:szCs w:val="24"/>
        </w:rPr>
        <w:t>Fulfill</w:t>
      </w:r>
      <w:proofErr w:type="spellEnd"/>
      <w:r w:rsidRPr="003D4FFE">
        <w:rPr>
          <w:rFonts w:cs="Times New Roman"/>
          <w:bCs/>
          <w:i/>
          <w:iCs/>
          <w:szCs w:val="24"/>
        </w:rPr>
        <w:t xml:space="preserve"> </w:t>
      </w:r>
      <w:proofErr w:type="spellStart"/>
      <w:r w:rsidRPr="003D4FFE">
        <w:rPr>
          <w:rFonts w:cs="Times New Roman"/>
          <w:bCs/>
          <w:i/>
          <w:iCs/>
          <w:szCs w:val="24"/>
        </w:rPr>
        <w:t>the</w:t>
      </w:r>
      <w:proofErr w:type="spellEnd"/>
      <w:r w:rsidRPr="003D4FFE">
        <w:rPr>
          <w:rFonts w:cs="Times New Roman"/>
          <w:bCs/>
          <w:i/>
          <w:iCs/>
          <w:szCs w:val="24"/>
        </w:rPr>
        <w:t xml:space="preserve"> </w:t>
      </w:r>
      <w:proofErr w:type="spellStart"/>
      <w:r w:rsidRPr="003D4FFE">
        <w:rPr>
          <w:rFonts w:cs="Times New Roman"/>
          <w:bCs/>
          <w:i/>
          <w:iCs/>
          <w:szCs w:val="24"/>
        </w:rPr>
        <w:t>Requirement</w:t>
      </w:r>
      <w:proofErr w:type="spellEnd"/>
      <w:r w:rsidRPr="003D4FFE">
        <w:rPr>
          <w:rFonts w:cs="Times New Roman"/>
          <w:bCs/>
          <w:i/>
          <w:iCs/>
          <w:szCs w:val="24"/>
        </w:rPr>
        <w:t xml:space="preserve"> in </w:t>
      </w:r>
      <w:proofErr w:type="spellStart"/>
      <w:r w:rsidRPr="003D4FFE">
        <w:rPr>
          <w:rFonts w:cs="Times New Roman"/>
          <w:bCs/>
          <w:i/>
          <w:iCs/>
          <w:szCs w:val="24"/>
        </w:rPr>
        <w:t>Examination</w:t>
      </w:r>
      <w:proofErr w:type="spellEnd"/>
      <w:r w:rsidRPr="003D4FFE">
        <w:rPr>
          <w:rFonts w:cs="Times New Roman"/>
          <w:bCs/>
          <w:i/>
          <w:iCs/>
          <w:szCs w:val="24"/>
        </w:rPr>
        <w:t xml:space="preserve"> </w:t>
      </w:r>
      <w:proofErr w:type="spellStart"/>
      <w:r w:rsidRPr="003D4FFE">
        <w:rPr>
          <w:rFonts w:cs="Times New Roman"/>
          <w:bCs/>
          <w:i/>
          <w:iCs/>
          <w:szCs w:val="24"/>
        </w:rPr>
        <w:t>of</w:t>
      </w:r>
      <w:proofErr w:type="spellEnd"/>
      <w:r w:rsidRPr="003D4FFE">
        <w:rPr>
          <w:rFonts w:cs="Times New Roman"/>
          <w:bCs/>
          <w:i/>
          <w:iCs/>
          <w:szCs w:val="24"/>
        </w:rPr>
        <w:t xml:space="preserve"> </w:t>
      </w:r>
      <w:proofErr w:type="spellStart"/>
      <w:r w:rsidRPr="003D4FFE">
        <w:rPr>
          <w:rFonts w:cs="Times New Roman"/>
          <w:bCs/>
          <w:i/>
          <w:iCs/>
          <w:szCs w:val="24"/>
        </w:rPr>
        <w:t>Achieving</w:t>
      </w:r>
      <w:proofErr w:type="spellEnd"/>
      <w:r w:rsidRPr="003D4FFE">
        <w:rPr>
          <w:rFonts w:cs="Times New Roman"/>
          <w:bCs/>
          <w:i/>
          <w:iCs/>
          <w:szCs w:val="24"/>
        </w:rPr>
        <w:t xml:space="preserve"> </w:t>
      </w:r>
      <w:proofErr w:type="spellStart"/>
      <w:r w:rsidRPr="003D4FFE">
        <w:rPr>
          <w:rFonts w:cs="Times New Roman"/>
          <w:bCs/>
          <w:i/>
          <w:iCs/>
          <w:szCs w:val="24"/>
        </w:rPr>
        <w:t>Bachelor</w:t>
      </w:r>
      <w:proofErr w:type="spellEnd"/>
      <w:r w:rsidRPr="003D4FFE">
        <w:rPr>
          <w:rFonts w:cs="Times New Roman"/>
          <w:bCs/>
          <w:i/>
          <w:iCs/>
          <w:szCs w:val="24"/>
        </w:rPr>
        <w:t xml:space="preserve"> </w:t>
      </w:r>
      <w:proofErr w:type="spellStart"/>
      <w:r w:rsidRPr="003D4FFE">
        <w:rPr>
          <w:rFonts w:cs="Times New Roman"/>
          <w:bCs/>
          <w:i/>
          <w:iCs/>
          <w:szCs w:val="24"/>
        </w:rPr>
        <w:t>of</w:t>
      </w:r>
      <w:proofErr w:type="spellEnd"/>
      <w:r w:rsidRPr="003D4FFE">
        <w:rPr>
          <w:rFonts w:cs="Times New Roman"/>
          <w:bCs/>
          <w:i/>
          <w:iCs/>
          <w:szCs w:val="24"/>
        </w:rPr>
        <w:t xml:space="preserve"> </w:t>
      </w:r>
      <w:proofErr w:type="spellStart"/>
      <w:r w:rsidRPr="003D4FFE">
        <w:rPr>
          <w:rFonts w:cs="Times New Roman"/>
          <w:bCs/>
          <w:i/>
          <w:iCs/>
          <w:szCs w:val="24"/>
        </w:rPr>
        <w:t>Nursing</w:t>
      </w:r>
      <w:proofErr w:type="spellEnd"/>
      <w:r w:rsidRPr="003D4FFE">
        <w:rPr>
          <w:rFonts w:cs="Times New Roman"/>
          <w:bCs/>
          <w:i/>
          <w:iCs/>
          <w:szCs w:val="24"/>
        </w:rPr>
        <w:t xml:space="preserve"> </w:t>
      </w:r>
      <w:proofErr w:type="spellStart"/>
      <w:r w:rsidRPr="003D4FFE">
        <w:rPr>
          <w:rFonts w:cs="Times New Roman"/>
          <w:bCs/>
          <w:i/>
          <w:iCs/>
          <w:szCs w:val="24"/>
        </w:rPr>
        <w:t>Degree</w:t>
      </w:r>
      <w:proofErr w:type="spellEnd"/>
      <w:r w:rsidRPr="003D4FFE">
        <w:rPr>
          <w:rFonts w:cs="Times New Roman"/>
          <w:bCs/>
          <w:i/>
          <w:iCs/>
          <w:szCs w:val="24"/>
        </w:rPr>
        <w:t xml:space="preserve"> </w:t>
      </w:r>
      <w:proofErr w:type="spellStart"/>
      <w:r w:rsidRPr="003D4FFE">
        <w:rPr>
          <w:rFonts w:cs="Times New Roman"/>
          <w:bCs/>
          <w:i/>
          <w:iCs/>
          <w:szCs w:val="24"/>
        </w:rPr>
        <w:t>at</w:t>
      </w:r>
      <w:proofErr w:type="spellEnd"/>
      <w:r w:rsidRPr="003D4FFE">
        <w:rPr>
          <w:rFonts w:cs="Times New Roman"/>
          <w:bCs/>
          <w:i/>
          <w:iCs/>
          <w:szCs w:val="24"/>
        </w:rPr>
        <w:t xml:space="preserve"> </w:t>
      </w:r>
      <w:proofErr w:type="spellStart"/>
      <w:r w:rsidRPr="003D4FFE">
        <w:rPr>
          <w:rFonts w:cs="Times New Roman"/>
          <w:bCs/>
          <w:i/>
          <w:iCs/>
          <w:szCs w:val="24"/>
        </w:rPr>
        <w:t>Faculty</w:t>
      </w:r>
      <w:proofErr w:type="spellEnd"/>
      <w:r w:rsidRPr="003D4FFE">
        <w:rPr>
          <w:rFonts w:cs="Times New Roman"/>
          <w:bCs/>
          <w:i/>
          <w:iCs/>
          <w:szCs w:val="24"/>
        </w:rPr>
        <w:t xml:space="preserve"> </w:t>
      </w:r>
      <w:proofErr w:type="spellStart"/>
      <w:r w:rsidRPr="003D4FFE">
        <w:rPr>
          <w:rFonts w:cs="Times New Roman"/>
          <w:bCs/>
          <w:i/>
          <w:iCs/>
          <w:szCs w:val="24"/>
        </w:rPr>
        <w:t>of</w:t>
      </w:r>
      <w:proofErr w:type="spellEnd"/>
      <w:r w:rsidRPr="003D4FFE">
        <w:rPr>
          <w:rFonts w:cs="Times New Roman"/>
          <w:bCs/>
          <w:i/>
          <w:iCs/>
          <w:szCs w:val="24"/>
        </w:rPr>
        <w:t xml:space="preserve"> </w:t>
      </w:r>
      <w:proofErr w:type="spellStart"/>
      <w:r w:rsidRPr="003D4FFE">
        <w:rPr>
          <w:rFonts w:cs="Times New Roman"/>
          <w:bCs/>
          <w:i/>
          <w:iCs/>
          <w:szCs w:val="24"/>
        </w:rPr>
        <w:t>Nursing</w:t>
      </w:r>
      <w:proofErr w:type="spellEnd"/>
      <w:r w:rsidRPr="003D4FFE">
        <w:rPr>
          <w:rFonts w:cs="Times New Roman"/>
          <w:bCs/>
          <w:i/>
          <w:iCs/>
          <w:szCs w:val="24"/>
        </w:rPr>
        <w:t xml:space="preserve"> </w:t>
      </w:r>
      <w:proofErr w:type="spellStart"/>
      <w:r w:rsidRPr="003D4FFE">
        <w:rPr>
          <w:rFonts w:cs="Times New Roman"/>
          <w:bCs/>
          <w:i/>
          <w:iCs/>
          <w:szCs w:val="24"/>
        </w:rPr>
        <w:t>Padjadjaran</w:t>
      </w:r>
      <w:proofErr w:type="spellEnd"/>
      <w:r w:rsidRPr="003D4FFE">
        <w:rPr>
          <w:rFonts w:cs="Times New Roman"/>
          <w:bCs/>
          <w:i/>
          <w:iCs/>
          <w:szCs w:val="24"/>
        </w:rPr>
        <w:t xml:space="preserve"> </w:t>
      </w:r>
      <w:proofErr w:type="spellStart"/>
      <w:r w:rsidRPr="003D4FFE">
        <w:rPr>
          <w:rFonts w:cs="Times New Roman"/>
          <w:bCs/>
          <w:i/>
          <w:iCs/>
          <w:szCs w:val="24"/>
        </w:rPr>
        <w:t>University</w:t>
      </w:r>
      <w:proofErr w:type="spellEnd"/>
    </w:p>
    <w:p w14:paraId="390A5977" w14:textId="77777777" w:rsidR="003D4FFE" w:rsidRPr="003D4FFE" w:rsidRDefault="003D4FFE" w:rsidP="003D4FFE">
      <w:pPr>
        <w:spacing w:line="240" w:lineRule="auto"/>
        <w:ind w:firstLine="0"/>
        <w:jc w:val="center"/>
        <w:rPr>
          <w:rFonts w:cs="Times New Roman"/>
          <w:b/>
          <w:sz w:val="28"/>
          <w:szCs w:val="28"/>
        </w:rPr>
      </w:pPr>
    </w:p>
    <w:p w14:paraId="5D1702CB" w14:textId="03C7BC7A" w:rsidR="003D4FFE" w:rsidRDefault="003D4FFE" w:rsidP="003D4FFE">
      <w:pPr>
        <w:spacing w:line="240" w:lineRule="auto"/>
        <w:ind w:firstLine="0"/>
        <w:jc w:val="center"/>
        <w:rPr>
          <w:rFonts w:cs="Times New Roman"/>
          <w:b/>
          <w:sz w:val="28"/>
          <w:szCs w:val="28"/>
        </w:rPr>
      </w:pPr>
    </w:p>
    <w:p w14:paraId="2096537D" w14:textId="77777777" w:rsidR="003D4FFE" w:rsidRPr="003D4FFE" w:rsidRDefault="003D4FFE" w:rsidP="003D4FFE">
      <w:pPr>
        <w:spacing w:line="240" w:lineRule="auto"/>
        <w:ind w:firstLine="0"/>
        <w:jc w:val="center"/>
        <w:rPr>
          <w:rFonts w:cs="Times New Roman"/>
          <w:b/>
          <w:sz w:val="28"/>
          <w:szCs w:val="28"/>
        </w:rPr>
      </w:pPr>
    </w:p>
    <w:p w14:paraId="56D31A69" w14:textId="77777777" w:rsidR="003D4FFE" w:rsidRPr="003D4FFE" w:rsidRDefault="003D4FFE" w:rsidP="003D4FFE">
      <w:pPr>
        <w:spacing w:line="240" w:lineRule="auto"/>
        <w:ind w:firstLine="0"/>
        <w:jc w:val="center"/>
        <w:rPr>
          <w:rFonts w:cs="Times New Roman"/>
          <w:b/>
          <w:szCs w:val="24"/>
        </w:rPr>
      </w:pPr>
      <w:r w:rsidRPr="003D4FFE">
        <w:rPr>
          <w:rFonts w:cs="Times New Roman"/>
          <w:b/>
          <w:szCs w:val="24"/>
        </w:rPr>
        <w:t xml:space="preserve">IWAN </w:t>
      </w:r>
    </w:p>
    <w:p w14:paraId="7BA900DD" w14:textId="77777777" w:rsidR="003D4FFE" w:rsidRPr="003D4FFE" w:rsidRDefault="003D4FFE" w:rsidP="003D4FFE">
      <w:pPr>
        <w:spacing w:line="240" w:lineRule="auto"/>
        <w:ind w:firstLine="0"/>
        <w:jc w:val="center"/>
        <w:rPr>
          <w:rFonts w:cs="Times New Roman"/>
          <w:b/>
          <w:szCs w:val="24"/>
        </w:rPr>
      </w:pPr>
      <w:r w:rsidRPr="003D4FFE">
        <w:rPr>
          <w:rFonts w:cs="Times New Roman"/>
          <w:b/>
          <w:szCs w:val="24"/>
        </w:rPr>
        <w:t>NPM. 220110160079</w:t>
      </w:r>
    </w:p>
    <w:p w14:paraId="1D930C82" w14:textId="77777777" w:rsidR="003D4FFE" w:rsidRPr="003D4FFE" w:rsidRDefault="003D4FFE" w:rsidP="003D4FFE">
      <w:pPr>
        <w:spacing w:line="240" w:lineRule="auto"/>
        <w:ind w:firstLine="0"/>
        <w:jc w:val="center"/>
        <w:rPr>
          <w:rFonts w:cs="Times New Roman"/>
          <w:b/>
          <w:sz w:val="28"/>
          <w:szCs w:val="28"/>
        </w:rPr>
      </w:pPr>
    </w:p>
    <w:p w14:paraId="2D539232" w14:textId="5EE25E6B" w:rsidR="003D4FFE" w:rsidRDefault="003D4FFE" w:rsidP="003D4FFE">
      <w:pPr>
        <w:spacing w:line="240" w:lineRule="auto"/>
        <w:ind w:firstLine="0"/>
        <w:jc w:val="center"/>
        <w:rPr>
          <w:rFonts w:cs="Times New Roman"/>
          <w:b/>
          <w:sz w:val="28"/>
          <w:szCs w:val="28"/>
        </w:rPr>
      </w:pPr>
    </w:p>
    <w:p w14:paraId="2D4D266C" w14:textId="77777777" w:rsidR="003D4FFE" w:rsidRPr="003D4FFE" w:rsidRDefault="003D4FFE" w:rsidP="003D4FFE">
      <w:pPr>
        <w:spacing w:line="240" w:lineRule="auto"/>
        <w:ind w:firstLine="0"/>
        <w:jc w:val="center"/>
        <w:rPr>
          <w:rFonts w:cs="Times New Roman"/>
          <w:b/>
          <w:sz w:val="28"/>
          <w:szCs w:val="28"/>
        </w:rPr>
      </w:pPr>
    </w:p>
    <w:p w14:paraId="7A1C6020" w14:textId="77777777" w:rsidR="003D4FFE" w:rsidRPr="003D4FFE" w:rsidRDefault="003D4FFE" w:rsidP="003D4FFE">
      <w:pPr>
        <w:spacing w:line="240" w:lineRule="auto"/>
        <w:ind w:firstLine="0"/>
        <w:jc w:val="center"/>
        <w:rPr>
          <w:rFonts w:cs="Times New Roman"/>
          <w:b/>
          <w:sz w:val="28"/>
          <w:szCs w:val="28"/>
        </w:rPr>
      </w:pPr>
    </w:p>
    <w:p w14:paraId="2DA0B545" w14:textId="26E3D870" w:rsidR="003D4FFE" w:rsidRPr="003D4FFE" w:rsidRDefault="003D4FFE" w:rsidP="003D4FFE">
      <w:pPr>
        <w:spacing w:line="240" w:lineRule="auto"/>
        <w:ind w:firstLine="0"/>
        <w:jc w:val="center"/>
        <w:rPr>
          <w:rFonts w:cs="Times New Roman"/>
          <w:b/>
          <w:sz w:val="28"/>
          <w:szCs w:val="28"/>
        </w:rPr>
      </w:pPr>
      <w:r w:rsidRPr="003D4FFE">
        <w:rPr>
          <w:rFonts w:cs="Times New Roman"/>
          <w:b/>
          <w:sz w:val="28"/>
          <w:szCs w:val="28"/>
        </w:rPr>
        <w:t xml:space="preserve"> </w:t>
      </w:r>
      <w:r w:rsidRPr="007210E5">
        <w:rPr>
          <w:noProof/>
          <w:szCs w:val="24"/>
        </w:rPr>
        <w:drawing>
          <wp:inline distT="0" distB="0" distL="0" distR="0" wp14:anchorId="0DF319B5" wp14:editId="422DE023">
            <wp:extent cx="1440000" cy="1402980"/>
            <wp:effectExtent l="0" t="0" r="8255" b="6985"/>
            <wp:docPr id="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440000" cy="1402980"/>
                    </a:xfrm>
                    <a:prstGeom prst="rect">
                      <a:avLst/>
                    </a:prstGeom>
                  </pic:spPr>
                </pic:pic>
              </a:graphicData>
            </a:graphic>
          </wp:inline>
        </w:drawing>
      </w:r>
    </w:p>
    <w:p w14:paraId="0956E579" w14:textId="77777777" w:rsidR="003D4FFE" w:rsidRPr="003D4FFE" w:rsidRDefault="003D4FFE" w:rsidP="003D4FFE">
      <w:pPr>
        <w:spacing w:line="240" w:lineRule="auto"/>
        <w:ind w:firstLine="0"/>
        <w:jc w:val="center"/>
        <w:rPr>
          <w:rFonts w:cs="Times New Roman"/>
          <w:b/>
          <w:sz w:val="28"/>
          <w:szCs w:val="28"/>
        </w:rPr>
      </w:pPr>
    </w:p>
    <w:p w14:paraId="65ADF86B" w14:textId="77777777" w:rsidR="003D4FFE" w:rsidRPr="003D4FFE" w:rsidRDefault="003D4FFE" w:rsidP="003D4FFE">
      <w:pPr>
        <w:spacing w:line="240" w:lineRule="auto"/>
        <w:ind w:firstLine="0"/>
        <w:jc w:val="center"/>
        <w:rPr>
          <w:rFonts w:cs="Times New Roman"/>
          <w:b/>
          <w:sz w:val="28"/>
          <w:szCs w:val="28"/>
        </w:rPr>
      </w:pPr>
    </w:p>
    <w:p w14:paraId="5E201A2E" w14:textId="0EA377A0" w:rsidR="003D4FFE" w:rsidRDefault="003D4FFE" w:rsidP="003D4FFE">
      <w:pPr>
        <w:spacing w:line="240" w:lineRule="auto"/>
        <w:ind w:firstLine="0"/>
        <w:jc w:val="center"/>
        <w:rPr>
          <w:rFonts w:cs="Times New Roman"/>
          <w:b/>
          <w:sz w:val="28"/>
          <w:szCs w:val="28"/>
        </w:rPr>
      </w:pPr>
    </w:p>
    <w:p w14:paraId="3030E588" w14:textId="77777777" w:rsidR="003D4FFE" w:rsidRPr="003D4FFE" w:rsidRDefault="003D4FFE" w:rsidP="003D4FFE">
      <w:pPr>
        <w:spacing w:line="240" w:lineRule="auto"/>
        <w:ind w:firstLine="0"/>
        <w:jc w:val="center"/>
        <w:rPr>
          <w:rFonts w:cs="Times New Roman"/>
          <w:b/>
          <w:sz w:val="28"/>
          <w:szCs w:val="28"/>
        </w:rPr>
      </w:pPr>
    </w:p>
    <w:p w14:paraId="1099337A" w14:textId="77777777" w:rsidR="003D4FFE" w:rsidRPr="003D4FFE" w:rsidRDefault="003D4FFE" w:rsidP="003D4FFE">
      <w:pPr>
        <w:spacing w:line="240" w:lineRule="auto"/>
        <w:ind w:firstLine="0"/>
        <w:jc w:val="center"/>
        <w:rPr>
          <w:rFonts w:cs="Times New Roman"/>
          <w:b/>
          <w:sz w:val="28"/>
          <w:szCs w:val="28"/>
        </w:rPr>
      </w:pPr>
      <w:r w:rsidRPr="003D4FFE">
        <w:rPr>
          <w:rFonts w:cs="Times New Roman"/>
          <w:b/>
          <w:sz w:val="28"/>
          <w:szCs w:val="28"/>
        </w:rPr>
        <w:t>PADJADJARAN UNIVERSITY</w:t>
      </w:r>
    </w:p>
    <w:p w14:paraId="60587DD9" w14:textId="77777777" w:rsidR="003D4FFE" w:rsidRPr="003D4FFE" w:rsidRDefault="003D4FFE" w:rsidP="003D4FFE">
      <w:pPr>
        <w:spacing w:line="240" w:lineRule="auto"/>
        <w:ind w:firstLine="0"/>
        <w:jc w:val="center"/>
        <w:rPr>
          <w:rFonts w:cs="Times New Roman"/>
          <w:b/>
          <w:sz w:val="28"/>
          <w:szCs w:val="28"/>
        </w:rPr>
      </w:pPr>
      <w:r w:rsidRPr="003D4FFE">
        <w:rPr>
          <w:rFonts w:cs="Times New Roman"/>
          <w:b/>
          <w:sz w:val="28"/>
          <w:szCs w:val="28"/>
        </w:rPr>
        <w:t>FACULTY OF NURSING</w:t>
      </w:r>
    </w:p>
    <w:p w14:paraId="3DE0E651" w14:textId="77777777" w:rsidR="003D4FFE" w:rsidRPr="003D4FFE" w:rsidRDefault="003D4FFE" w:rsidP="003D4FFE">
      <w:pPr>
        <w:spacing w:line="240" w:lineRule="auto"/>
        <w:ind w:firstLine="0"/>
        <w:jc w:val="center"/>
        <w:rPr>
          <w:rFonts w:cs="Times New Roman"/>
          <w:b/>
          <w:sz w:val="28"/>
          <w:szCs w:val="28"/>
        </w:rPr>
      </w:pPr>
      <w:r w:rsidRPr="003D4FFE">
        <w:rPr>
          <w:rFonts w:cs="Times New Roman"/>
          <w:b/>
          <w:sz w:val="28"/>
          <w:szCs w:val="28"/>
        </w:rPr>
        <w:t>BANDUNG</w:t>
      </w:r>
    </w:p>
    <w:p w14:paraId="1F6EFA5C" w14:textId="77F08E42" w:rsidR="007B6EBE" w:rsidRDefault="003D4FFE" w:rsidP="003D4FFE">
      <w:pPr>
        <w:spacing w:line="240" w:lineRule="auto"/>
        <w:ind w:firstLine="0"/>
        <w:jc w:val="center"/>
        <w:rPr>
          <w:rFonts w:cs="Times New Roman"/>
          <w:b/>
          <w:sz w:val="28"/>
          <w:szCs w:val="28"/>
        </w:rPr>
      </w:pPr>
      <w:r w:rsidRPr="003D4FFE">
        <w:rPr>
          <w:rFonts w:cs="Times New Roman"/>
          <w:b/>
          <w:sz w:val="28"/>
          <w:szCs w:val="28"/>
        </w:rPr>
        <w:t>2020</w:t>
      </w:r>
      <w:r w:rsidR="007B6EBE">
        <w:rPr>
          <w:rFonts w:cs="Times New Roman"/>
          <w:b/>
          <w:sz w:val="28"/>
          <w:szCs w:val="28"/>
        </w:rPr>
        <w:br w:type="page"/>
      </w:r>
    </w:p>
    <w:p w14:paraId="3B645F97" w14:textId="79B77B79" w:rsidR="009717E5" w:rsidRPr="00FC0931" w:rsidRDefault="009717E5" w:rsidP="00FC0931">
      <w:pPr>
        <w:pStyle w:val="Heading1"/>
        <w:spacing w:line="240" w:lineRule="auto"/>
        <w:sectPr w:rsidR="009717E5" w:rsidRPr="00FC0931" w:rsidSect="00CF0FA1">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68" w:header="720" w:footer="720" w:gutter="0"/>
          <w:cols w:space="720"/>
          <w:titlePg/>
          <w:docGrid w:linePitch="360"/>
        </w:sectPr>
      </w:pPr>
    </w:p>
    <w:p w14:paraId="7963348D" w14:textId="22343682" w:rsidR="007E6C15" w:rsidRPr="003035E2" w:rsidRDefault="007E6C15" w:rsidP="0012359D">
      <w:pPr>
        <w:pStyle w:val="Heading1"/>
        <w:numPr>
          <w:ilvl w:val="0"/>
          <w:numId w:val="0"/>
        </w:numPr>
      </w:pPr>
      <w:bookmarkStart w:id="0" w:name="_Toc49104523"/>
      <w:r w:rsidRPr="0012359D">
        <w:lastRenderedPageBreak/>
        <w:t>LEMBAR</w:t>
      </w:r>
      <w:r w:rsidRPr="003035E2">
        <w:t xml:space="preserve"> PERSETUJUAN</w:t>
      </w:r>
      <w:bookmarkEnd w:id="0"/>
    </w:p>
    <w:p w14:paraId="30E7BADF" w14:textId="77777777" w:rsidR="0012359D" w:rsidRDefault="007E6C15" w:rsidP="0012359D">
      <w:pPr>
        <w:tabs>
          <w:tab w:val="left" w:pos="1710"/>
        </w:tabs>
        <w:ind w:firstLine="0"/>
        <w:rPr>
          <w:i/>
          <w:iCs/>
          <w:lang w:val="en-US"/>
        </w:rPr>
      </w:pPr>
      <w:r w:rsidRPr="007E6C15">
        <w:rPr>
          <w:b/>
          <w:bCs/>
          <w:lang w:val="en-US"/>
        </w:rPr>
        <w:t>JUDUL</w:t>
      </w:r>
      <w:r w:rsidRPr="007E6C15">
        <w:rPr>
          <w:b/>
          <w:bCs/>
          <w:lang w:val="en-US"/>
        </w:rPr>
        <w:tab/>
        <w:t xml:space="preserve">: </w:t>
      </w:r>
      <w:r w:rsidRPr="003035E2">
        <w:rPr>
          <w:lang w:val="en-US"/>
        </w:rPr>
        <w:t xml:space="preserve">GAMBARAN AKSESIBILITAS </w:t>
      </w:r>
      <w:r w:rsidRPr="003035E2">
        <w:rPr>
          <w:i/>
          <w:iCs/>
          <w:lang w:val="en-US"/>
        </w:rPr>
        <w:t>CYBER PORNOGRAPHY</w:t>
      </w:r>
    </w:p>
    <w:p w14:paraId="6D1CD484" w14:textId="44F8B894" w:rsidR="007E6C15" w:rsidRPr="0012359D" w:rsidRDefault="0012359D" w:rsidP="0012359D">
      <w:pPr>
        <w:tabs>
          <w:tab w:val="left" w:pos="1710"/>
        </w:tabs>
        <w:ind w:firstLine="0"/>
        <w:rPr>
          <w:lang w:val="en-US"/>
        </w:rPr>
      </w:pPr>
      <w:r>
        <w:rPr>
          <w:i/>
          <w:iCs/>
          <w:lang w:val="en-US"/>
        </w:rPr>
        <w:tab/>
      </w:r>
      <w:r w:rsidR="007E6C15" w:rsidRPr="003035E2">
        <w:rPr>
          <w:lang w:val="en-US"/>
        </w:rPr>
        <w:t>PADA REMAJA DI SMA NEGERI JATINANGOR</w:t>
      </w:r>
    </w:p>
    <w:p w14:paraId="67540F4D" w14:textId="1A812C77" w:rsidR="007E6C15" w:rsidRPr="007E6C15" w:rsidRDefault="007E6C15" w:rsidP="0012359D">
      <w:pPr>
        <w:tabs>
          <w:tab w:val="left" w:pos="1710"/>
        </w:tabs>
        <w:ind w:firstLine="0"/>
        <w:rPr>
          <w:b/>
          <w:bCs/>
          <w:lang w:val="en-US"/>
        </w:rPr>
      </w:pPr>
      <w:r w:rsidRPr="007E6C15">
        <w:rPr>
          <w:b/>
          <w:bCs/>
          <w:lang w:val="en-US"/>
        </w:rPr>
        <w:t>PENYUSUN</w:t>
      </w:r>
      <w:r w:rsidRPr="007E6C15">
        <w:rPr>
          <w:b/>
          <w:bCs/>
          <w:lang w:val="en-US"/>
        </w:rPr>
        <w:tab/>
        <w:t xml:space="preserve">: </w:t>
      </w:r>
      <w:r w:rsidRPr="003035E2">
        <w:rPr>
          <w:lang w:val="en-US"/>
        </w:rPr>
        <w:t>IWAN</w:t>
      </w:r>
    </w:p>
    <w:p w14:paraId="1E023C92" w14:textId="77777777" w:rsidR="007E6C15" w:rsidRDefault="007E6C15" w:rsidP="0012359D">
      <w:pPr>
        <w:tabs>
          <w:tab w:val="left" w:pos="1710"/>
        </w:tabs>
        <w:ind w:firstLine="0"/>
        <w:rPr>
          <w:b/>
          <w:bCs/>
          <w:lang w:val="en-US"/>
        </w:rPr>
      </w:pPr>
      <w:r w:rsidRPr="007E6C15">
        <w:rPr>
          <w:b/>
          <w:bCs/>
          <w:lang w:val="en-US"/>
        </w:rPr>
        <w:t>NPM</w:t>
      </w:r>
      <w:r w:rsidRPr="007E6C15">
        <w:rPr>
          <w:b/>
          <w:bCs/>
          <w:lang w:val="en-US"/>
        </w:rPr>
        <w:tab/>
        <w:t xml:space="preserve">: </w:t>
      </w:r>
      <w:r w:rsidRPr="003035E2">
        <w:rPr>
          <w:lang w:val="en-US"/>
        </w:rPr>
        <w:t>220110160079</w:t>
      </w:r>
    </w:p>
    <w:p w14:paraId="46760B38" w14:textId="23D23D4B" w:rsidR="007E6C15" w:rsidRDefault="007E6C15" w:rsidP="007E6C15">
      <w:pPr>
        <w:tabs>
          <w:tab w:val="left" w:pos="1350"/>
        </w:tabs>
        <w:ind w:firstLine="0"/>
      </w:pPr>
    </w:p>
    <w:p w14:paraId="53862183" w14:textId="77777777" w:rsidR="003035E2" w:rsidRDefault="003035E2" w:rsidP="007E6C15">
      <w:pPr>
        <w:tabs>
          <w:tab w:val="left" w:pos="1350"/>
        </w:tabs>
        <w:ind w:firstLine="0"/>
      </w:pPr>
    </w:p>
    <w:p w14:paraId="5886AE8E" w14:textId="128D91AB" w:rsidR="007E6C15" w:rsidRDefault="007E6C15" w:rsidP="00294183">
      <w:pPr>
        <w:tabs>
          <w:tab w:val="left" w:pos="1350"/>
        </w:tabs>
        <w:ind w:firstLine="0"/>
        <w:jc w:val="center"/>
        <w:rPr>
          <w:lang w:val="en-US"/>
        </w:rPr>
      </w:pPr>
      <w:proofErr w:type="spellStart"/>
      <w:r>
        <w:rPr>
          <w:lang w:val="en-US"/>
        </w:rPr>
        <w:t>Jatinangor</w:t>
      </w:r>
      <w:proofErr w:type="spellEnd"/>
      <w:r>
        <w:rPr>
          <w:lang w:val="en-US"/>
        </w:rPr>
        <w:t xml:space="preserve">, </w:t>
      </w:r>
      <w:r w:rsidR="00AE3F2A">
        <w:rPr>
          <w:lang w:val="en-US"/>
        </w:rPr>
        <w:t>05</w:t>
      </w:r>
      <w:r w:rsidR="003035E2">
        <w:rPr>
          <w:lang w:val="en-US"/>
        </w:rPr>
        <w:t xml:space="preserve"> </w:t>
      </w:r>
      <w:r w:rsidRPr="00D37E5B">
        <w:rPr>
          <w:lang w:val="en-US"/>
        </w:rPr>
        <w:t>A</w:t>
      </w:r>
      <w:r w:rsidR="00AE3F2A" w:rsidRPr="00D37E5B">
        <w:rPr>
          <w:lang w:val="en-US"/>
        </w:rPr>
        <w:t>gustus</w:t>
      </w:r>
      <w:r>
        <w:rPr>
          <w:lang w:val="en-US"/>
        </w:rPr>
        <w:t xml:space="preserve"> 2020</w:t>
      </w:r>
    </w:p>
    <w:p w14:paraId="10426F12" w14:textId="4564A1AB" w:rsidR="00294183" w:rsidRDefault="00294183" w:rsidP="00294183">
      <w:pPr>
        <w:tabs>
          <w:tab w:val="left" w:pos="1350"/>
        </w:tabs>
        <w:ind w:firstLine="0"/>
        <w:jc w:val="center"/>
        <w:rPr>
          <w:lang w:val="en-US"/>
        </w:rPr>
      </w:pPr>
      <w:r>
        <w:rPr>
          <w:lang w:val="en-US"/>
        </w:rPr>
        <w:t xml:space="preserve">Mengetahui </w:t>
      </w:r>
    </w:p>
    <w:p w14:paraId="3D1FAEC7" w14:textId="6DDAB18A" w:rsidR="00294183" w:rsidRDefault="00294183" w:rsidP="00294183">
      <w:pPr>
        <w:tabs>
          <w:tab w:val="left" w:pos="1350"/>
        </w:tabs>
        <w:ind w:firstLine="0"/>
        <w:jc w:val="center"/>
        <w:rPr>
          <w:lang w:val="en-US"/>
        </w:rPr>
      </w:pPr>
      <w:r>
        <w:rPr>
          <w:lang w:val="en-US"/>
        </w:rPr>
        <w:t>Pembimbing Utama,</w:t>
      </w:r>
    </w:p>
    <w:p w14:paraId="0458AE0B" w14:textId="688A95B1" w:rsidR="00294183" w:rsidRDefault="003035E2" w:rsidP="00294183">
      <w:pPr>
        <w:tabs>
          <w:tab w:val="left" w:pos="1350"/>
        </w:tabs>
        <w:ind w:firstLine="0"/>
        <w:jc w:val="center"/>
      </w:pPr>
      <w:r w:rsidRPr="003035E2">
        <w:rPr>
          <w:noProof/>
        </w:rPr>
        <w:drawing>
          <wp:anchor distT="0" distB="0" distL="114300" distR="114300" simplePos="0" relativeHeight="251731968" behindDoc="0" locked="0" layoutInCell="1" allowOverlap="1" wp14:anchorId="4CBD8C86" wp14:editId="51223BB0">
            <wp:simplePos x="0" y="0"/>
            <wp:positionH relativeFrom="column">
              <wp:posOffset>1703070</wp:posOffset>
            </wp:positionH>
            <wp:positionV relativeFrom="paragraph">
              <wp:posOffset>182880</wp:posOffset>
            </wp:positionV>
            <wp:extent cx="1590675" cy="590550"/>
            <wp:effectExtent l="0" t="0" r="9525" b="0"/>
            <wp:wrapNone/>
            <wp:docPr id="29" name="Picture 29" descr="ttd bu meri"/>
            <wp:cNvGraphicFramePr/>
            <a:graphic xmlns:a="http://schemas.openxmlformats.org/drawingml/2006/main">
              <a:graphicData uri="http://schemas.openxmlformats.org/drawingml/2006/picture">
                <pic:pic xmlns:pic="http://schemas.openxmlformats.org/drawingml/2006/picture">
                  <pic:nvPicPr>
                    <pic:cNvPr id="23" name="Picture 23" descr="ttd bu meri"/>
                    <pic:cNvPicPr/>
                  </pic:nvPicPr>
                  <pic:blipFill>
                    <a:blip r:embed="rId15" cstate="print">
                      <a:biLevel thresh="75000"/>
                      <a:extLst>
                        <a:ext uri="{28A0092B-C50C-407E-A947-70E740481C1C}">
                          <a14:useLocalDpi xmlns:a14="http://schemas.microsoft.com/office/drawing/2010/main" val="0"/>
                        </a:ext>
                      </a:extLst>
                    </a:blip>
                    <a:srcRect/>
                    <a:stretch>
                      <a:fillRect/>
                    </a:stretch>
                  </pic:blipFill>
                  <pic:spPr bwMode="auto">
                    <a:xfrm>
                      <a:off x="0" y="0"/>
                      <a:ext cx="15906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F78BC" w14:textId="594C8B58" w:rsidR="00294183" w:rsidRDefault="00294183" w:rsidP="00294183">
      <w:pPr>
        <w:tabs>
          <w:tab w:val="left" w:pos="1350"/>
        </w:tabs>
        <w:ind w:firstLine="0"/>
        <w:jc w:val="center"/>
      </w:pPr>
    </w:p>
    <w:p w14:paraId="2AC2B494" w14:textId="0D39FD3B" w:rsidR="00294183" w:rsidRDefault="00294183" w:rsidP="007E6C15">
      <w:pPr>
        <w:tabs>
          <w:tab w:val="left" w:pos="1350"/>
        </w:tabs>
        <w:ind w:firstLine="0"/>
        <w:jc w:val="center"/>
      </w:pPr>
    </w:p>
    <w:p w14:paraId="5A02F840" w14:textId="77777777" w:rsidR="00294183" w:rsidRPr="00294183" w:rsidRDefault="00294183" w:rsidP="00294183">
      <w:pPr>
        <w:tabs>
          <w:tab w:val="left" w:pos="1350"/>
        </w:tabs>
        <w:spacing w:line="240" w:lineRule="auto"/>
        <w:ind w:firstLine="0"/>
        <w:jc w:val="center"/>
        <w:rPr>
          <w:u w:val="single"/>
          <w:lang w:val="en-US"/>
        </w:rPr>
      </w:pPr>
      <w:proofErr w:type="spellStart"/>
      <w:r w:rsidRPr="00294183">
        <w:rPr>
          <w:u w:val="single"/>
          <w:lang w:val="en-US"/>
        </w:rPr>
        <w:t>Hj</w:t>
      </w:r>
      <w:proofErr w:type="spellEnd"/>
      <w:r w:rsidRPr="00294183">
        <w:rPr>
          <w:u w:val="single"/>
          <w:lang w:val="en-US"/>
        </w:rPr>
        <w:t xml:space="preserve">. Maria </w:t>
      </w:r>
      <w:proofErr w:type="spellStart"/>
      <w:r w:rsidRPr="00294183">
        <w:rPr>
          <w:u w:val="single"/>
          <w:lang w:val="en-US"/>
        </w:rPr>
        <w:t>Komariah</w:t>
      </w:r>
      <w:proofErr w:type="spellEnd"/>
      <w:r w:rsidRPr="00294183">
        <w:rPr>
          <w:u w:val="single"/>
          <w:lang w:val="en-US"/>
        </w:rPr>
        <w:t xml:space="preserve">, </w:t>
      </w:r>
      <w:proofErr w:type="spellStart"/>
      <w:r w:rsidRPr="00294183">
        <w:rPr>
          <w:u w:val="single"/>
          <w:lang w:val="en-US"/>
        </w:rPr>
        <w:t>S.Kp</w:t>
      </w:r>
      <w:proofErr w:type="spellEnd"/>
      <w:r w:rsidRPr="00294183">
        <w:rPr>
          <w:u w:val="single"/>
          <w:lang w:val="en-US"/>
        </w:rPr>
        <w:t xml:space="preserve">., </w:t>
      </w:r>
      <w:proofErr w:type="spellStart"/>
      <w:proofErr w:type="gramStart"/>
      <w:r w:rsidRPr="00294183">
        <w:rPr>
          <w:u w:val="single"/>
          <w:lang w:val="en-US"/>
        </w:rPr>
        <w:t>M.Kes</w:t>
      </w:r>
      <w:proofErr w:type="spellEnd"/>
      <w:proofErr w:type="gramEnd"/>
    </w:p>
    <w:p w14:paraId="25D45B3B" w14:textId="77777777" w:rsidR="00294183" w:rsidRDefault="00294183" w:rsidP="00294183">
      <w:pPr>
        <w:tabs>
          <w:tab w:val="left" w:pos="1350"/>
        </w:tabs>
        <w:spacing w:line="240" w:lineRule="auto"/>
        <w:ind w:firstLine="0"/>
        <w:jc w:val="center"/>
        <w:rPr>
          <w:lang w:val="en-US"/>
        </w:rPr>
      </w:pPr>
      <w:r>
        <w:rPr>
          <w:lang w:val="en-US"/>
        </w:rPr>
        <w:t>NIP</w:t>
      </w:r>
      <w:r w:rsidRPr="00294183">
        <w:rPr>
          <w:lang w:val="en-US"/>
        </w:rPr>
        <w:t>. 19701224 199903 2 001</w:t>
      </w:r>
    </w:p>
    <w:p w14:paraId="052FA866" w14:textId="77777777" w:rsidR="00294183" w:rsidRDefault="00294183" w:rsidP="00294183">
      <w:pPr>
        <w:tabs>
          <w:tab w:val="left" w:pos="1350"/>
        </w:tabs>
        <w:ind w:firstLine="0"/>
        <w:jc w:val="center"/>
      </w:pPr>
    </w:p>
    <w:p w14:paraId="32B6E325" w14:textId="77777777" w:rsidR="00294183" w:rsidRDefault="00294183" w:rsidP="00294183">
      <w:pPr>
        <w:tabs>
          <w:tab w:val="left" w:pos="1350"/>
        </w:tabs>
        <w:ind w:firstLine="0"/>
        <w:jc w:val="center"/>
      </w:pPr>
    </w:p>
    <w:p w14:paraId="5BEB9641" w14:textId="55C97E39" w:rsidR="00294183" w:rsidRDefault="00294183" w:rsidP="00294183">
      <w:pPr>
        <w:tabs>
          <w:tab w:val="left" w:pos="1350"/>
        </w:tabs>
        <w:ind w:firstLine="0"/>
        <w:jc w:val="center"/>
      </w:pPr>
    </w:p>
    <w:p w14:paraId="6B534C59" w14:textId="7F6F59F3" w:rsidR="00294183" w:rsidRDefault="003035E2" w:rsidP="00294183">
      <w:pPr>
        <w:tabs>
          <w:tab w:val="left" w:pos="1350"/>
        </w:tabs>
        <w:ind w:firstLine="0"/>
        <w:jc w:val="center"/>
        <w:rPr>
          <w:lang w:val="en-US"/>
        </w:rPr>
      </w:pPr>
      <w:r w:rsidRPr="003035E2">
        <w:rPr>
          <w:noProof/>
        </w:rPr>
        <w:drawing>
          <wp:anchor distT="0" distB="0" distL="114300" distR="114300" simplePos="0" relativeHeight="251732992" behindDoc="0" locked="0" layoutInCell="1" allowOverlap="1" wp14:anchorId="0206DA8C" wp14:editId="3A91A3BB">
            <wp:simplePos x="0" y="0"/>
            <wp:positionH relativeFrom="column">
              <wp:posOffset>1845945</wp:posOffset>
            </wp:positionH>
            <wp:positionV relativeFrom="paragraph">
              <wp:posOffset>311150</wp:posOffset>
            </wp:positionV>
            <wp:extent cx="1276350" cy="8382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biLevel thresh="75000"/>
                      <a:extLst>
                        <a:ext uri="{28A0092B-C50C-407E-A947-70E740481C1C}">
                          <a14:useLocalDpi xmlns:a14="http://schemas.microsoft.com/office/drawing/2010/main" val="0"/>
                        </a:ext>
                      </a:extLst>
                    </a:blip>
                    <a:srcRect l="64764" r="-360" b="18181"/>
                    <a:stretch/>
                  </pic:blipFill>
                  <pic:spPr bwMode="auto">
                    <a:xfrm>
                      <a:off x="0" y="0"/>
                      <a:ext cx="127635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4183">
        <w:rPr>
          <w:lang w:val="en-US"/>
        </w:rPr>
        <w:t>Pembimbing Pendamping,</w:t>
      </w:r>
    </w:p>
    <w:p w14:paraId="50C8E83F" w14:textId="77777777" w:rsidR="00294183" w:rsidRDefault="00294183" w:rsidP="00294183">
      <w:pPr>
        <w:tabs>
          <w:tab w:val="left" w:pos="1350"/>
        </w:tabs>
        <w:ind w:firstLine="0"/>
        <w:jc w:val="center"/>
      </w:pPr>
    </w:p>
    <w:p w14:paraId="186C5074" w14:textId="77777777" w:rsidR="00294183" w:rsidRDefault="00294183" w:rsidP="00294183">
      <w:pPr>
        <w:tabs>
          <w:tab w:val="left" w:pos="1350"/>
        </w:tabs>
        <w:ind w:firstLine="0"/>
        <w:jc w:val="center"/>
      </w:pPr>
    </w:p>
    <w:p w14:paraId="30784D60" w14:textId="77777777" w:rsidR="00294183" w:rsidRDefault="00294183" w:rsidP="00294183">
      <w:pPr>
        <w:tabs>
          <w:tab w:val="left" w:pos="1350"/>
        </w:tabs>
        <w:spacing w:line="240" w:lineRule="auto"/>
        <w:ind w:firstLine="0"/>
        <w:jc w:val="center"/>
        <w:rPr>
          <w:u w:val="single"/>
        </w:rPr>
      </w:pPr>
    </w:p>
    <w:p w14:paraId="0ADBC0B2" w14:textId="5F393377" w:rsidR="00294183" w:rsidRPr="00294183" w:rsidRDefault="00294183" w:rsidP="00294183">
      <w:pPr>
        <w:tabs>
          <w:tab w:val="left" w:pos="1350"/>
        </w:tabs>
        <w:spacing w:line="240" w:lineRule="auto"/>
        <w:ind w:firstLine="0"/>
        <w:jc w:val="center"/>
        <w:rPr>
          <w:u w:val="single"/>
        </w:rPr>
      </w:pPr>
      <w:r w:rsidRPr="00294183">
        <w:rPr>
          <w:u w:val="single"/>
        </w:rPr>
        <w:t xml:space="preserve">Efri Widianti, </w:t>
      </w:r>
      <w:proofErr w:type="spellStart"/>
      <w:r w:rsidRPr="00294183">
        <w:rPr>
          <w:u w:val="single"/>
        </w:rPr>
        <w:t>S.Kep</w:t>
      </w:r>
      <w:proofErr w:type="spellEnd"/>
      <w:r w:rsidRPr="00294183">
        <w:rPr>
          <w:u w:val="single"/>
        </w:rPr>
        <w:t xml:space="preserve">., </w:t>
      </w:r>
      <w:proofErr w:type="spellStart"/>
      <w:r w:rsidRPr="00294183">
        <w:rPr>
          <w:u w:val="single"/>
        </w:rPr>
        <w:t>Ners</w:t>
      </w:r>
      <w:proofErr w:type="spellEnd"/>
      <w:r w:rsidRPr="00294183">
        <w:rPr>
          <w:u w:val="single"/>
        </w:rPr>
        <w:t xml:space="preserve">., </w:t>
      </w:r>
      <w:proofErr w:type="spellStart"/>
      <w:r w:rsidRPr="00294183">
        <w:rPr>
          <w:u w:val="single"/>
        </w:rPr>
        <w:t>M.Kep</w:t>
      </w:r>
      <w:proofErr w:type="spellEnd"/>
      <w:r w:rsidRPr="00294183">
        <w:rPr>
          <w:u w:val="single"/>
        </w:rPr>
        <w:t xml:space="preserve">., </w:t>
      </w:r>
      <w:proofErr w:type="spellStart"/>
      <w:r w:rsidRPr="00294183">
        <w:rPr>
          <w:u w:val="single"/>
        </w:rPr>
        <w:t>Sp.Kep.J</w:t>
      </w:r>
      <w:proofErr w:type="spellEnd"/>
    </w:p>
    <w:p w14:paraId="1CE4FC17" w14:textId="77777777" w:rsidR="0012359D" w:rsidRDefault="00294183" w:rsidP="00294183">
      <w:pPr>
        <w:tabs>
          <w:tab w:val="left" w:pos="1350"/>
        </w:tabs>
        <w:spacing w:line="240" w:lineRule="auto"/>
        <w:ind w:firstLine="0"/>
        <w:jc w:val="center"/>
      </w:pPr>
      <w:r>
        <w:t>NIP. 19820118 200604 2 003</w:t>
      </w:r>
    </w:p>
    <w:p w14:paraId="1C20D338" w14:textId="77777777" w:rsidR="0012359D" w:rsidRDefault="0012359D">
      <w:pPr>
        <w:spacing w:after="160" w:line="259" w:lineRule="auto"/>
        <w:ind w:firstLine="0"/>
        <w:jc w:val="left"/>
      </w:pPr>
      <w:r>
        <w:br w:type="page"/>
      </w:r>
    </w:p>
    <w:p w14:paraId="2543452B" w14:textId="77777777" w:rsidR="0012359D" w:rsidRDefault="0012359D" w:rsidP="0012359D">
      <w:pPr>
        <w:pStyle w:val="Heading1"/>
        <w:numPr>
          <w:ilvl w:val="0"/>
          <w:numId w:val="0"/>
        </w:numPr>
      </w:pPr>
      <w:bookmarkStart w:id="1" w:name="_Toc49104524"/>
      <w:r>
        <w:lastRenderedPageBreak/>
        <w:t>LEMBAR PENGESAHAN</w:t>
      </w:r>
      <w:bookmarkEnd w:id="1"/>
    </w:p>
    <w:p w14:paraId="6A46E3DA" w14:textId="77777777" w:rsidR="0012359D" w:rsidRPr="003035E2" w:rsidRDefault="0012359D" w:rsidP="0012359D">
      <w:pPr>
        <w:tabs>
          <w:tab w:val="left" w:pos="1710"/>
        </w:tabs>
        <w:ind w:firstLine="0"/>
        <w:rPr>
          <w:lang w:val="en-US"/>
        </w:rPr>
      </w:pPr>
      <w:bookmarkStart w:id="2" w:name="_Hlk49104278"/>
      <w:r w:rsidRPr="007E6C15">
        <w:rPr>
          <w:b/>
          <w:bCs/>
          <w:lang w:val="en-US"/>
        </w:rPr>
        <w:t>JUDUL</w:t>
      </w:r>
      <w:r w:rsidRPr="007E6C15">
        <w:rPr>
          <w:b/>
          <w:bCs/>
          <w:lang w:val="en-US"/>
        </w:rPr>
        <w:tab/>
        <w:t xml:space="preserve">: </w:t>
      </w:r>
      <w:r w:rsidRPr="003035E2">
        <w:rPr>
          <w:lang w:val="en-US"/>
        </w:rPr>
        <w:t xml:space="preserve">GAMBARAN AKSESIBILITAS </w:t>
      </w:r>
      <w:r w:rsidRPr="003035E2">
        <w:rPr>
          <w:i/>
          <w:iCs/>
          <w:lang w:val="en-US"/>
        </w:rPr>
        <w:t>CYBER PORNOGRAPHY</w:t>
      </w:r>
    </w:p>
    <w:p w14:paraId="3CA01117" w14:textId="7F691B45" w:rsidR="0012359D" w:rsidRPr="007E6C15" w:rsidRDefault="0012359D" w:rsidP="0012359D">
      <w:pPr>
        <w:tabs>
          <w:tab w:val="left" w:pos="1710"/>
        </w:tabs>
        <w:ind w:firstLine="0"/>
        <w:rPr>
          <w:b/>
          <w:bCs/>
          <w:lang w:val="en-US"/>
        </w:rPr>
      </w:pPr>
      <w:r>
        <w:rPr>
          <w:lang w:val="en-US"/>
        </w:rPr>
        <w:tab/>
      </w:r>
      <w:r w:rsidRPr="003035E2">
        <w:rPr>
          <w:lang w:val="en-US"/>
        </w:rPr>
        <w:t>PADA REMAJA DI SMA NEGERI JATINANGOR</w:t>
      </w:r>
    </w:p>
    <w:p w14:paraId="63BC7299" w14:textId="77777777" w:rsidR="0012359D" w:rsidRPr="007E6C15" w:rsidRDefault="0012359D" w:rsidP="0012359D">
      <w:pPr>
        <w:tabs>
          <w:tab w:val="left" w:pos="1710"/>
        </w:tabs>
        <w:ind w:firstLine="0"/>
        <w:rPr>
          <w:b/>
          <w:bCs/>
          <w:lang w:val="en-US"/>
        </w:rPr>
      </w:pPr>
      <w:r w:rsidRPr="007E6C15">
        <w:rPr>
          <w:b/>
          <w:bCs/>
          <w:lang w:val="en-US"/>
        </w:rPr>
        <w:t>PENYUSUN</w:t>
      </w:r>
      <w:r w:rsidRPr="007E6C15">
        <w:rPr>
          <w:b/>
          <w:bCs/>
          <w:lang w:val="en-US"/>
        </w:rPr>
        <w:tab/>
        <w:t xml:space="preserve">: </w:t>
      </w:r>
      <w:r w:rsidRPr="003035E2">
        <w:rPr>
          <w:lang w:val="en-US"/>
        </w:rPr>
        <w:t>IWAN</w:t>
      </w:r>
    </w:p>
    <w:p w14:paraId="4F855037" w14:textId="77777777" w:rsidR="0012359D" w:rsidRDefault="0012359D" w:rsidP="0012359D">
      <w:pPr>
        <w:tabs>
          <w:tab w:val="left" w:pos="1710"/>
        </w:tabs>
        <w:ind w:firstLine="0"/>
        <w:rPr>
          <w:b/>
          <w:bCs/>
          <w:lang w:val="en-US"/>
        </w:rPr>
      </w:pPr>
      <w:r w:rsidRPr="007E6C15">
        <w:rPr>
          <w:b/>
          <w:bCs/>
          <w:lang w:val="en-US"/>
        </w:rPr>
        <w:t>NPM</w:t>
      </w:r>
      <w:r w:rsidRPr="007E6C15">
        <w:rPr>
          <w:b/>
          <w:bCs/>
          <w:lang w:val="en-US"/>
        </w:rPr>
        <w:tab/>
        <w:t xml:space="preserve">: </w:t>
      </w:r>
      <w:r w:rsidRPr="003035E2">
        <w:rPr>
          <w:lang w:val="en-US"/>
        </w:rPr>
        <w:t>220110160079</w:t>
      </w:r>
      <w:bookmarkEnd w:id="2"/>
    </w:p>
    <w:p w14:paraId="0E1B1576" w14:textId="1CCB54BD" w:rsidR="0012359D" w:rsidRDefault="0012359D" w:rsidP="003D098C">
      <w:pPr>
        <w:spacing w:line="240" w:lineRule="auto"/>
        <w:ind w:firstLine="0"/>
        <w:jc w:val="center"/>
        <w:rPr>
          <w:lang w:val="en-US"/>
        </w:rPr>
      </w:pPr>
      <w:r>
        <w:rPr>
          <w:lang w:val="en-US"/>
        </w:rPr>
        <w:t>Agustus 2020</w:t>
      </w:r>
      <w:r>
        <w:rPr>
          <w:lang w:val="en-US"/>
        </w:rPr>
        <w:br/>
        <w:t>Mengetahui</w:t>
      </w:r>
    </w:p>
    <w:p w14:paraId="3F7E9AFF" w14:textId="77777777" w:rsidR="003D098C" w:rsidRDefault="003D098C" w:rsidP="0012359D">
      <w:pPr>
        <w:ind w:firstLine="0"/>
        <w:jc w:val="center"/>
        <w:rPr>
          <w:lang w:val="en-US"/>
        </w:rPr>
      </w:pPr>
    </w:p>
    <w:tbl>
      <w:tblPr>
        <w:tblStyle w:val="TableGrid"/>
        <w:tblW w:w="8815"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851"/>
      </w:tblGrid>
      <w:tr w:rsidR="0012359D" w14:paraId="63000BDB" w14:textId="77777777" w:rsidTr="003D098C">
        <w:tc>
          <w:tcPr>
            <w:tcW w:w="3964" w:type="dxa"/>
            <w:vAlign w:val="center"/>
          </w:tcPr>
          <w:p w14:paraId="387F442D" w14:textId="374A34DF" w:rsidR="0012359D" w:rsidRPr="0012359D" w:rsidRDefault="0012359D" w:rsidP="003D098C">
            <w:pPr>
              <w:ind w:firstLine="0"/>
              <w:jc w:val="center"/>
              <w:rPr>
                <w:lang w:val="en-US"/>
              </w:rPr>
            </w:pPr>
            <w:r>
              <w:rPr>
                <w:lang w:val="en-US"/>
              </w:rPr>
              <w:t>Pembimbing Utama</w:t>
            </w:r>
          </w:p>
        </w:tc>
        <w:tc>
          <w:tcPr>
            <w:tcW w:w="4851" w:type="dxa"/>
            <w:vAlign w:val="center"/>
          </w:tcPr>
          <w:p w14:paraId="05673244" w14:textId="065DE858" w:rsidR="0012359D" w:rsidRPr="0012359D" w:rsidRDefault="0012359D" w:rsidP="003D098C">
            <w:pPr>
              <w:ind w:firstLine="0"/>
              <w:jc w:val="center"/>
              <w:rPr>
                <w:lang w:val="en-US"/>
              </w:rPr>
            </w:pPr>
            <w:r>
              <w:rPr>
                <w:lang w:val="en-US"/>
              </w:rPr>
              <w:t>Pembimbing Pendamping</w:t>
            </w:r>
          </w:p>
        </w:tc>
      </w:tr>
      <w:tr w:rsidR="003D098C" w14:paraId="41EDBC37" w14:textId="77777777" w:rsidTr="003D098C">
        <w:trPr>
          <w:trHeight w:val="1676"/>
        </w:trPr>
        <w:tc>
          <w:tcPr>
            <w:tcW w:w="3964" w:type="dxa"/>
            <w:vAlign w:val="bottom"/>
          </w:tcPr>
          <w:p w14:paraId="7B9EB534" w14:textId="77777777" w:rsidR="003D098C" w:rsidRDefault="003D098C" w:rsidP="003D098C">
            <w:pPr>
              <w:tabs>
                <w:tab w:val="left" w:pos="1350"/>
              </w:tabs>
              <w:spacing w:line="240" w:lineRule="auto"/>
              <w:ind w:firstLine="0"/>
              <w:jc w:val="center"/>
              <w:rPr>
                <w:u w:val="single"/>
                <w:lang w:val="en-US"/>
              </w:rPr>
            </w:pPr>
          </w:p>
          <w:p w14:paraId="4AA1CD0F" w14:textId="77777777" w:rsidR="003D098C" w:rsidRDefault="003D098C" w:rsidP="003D098C">
            <w:pPr>
              <w:tabs>
                <w:tab w:val="left" w:pos="1350"/>
              </w:tabs>
              <w:spacing w:line="240" w:lineRule="auto"/>
              <w:ind w:firstLine="0"/>
              <w:jc w:val="center"/>
              <w:rPr>
                <w:u w:val="single"/>
                <w:lang w:val="en-US"/>
              </w:rPr>
            </w:pPr>
          </w:p>
          <w:p w14:paraId="56A67DD7" w14:textId="129A75B1" w:rsidR="003D098C" w:rsidRPr="00294183" w:rsidRDefault="003D098C" w:rsidP="003D098C">
            <w:pPr>
              <w:tabs>
                <w:tab w:val="left" w:pos="1350"/>
              </w:tabs>
              <w:spacing w:line="240" w:lineRule="auto"/>
              <w:ind w:firstLine="0"/>
              <w:jc w:val="center"/>
              <w:rPr>
                <w:u w:val="single"/>
                <w:lang w:val="en-US"/>
              </w:rPr>
            </w:pPr>
            <w:proofErr w:type="spellStart"/>
            <w:r w:rsidRPr="00294183">
              <w:rPr>
                <w:u w:val="single"/>
                <w:lang w:val="en-US"/>
              </w:rPr>
              <w:t>Hj</w:t>
            </w:r>
            <w:proofErr w:type="spellEnd"/>
            <w:r w:rsidRPr="00294183">
              <w:rPr>
                <w:u w:val="single"/>
                <w:lang w:val="en-US"/>
              </w:rPr>
              <w:t xml:space="preserve">. Maria </w:t>
            </w:r>
            <w:proofErr w:type="spellStart"/>
            <w:r w:rsidRPr="00294183">
              <w:rPr>
                <w:u w:val="single"/>
                <w:lang w:val="en-US"/>
              </w:rPr>
              <w:t>Komariah</w:t>
            </w:r>
            <w:proofErr w:type="spellEnd"/>
            <w:r w:rsidRPr="00294183">
              <w:rPr>
                <w:u w:val="single"/>
                <w:lang w:val="en-US"/>
              </w:rPr>
              <w:t xml:space="preserve">, </w:t>
            </w:r>
            <w:proofErr w:type="spellStart"/>
            <w:r w:rsidRPr="00294183">
              <w:rPr>
                <w:u w:val="single"/>
                <w:lang w:val="en-US"/>
              </w:rPr>
              <w:t>S.Kp</w:t>
            </w:r>
            <w:proofErr w:type="spellEnd"/>
            <w:r w:rsidRPr="00294183">
              <w:rPr>
                <w:u w:val="single"/>
                <w:lang w:val="en-US"/>
              </w:rPr>
              <w:t xml:space="preserve">., </w:t>
            </w:r>
            <w:proofErr w:type="spellStart"/>
            <w:proofErr w:type="gramStart"/>
            <w:r w:rsidRPr="00294183">
              <w:rPr>
                <w:u w:val="single"/>
                <w:lang w:val="en-US"/>
              </w:rPr>
              <w:t>M.Kes</w:t>
            </w:r>
            <w:proofErr w:type="spellEnd"/>
            <w:proofErr w:type="gramEnd"/>
          </w:p>
          <w:p w14:paraId="13D3B065" w14:textId="4C368FED" w:rsidR="003D098C" w:rsidRDefault="003D098C" w:rsidP="003D098C">
            <w:pPr>
              <w:spacing w:line="240" w:lineRule="auto"/>
              <w:ind w:firstLine="0"/>
              <w:jc w:val="center"/>
            </w:pPr>
            <w:r>
              <w:rPr>
                <w:lang w:val="en-US"/>
              </w:rPr>
              <w:t>NIP</w:t>
            </w:r>
            <w:r w:rsidRPr="00294183">
              <w:rPr>
                <w:lang w:val="en-US"/>
              </w:rPr>
              <w:t>. 19701224 199903 2 001</w:t>
            </w:r>
          </w:p>
        </w:tc>
        <w:tc>
          <w:tcPr>
            <w:tcW w:w="4851" w:type="dxa"/>
            <w:vAlign w:val="bottom"/>
          </w:tcPr>
          <w:p w14:paraId="0B719B97" w14:textId="77777777" w:rsidR="003D098C" w:rsidRPr="00294183" w:rsidRDefault="003D098C" w:rsidP="003D098C">
            <w:pPr>
              <w:tabs>
                <w:tab w:val="left" w:pos="1350"/>
              </w:tabs>
              <w:spacing w:line="240" w:lineRule="auto"/>
              <w:ind w:firstLine="0"/>
              <w:jc w:val="center"/>
              <w:rPr>
                <w:u w:val="single"/>
              </w:rPr>
            </w:pPr>
            <w:r w:rsidRPr="00294183">
              <w:rPr>
                <w:u w:val="single"/>
              </w:rPr>
              <w:t xml:space="preserve">Efri Widianti, </w:t>
            </w:r>
            <w:proofErr w:type="spellStart"/>
            <w:r w:rsidRPr="00294183">
              <w:rPr>
                <w:u w:val="single"/>
              </w:rPr>
              <w:t>S.Kep</w:t>
            </w:r>
            <w:proofErr w:type="spellEnd"/>
            <w:r w:rsidRPr="00294183">
              <w:rPr>
                <w:u w:val="single"/>
              </w:rPr>
              <w:t xml:space="preserve">., </w:t>
            </w:r>
            <w:proofErr w:type="spellStart"/>
            <w:r w:rsidRPr="00294183">
              <w:rPr>
                <w:u w:val="single"/>
              </w:rPr>
              <w:t>Ners</w:t>
            </w:r>
            <w:proofErr w:type="spellEnd"/>
            <w:r w:rsidRPr="00294183">
              <w:rPr>
                <w:u w:val="single"/>
              </w:rPr>
              <w:t xml:space="preserve">., </w:t>
            </w:r>
            <w:proofErr w:type="spellStart"/>
            <w:r w:rsidRPr="00294183">
              <w:rPr>
                <w:u w:val="single"/>
              </w:rPr>
              <w:t>M.Kep</w:t>
            </w:r>
            <w:proofErr w:type="spellEnd"/>
            <w:r w:rsidRPr="00294183">
              <w:rPr>
                <w:u w:val="single"/>
              </w:rPr>
              <w:t xml:space="preserve">., </w:t>
            </w:r>
            <w:proofErr w:type="spellStart"/>
            <w:r w:rsidRPr="00294183">
              <w:rPr>
                <w:u w:val="single"/>
              </w:rPr>
              <w:t>Sp.Kep.J</w:t>
            </w:r>
            <w:proofErr w:type="spellEnd"/>
          </w:p>
          <w:p w14:paraId="3B22D262" w14:textId="206AACD9" w:rsidR="003D098C" w:rsidRDefault="003D098C" w:rsidP="003D098C">
            <w:pPr>
              <w:spacing w:line="240" w:lineRule="auto"/>
              <w:ind w:firstLine="0"/>
              <w:jc w:val="center"/>
            </w:pPr>
            <w:r>
              <w:t>NIP. 19820118 200604 2 003</w:t>
            </w:r>
          </w:p>
        </w:tc>
      </w:tr>
      <w:tr w:rsidR="0012359D" w14:paraId="00BC85F4" w14:textId="77777777" w:rsidTr="003D098C">
        <w:tc>
          <w:tcPr>
            <w:tcW w:w="3964" w:type="dxa"/>
            <w:vAlign w:val="center"/>
          </w:tcPr>
          <w:p w14:paraId="707FC4EB" w14:textId="77777777" w:rsidR="003D098C" w:rsidRDefault="003D098C" w:rsidP="003D098C">
            <w:pPr>
              <w:ind w:firstLine="0"/>
              <w:jc w:val="center"/>
              <w:rPr>
                <w:lang w:val="en-US"/>
              </w:rPr>
            </w:pPr>
          </w:p>
          <w:p w14:paraId="585A4FD0" w14:textId="481BE07C" w:rsidR="0012359D" w:rsidRPr="003D098C" w:rsidRDefault="003D098C" w:rsidP="003D098C">
            <w:pPr>
              <w:ind w:firstLine="0"/>
              <w:jc w:val="center"/>
              <w:rPr>
                <w:lang w:val="en-US"/>
              </w:rPr>
            </w:pPr>
            <w:r>
              <w:rPr>
                <w:lang w:val="en-US"/>
              </w:rPr>
              <w:t>Pembahas I</w:t>
            </w:r>
          </w:p>
        </w:tc>
        <w:tc>
          <w:tcPr>
            <w:tcW w:w="4851" w:type="dxa"/>
            <w:vAlign w:val="center"/>
          </w:tcPr>
          <w:p w14:paraId="05B390BA" w14:textId="77777777" w:rsidR="003D098C" w:rsidRDefault="003D098C" w:rsidP="003D098C">
            <w:pPr>
              <w:ind w:firstLine="0"/>
              <w:jc w:val="center"/>
              <w:rPr>
                <w:lang w:val="en-US"/>
              </w:rPr>
            </w:pPr>
          </w:p>
          <w:p w14:paraId="1BB4C37E" w14:textId="70B25D56" w:rsidR="0012359D" w:rsidRPr="003D098C" w:rsidRDefault="003D098C" w:rsidP="003D098C">
            <w:pPr>
              <w:ind w:firstLine="0"/>
              <w:jc w:val="center"/>
              <w:rPr>
                <w:lang w:val="en-US"/>
              </w:rPr>
            </w:pPr>
            <w:r>
              <w:rPr>
                <w:lang w:val="en-US"/>
              </w:rPr>
              <w:t>Pembahas II</w:t>
            </w:r>
          </w:p>
        </w:tc>
      </w:tr>
      <w:tr w:rsidR="003D098C" w14:paraId="326CD9DD" w14:textId="77777777" w:rsidTr="003D098C">
        <w:trPr>
          <w:trHeight w:val="1676"/>
        </w:trPr>
        <w:tc>
          <w:tcPr>
            <w:tcW w:w="3964" w:type="dxa"/>
            <w:vAlign w:val="bottom"/>
          </w:tcPr>
          <w:p w14:paraId="5B6B9890" w14:textId="09A986F0" w:rsidR="003D098C" w:rsidRPr="003D098C" w:rsidRDefault="003D098C" w:rsidP="003D098C">
            <w:pPr>
              <w:spacing w:line="240" w:lineRule="auto"/>
              <w:ind w:firstLine="0"/>
              <w:jc w:val="center"/>
              <w:rPr>
                <w:u w:val="single"/>
              </w:rPr>
            </w:pPr>
            <w:r w:rsidRPr="003D098C">
              <w:rPr>
                <w:u w:val="single"/>
              </w:rPr>
              <w:t xml:space="preserve">Dr. Nita Fitria, </w:t>
            </w:r>
            <w:proofErr w:type="spellStart"/>
            <w:r w:rsidRPr="003D098C">
              <w:rPr>
                <w:u w:val="single"/>
              </w:rPr>
              <w:t>M.Kes</w:t>
            </w:r>
            <w:proofErr w:type="spellEnd"/>
            <w:r>
              <w:rPr>
                <w:u w:val="single"/>
              </w:rPr>
              <w:br/>
            </w:r>
            <w:r w:rsidRPr="003D098C">
              <w:t>NIP: 19751013 200801 2 009</w:t>
            </w:r>
          </w:p>
        </w:tc>
        <w:tc>
          <w:tcPr>
            <w:tcW w:w="4851" w:type="dxa"/>
            <w:vAlign w:val="bottom"/>
          </w:tcPr>
          <w:p w14:paraId="51A248D8" w14:textId="77777777" w:rsidR="003D098C" w:rsidRDefault="003D098C" w:rsidP="003D098C">
            <w:pPr>
              <w:spacing w:line="240" w:lineRule="auto"/>
              <w:ind w:hanging="14"/>
              <w:jc w:val="center"/>
              <w:rPr>
                <w:rFonts w:cs="Times New Roman"/>
                <w:szCs w:val="24"/>
                <w:u w:val="single"/>
              </w:rPr>
            </w:pPr>
            <w:r w:rsidRPr="003D098C">
              <w:rPr>
                <w:rFonts w:cs="Times New Roman"/>
                <w:szCs w:val="24"/>
                <w:u w:val="single"/>
              </w:rPr>
              <w:t xml:space="preserve">Hj. Sukmawati, </w:t>
            </w:r>
            <w:proofErr w:type="spellStart"/>
            <w:r w:rsidRPr="003D098C">
              <w:rPr>
                <w:rFonts w:cs="Times New Roman"/>
                <w:szCs w:val="24"/>
                <w:u w:val="single"/>
              </w:rPr>
              <w:t>S.Sos</w:t>
            </w:r>
            <w:proofErr w:type="spellEnd"/>
            <w:r w:rsidRPr="003D098C">
              <w:rPr>
                <w:rFonts w:cs="Times New Roman"/>
                <w:szCs w:val="24"/>
                <w:u w:val="single"/>
              </w:rPr>
              <w:t>, S.Kep.,</w:t>
            </w:r>
            <w:proofErr w:type="spellStart"/>
            <w:r w:rsidRPr="003D098C">
              <w:rPr>
                <w:rFonts w:cs="Times New Roman"/>
                <w:szCs w:val="24"/>
                <w:u w:val="single"/>
              </w:rPr>
              <w:t>Ners</w:t>
            </w:r>
            <w:proofErr w:type="spellEnd"/>
            <w:r w:rsidRPr="003D098C">
              <w:rPr>
                <w:rFonts w:cs="Times New Roman"/>
                <w:szCs w:val="24"/>
                <w:u w:val="single"/>
              </w:rPr>
              <w:t xml:space="preserve">, </w:t>
            </w:r>
            <w:proofErr w:type="spellStart"/>
            <w:r w:rsidRPr="003D098C">
              <w:rPr>
                <w:rFonts w:cs="Times New Roman"/>
                <w:szCs w:val="24"/>
                <w:u w:val="single"/>
              </w:rPr>
              <w:t>M.Kes</w:t>
            </w:r>
            <w:proofErr w:type="spellEnd"/>
          </w:p>
          <w:p w14:paraId="49C8AB9F" w14:textId="5CEA8C81" w:rsidR="003D098C" w:rsidRPr="003D098C" w:rsidRDefault="003D098C" w:rsidP="003D098C">
            <w:pPr>
              <w:spacing w:line="240" w:lineRule="auto"/>
              <w:ind w:hanging="14"/>
              <w:jc w:val="center"/>
              <w:rPr>
                <w:rFonts w:cs="Times New Roman"/>
                <w:szCs w:val="24"/>
                <w:lang w:val="en-US"/>
              </w:rPr>
            </w:pPr>
            <w:r w:rsidRPr="003D098C">
              <w:rPr>
                <w:rFonts w:cs="Times New Roman"/>
                <w:szCs w:val="24"/>
                <w:lang w:val="en-US"/>
              </w:rPr>
              <w:t>NIP: 19620507 198303 2 010</w:t>
            </w:r>
          </w:p>
        </w:tc>
      </w:tr>
    </w:tbl>
    <w:p w14:paraId="2005C70B" w14:textId="77777777" w:rsidR="003D098C" w:rsidRDefault="003D098C" w:rsidP="0012359D"/>
    <w:p w14:paraId="545ECB03" w14:textId="77777777" w:rsidR="003D098C" w:rsidRDefault="003D098C" w:rsidP="003D098C">
      <w:pPr>
        <w:ind w:firstLine="0"/>
        <w:jc w:val="center"/>
        <w:rPr>
          <w:lang w:val="en-US"/>
        </w:rPr>
      </w:pPr>
      <w:r>
        <w:rPr>
          <w:lang w:val="en-US"/>
        </w:rPr>
        <w:t>Menyetujui,</w:t>
      </w:r>
    </w:p>
    <w:p w14:paraId="70DCFE1B" w14:textId="77777777" w:rsidR="003D098C" w:rsidRDefault="003D098C" w:rsidP="003D098C">
      <w:pPr>
        <w:spacing w:line="240" w:lineRule="auto"/>
        <w:ind w:firstLine="0"/>
        <w:jc w:val="center"/>
      </w:pPr>
      <w:r>
        <w:t>Dekan Fakultas Keperawatan</w:t>
      </w:r>
    </w:p>
    <w:p w14:paraId="7600480A" w14:textId="77777777" w:rsidR="003D098C" w:rsidRDefault="003D098C" w:rsidP="003D098C">
      <w:pPr>
        <w:spacing w:line="240" w:lineRule="auto"/>
        <w:ind w:firstLine="0"/>
        <w:jc w:val="center"/>
      </w:pPr>
      <w:r>
        <w:t xml:space="preserve">Universitas </w:t>
      </w:r>
      <w:proofErr w:type="spellStart"/>
      <w:r>
        <w:t>Padjadjaran</w:t>
      </w:r>
      <w:proofErr w:type="spellEnd"/>
      <w:r>
        <w:t xml:space="preserve"> </w:t>
      </w:r>
    </w:p>
    <w:p w14:paraId="28E2578B" w14:textId="77777777" w:rsidR="003D098C" w:rsidRDefault="003D098C" w:rsidP="003D098C">
      <w:pPr>
        <w:spacing w:line="240" w:lineRule="auto"/>
        <w:ind w:firstLine="0"/>
        <w:jc w:val="center"/>
      </w:pPr>
    </w:p>
    <w:p w14:paraId="11522E7B" w14:textId="77777777" w:rsidR="003D098C" w:rsidRDefault="003D098C" w:rsidP="003D098C">
      <w:pPr>
        <w:spacing w:line="240" w:lineRule="auto"/>
        <w:ind w:firstLine="0"/>
        <w:jc w:val="center"/>
      </w:pPr>
    </w:p>
    <w:p w14:paraId="2C4F0A0B" w14:textId="77777777" w:rsidR="003D098C" w:rsidRDefault="003D098C" w:rsidP="003D098C">
      <w:pPr>
        <w:spacing w:line="240" w:lineRule="auto"/>
        <w:ind w:firstLine="0"/>
        <w:jc w:val="center"/>
      </w:pPr>
    </w:p>
    <w:p w14:paraId="2C4C7380" w14:textId="4CDAB5D5" w:rsidR="003D098C" w:rsidRDefault="003D098C" w:rsidP="003D098C">
      <w:pPr>
        <w:spacing w:line="240" w:lineRule="auto"/>
        <w:ind w:firstLine="0"/>
        <w:jc w:val="center"/>
      </w:pPr>
    </w:p>
    <w:p w14:paraId="7D7E9427" w14:textId="77777777" w:rsidR="003D098C" w:rsidRDefault="003D098C" w:rsidP="003D098C">
      <w:pPr>
        <w:spacing w:line="240" w:lineRule="auto"/>
        <w:ind w:firstLine="0"/>
        <w:jc w:val="center"/>
      </w:pPr>
    </w:p>
    <w:p w14:paraId="0FA5C659" w14:textId="77777777" w:rsidR="003D098C" w:rsidRDefault="003D098C" w:rsidP="003D098C">
      <w:pPr>
        <w:spacing w:line="240" w:lineRule="auto"/>
        <w:ind w:firstLine="0"/>
        <w:jc w:val="center"/>
      </w:pPr>
      <w:r w:rsidRPr="003D098C">
        <w:rPr>
          <w:u w:val="single"/>
        </w:rPr>
        <w:t xml:space="preserve">Hj. Henny Suzana Mediani, </w:t>
      </w:r>
      <w:proofErr w:type="spellStart"/>
      <w:r w:rsidRPr="003D098C">
        <w:rPr>
          <w:u w:val="single"/>
        </w:rPr>
        <w:t>S.Kp</w:t>
      </w:r>
      <w:proofErr w:type="spellEnd"/>
      <w:r w:rsidRPr="003D098C">
        <w:rPr>
          <w:u w:val="single"/>
        </w:rPr>
        <w:t xml:space="preserve">., </w:t>
      </w:r>
      <w:proofErr w:type="spellStart"/>
      <w:r w:rsidRPr="003D098C">
        <w:rPr>
          <w:u w:val="single"/>
        </w:rPr>
        <w:t>M.Ng</w:t>
      </w:r>
      <w:proofErr w:type="spellEnd"/>
      <w:r w:rsidRPr="003D098C">
        <w:rPr>
          <w:u w:val="single"/>
        </w:rPr>
        <w:t xml:space="preserve">., </w:t>
      </w:r>
      <w:proofErr w:type="spellStart"/>
      <w:r w:rsidRPr="003D098C">
        <w:rPr>
          <w:u w:val="single"/>
        </w:rPr>
        <w:t>Ph.D</w:t>
      </w:r>
      <w:proofErr w:type="spellEnd"/>
      <w:r w:rsidRPr="003D098C">
        <w:rPr>
          <w:u w:val="single"/>
        </w:rPr>
        <w:t xml:space="preserve"> </w:t>
      </w:r>
      <w:r>
        <w:br/>
      </w:r>
      <w:r w:rsidRPr="003D098C">
        <w:t>NIP. 196501011990062001</w:t>
      </w:r>
    </w:p>
    <w:p w14:paraId="39A376F9" w14:textId="77777777" w:rsidR="003D098C" w:rsidRDefault="003D098C">
      <w:pPr>
        <w:spacing w:after="160" w:line="259" w:lineRule="auto"/>
        <w:ind w:firstLine="0"/>
        <w:jc w:val="left"/>
      </w:pPr>
      <w:r>
        <w:br w:type="page"/>
      </w:r>
    </w:p>
    <w:p w14:paraId="358D7785" w14:textId="77777777" w:rsidR="003D098C" w:rsidRDefault="003D098C" w:rsidP="003D098C">
      <w:pPr>
        <w:pStyle w:val="Heading1"/>
        <w:numPr>
          <w:ilvl w:val="0"/>
          <w:numId w:val="0"/>
        </w:numPr>
      </w:pPr>
      <w:bookmarkStart w:id="3" w:name="_Toc49104525"/>
      <w:r>
        <w:lastRenderedPageBreak/>
        <w:t>LEMBAR PERNYATAAN</w:t>
      </w:r>
      <w:bookmarkEnd w:id="3"/>
    </w:p>
    <w:p w14:paraId="72749982" w14:textId="4AA095AF" w:rsidR="003D098C" w:rsidRDefault="003D098C" w:rsidP="003D4FFE">
      <w:pPr>
        <w:ind w:firstLine="0"/>
        <w:rPr>
          <w:lang w:val="en-US"/>
        </w:rPr>
      </w:pPr>
      <w:r>
        <w:rPr>
          <w:lang w:val="en-US"/>
        </w:rPr>
        <w:t>Yang bertanda tangan di bawah ini:</w:t>
      </w:r>
    </w:p>
    <w:p w14:paraId="4F68FD7A" w14:textId="77777777" w:rsidR="003D4FFE" w:rsidRPr="003D4FFE" w:rsidRDefault="003D4FFE" w:rsidP="003D4FFE">
      <w:pPr>
        <w:tabs>
          <w:tab w:val="left" w:pos="1710"/>
        </w:tabs>
        <w:ind w:left="270" w:firstLine="0"/>
        <w:rPr>
          <w:lang w:val="en-US"/>
        </w:rPr>
      </w:pPr>
      <w:r w:rsidRPr="003D4FFE">
        <w:rPr>
          <w:lang w:val="en-US"/>
        </w:rPr>
        <w:t>JUDUL</w:t>
      </w:r>
      <w:r w:rsidRPr="003D4FFE">
        <w:rPr>
          <w:lang w:val="en-US"/>
        </w:rPr>
        <w:tab/>
        <w:t xml:space="preserve">: GAMBARAN AKSESIBILITAS </w:t>
      </w:r>
      <w:r w:rsidRPr="003D4FFE">
        <w:rPr>
          <w:i/>
          <w:iCs/>
          <w:lang w:val="en-US"/>
        </w:rPr>
        <w:t>CYBER PORNOGRAPHY</w:t>
      </w:r>
    </w:p>
    <w:p w14:paraId="09D12251" w14:textId="77777777" w:rsidR="003D4FFE" w:rsidRPr="003D4FFE" w:rsidRDefault="003D4FFE" w:rsidP="003D4FFE">
      <w:pPr>
        <w:tabs>
          <w:tab w:val="left" w:pos="1710"/>
        </w:tabs>
        <w:ind w:left="270" w:firstLine="0"/>
        <w:rPr>
          <w:lang w:val="en-US"/>
        </w:rPr>
      </w:pPr>
      <w:r w:rsidRPr="003D4FFE">
        <w:rPr>
          <w:lang w:val="en-US"/>
        </w:rPr>
        <w:tab/>
        <w:t>PADA REMAJA DI SMA NEGERI JATINANGOR</w:t>
      </w:r>
    </w:p>
    <w:p w14:paraId="7D3C031B" w14:textId="77777777" w:rsidR="003D4FFE" w:rsidRPr="003D4FFE" w:rsidRDefault="003D4FFE" w:rsidP="003D4FFE">
      <w:pPr>
        <w:tabs>
          <w:tab w:val="left" w:pos="1710"/>
        </w:tabs>
        <w:ind w:left="270" w:firstLine="0"/>
        <w:rPr>
          <w:lang w:val="en-US"/>
        </w:rPr>
      </w:pPr>
      <w:r w:rsidRPr="003D4FFE">
        <w:rPr>
          <w:lang w:val="en-US"/>
        </w:rPr>
        <w:t>PENYUSUN</w:t>
      </w:r>
      <w:r w:rsidRPr="003D4FFE">
        <w:rPr>
          <w:lang w:val="en-US"/>
        </w:rPr>
        <w:tab/>
        <w:t>: IWAN</w:t>
      </w:r>
    </w:p>
    <w:p w14:paraId="0D9B2D39" w14:textId="3A5C2D20" w:rsidR="003D4FFE" w:rsidRPr="003D4FFE" w:rsidRDefault="003D4FFE" w:rsidP="003D4FFE">
      <w:pPr>
        <w:tabs>
          <w:tab w:val="left" w:pos="1710"/>
        </w:tabs>
        <w:ind w:left="270" w:firstLine="0"/>
        <w:rPr>
          <w:lang w:val="en-US"/>
        </w:rPr>
      </w:pPr>
      <w:r w:rsidRPr="003D4FFE">
        <w:rPr>
          <w:lang w:val="en-US"/>
        </w:rPr>
        <w:t>NPM</w:t>
      </w:r>
      <w:r w:rsidRPr="003D4FFE">
        <w:rPr>
          <w:lang w:val="en-US"/>
        </w:rPr>
        <w:tab/>
        <w:t>: 220110160079</w:t>
      </w:r>
    </w:p>
    <w:p w14:paraId="2D8CBBE1" w14:textId="4C1B881F" w:rsidR="003D4FFE" w:rsidRDefault="003D4FFE" w:rsidP="003D4FFE">
      <w:r>
        <w:t>Dengan ini menyatakan bahwa skripsi yang saya buat beserta seluruh isinya adalah benar</w:t>
      </w:r>
      <w:r>
        <w:rPr>
          <w:lang w:val="en-US"/>
        </w:rPr>
        <w:t>-</w:t>
      </w:r>
      <w:r>
        <w:t>benar hasil karya saya dan saya tidak melakukan penjiplakan atau pengutipan dengan cara</w:t>
      </w:r>
      <w:r>
        <w:rPr>
          <w:lang w:val="en-US"/>
        </w:rPr>
        <w:t>-</w:t>
      </w:r>
      <w:r>
        <w:t>cara yang tidak sesuai dengan etika keilmuan yang berlaku.</w:t>
      </w:r>
    </w:p>
    <w:p w14:paraId="0B108141" w14:textId="518C93F9" w:rsidR="003D4FFE" w:rsidRDefault="003D4FFE" w:rsidP="003D4FFE">
      <w:r>
        <w:t>Demikian surat pernyataan ini saya buat dengan sebenar</w:t>
      </w:r>
      <w:r>
        <w:rPr>
          <w:lang w:val="en-US"/>
        </w:rPr>
        <w:t>-</w:t>
      </w:r>
      <w:r>
        <w:t>benarnya.</w:t>
      </w:r>
    </w:p>
    <w:p w14:paraId="17907382" w14:textId="77777777" w:rsidR="003D4FFE" w:rsidRDefault="003D4FFE" w:rsidP="003D4FFE">
      <w:pPr>
        <w:ind w:firstLine="0"/>
      </w:pPr>
    </w:p>
    <w:p w14:paraId="3E40082E" w14:textId="27921490" w:rsidR="003D4FFE" w:rsidRPr="003D4FFE" w:rsidRDefault="003D4FFE" w:rsidP="003D4FFE">
      <w:pPr>
        <w:ind w:firstLine="0"/>
        <w:jc w:val="right"/>
        <w:rPr>
          <w:lang w:val="en-US"/>
        </w:rPr>
      </w:pPr>
      <w:r>
        <w:rPr>
          <w:lang w:val="en-US"/>
        </w:rPr>
        <w:t>Agustus</w:t>
      </w:r>
      <w:r>
        <w:t xml:space="preserve"> 20</w:t>
      </w:r>
      <w:r>
        <w:rPr>
          <w:lang w:val="en-US"/>
        </w:rPr>
        <w:t>20</w:t>
      </w:r>
    </w:p>
    <w:p w14:paraId="651FC4B9" w14:textId="77777777" w:rsidR="003D4FFE" w:rsidRDefault="003D4FFE" w:rsidP="003D4FFE">
      <w:pPr>
        <w:ind w:firstLine="0"/>
        <w:jc w:val="right"/>
      </w:pPr>
      <w:r>
        <w:t>Yang Membuat Pernyataan</w:t>
      </w:r>
    </w:p>
    <w:p w14:paraId="17ACC1B8" w14:textId="77777777" w:rsidR="003D4FFE" w:rsidRDefault="003D4FFE" w:rsidP="003D4FFE">
      <w:pPr>
        <w:ind w:firstLine="0"/>
        <w:jc w:val="right"/>
      </w:pPr>
    </w:p>
    <w:p w14:paraId="1527BC7A" w14:textId="77777777" w:rsidR="003D4FFE" w:rsidRDefault="003D4FFE" w:rsidP="003D4FFE">
      <w:pPr>
        <w:ind w:firstLine="0"/>
        <w:jc w:val="right"/>
      </w:pPr>
    </w:p>
    <w:p w14:paraId="64D78186" w14:textId="60A895CE" w:rsidR="003D4FFE" w:rsidRPr="003D4FFE" w:rsidRDefault="003D4FFE" w:rsidP="003D4FFE">
      <w:pPr>
        <w:spacing w:line="240" w:lineRule="auto"/>
        <w:ind w:right="828" w:firstLine="0"/>
        <w:jc w:val="right"/>
        <w:rPr>
          <w:u w:val="single"/>
          <w:lang w:val="en-US"/>
        </w:rPr>
      </w:pPr>
      <w:r w:rsidRPr="003D4FFE">
        <w:rPr>
          <w:u w:val="single"/>
          <w:lang w:val="en-US"/>
        </w:rPr>
        <w:t>Iwan</w:t>
      </w:r>
    </w:p>
    <w:p w14:paraId="0581F912" w14:textId="72021436" w:rsidR="007E6C15" w:rsidRDefault="003D4FFE" w:rsidP="003D4FFE">
      <w:pPr>
        <w:spacing w:line="240" w:lineRule="auto"/>
        <w:ind w:firstLine="0"/>
        <w:jc w:val="right"/>
      </w:pPr>
      <w:r>
        <w:rPr>
          <w:lang w:val="en-US"/>
        </w:rPr>
        <w:t>NPM: 220220160079</w:t>
      </w:r>
      <w:r w:rsidR="007E6C15">
        <w:br w:type="page"/>
      </w:r>
    </w:p>
    <w:p w14:paraId="026A13A4" w14:textId="21D1B7B9" w:rsidR="00FC0931" w:rsidRDefault="00FC0931" w:rsidP="00235BF5">
      <w:pPr>
        <w:pStyle w:val="Heading1"/>
        <w:numPr>
          <w:ilvl w:val="0"/>
          <w:numId w:val="0"/>
        </w:numPr>
        <w:tabs>
          <w:tab w:val="left" w:pos="1200"/>
          <w:tab w:val="right" w:leader="dot" w:pos="7928"/>
        </w:tabs>
      </w:pPr>
      <w:bookmarkStart w:id="4" w:name="_Toc49104526"/>
      <w:r>
        <w:lastRenderedPageBreak/>
        <w:t>ABSTRAK</w:t>
      </w:r>
      <w:bookmarkEnd w:id="4"/>
    </w:p>
    <w:p w14:paraId="6F0598FB" w14:textId="09520CEE" w:rsidR="00FC0931" w:rsidRDefault="00FC0931" w:rsidP="00CB4805">
      <w:pPr>
        <w:spacing w:line="240" w:lineRule="auto"/>
        <w:rPr>
          <w:lang w:val="en-US"/>
        </w:rPr>
      </w:pPr>
      <w:r>
        <w:rPr>
          <w:lang w:val="en-US"/>
        </w:rPr>
        <w:t xml:space="preserve">Media informasi yang paling dekat dengan semua orang pada saat ini adalah internet, dalam internet terdapat sebuah konten yang sangat berbahaya dan merugikan bagi penggunanya yaitu pornografi. Pornografi dunia maya atau </w:t>
      </w:r>
      <w:r w:rsidRPr="007234FD">
        <w:rPr>
          <w:i/>
          <w:iCs/>
          <w:lang w:val="en-US"/>
        </w:rPr>
        <w:t>cyber pornography</w:t>
      </w:r>
      <w:r>
        <w:rPr>
          <w:lang w:val="en-US"/>
        </w:rPr>
        <w:t xml:space="preserve"> adalah konten yang paling mempengaruhi perilaku seksual remaja, mudahnya aksesibilitas dalam mengakses pornografi di internet sering kali menjadi penyebab utama remaja melakukan hubungan seksual yang belum pada masanya sehingga menimbulkan sebuah dampak yang lebih buruk. Penelitian ini bertujuan untuk </w:t>
      </w:r>
      <w:r w:rsidR="00CB4805" w:rsidRPr="00D37E5B">
        <w:rPr>
          <w:lang w:val="en-US"/>
        </w:rPr>
        <w:t>mendapatkan gambaran</w:t>
      </w:r>
      <w:r w:rsidR="00CB4805">
        <w:rPr>
          <w:lang w:val="en-US"/>
        </w:rPr>
        <w:t xml:space="preserve"> </w:t>
      </w:r>
      <w:r>
        <w:rPr>
          <w:lang w:val="en-US"/>
        </w:rPr>
        <w:t xml:space="preserve">aksesibilitas </w:t>
      </w:r>
      <w:r w:rsidRPr="00907C72">
        <w:rPr>
          <w:i/>
          <w:iCs/>
          <w:lang w:val="en-US"/>
        </w:rPr>
        <w:t>cyber</w:t>
      </w:r>
      <w:r>
        <w:rPr>
          <w:lang w:val="en-US"/>
        </w:rPr>
        <w:t xml:space="preserve"> </w:t>
      </w:r>
      <w:r w:rsidRPr="00907C72">
        <w:rPr>
          <w:i/>
          <w:iCs/>
          <w:lang w:val="en-US"/>
        </w:rPr>
        <w:t>pornogra</w:t>
      </w:r>
      <w:r w:rsidR="00907C72" w:rsidRPr="00907C72">
        <w:rPr>
          <w:i/>
          <w:iCs/>
          <w:lang w:val="en-US"/>
        </w:rPr>
        <w:t>phy</w:t>
      </w:r>
      <w:r>
        <w:rPr>
          <w:lang w:val="en-US"/>
        </w:rPr>
        <w:t xml:space="preserve"> pada remaja di SMA Neg</w:t>
      </w:r>
      <w:r w:rsidR="005E3821">
        <w:rPr>
          <w:lang w:val="en-US"/>
        </w:rPr>
        <w:t>e</w:t>
      </w:r>
      <w:r>
        <w:rPr>
          <w:lang w:val="en-US"/>
        </w:rPr>
        <w:t xml:space="preserve">ri </w:t>
      </w:r>
      <w:proofErr w:type="spellStart"/>
      <w:r>
        <w:rPr>
          <w:lang w:val="en-US"/>
        </w:rPr>
        <w:t>Jatinangor</w:t>
      </w:r>
      <w:proofErr w:type="spellEnd"/>
      <w:r>
        <w:rPr>
          <w:lang w:val="en-US"/>
        </w:rPr>
        <w:t xml:space="preserve">, penelitian ini menggunakan metode deskriptif kuantitatif dengan total populasi 851 siswa. Teknik pengambilan sampel dalam penelitian ini menggunakan teknik </w:t>
      </w:r>
      <w:r w:rsidR="00D129E4" w:rsidRPr="00FD302D">
        <w:rPr>
          <w:rFonts w:eastAsiaTheme="minorEastAsia"/>
          <w:i/>
          <w:iCs/>
          <w:lang w:val="en-US"/>
        </w:rPr>
        <w:t>proportionate random sampling</w:t>
      </w:r>
      <w:r w:rsidRPr="00FD302D">
        <w:rPr>
          <w:lang w:val="en-US"/>
        </w:rPr>
        <w:t xml:space="preserve">. </w:t>
      </w:r>
      <w:r w:rsidR="00CB4805" w:rsidRPr="00FD302D">
        <w:rPr>
          <w:lang w:val="en-US"/>
        </w:rPr>
        <w:t xml:space="preserve">Total </w:t>
      </w:r>
      <w:r w:rsidR="00D129E4" w:rsidRPr="00FD302D">
        <w:rPr>
          <w:lang w:val="en-US"/>
        </w:rPr>
        <w:t>responden</w:t>
      </w:r>
      <w:r w:rsidR="00CB4805" w:rsidRPr="00FD302D">
        <w:rPr>
          <w:lang w:val="en-US"/>
        </w:rPr>
        <w:t xml:space="preserve"> pada penelitian ini adalah 203 </w:t>
      </w:r>
      <w:r w:rsidR="00D129E4" w:rsidRPr="00FD302D">
        <w:rPr>
          <w:lang w:val="en-US"/>
        </w:rPr>
        <w:t>orang</w:t>
      </w:r>
      <w:r w:rsidR="00CB4805" w:rsidRPr="00FD302D">
        <w:rPr>
          <w:lang w:val="en-US"/>
        </w:rPr>
        <w:t>, penelitian ini menggunakan instrumen berupa kuesioner Aksesibilitas Pornografi</w:t>
      </w:r>
      <w:r w:rsidRPr="00FD302D">
        <w:rPr>
          <w:lang w:val="en-US"/>
        </w:rPr>
        <w:t xml:space="preserve">, data </w:t>
      </w:r>
      <w:r w:rsidR="00D129E4" w:rsidRPr="00FD302D">
        <w:rPr>
          <w:lang w:val="en-US"/>
        </w:rPr>
        <w:t xml:space="preserve">dikategorikan menjadi aksesibilitas </w:t>
      </w:r>
      <w:r w:rsidR="00D129E4" w:rsidRPr="00FD302D">
        <w:rPr>
          <w:i/>
          <w:iCs/>
          <w:lang w:val="en-US"/>
        </w:rPr>
        <w:t>cyber pornography</w:t>
      </w:r>
      <w:r w:rsidR="00D129E4" w:rsidRPr="00FD302D">
        <w:rPr>
          <w:lang w:val="en-US"/>
        </w:rPr>
        <w:t xml:space="preserve"> kurang, sedang dan tinggi, selanjutnya dihitung dengan distribusi frekuensi</w:t>
      </w:r>
      <w:r w:rsidR="00BE3101" w:rsidRPr="00FD302D">
        <w:rPr>
          <w:lang w:val="en-US"/>
        </w:rPr>
        <w:t>,</w:t>
      </w:r>
      <w:r w:rsidR="00D129E4" w:rsidRPr="00FD302D">
        <w:rPr>
          <w:lang w:val="en-US"/>
        </w:rPr>
        <w:t xml:space="preserve"> kemudian </w:t>
      </w:r>
      <w:r w:rsidRPr="00FD302D">
        <w:rPr>
          <w:lang w:val="en-US"/>
        </w:rPr>
        <w:t xml:space="preserve">dianalisis menggunakan nilai </w:t>
      </w:r>
      <w:r w:rsidR="00C13093" w:rsidRPr="00FD302D">
        <w:rPr>
          <w:lang w:val="en-US"/>
        </w:rPr>
        <w:t>mean</w:t>
      </w:r>
      <w:r w:rsidR="00662296">
        <w:rPr>
          <w:lang w:val="en-US"/>
        </w:rPr>
        <w:t>.</w:t>
      </w:r>
    </w:p>
    <w:p w14:paraId="373F43B4" w14:textId="15BF0BAF" w:rsidR="00662296" w:rsidRDefault="00662296" w:rsidP="00FC0931">
      <w:pPr>
        <w:spacing w:line="240" w:lineRule="auto"/>
        <w:rPr>
          <w:lang w:val="en-US"/>
        </w:rPr>
      </w:pPr>
      <w:r>
        <w:rPr>
          <w:lang w:val="en-US"/>
        </w:rPr>
        <w:t xml:space="preserve">Hasil dari penelitian ini didapatkan data lebih dari setengah responden yakni </w:t>
      </w:r>
      <w:r w:rsidR="00121FD8">
        <w:rPr>
          <w:lang w:val="en-US"/>
        </w:rPr>
        <w:t xml:space="preserve">148 orang (72,90%) </w:t>
      </w:r>
      <w:r w:rsidR="00121FD8" w:rsidRPr="00BE3101">
        <w:rPr>
          <w:lang w:val="en-US"/>
        </w:rPr>
        <w:t>aksesibilitas</w:t>
      </w:r>
      <w:r w:rsidR="00121FD8" w:rsidRPr="004A1D0A">
        <w:rPr>
          <w:i/>
          <w:iCs/>
          <w:lang w:val="en-US"/>
        </w:rPr>
        <w:t xml:space="preserve"> cyber</w:t>
      </w:r>
      <w:r w:rsidR="00121FD8">
        <w:rPr>
          <w:i/>
          <w:iCs/>
          <w:lang w:val="en-US"/>
        </w:rPr>
        <w:t xml:space="preserve"> </w:t>
      </w:r>
      <w:r w:rsidR="00121FD8" w:rsidRPr="004A1D0A">
        <w:rPr>
          <w:i/>
          <w:iCs/>
          <w:lang w:val="en-US"/>
        </w:rPr>
        <w:t>pornography</w:t>
      </w:r>
      <w:r w:rsidR="00121FD8">
        <w:rPr>
          <w:lang w:val="en-US"/>
        </w:rPr>
        <w:t xml:space="preserve"> sedang, 47 </w:t>
      </w:r>
      <w:proofErr w:type="gramStart"/>
      <w:r w:rsidR="00121FD8">
        <w:rPr>
          <w:lang w:val="en-US"/>
        </w:rPr>
        <w:t>orang</w:t>
      </w:r>
      <w:proofErr w:type="gramEnd"/>
      <w:r w:rsidR="00121FD8">
        <w:rPr>
          <w:lang w:val="en-US"/>
        </w:rPr>
        <w:t xml:space="preserve"> (23,15%) aksesibilitas </w:t>
      </w:r>
      <w:r w:rsidR="00121FD8" w:rsidRPr="004A1D0A">
        <w:rPr>
          <w:i/>
          <w:iCs/>
          <w:lang w:val="en-US"/>
        </w:rPr>
        <w:t>cyber</w:t>
      </w:r>
      <w:r w:rsidR="00121FD8">
        <w:rPr>
          <w:i/>
          <w:iCs/>
          <w:lang w:val="en-US"/>
        </w:rPr>
        <w:t xml:space="preserve"> </w:t>
      </w:r>
      <w:r w:rsidR="00121FD8" w:rsidRPr="004A1D0A">
        <w:rPr>
          <w:i/>
          <w:iCs/>
          <w:lang w:val="en-US"/>
        </w:rPr>
        <w:t>pornography</w:t>
      </w:r>
      <w:r w:rsidR="00121FD8">
        <w:rPr>
          <w:i/>
          <w:iCs/>
          <w:lang w:val="en-US"/>
        </w:rPr>
        <w:t xml:space="preserve"> </w:t>
      </w:r>
      <w:r w:rsidR="00121FD8">
        <w:rPr>
          <w:lang w:val="en-US"/>
        </w:rPr>
        <w:t xml:space="preserve">tinggi, dan 8 orang (3,94%) dengan aksesibilitas </w:t>
      </w:r>
      <w:r w:rsidR="00121FD8" w:rsidRPr="004A1D0A">
        <w:rPr>
          <w:i/>
          <w:iCs/>
          <w:lang w:val="en-US"/>
        </w:rPr>
        <w:t>cyber</w:t>
      </w:r>
      <w:r w:rsidR="00121FD8">
        <w:rPr>
          <w:i/>
          <w:iCs/>
          <w:lang w:val="en-US"/>
        </w:rPr>
        <w:t xml:space="preserve"> </w:t>
      </w:r>
      <w:r w:rsidR="00121FD8" w:rsidRPr="004A1D0A">
        <w:rPr>
          <w:i/>
          <w:iCs/>
          <w:lang w:val="en-US"/>
        </w:rPr>
        <w:t>pornography</w:t>
      </w:r>
      <w:r w:rsidR="00121FD8">
        <w:rPr>
          <w:i/>
          <w:iCs/>
          <w:lang w:val="en-US"/>
        </w:rPr>
        <w:t xml:space="preserve"> </w:t>
      </w:r>
      <w:r w:rsidR="00121FD8">
        <w:rPr>
          <w:lang w:val="en-US"/>
        </w:rPr>
        <w:t>kurang</w:t>
      </w:r>
      <w:r w:rsidR="005E3821">
        <w:rPr>
          <w:lang w:val="en-US"/>
        </w:rPr>
        <w:t>.</w:t>
      </w:r>
      <w:r w:rsidR="00121FD8">
        <w:rPr>
          <w:lang w:val="en-US"/>
        </w:rPr>
        <w:t xml:space="preserve"> Dimensi aktivitas menjadi dimensi paling berpengaruh terhadap variabel aksesibilitas </w:t>
      </w:r>
      <w:r w:rsidR="00121FD8" w:rsidRPr="00200AD7">
        <w:rPr>
          <w:i/>
          <w:iCs/>
          <w:lang w:val="en-US"/>
        </w:rPr>
        <w:t>cyber pornography</w:t>
      </w:r>
      <w:r w:rsidR="00121FD8">
        <w:rPr>
          <w:lang w:val="en-US"/>
        </w:rPr>
        <w:t xml:space="preserve"> dengan nilai mean tertinggi (14,48), berikutnya di susul oleh dimensi rangsangan, kesenangan dan dimensi refleksi.</w:t>
      </w:r>
      <w:r>
        <w:rPr>
          <w:lang w:val="en-US"/>
        </w:rPr>
        <w:t xml:space="preserve"> </w:t>
      </w:r>
      <w:r w:rsidR="005E3821" w:rsidRPr="001E7264">
        <w:rPr>
          <w:lang w:val="en-US"/>
        </w:rPr>
        <w:t>B</w:t>
      </w:r>
      <w:r w:rsidRPr="001E7264">
        <w:rPr>
          <w:lang w:val="en-US"/>
        </w:rPr>
        <w:t>agi orang tua</w:t>
      </w:r>
      <w:r w:rsidR="00A91EA8" w:rsidRPr="001E7264">
        <w:rPr>
          <w:lang w:val="en-US"/>
        </w:rPr>
        <w:t xml:space="preserve"> diharapkan untuk menanamkan nilai</w:t>
      </w:r>
      <w:r w:rsidR="00BE3101">
        <w:rPr>
          <w:lang w:val="en-US"/>
        </w:rPr>
        <w:t>-nilai</w:t>
      </w:r>
      <w:r w:rsidR="00A91EA8" w:rsidRPr="001E7264">
        <w:rPr>
          <w:lang w:val="en-US"/>
        </w:rPr>
        <w:t xml:space="preserve"> spiritual untuk mengontrol perilakunya dalam menggunakan internet</w:t>
      </w:r>
      <w:r w:rsidRPr="001E7264">
        <w:rPr>
          <w:lang w:val="en-US"/>
        </w:rPr>
        <w:t xml:space="preserve">, </w:t>
      </w:r>
      <w:r w:rsidR="00A91EA8" w:rsidRPr="001E7264">
        <w:rPr>
          <w:lang w:val="en-US"/>
        </w:rPr>
        <w:t xml:space="preserve">serta </w:t>
      </w:r>
      <w:r w:rsidR="00CB4805" w:rsidRPr="001E7264">
        <w:rPr>
          <w:lang w:val="en-US"/>
        </w:rPr>
        <w:t>menerapkan</w:t>
      </w:r>
      <w:r w:rsidRPr="001E7264">
        <w:rPr>
          <w:lang w:val="en-US"/>
        </w:rPr>
        <w:t xml:space="preserve"> internet </w:t>
      </w:r>
      <w:r w:rsidRPr="001E7264">
        <w:rPr>
          <w:i/>
          <w:iCs/>
          <w:lang w:val="en-US"/>
        </w:rPr>
        <w:t>parenting</w:t>
      </w:r>
      <w:r w:rsidRPr="001E7264">
        <w:rPr>
          <w:lang w:val="en-US"/>
        </w:rPr>
        <w:t xml:space="preserve"> kepada anak dengan usia remaja untuk membatasi dan mengawasi yang remaja akses dalam internet.</w:t>
      </w:r>
      <w:r>
        <w:rPr>
          <w:lang w:val="en-US"/>
        </w:rPr>
        <w:t xml:space="preserve"> </w:t>
      </w:r>
    </w:p>
    <w:p w14:paraId="04F20058" w14:textId="3598CD89" w:rsidR="00A572D8" w:rsidRPr="00FC0931" w:rsidRDefault="00A61420" w:rsidP="00FC0931">
      <w:pPr>
        <w:spacing w:line="240" w:lineRule="auto"/>
        <w:rPr>
          <w:lang w:val="en-US"/>
        </w:rPr>
      </w:pPr>
      <w:r>
        <w:rPr>
          <w:lang w:val="en-US"/>
        </w:rPr>
        <w:t xml:space="preserve"> </w:t>
      </w:r>
    </w:p>
    <w:p w14:paraId="0BBD498A" w14:textId="77777777" w:rsidR="00DA65A1" w:rsidRPr="00DA65A1" w:rsidRDefault="00DA65A1" w:rsidP="00DA65A1">
      <w:pPr>
        <w:spacing w:line="240" w:lineRule="auto"/>
        <w:ind w:firstLine="0"/>
        <w:rPr>
          <w:b/>
          <w:bCs/>
          <w:lang w:val="en-US"/>
        </w:rPr>
      </w:pPr>
      <w:r w:rsidRPr="00DA65A1">
        <w:rPr>
          <w:b/>
          <w:bCs/>
          <w:lang w:val="en-US"/>
        </w:rPr>
        <w:t>Kata kunci</w:t>
      </w:r>
      <w:r w:rsidRPr="00DA65A1">
        <w:rPr>
          <w:b/>
          <w:bCs/>
          <w:lang w:val="en-US"/>
        </w:rPr>
        <w:tab/>
        <w:t xml:space="preserve">: Aksesibilitas, </w:t>
      </w:r>
      <w:r w:rsidRPr="00DA65A1">
        <w:rPr>
          <w:b/>
          <w:bCs/>
          <w:i/>
          <w:iCs/>
          <w:lang w:val="en-US"/>
        </w:rPr>
        <w:t>Cyber Pornography</w:t>
      </w:r>
      <w:r w:rsidRPr="00DA65A1">
        <w:rPr>
          <w:b/>
          <w:bCs/>
          <w:lang w:val="en-US"/>
        </w:rPr>
        <w:t>, Remaja</w:t>
      </w:r>
    </w:p>
    <w:p w14:paraId="30C878A4" w14:textId="5D6CCD1B" w:rsidR="00DA65A1" w:rsidRDefault="00DA65A1" w:rsidP="00DA65A1">
      <w:pPr>
        <w:spacing w:line="240" w:lineRule="auto"/>
        <w:ind w:firstLine="0"/>
        <w:rPr>
          <w:lang w:val="en-US"/>
        </w:rPr>
      </w:pPr>
      <w:r w:rsidRPr="00DA65A1">
        <w:rPr>
          <w:lang w:val="en-US"/>
        </w:rPr>
        <w:t>Kepustakaan</w:t>
      </w:r>
      <w:r w:rsidRPr="00DA65A1">
        <w:rPr>
          <w:lang w:val="en-US"/>
        </w:rPr>
        <w:tab/>
        <w:t xml:space="preserve">: </w:t>
      </w:r>
      <w:r w:rsidR="00CB4805">
        <w:rPr>
          <w:lang w:val="en-US"/>
        </w:rPr>
        <w:t>72</w:t>
      </w:r>
      <w:r w:rsidRPr="00DA65A1">
        <w:rPr>
          <w:lang w:val="en-US"/>
        </w:rPr>
        <w:t xml:space="preserve"> (1980-2020)</w:t>
      </w:r>
    </w:p>
    <w:p w14:paraId="5C408746" w14:textId="77777777" w:rsidR="00DA65A1" w:rsidRDefault="00DA65A1">
      <w:pPr>
        <w:spacing w:after="160" w:line="259" w:lineRule="auto"/>
        <w:ind w:firstLine="0"/>
        <w:jc w:val="left"/>
        <w:rPr>
          <w:lang w:val="en-US"/>
        </w:rPr>
      </w:pPr>
      <w:r>
        <w:rPr>
          <w:lang w:val="en-US"/>
        </w:rPr>
        <w:br w:type="page"/>
      </w:r>
    </w:p>
    <w:p w14:paraId="17CD0F8D" w14:textId="0AE351C3" w:rsidR="00DA65A1" w:rsidRPr="001E7264" w:rsidRDefault="00DA65A1" w:rsidP="00DA65A1">
      <w:pPr>
        <w:pStyle w:val="Heading1"/>
        <w:numPr>
          <w:ilvl w:val="0"/>
          <w:numId w:val="0"/>
        </w:numPr>
        <w:rPr>
          <w:i/>
          <w:iCs/>
        </w:rPr>
      </w:pPr>
      <w:bookmarkStart w:id="5" w:name="_Toc49104527"/>
      <w:r w:rsidRPr="001E7264">
        <w:rPr>
          <w:i/>
          <w:iCs/>
        </w:rPr>
        <w:lastRenderedPageBreak/>
        <w:t>ABSTRAC</w:t>
      </w:r>
      <w:r w:rsidR="00523637" w:rsidRPr="001E7264">
        <w:rPr>
          <w:i/>
          <w:iCs/>
        </w:rPr>
        <w:t>T</w:t>
      </w:r>
      <w:bookmarkEnd w:id="5"/>
    </w:p>
    <w:p w14:paraId="5A79CCF0" w14:textId="24C4613C" w:rsidR="00A91EA8" w:rsidRDefault="00B9384E" w:rsidP="00B9384E">
      <w:pPr>
        <w:spacing w:line="240" w:lineRule="auto"/>
        <w:rPr>
          <w:i/>
          <w:iCs/>
        </w:rPr>
      </w:pPr>
      <w:r w:rsidRPr="00B9384E">
        <w:rPr>
          <w:i/>
          <w:iCs/>
        </w:rPr>
        <w:t xml:space="preserve">The </w:t>
      </w:r>
      <w:proofErr w:type="spellStart"/>
      <w:r w:rsidRPr="00B9384E">
        <w:rPr>
          <w:i/>
          <w:iCs/>
        </w:rPr>
        <w:t>closest</w:t>
      </w:r>
      <w:proofErr w:type="spellEnd"/>
      <w:r w:rsidRPr="00B9384E">
        <w:rPr>
          <w:i/>
          <w:iCs/>
        </w:rPr>
        <w:t xml:space="preserve"> media </w:t>
      </w:r>
      <w:proofErr w:type="spellStart"/>
      <w:r w:rsidRPr="00B9384E">
        <w:rPr>
          <w:i/>
          <w:iCs/>
        </w:rPr>
        <w:t>with</w:t>
      </w:r>
      <w:proofErr w:type="spellEnd"/>
      <w:r w:rsidRPr="00B9384E">
        <w:rPr>
          <w:i/>
          <w:iCs/>
        </w:rPr>
        <w:t xml:space="preserve"> </w:t>
      </w:r>
      <w:proofErr w:type="spellStart"/>
      <w:r w:rsidRPr="00B9384E">
        <w:rPr>
          <w:i/>
          <w:iCs/>
        </w:rPr>
        <w:t>people</w:t>
      </w:r>
      <w:proofErr w:type="spellEnd"/>
      <w:r w:rsidRPr="00B9384E">
        <w:rPr>
          <w:i/>
          <w:iCs/>
        </w:rPr>
        <w:t xml:space="preserve"> in </w:t>
      </w:r>
      <w:proofErr w:type="spellStart"/>
      <w:r w:rsidRPr="00B9384E">
        <w:rPr>
          <w:i/>
          <w:iCs/>
        </w:rPr>
        <w:t>this</w:t>
      </w:r>
      <w:proofErr w:type="spellEnd"/>
      <w:r w:rsidRPr="00B9384E">
        <w:rPr>
          <w:i/>
          <w:iCs/>
        </w:rPr>
        <w:t xml:space="preserve"> era </w:t>
      </w:r>
      <w:proofErr w:type="spellStart"/>
      <w:r w:rsidRPr="00B9384E">
        <w:rPr>
          <w:i/>
          <w:iCs/>
        </w:rPr>
        <w:t>is</w:t>
      </w:r>
      <w:proofErr w:type="spellEnd"/>
      <w:r w:rsidRPr="00B9384E">
        <w:rPr>
          <w:i/>
          <w:iCs/>
        </w:rPr>
        <w:t xml:space="preserve"> internet. </w:t>
      </w:r>
      <w:proofErr w:type="spellStart"/>
      <w:r w:rsidRPr="00B9384E">
        <w:rPr>
          <w:i/>
          <w:iCs/>
        </w:rPr>
        <w:t>on</w:t>
      </w:r>
      <w:proofErr w:type="spellEnd"/>
      <w:r w:rsidRPr="00B9384E">
        <w:rPr>
          <w:i/>
          <w:iCs/>
        </w:rPr>
        <w:t xml:space="preserve"> </w:t>
      </w:r>
      <w:proofErr w:type="spellStart"/>
      <w:r w:rsidRPr="00B9384E">
        <w:rPr>
          <w:i/>
          <w:iCs/>
        </w:rPr>
        <w:t>the</w:t>
      </w:r>
      <w:proofErr w:type="spellEnd"/>
      <w:r w:rsidRPr="00B9384E">
        <w:rPr>
          <w:i/>
          <w:iCs/>
        </w:rPr>
        <w:t xml:space="preserve"> internet, </w:t>
      </w:r>
      <w:proofErr w:type="spellStart"/>
      <w:r w:rsidRPr="00B9384E">
        <w:rPr>
          <w:i/>
          <w:iCs/>
        </w:rPr>
        <w:t>there</w:t>
      </w:r>
      <w:proofErr w:type="spellEnd"/>
      <w:r w:rsidRPr="00B9384E">
        <w:rPr>
          <w:i/>
          <w:iCs/>
        </w:rPr>
        <w:t xml:space="preserve"> </w:t>
      </w:r>
      <w:proofErr w:type="spellStart"/>
      <w:r w:rsidRPr="00B9384E">
        <w:rPr>
          <w:i/>
          <w:iCs/>
        </w:rPr>
        <w:t>is</w:t>
      </w:r>
      <w:proofErr w:type="spellEnd"/>
      <w:r w:rsidRPr="00B9384E">
        <w:rPr>
          <w:i/>
          <w:iCs/>
        </w:rPr>
        <w:t xml:space="preserve"> a </w:t>
      </w:r>
      <w:proofErr w:type="spellStart"/>
      <w:r w:rsidRPr="00B9384E">
        <w:rPr>
          <w:i/>
          <w:iCs/>
        </w:rPr>
        <w:t>content</w:t>
      </w:r>
      <w:proofErr w:type="spellEnd"/>
      <w:r w:rsidRPr="00B9384E">
        <w:rPr>
          <w:i/>
          <w:iCs/>
        </w:rPr>
        <w:t xml:space="preserve"> </w:t>
      </w:r>
      <w:proofErr w:type="spellStart"/>
      <w:r w:rsidRPr="00B9384E">
        <w:rPr>
          <w:i/>
          <w:iCs/>
        </w:rPr>
        <w:t>which</w:t>
      </w:r>
      <w:proofErr w:type="spellEnd"/>
      <w:r w:rsidRPr="00B9384E">
        <w:rPr>
          <w:i/>
          <w:iCs/>
        </w:rPr>
        <w:t xml:space="preserve"> </w:t>
      </w:r>
      <w:proofErr w:type="spellStart"/>
      <w:r w:rsidRPr="00B9384E">
        <w:rPr>
          <w:i/>
          <w:iCs/>
        </w:rPr>
        <w:t>is</w:t>
      </w:r>
      <w:proofErr w:type="spellEnd"/>
      <w:r w:rsidRPr="00B9384E">
        <w:rPr>
          <w:i/>
          <w:iCs/>
        </w:rPr>
        <w:t xml:space="preserve"> </w:t>
      </w:r>
      <w:proofErr w:type="spellStart"/>
      <w:r w:rsidRPr="00B9384E">
        <w:rPr>
          <w:i/>
          <w:iCs/>
        </w:rPr>
        <w:t>very</w:t>
      </w:r>
      <w:proofErr w:type="spellEnd"/>
      <w:r w:rsidRPr="00B9384E">
        <w:rPr>
          <w:i/>
          <w:iCs/>
        </w:rPr>
        <w:t xml:space="preserve"> </w:t>
      </w:r>
      <w:proofErr w:type="spellStart"/>
      <w:r w:rsidRPr="00B9384E">
        <w:rPr>
          <w:i/>
          <w:iCs/>
        </w:rPr>
        <w:t>dangerous</w:t>
      </w:r>
      <w:proofErr w:type="spellEnd"/>
      <w:r w:rsidRPr="00B9384E">
        <w:rPr>
          <w:i/>
          <w:iCs/>
        </w:rPr>
        <w:t xml:space="preserve"> </w:t>
      </w:r>
      <w:proofErr w:type="spellStart"/>
      <w:r w:rsidRPr="00B9384E">
        <w:rPr>
          <w:i/>
          <w:iCs/>
        </w:rPr>
        <w:t>and</w:t>
      </w:r>
      <w:proofErr w:type="spellEnd"/>
      <w:r w:rsidRPr="00B9384E">
        <w:rPr>
          <w:i/>
          <w:iCs/>
        </w:rPr>
        <w:t xml:space="preserve"> </w:t>
      </w:r>
      <w:proofErr w:type="spellStart"/>
      <w:r w:rsidRPr="00B9384E">
        <w:rPr>
          <w:i/>
          <w:iCs/>
        </w:rPr>
        <w:t>full</w:t>
      </w:r>
      <w:proofErr w:type="spellEnd"/>
      <w:r w:rsidRPr="00B9384E">
        <w:rPr>
          <w:i/>
          <w:iCs/>
        </w:rPr>
        <w:t xml:space="preserve"> </w:t>
      </w:r>
      <w:proofErr w:type="spellStart"/>
      <w:r w:rsidRPr="00B9384E">
        <w:rPr>
          <w:i/>
          <w:iCs/>
        </w:rPr>
        <w:t>of</w:t>
      </w:r>
      <w:proofErr w:type="spellEnd"/>
      <w:r w:rsidRPr="00B9384E">
        <w:rPr>
          <w:i/>
          <w:iCs/>
        </w:rPr>
        <w:t xml:space="preserve"> </w:t>
      </w:r>
      <w:proofErr w:type="spellStart"/>
      <w:r w:rsidRPr="00B9384E">
        <w:rPr>
          <w:i/>
          <w:iCs/>
        </w:rPr>
        <w:t>harmful</w:t>
      </w:r>
      <w:proofErr w:type="spellEnd"/>
      <w:r w:rsidRPr="00B9384E">
        <w:rPr>
          <w:i/>
          <w:iCs/>
        </w:rPr>
        <w:t xml:space="preserve"> </w:t>
      </w:r>
      <w:proofErr w:type="spellStart"/>
      <w:r w:rsidRPr="00B9384E">
        <w:rPr>
          <w:i/>
          <w:iCs/>
        </w:rPr>
        <w:t>for</w:t>
      </w:r>
      <w:proofErr w:type="spellEnd"/>
      <w:r w:rsidRPr="00B9384E">
        <w:rPr>
          <w:i/>
          <w:iCs/>
        </w:rPr>
        <w:t xml:space="preserve"> </w:t>
      </w:r>
      <w:proofErr w:type="spellStart"/>
      <w:r w:rsidRPr="00B9384E">
        <w:rPr>
          <w:i/>
          <w:iCs/>
        </w:rPr>
        <w:t>every</w:t>
      </w:r>
      <w:proofErr w:type="spellEnd"/>
      <w:r w:rsidRPr="00B9384E">
        <w:rPr>
          <w:i/>
          <w:iCs/>
        </w:rPr>
        <w:t xml:space="preserve"> </w:t>
      </w:r>
      <w:proofErr w:type="spellStart"/>
      <w:r w:rsidRPr="00B9384E">
        <w:rPr>
          <w:i/>
          <w:iCs/>
        </w:rPr>
        <w:t>people</w:t>
      </w:r>
      <w:proofErr w:type="spellEnd"/>
      <w:r w:rsidRPr="00B9384E">
        <w:rPr>
          <w:i/>
          <w:iCs/>
        </w:rPr>
        <w:t xml:space="preserve"> </w:t>
      </w:r>
      <w:proofErr w:type="spellStart"/>
      <w:r w:rsidRPr="00B9384E">
        <w:rPr>
          <w:i/>
          <w:iCs/>
        </w:rPr>
        <w:t>who</w:t>
      </w:r>
      <w:proofErr w:type="spellEnd"/>
      <w:r w:rsidRPr="00B9384E">
        <w:rPr>
          <w:i/>
          <w:iCs/>
        </w:rPr>
        <w:t xml:space="preserve"> </w:t>
      </w:r>
      <w:proofErr w:type="spellStart"/>
      <w:r w:rsidRPr="00B9384E">
        <w:rPr>
          <w:i/>
          <w:iCs/>
        </w:rPr>
        <w:t>used</w:t>
      </w:r>
      <w:proofErr w:type="spellEnd"/>
      <w:r w:rsidRPr="00B9384E">
        <w:rPr>
          <w:i/>
          <w:iCs/>
        </w:rPr>
        <w:t xml:space="preserve"> </w:t>
      </w:r>
      <w:proofErr w:type="spellStart"/>
      <w:r w:rsidRPr="00B9384E">
        <w:rPr>
          <w:i/>
          <w:iCs/>
        </w:rPr>
        <w:t>it</w:t>
      </w:r>
      <w:proofErr w:type="spellEnd"/>
      <w:r w:rsidRPr="00B9384E">
        <w:rPr>
          <w:i/>
          <w:iCs/>
        </w:rPr>
        <w:t xml:space="preserve">. </w:t>
      </w:r>
      <w:proofErr w:type="spellStart"/>
      <w:r w:rsidRPr="00B9384E">
        <w:rPr>
          <w:i/>
          <w:iCs/>
        </w:rPr>
        <w:t>Cyber</w:t>
      </w:r>
      <w:proofErr w:type="spellEnd"/>
      <w:r w:rsidRPr="00B9384E">
        <w:rPr>
          <w:i/>
          <w:iCs/>
        </w:rPr>
        <w:t xml:space="preserve"> </w:t>
      </w:r>
      <w:proofErr w:type="spellStart"/>
      <w:r w:rsidRPr="00B9384E">
        <w:rPr>
          <w:i/>
          <w:iCs/>
        </w:rPr>
        <w:t>phonography</w:t>
      </w:r>
      <w:proofErr w:type="spellEnd"/>
      <w:r w:rsidRPr="00B9384E">
        <w:rPr>
          <w:i/>
          <w:iCs/>
        </w:rPr>
        <w:t xml:space="preserve"> </w:t>
      </w:r>
      <w:proofErr w:type="spellStart"/>
      <w:r w:rsidRPr="00B9384E">
        <w:rPr>
          <w:i/>
          <w:iCs/>
        </w:rPr>
        <w:t>is</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most</w:t>
      </w:r>
      <w:proofErr w:type="spellEnd"/>
      <w:r w:rsidRPr="00B9384E">
        <w:rPr>
          <w:i/>
          <w:iCs/>
        </w:rPr>
        <w:t xml:space="preserve"> </w:t>
      </w:r>
      <w:proofErr w:type="spellStart"/>
      <w:r w:rsidRPr="00B9384E">
        <w:rPr>
          <w:i/>
          <w:iCs/>
        </w:rPr>
        <w:t>affecting</w:t>
      </w:r>
      <w:proofErr w:type="spellEnd"/>
      <w:r w:rsidRPr="00B9384E">
        <w:rPr>
          <w:i/>
          <w:iCs/>
        </w:rPr>
        <w:t xml:space="preserve"> </w:t>
      </w:r>
      <w:proofErr w:type="spellStart"/>
      <w:r w:rsidRPr="00B9384E">
        <w:rPr>
          <w:i/>
          <w:iCs/>
        </w:rPr>
        <w:t>to</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teenage</w:t>
      </w:r>
      <w:proofErr w:type="spellEnd"/>
      <w:r w:rsidRPr="00B9384E">
        <w:rPr>
          <w:i/>
          <w:iCs/>
        </w:rPr>
        <w:t xml:space="preserve"> </w:t>
      </w:r>
      <w:proofErr w:type="spellStart"/>
      <w:r w:rsidRPr="00B9384E">
        <w:rPr>
          <w:i/>
          <w:iCs/>
        </w:rPr>
        <w:t>sexual</w:t>
      </w:r>
      <w:proofErr w:type="spellEnd"/>
      <w:r w:rsidRPr="00B9384E">
        <w:rPr>
          <w:i/>
          <w:iCs/>
        </w:rPr>
        <w:t xml:space="preserve"> </w:t>
      </w:r>
      <w:proofErr w:type="spellStart"/>
      <w:r w:rsidRPr="00B9384E">
        <w:rPr>
          <w:i/>
          <w:iCs/>
        </w:rPr>
        <w:t>behavior</w:t>
      </w:r>
      <w:proofErr w:type="spellEnd"/>
      <w:r w:rsidRPr="00B9384E">
        <w:rPr>
          <w:i/>
          <w:iCs/>
        </w:rPr>
        <w:t xml:space="preserve">. The </w:t>
      </w:r>
      <w:proofErr w:type="spellStart"/>
      <w:r w:rsidRPr="00B9384E">
        <w:rPr>
          <w:i/>
          <w:iCs/>
        </w:rPr>
        <w:t>accessibility</w:t>
      </w:r>
      <w:proofErr w:type="spellEnd"/>
      <w:r w:rsidRPr="00B9384E">
        <w:rPr>
          <w:i/>
          <w:iCs/>
        </w:rPr>
        <w:t xml:space="preserve"> in </w:t>
      </w:r>
      <w:proofErr w:type="spellStart"/>
      <w:r w:rsidRPr="00B9384E">
        <w:rPr>
          <w:i/>
          <w:iCs/>
        </w:rPr>
        <w:t>accessing</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pornography</w:t>
      </w:r>
      <w:proofErr w:type="spellEnd"/>
      <w:r w:rsidRPr="00B9384E">
        <w:rPr>
          <w:i/>
          <w:iCs/>
        </w:rPr>
        <w:t xml:space="preserve"> </w:t>
      </w:r>
      <w:proofErr w:type="spellStart"/>
      <w:r w:rsidRPr="00B9384E">
        <w:rPr>
          <w:i/>
          <w:iCs/>
        </w:rPr>
        <w:t>content</w:t>
      </w:r>
      <w:proofErr w:type="spellEnd"/>
      <w:r w:rsidRPr="00B9384E">
        <w:rPr>
          <w:i/>
          <w:iCs/>
        </w:rPr>
        <w:t xml:space="preserve"> in internet </w:t>
      </w:r>
      <w:proofErr w:type="spellStart"/>
      <w:r w:rsidRPr="00B9384E">
        <w:rPr>
          <w:i/>
          <w:iCs/>
        </w:rPr>
        <w:t>often</w:t>
      </w:r>
      <w:proofErr w:type="spellEnd"/>
      <w:r w:rsidRPr="00B9384E">
        <w:rPr>
          <w:i/>
          <w:iCs/>
        </w:rPr>
        <w:t xml:space="preserve"> become </w:t>
      </w:r>
      <w:proofErr w:type="spellStart"/>
      <w:r w:rsidRPr="00B9384E">
        <w:rPr>
          <w:i/>
          <w:iCs/>
        </w:rPr>
        <w:t>the</w:t>
      </w:r>
      <w:proofErr w:type="spellEnd"/>
      <w:r w:rsidRPr="00B9384E">
        <w:rPr>
          <w:i/>
          <w:iCs/>
        </w:rPr>
        <w:t xml:space="preserve"> main </w:t>
      </w:r>
      <w:proofErr w:type="spellStart"/>
      <w:r w:rsidRPr="00B9384E">
        <w:rPr>
          <w:i/>
          <w:iCs/>
        </w:rPr>
        <w:t>cause</w:t>
      </w:r>
      <w:proofErr w:type="spellEnd"/>
      <w:r w:rsidRPr="00B9384E">
        <w:rPr>
          <w:i/>
          <w:iCs/>
        </w:rPr>
        <w:t xml:space="preserve"> </w:t>
      </w:r>
      <w:proofErr w:type="spellStart"/>
      <w:r w:rsidRPr="00B9384E">
        <w:rPr>
          <w:i/>
          <w:iCs/>
        </w:rPr>
        <w:t>of</w:t>
      </w:r>
      <w:proofErr w:type="spellEnd"/>
      <w:r w:rsidRPr="00B9384E">
        <w:rPr>
          <w:i/>
          <w:iCs/>
        </w:rPr>
        <w:t xml:space="preserve"> </w:t>
      </w:r>
      <w:proofErr w:type="spellStart"/>
      <w:r w:rsidRPr="00B9384E">
        <w:rPr>
          <w:i/>
          <w:iCs/>
        </w:rPr>
        <w:t>free</w:t>
      </w:r>
      <w:proofErr w:type="spellEnd"/>
      <w:r w:rsidRPr="00B9384E">
        <w:rPr>
          <w:i/>
          <w:iCs/>
        </w:rPr>
        <w:t xml:space="preserve"> sex </w:t>
      </w:r>
      <w:proofErr w:type="spellStart"/>
      <w:r w:rsidRPr="00B9384E">
        <w:rPr>
          <w:i/>
          <w:iCs/>
        </w:rPr>
        <w:t>that</w:t>
      </w:r>
      <w:proofErr w:type="spellEnd"/>
      <w:r w:rsidRPr="00B9384E">
        <w:rPr>
          <w:i/>
          <w:iCs/>
        </w:rPr>
        <w:t xml:space="preserve"> </w:t>
      </w:r>
      <w:proofErr w:type="spellStart"/>
      <w:r w:rsidRPr="00B9384E">
        <w:rPr>
          <w:i/>
          <w:iCs/>
        </w:rPr>
        <w:t>causing</w:t>
      </w:r>
      <w:proofErr w:type="spellEnd"/>
      <w:r w:rsidRPr="00B9384E">
        <w:rPr>
          <w:i/>
          <w:iCs/>
        </w:rPr>
        <w:t xml:space="preserve"> bad </w:t>
      </w:r>
      <w:proofErr w:type="spellStart"/>
      <w:r w:rsidRPr="00B9384E">
        <w:rPr>
          <w:i/>
          <w:iCs/>
        </w:rPr>
        <w:t>effects</w:t>
      </w:r>
      <w:proofErr w:type="spellEnd"/>
      <w:r w:rsidRPr="00B9384E">
        <w:rPr>
          <w:i/>
          <w:iCs/>
        </w:rPr>
        <w:t xml:space="preserve"> </w:t>
      </w:r>
      <w:proofErr w:type="spellStart"/>
      <w:r w:rsidRPr="00B9384E">
        <w:rPr>
          <w:i/>
          <w:iCs/>
        </w:rPr>
        <w:t>for</w:t>
      </w:r>
      <w:proofErr w:type="spellEnd"/>
      <w:r w:rsidRPr="00B9384E">
        <w:rPr>
          <w:i/>
          <w:iCs/>
        </w:rPr>
        <w:t xml:space="preserve"> </w:t>
      </w:r>
      <w:proofErr w:type="spellStart"/>
      <w:r w:rsidRPr="00B9384E">
        <w:rPr>
          <w:i/>
          <w:iCs/>
        </w:rPr>
        <w:t>themselves</w:t>
      </w:r>
      <w:proofErr w:type="spellEnd"/>
      <w:r w:rsidRPr="00B9384E">
        <w:rPr>
          <w:i/>
          <w:iCs/>
        </w:rPr>
        <w:t xml:space="preserve">. The </w:t>
      </w:r>
      <w:proofErr w:type="spellStart"/>
      <w:r w:rsidRPr="00B9384E">
        <w:rPr>
          <w:i/>
          <w:iCs/>
        </w:rPr>
        <w:t>purpose</w:t>
      </w:r>
      <w:proofErr w:type="spellEnd"/>
      <w:r w:rsidRPr="00B9384E">
        <w:rPr>
          <w:i/>
          <w:iCs/>
        </w:rPr>
        <w:t xml:space="preserve"> </w:t>
      </w:r>
      <w:proofErr w:type="spellStart"/>
      <w:r w:rsidRPr="00B9384E">
        <w:rPr>
          <w:i/>
          <w:iCs/>
        </w:rPr>
        <w:t>of</w:t>
      </w:r>
      <w:proofErr w:type="spellEnd"/>
      <w:r w:rsidRPr="00B9384E">
        <w:rPr>
          <w:i/>
          <w:iCs/>
        </w:rPr>
        <w:t xml:space="preserve"> </w:t>
      </w:r>
      <w:proofErr w:type="spellStart"/>
      <w:r w:rsidRPr="00B9384E">
        <w:rPr>
          <w:i/>
          <w:iCs/>
        </w:rPr>
        <w:t>this</w:t>
      </w:r>
      <w:proofErr w:type="spellEnd"/>
      <w:r w:rsidRPr="00B9384E">
        <w:rPr>
          <w:i/>
          <w:iCs/>
        </w:rPr>
        <w:t xml:space="preserve"> study </w:t>
      </w:r>
      <w:proofErr w:type="spellStart"/>
      <w:r w:rsidRPr="00B9384E">
        <w:rPr>
          <w:i/>
          <w:iCs/>
        </w:rPr>
        <w:t>is</w:t>
      </w:r>
      <w:proofErr w:type="spellEnd"/>
      <w:r w:rsidRPr="00B9384E">
        <w:rPr>
          <w:i/>
          <w:iCs/>
        </w:rPr>
        <w:t xml:space="preserve"> </w:t>
      </w:r>
      <w:proofErr w:type="spellStart"/>
      <w:r w:rsidRPr="00B9384E">
        <w:rPr>
          <w:i/>
          <w:iCs/>
        </w:rPr>
        <w:t>to</w:t>
      </w:r>
      <w:proofErr w:type="spellEnd"/>
      <w:r w:rsidRPr="00B9384E">
        <w:rPr>
          <w:i/>
          <w:iCs/>
        </w:rPr>
        <w:t xml:space="preserve"> </w:t>
      </w:r>
      <w:proofErr w:type="spellStart"/>
      <w:r w:rsidRPr="00B9384E">
        <w:rPr>
          <w:i/>
          <w:iCs/>
        </w:rPr>
        <w:t>describe</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accessibility</w:t>
      </w:r>
      <w:proofErr w:type="spellEnd"/>
      <w:r w:rsidRPr="00B9384E">
        <w:rPr>
          <w:i/>
          <w:iCs/>
        </w:rPr>
        <w:t xml:space="preserve"> </w:t>
      </w:r>
      <w:proofErr w:type="spellStart"/>
      <w:r w:rsidRPr="00B9384E">
        <w:rPr>
          <w:i/>
          <w:iCs/>
        </w:rPr>
        <w:t>of</w:t>
      </w:r>
      <w:proofErr w:type="spellEnd"/>
      <w:r w:rsidRPr="00B9384E">
        <w:rPr>
          <w:i/>
          <w:iCs/>
        </w:rPr>
        <w:t xml:space="preserve"> </w:t>
      </w:r>
      <w:proofErr w:type="spellStart"/>
      <w:r w:rsidRPr="00B9384E">
        <w:rPr>
          <w:i/>
          <w:iCs/>
        </w:rPr>
        <w:t>cyber</w:t>
      </w:r>
      <w:proofErr w:type="spellEnd"/>
      <w:r w:rsidRPr="00B9384E">
        <w:rPr>
          <w:i/>
          <w:iCs/>
        </w:rPr>
        <w:t xml:space="preserve"> </w:t>
      </w:r>
      <w:proofErr w:type="spellStart"/>
      <w:r w:rsidRPr="00B9384E">
        <w:rPr>
          <w:i/>
          <w:iCs/>
        </w:rPr>
        <w:t>pornography</w:t>
      </w:r>
      <w:proofErr w:type="spellEnd"/>
      <w:r w:rsidRPr="00B9384E">
        <w:rPr>
          <w:i/>
          <w:iCs/>
        </w:rPr>
        <w:t xml:space="preserve"> </w:t>
      </w:r>
      <w:proofErr w:type="spellStart"/>
      <w:r w:rsidRPr="00B9384E">
        <w:rPr>
          <w:i/>
          <w:iCs/>
        </w:rPr>
        <w:t>to</w:t>
      </w:r>
      <w:proofErr w:type="spellEnd"/>
      <w:r w:rsidRPr="00B9384E">
        <w:rPr>
          <w:i/>
          <w:iCs/>
        </w:rPr>
        <w:t xml:space="preserve"> </w:t>
      </w:r>
      <w:proofErr w:type="spellStart"/>
      <w:r w:rsidRPr="00B9384E">
        <w:rPr>
          <w:i/>
          <w:iCs/>
        </w:rPr>
        <w:t>teenager</w:t>
      </w:r>
      <w:proofErr w:type="spellEnd"/>
      <w:r w:rsidRPr="00B9384E">
        <w:rPr>
          <w:i/>
          <w:iCs/>
        </w:rPr>
        <w:t xml:space="preserve"> in SMA Negeri </w:t>
      </w:r>
      <w:proofErr w:type="spellStart"/>
      <w:r w:rsidRPr="00B9384E">
        <w:rPr>
          <w:i/>
          <w:iCs/>
        </w:rPr>
        <w:t>Jatinangor</w:t>
      </w:r>
      <w:proofErr w:type="spellEnd"/>
      <w:r w:rsidRPr="00B9384E">
        <w:rPr>
          <w:i/>
          <w:iCs/>
        </w:rPr>
        <w:t xml:space="preserve">. </w:t>
      </w:r>
      <w:proofErr w:type="spellStart"/>
      <w:r w:rsidRPr="00B9384E">
        <w:rPr>
          <w:i/>
          <w:iCs/>
        </w:rPr>
        <w:t>This</w:t>
      </w:r>
      <w:proofErr w:type="spellEnd"/>
      <w:r w:rsidRPr="00B9384E">
        <w:rPr>
          <w:i/>
          <w:iCs/>
        </w:rPr>
        <w:t xml:space="preserve"> study </w:t>
      </w:r>
      <w:proofErr w:type="spellStart"/>
      <w:r w:rsidRPr="00B9384E">
        <w:rPr>
          <w:i/>
          <w:iCs/>
        </w:rPr>
        <w:t>used</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descriptive</w:t>
      </w:r>
      <w:proofErr w:type="spellEnd"/>
      <w:r w:rsidRPr="00B9384E">
        <w:rPr>
          <w:i/>
          <w:iCs/>
        </w:rPr>
        <w:t xml:space="preserve"> </w:t>
      </w:r>
      <w:proofErr w:type="spellStart"/>
      <w:r w:rsidRPr="00B9384E">
        <w:rPr>
          <w:i/>
          <w:iCs/>
        </w:rPr>
        <w:t>quantitative</w:t>
      </w:r>
      <w:proofErr w:type="spellEnd"/>
      <w:r w:rsidRPr="00B9384E">
        <w:rPr>
          <w:i/>
          <w:iCs/>
        </w:rPr>
        <w:t xml:space="preserve"> </w:t>
      </w:r>
      <w:proofErr w:type="spellStart"/>
      <w:r w:rsidRPr="00B9384E">
        <w:rPr>
          <w:i/>
          <w:iCs/>
        </w:rPr>
        <w:t>with</w:t>
      </w:r>
      <w:proofErr w:type="spellEnd"/>
      <w:r w:rsidRPr="00B9384E">
        <w:rPr>
          <w:i/>
          <w:iCs/>
        </w:rPr>
        <w:t xml:space="preserve"> 851 total </w:t>
      </w:r>
      <w:proofErr w:type="spellStart"/>
      <w:r w:rsidRPr="00B9384E">
        <w:rPr>
          <w:i/>
          <w:iCs/>
        </w:rPr>
        <w:t>population</w:t>
      </w:r>
      <w:proofErr w:type="spellEnd"/>
      <w:r w:rsidRPr="00B9384E">
        <w:rPr>
          <w:i/>
          <w:iCs/>
        </w:rPr>
        <w:t xml:space="preserve">. </w:t>
      </w:r>
      <w:r w:rsidR="005B22D4" w:rsidRPr="005B22D4">
        <w:rPr>
          <w:rFonts w:eastAsiaTheme="minorEastAsia"/>
          <w:i/>
          <w:iCs/>
          <w:lang w:val="en-US"/>
        </w:rPr>
        <w:t>Proportionate random sampling</w:t>
      </w:r>
      <w:r w:rsidRPr="00B9384E">
        <w:rPr>
          <w:i/>
          <w:iCs/>
        </w:rPr>
        <w:t xml:space="preserve"> </w:t>
      </w:r>
      <w:proofErr w:type="spellStart"/>
      <w:r w:rsidRPr="00B9384E">
        <w:rPr>
          <w:i/>
          <w:iCs/>
        </w:rPr>
        <w:t>is</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technique</w:t>
      </w:r>
      <w:proofErr w:type="spellEnd"/>
      <w:r w:rsidRPr="00B9384E">
        <w:rPr>
          <w:i/>
          <w:iCs/>
        </w:rPr>
        <w:t xml:space="preserve"> </w:t>
      </w:r>
      <w:proofErr w:type="spellStart"/>
      <w:r w:rsidRPr="00B9384E">
        <w:rPr>
          <w:i/>
          <w:iCs/>
        </w:rPr>
        <w:t>that</w:t>
      </w:r>
      <w:proofErr w:type="spellEnd"/>
      <w:r w:rsidRPr="00B9384E">
        <w:rPr>
          <w:i/>
          <w:iCs/>
        </w:rPr>
        <w:t xml:space="preserve"> </w:t>
      </w:r>
      <w:proofErr w:type="spellStart"/>
      <w:r w:rsidRPr="00B9384E">
        <w:rPr>
          <w:i/>
          <w:iCs/>
        </w:rPr>
        <w:t>is</w:t>
      </w:r>
      <w:proofErr w:type="spellEnd"/>
      <w:r w:rsidRPr="00B9384E">
        <w:rPr>
          <w:i/>
          <w:iCs/>
        </w:rPr>
        <w:t xml:space="preserve"> </w:t>
      </w:r>
      <w:proofErr w:type="spellStart"/>
      <w:r w:rsidRPr="00B9384E">
        <w:rPr>
          <w:i/>
          <w:iCs/>
        </w:rPr>
        <w:t>used</w:t>
      </w:r>
      <w:proofErr w:type="spellEnd"/>
      <w:r w:rsidRPr="00B9384E">
        <w:rPr>
          <w:i/>
          <w:iCs/>
        </w:rPr>
        <w:t xml:space="preserve"> </w:t>
      </w:r>
      <w:proofErr w:type="spellStart"/>
      <w:r w:rsidRPr="00B9384E">
        <w:rPr>
          <w:i/>
          <w:iCs/>
        </w:rPr>
        <w:t>to</w:t>
      </w:r>
      <w:proofErr w:type="spellEnd"/>
      <w:r w:rsidRPr="00B9384E">
        <w:rPr>
          <w:i/>
          <w:iCs/>
        </w:rPr>
        <w:t xml:space="preserve"> </w:t>
      </w:r>
      <w:proofErr w:type="spellStart"/>
      <w:r w:rsidRPr="00B9384E">
        <w:rPr>
          <w:i/>
          <w:iCs/>
        </w:rPr>
        <w:t>collect</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sample</w:t>
      </w:r>
      <w:proofErr w:type="spellEnd"/>
      <w:r w:rsidRPr="00B9384E">
        <w:rPr>
          <w:i/>
          <w:iCs/>
        </w:rPr>
        <w:t xml:space="preserve"> in </w:t>
      </w:r>
      <w:proofErr w:type="spellStart"/>
      <w:r w:rsidRPr="00B9384E">
        <w:rPr>
          <w:i/>
          <w:iCs/>
        </w:rPr>
        <w:t>this</w:t>
      </w:r>
      <w:proofErr w:type="spellEnd"/>
      <w:r w:rsidRPr="00B9384E">
        <w:rPr>
          <w:i/>
          <w:iCs/>
        </w:rPr>
        <w:t xml:space="preserve"> study </w:t>
      </w:r>
      <w:proofErr w:type="spellStart"/>
      <w:r w:rsidRPr="00B9384E">
        <w:rPr>
          <w:i/>
          <w:iCs/>
        </w:rPr>
        <w:t>and</w:t>
      </w:r>
      <w:proofErr w:type="spellEnd"/>
      <w:r w:rsidRPr="00B9384E">
        <w:rPr>
          <w:i/>
          <w:iCs/>
        </w:rPr>
        <w:t xml:space="preserve"> </w:t>
      </w:r>
      <w:proofErr w:type="spellStart"/>
      <w:r w:rsidRPr="00B9384E">
        <w:rPr>
          <w:i/>
          <w:iCs/>
        </w:rPr>
        <w:t>randomly</w:t>
      </w:r>
      <w:proofErr w:type="spellEnd"/>
      <w:r w:rsidRPr="00B9384E">
        <w:rPr>
          <w:i/>
          <w:iCs/>
        </w:rPr>
        <w:t xml:space="preserve"> </w:t>
      </w:r>
      <w:proofErr w:type="spellStart"/>
      <w:r w:rsidRPr="00B9384E">
        <w:rPr>
          <w:i/>
          <w:iCs/>
        </w:rPr>
        <w:t>choose</w:t>
      </w:r>
      <w:proofErr w:type="spellEnd"/>
      <w:r w:rsidRPr="00B9384E">
        <w:rPr>
          <w:i/>
          <w:iCs/>
        </w:rPr>
        <w:t xml:space="preserve"> </w:t>
      </w:r>
      <w:proofErr w:type="spellStart"/>
      <w:r w:rsidRPr="00B9384E">
        <w:rPr>
          <w:i/>
          <w:iCs/>
        </w:rPr>
        <w:t>the</w:t>
      </w:r>
      <w:proofErr w:type="spellEnd"/>
      <w:r w:rsidRPr="00B9384E">
        <w:rPr>
          <w:i/>
          <w:iCs/>
        </w:rPr>
        <w:t xml:space="preserve"> </w:t>
      </w:r>
      <w:proofErr w:type="spellStart"/>
      <w:r w:rsidRPr="00B9384E">
        <w:rPr>
          <w:i/>
          <w:iCs/>
        </w:rPr>
        <w:t>respondent</w:t>
      </w:r>
      <w:proofErr w:type="spellEnd"/>
      <w:r w:rsidRPr="00B9384E">
        <w:rPr>
          <w:i/>
          <w:iCs/>
        </w:rPr>
        <w:t xml:space="preserve"> </w:t>
      </w:r>
      <w:proofErr w:type="spellStart"/>
      <w:r w:rsidRPr="00B9384E">
        <w:rPr>
          <w:i/>
          <w:iCs/>
        </w:rPr>
        <w:t>which</w:t>
      </w:r>
      <w:proofErr w:type="spellEnd"/>
      <w:r w:rsidRPr="00B9384E">
        <w:rPr>
          <w:i/>
          <w:iCs/>
        </w:rPr>
        <w:t xml:space="preserve"> has </w:t>
      </w:r>
      <w:proofErr w:type="spellStart"/>
      <w:r w:rsidRPr="00B9384E">
        <w:rPr>
          <w:i/>
          <w:iCs/>
        </w:rPr>
        <w:t>been</w:t>
      </w:r>
      <w:proofErr w:type="spellEnd"/>
      <w:r w:rsidRPr="00B9384E">
        <w:rPr>
          <w:i/>
          <w:iCs/>
        </w:rPr>
        <w:t xml:space="preserve"> </w:t>
      </w:r>
      <w:proofErr w:type="spellStart"/>
      <w:r w:rsidRPr="00B9384E">
        <w:rPr>
          <w:i/>
          <w:iCs/>
        </w:rPr>
        <w:t>included</w:t>
      </w:r>
      <w:proofErr w:type="spellEnd"/>
      <w:r w:rsidRPr="00B9384E">
        <w:rPr>
          <w:i/>
          <w:iCs/>
        </w:rPr>
        <w:t xml:space="preserve"> in </w:t>
      </w:r>
      <w:proofErr w:type="spellStart"/>
      <w:r w:rsidRPr="00B9384E">
        <w:rPr>
          <w:i/>
          <w:iCs/>
        </w:rPr>
        <w:t>probability</w:t>
      </w:r>
      <w:proofErr w:type="spellEnd"/>
      <w:r w:rsidRPr="00B9384E">
        <w:rPr>
          <w:i/>
          <w:iCs/>
        </w:rPr>
        <w:t xml:space="preserve">. </w:t>
      </w:r>
      <w:r w:rsidR="00A91EA8" w:rsidRPr="001E7264">
        <w:rPr>
          <w:i/>
          <w:iCs/>
          <w:lang w:val="en-US"/>
        </w:rPr>
        <w:t>T</w:t>
      </w:r>
      <w:r w:rsidR="00A91EA8" w:rsidRPr="001E7264">
        <w:rPr>
          <w:i/>
          <w:iCs/>
        </w:rPr>
        <w:t xml:space="preserve">he total </w:t>
      </w:r>
      <w:proofErr w:type="spellStart"/>
      <w:r w:rsidR="00A91EA8" w:rsidRPr="001E7264">
        <w:rPr>
          <w:i/>
          <w:iCs/>
        </w:rPr>
        <w:t>sample</w:t>
      </w:r>
      <w:proofErr w:type="spellEnd"/>
      <w:r w:rsidR="00A91EA8" w:rsidRPr="001E7264">
        <w:rPr>
          <w:i/>
          <w:iCs/>
        </w:rPr>
        <w:t xml:space="preserve"> in </w:t>
      </w:r>
      <w:proofErr w:type="spellStart"/>
      <w:r w:rsidR="00A91EA8" w:rsidRPr="001E7264">
        <w:rPr>
          <w:i/>
          <w:iCs/>
        </w:rPr>
        <w:t>this</w:t>
      </w:r>
      <w:proofErr w:type="spellEnd"/>
      <w:r w:rsidR="00A91EA8" w:rsidRPr="001E7264">
        <w:rPr>
          <w:i/>
          <w:iCs/>
        </w:rPr>
        <w:t xml:space="preserve"> study was 203 </w:t>
      </w:r>
      <w:proofErr w:type="spellStart"/>
      <w:r w:rsidR="00A91EA8" w:rsidRPr="001E7264">
        <w:rPr>
          <w:i/>
          <w:iCs/>
        </w:rPr>
        <w:t>respondents</w:t>
      </w:r>
      <w:proofErr w:type="spellEnd"/>
      <w:r w:rsidR="00A91EA8" w:rsidRPr="001E7264">
        <w:rPr>
          <w:i/>
          <w:iCs/>
        </w:rPr>
        <w:t xml:space="preserve">, </w:t>
      </w:r>
      <w:proofErr w:type="spellStart"/>
      <w:r w:rsidR="00A91EA8" w:rsidRPr="001E7264">
        <w:rPr>
          <w:i/>
          <w:iCs/>
        </w:rPr>
        <w:t>this</w:t>
      </w:r>
      <w:proofErr w:type="spellEnd"/>
      <w:r w:rsidR="00A91EA8" w:rsidRPr="001E7264">
        <w:rPr>
          <w:i/>
          <w:iCs/>
        </w:rPr>
        <w:t xml:space="preserve"> study </w:t>
      </w:r>
      <w:proofErr w:type="spellStart"/>
      <w:r w:rsidR="00A91EA8" w:rsidRPr="001E7264">
        <w:rPr>
          <w:i/>
          <w:iCs/>
        </w:rPr>
        <w:t>used</w:t>
      </w:r>
      <w:proofErr w:type="spellEnd"/>
      <w:r w:rsidR="00A91EA8" w:rsidRPr="001E7264">
        <w:rPr>
          <w:i/>
          <w:iCs/>
        </w:rPr>
        <w:t xml:space="preserve"> </w:t>
      </w:r>
      <w:proofErr w:type="spellStart"/>
      <w:r w:rsidR="00A91EA8" w:rsidRPr="001E7264">
        <w:rPr>
          <w:i/>
          <w:iCs/>
        </w:rPr>
        <w:t>an</w:t>
      </w:r>
      <w:proofErr w:type="spellEnd"/>
      <w:r w:rsidR="00A91EA8" w:rsidRPr="001E7264">
        <w:rPr>
          <w:i/>
          <w:iCs/>
        </w:rPr>
        <w:t xml:space="preserve"> </w:t>
      </w:r>
      <w:proofErr w:type="spellStart"/>
      <w:r w:rsidR="00A91EA8" w:rsidRPr="001E7264">
        <w:rPr>
          <w:i/>
          <w:iCs/>
        </w:rPr>
        <w:t>instrument</w:t>
      </w:r>
      <w:proofErr w:type="spellEnd"/>
      <w:r w:rsidR="00A91EA8" w:rsidRPr="001E7264">
        <w:rPr>
          <w:i/>
          <w:iCs/>
        </w:rPr>
        <w:t xml:space="preserve"> in </w:t>
      </w:r>
      <w:proofErr w:type="spellStart"/>
      <w:r w:rsidR="00A91EA8" w:rsidRPr="001E7264">
        <w:rPr>
          <w:i/>
          <w:iCs/>
        </w:rPr>
        <w:t>the</w:t>
      </w:r>
      <w:proofErr w:type="spellEnd"/>
      <w:r w:rsidR="00A91EA8" w:rsidRPr="001E7264">
        <w:rPr>
          <w:i/>
          <w:iCs/>
        </w:rPr>
        <w:t xml:space="preserve"> </w:t>
      </w:r>
      <w:proofErr w:type="spellStart"/>
      <w:r w:rsidR="00A91EA8" w:rsidRPr="001E7264">
        <w:rPr>
          <w:i/>
          <w:iCs/>
        </w:rPr>
        <w:t>form</w:t>
      </w:r>
      <w:proofErr w:type="spellEnd"/>
      <w:r w:rsidR="00A91EA8" w:rsidRPr="001E7264">
        <w:rPr>
          <w:i/>
          <w:iCs/>
        </w:rPr>
        <w:t xml:space="preserve"> </w:t>
      </w:r>
      <w:proofErr w:type="spellStart"/>
      <w:r w:rsidR="00A91EA8" w:rsidRPr="001E7264">
        <w:rPr>
          <w:i/>
          <w:iCs/>
        </w:rPr>
        <w:t>of</w:t>
      </w:r>
      <w:proofErr w:type="spellEnd"/>
      <w:r w:rsidR="00A91EA8" w:rsidRPr="001E7264">
        <w:rPr>
          <w:i/>
          <w:iCs/>
        </w:rPr>
        <w:t xml:space="preserve"> a </w:t>
      </w:r>
      <w:proofErr w:type="spellStart"/>
      <w:r w:rsidR="00A91EA8" w:rsidRPr="001E7264">
        <w:rPr>
          <w:i/>
          <w:iCs/>
        </w:rPr>
        <w:t>pornography</w:t>
      </w:r>
      <w:proofErr w:type="spellEnd"/>
      <w:r w:rsidR="00A91EA8" w:rsidRPr="001E7264">
        <w:rPr>
          <w:i/>
          <w:iCs/>
        </w:rPr>
        <w:t xml:space="preserve"> </w:t>
      </w:r>
      <w:proofErr w:type="spellStart"/>
      <w:r w:rsidR="00A91EA8" w:rsidRPr="001E7264">
        <w:rPr>
          <w:i/>
          <w:iCs/>
        </w:rPr>
        <w:t>accessibility</w:t>
      </w:r>
      <w:proofErr w:type="spellEnd"/>
      <w:r w:rsidR="00A91EA8" w:rsidRPr="001E7264">
        <w:rPr>
          <w:i/>
          <w:iCs/>
        </w:rPr>
        <w:t xml:space="preserve"> </w:t>
      </w:r>
      <w:proofErr w:type="spellStart"/>
      <w:r w:rsidR="00A91EA8" w:rsidRPr="001E7264">
        <w:rPr>
          <w:i/>
          <w:iCs/>
        </w:rPr>
        <w:t>questionnaire</w:t>
      </w:r>
      <w:proofErr w:type="spellEnd"/>
      <w:r w:rsidR="00A91EA8" w:rsidRPr="001E7264">
        <w:rPr>
          <w:i/>
          <w:iCs/>
        </w:rPr>
        <w:t xml:space="preserve">, </w:t>
      </w:r>
      <w:proofErr w:type="spellStart"/>
      <w:r w:rsidR="00A91EA8" w:rsidRPr="001E7264">
        <w:rPr>
          <w:i/>
          <w:iCs/>
        </w:rPr>
        <w:t>value</w:t>
      </w:r>
      <w:proofErr w:type="spellEnd"/>
      <w:r w:rsidR="00A91EA8" w:rsidRPr="001E7264">
        <w:rPr>
          <w:i/>
          <w:iCs/>
        </w:rPr>
        <w:t xml:space="preserve"> </w:t>
      </w:r>
      <w:proofErr w:type="spellStart"/>
      <w:r w:rsidR="00A91EA8" w:rsidRPr="001E7264">
        <w:rPr>
          <w:i/>
          <w:iCs/>
        </w:rPr>
        <w:t>of</w:t>
      </w:r>
      <w:proofErr w:type="spellEnd"/>
      <w:r w:rsidR="00A91EA8" w:rsidRPr="001E7264">
        <w:rPr>
          <w:i/>
          <w:iCs/>
        </w:rPr>
        <w:t xml:space="preserve"> </w:t>
      </w:r>
      <w:proofErr w:type="spellStart"/>
      <w:r w:rsidR="00A91EA8" w:rsidRPr="001E7264">
        <w:rPr>
          <w:i/>
          <w:iCs/>
        </w:rPr>
        <w:t>class</w:t>
      </w:r>
      <w:proofErr w:type="spellEnd"/>
      <w:r w:rsidR="00A91EA8" w:rsidRPr="001E7264">
        <w:rPr>
          <w:i/>
          <w:iCs/>
        </w:rPr>
        <w:t xml:space="preserve"> </w:t>
      </w:r>
      <w:proofErr w:type="spellStart"/>
      <w:r w:rsidR="00A91EA8" w:rsidRPr="001E7264">
        <w:rPr>
          <w:i/>
          <w:iCs/>
        </w:rPr>
        <w:t>width</w:t>
      </w:r>
      <w:proofErr w:type="spellEnd"/>
      <w:r w:rsidR="00A91EA8" w:rsidRPr="001E7264">
        <w:rPr>
          <w:i/>
          <w:iCs/>
        </w:rPr>
        <w:t xml:space="preserve"> </w:t>
      </w:r>
      <w:proofErr w:type="spellStart"/>
      <w:r w:rsidR="00A91EA8" w:rsidRPr="001E7264">
        <w:rPr>
          <w:i/>
          <w:iCs/>
        </w:rPr>
        <w:t>is</w:t>
      </w:r>
      <w:proofErr w:type="spellEnd"/>
      <w:r w:rsidR="00A91EA8" w:rsidRPr="001E7264">
        <w:rPr>
          <w:i/>
          <w:iCs/>
        </w:rPr>
        <w:t xml:space="preserve"> </w:t>
      </w:r>
      <w:proofErr w:type="spellStart"/>
      <w:r w:rsidR="00A91EA8" w:rsidRPr="001E7264">
        <w:rPr>
          <w:i/>
          <w:iCs/>
        </w:rPr>
        <w:t>used</w:t>
      </w:r>
      <w:proofErr w:type="spellEnd"/>
      <w:r w:rsidR="00A91EA8" w:rsidRPr="001E7264">
        <w:rPr>
          <w:i/>
          <w:iCs/>
        </w:rPr>
        <w:t xml:space="preserve"> in </w:t>
      </w:r>
      <w:proofErr w:type="spellStart"/>
      <w:r w:rsidR="00A91EA8" w:rsidRPr="001E7264">
        <w:rPr>
          <w:i/>
          <w:iCs/>
        </w:rPr>
        <w:t>analyzing</w:t>
      </w:r>
      <w:proofErr w:type="spellEnd"/>
      <w:r w:rsidR="00A91EA8" w:rsidRPr="001E7264">
        <w:rPr>
          <w:i/>
          <w:iCs/>
        </w:rPr>
        <w:t xml:space="preserve"> </w:t>
      </w:r>
      <w:proofErr w:type="spellStart"/>
      <w:r w:rsidR="00A91EA8" w:rsidRPr="001E7264">
        <w:rPr>
          <w:i/>
          <w:iCs/>
        </w:rPr>
        <w:t>the</w:t>
      </w:r>
      <w:proofErr w:type="spellEnd"/>
      <w:r w:rsidR="00A91EA8" w:rsidRPr="001E7264">
        <w:rPr>
          <w:i/>
          <w:iCs/>
        </w:rPr>
        <w:t xml:space="preserve"> data, </w:t>
      </w:r>
      <w:proofErr w:type="spellStart"/>
      <w:r w:rsidR="00A91EA8" w:rsidRPr="001E7264">
        <w:rPr>
          <w:i/>
          <w:iCs/>
        </w:rPr>
        <w:t>and</w:t>
      </w:r>
      <w:proofErr w:type="spellEnd"/>
      <w:r w:rsidR="00A91EA8" w:rsidRPr="001E7264">
        <w:rPr>
          <w:i/>
          <w:iCs/>
        </w:rPr>
        <w:t xml:space="preserve"> </w:t>
      </w:r>
      <w:proofErr w:type="spellStart"/>
      <w:r w:rsidR="00A91EA8" w:rsidRPr="001E7264">
        <w:rPr>
          <w:i/>
          <w:iCs/>
        </w:rPr>
        <w:t>categorized</w:t>
      </w:r>
      <w:proofErr w:type="spellEnd"/>
      <w:r w:rsidR="00A91EA8" w:rsidRPr="001E7264">
        <w:rPr>
          <w:i/>
          <w:iCs/>
        </w:rPr>
        <w:t xml:space="preserve"> as </w:t>
      </w:r>
      <w:proofErr w:type="spellStart"/>
      <w:r w:rsidR="00A91EA8" w:rsidRPr="001E7264">
        <w:rPr>
          <w:i/>
          <w:iCs/>
        </w:rPr>
        <w:t>less</w:t>
      </w:r>
      <w:proofErr w:type="spellEnd"/>
      <w:r w:rsidR="00A91EA8" w:rsidRPr="001E7264">
        <w:rPr>
          <w:i/>
          <w:iCs/>
        </w:rPr>
        <w:t>,</w:t>
      </w:r>
      <w:r w:rsidR="00A91EA8" w:rsidRPr="00B9384E">
        <w:rPr>
          <w:i/>
          <w:iCs/>
        </w:rPr>
        <w:t xml:space="preserve"> </w:t>
      </w:r>
      <w:proofErr w:type="spellStart"/>
      <w:r w:rsidR="00A91EA8" w:rsidRPr="00B9384E">
        <w:rPr>
          <w:i/>
          <w:iCs/>
        </w:rPr>
        <w:t>moderate</w:t>
      </w:r>
      <w:proofErr w:type="spellEnd"/>
      <w:r w:rsidR="00A91EA8" w:rsidRPr="00B9384E">
        <w:rPr>
          <w:i/>
          <w:iCs/>
        </w:rPr>
        <w:t xml:space="preserve"> </w:t>
      </w:r>
      <w:proofErr w:type="spellStart"/>
      <w:r w:rsidR="00A91EA8" w:rsidRPr="00B9384E">
        <w:rPr>
          <w:i/>
          <w:iCs/>
        </w:rPr>
        <w:t>and</w:t>
      </w:r>
      <w:proofErr w:type="spellEnd"/>
      <w:r w:rsidR="00A91EA8" w:rsidRPr="00B9384E">
        <w:rPr>
          <w:i/>
          <w:iCs/>
        </w:rPr>
        <w:t xml:space="preserve"> </w:t>
      </w:r>
      <w:proofErr w:type="spellStart"/>
      <w:r w:rsidR="00A91EA8" w:rsidRPr="00B9384E">
        <w:rPr>
          <w:i/>
          <w:iCs/>
        </w:rPr>
        <w:t>high</w:t>
      </w:r>
      <w:proofErr w:type="spellEnd"/>
      <w:r w:rsidR="00A91EA8" w:rsidRPr="00B9384E">
        <w:rPr>
          <w:i/>
          <w:iCs/>
        </w:rPr>
        <w:t xml:space="preserve"> </w:t>
      </w:r>
      <w:proofErr w:type="spellStart"/>
      <w:r w:rsidR="00A91EA8" w:rsidRPr="00B9384E">
        <w:rPr>
          <w:i/>
          <w:iCs/>
        </w:rPr>
        <w:t>cyber</w:t>
      </w:r>
      <w:proofErr w:type="spellEnd"/>
      <w:r w:rsidR="00A91EA8" w:rsidRPr="00B9384E">
        <w:rPr>
          <w:i/>
          <w:iCs/>
        </w:rPr>
        <w:t xml:space="preserve"> </w:t>
      </w:r>
      <w:proofErr w:type="spellStart"/>
      <w:r w:rsidR="00A91EA8" w:rsidRPr="00B9384E">
        <w:rPr>
          <w:i/>
          <w:iCs/>
        </w:rPr>
        <w:t>pornography</w:t>
      </w:r>
      <w:proofErr w:type="spellEnd"/>
      <w:r w:rsidR="00A91EA8">
        <w:rPr>
          <w:i/>
          <w:iCs/>
          <w:lang w:val="en-US"/>
        </w:rPr>
        <w:t>,</w:t>
      </w:r>
      <w:r w:rsidR="00A91EA8" w:rsidRPr="00A91EA8">
        <w:rPr>
          <w:i/>
          <w:iCs/>
        </w:rPr>
        <w:t xml:space="preserve"> </w:t>
      </w:r>
      <w:proofErr w:type="spellStart"/>
      <w:r w:rsidR="00A91EA8" w:rsidRPr="00A91EA8">
        <w:rPr>
          <w:i/>
          <w:iCs/>
        </w:rPr>
        <w:t>then</w:t>
      </w:r>
      <w:proofErr w:type="spellEnd"/>
      <w:r w:rsidR="00A91EA8" w:rsidRPr="00A91EA8">
        <w:rPr>
          <w:i/>
          <w:iCs/>
        </w:rPr>
        <w:t xml:space="preserve"> </w:t>
      </w:r>
      <w:proofErr w:type="spellStart"/>
      <w:r w:rsidR="00A91EA8" w:rsidRPr="00A91EA8">
        <w:rPr>
          <w:i/>
          <w:iCs/>
        </w:rPr>
        <w:t>calculated</w:t>
      </w:r>
      <w:proofErr w:type="spellEnd"/>
      <w:r w:rsidR="00A91EA8" w:rsidRPr="00A91EA8">
        <w:rPr>
          <w:i/>
          <w:iCs/>
        </w:rPr>
        <w:t xml:space="preserve"> </w:t>
      </w:r>
      <w:proofErr w:type="spellStart"/>
      <w:r w:rsidR="00A91EA8" w:rsidRPr="00A91EA8">
        <w:rPr>
          <w:i/>
          <w:iCs/>
        </w:rPr>
        <w:t>by</w:t>
      </w:r>
      <w:proofErr w:type="spellEnd"/>
      <w:r w:rsidR="00A91EA8" w:rsidRPr="00A91EA8">
        <w:rPr>
          <w:i/>
          <w:iCs/>
        </w:rPr>
        <w:t xml:space="preserve"> </w:t>
      </w:r>
      <w:proofErr w:type="spellStart"/>
      <w:r w:rsidR="00A91EA8" w:rsidRPr="00A91EA8">
        <w:rPr>
          <w:i/>
          <w:iCs/>
        </w:rPr>
        <w:t>the</w:t>
      </w:r>
      <w:proofErr w:type="spellEnd"/>
      <w:r w:rsidR="00A91EA8" w:rsidRPr="00A91EA8">
        <w:rPr>
          <w:i/>
          <w:iCs/>
        </w:rPr>
        <w:t xml:space="preserve"> </w:t>
      </w:r>
      <w:proofErr w:type="spellStart"/>
      <w:r w:rsidR="00A91EA8" w:rsidRPr="00A91EA8">
        <w:rPr>
          <w:i/>
          <w:iCs/>
        </w:rPr>
        <w:t>frequency</w:t>
      </w:r>
      <w:proofErr w:type="spellEnd"/>
      <w:r w:rsidR="00A91EA8" w:rsidRPr="00A91EA8">
        <w:rPr>
          <w:i/>
          <w:iCs/>
        </w:rPr>
        <w:t xml:space="preserve"> </w:t>
      </w:r>
      <w:proofErr w:type="spellStart"/>
      <w:r w:rsidR="00A91EA8" w:rsidRPr="00A91EA8">
        <w:rPr>
          <w:i/>
          <w:iCs/>
        </w:rPr>
        <w:t>distribution</w:t>
      </w:r>
      <w:proofErr w:type="spellEnd"/>
      <w:r w:rsidR="00A91EA8" w:rsidRPr="00A91EA8">
        <w:rPr>
          <w:i/>
          <w:iCs/>
        </w:rPr>
        <w:t>.</w:t>
      </w:r>
    </w:p>
    <w:p w14:paraId="6DA0673B" w14:textId="313D8961" w:rsidR="00DA65A1" w:rsidRDefault="005B22D4" w:rsidP="00B9384E">
      <w:pPr>
        <w:spacing w:line="240" w:lineRule="auto"/>
        <w:rPr>
          <w:i/>
          <w:iCs/>
        </w:rPr>
      </w:pPr>
      <w:r w:rsidRPr="005B22D4">
        <w:rPr>
          <w:i/>
          <w:iCs/>
        </w:rPr>
        <w:t xml:space="preserve">The </w:t>
      </w:r>
      <w:proofErr w:type="spellStart"/>
      <w:r w:rsidRPr="005B22D4">
        <w:rPr>
          <w:i/>
          <w:iCs/>
        </w:rPr>
        <w:t>results</w:t>
      </w:r>
      <w:proofErr w:type="spellEnd"/>
      <w:r w:rsidRPr="005B22D4">
        <w:rPr>
          <w:i/>
          <w:iCs/>
        </w:rPr>
        <w:t xml:space="preserve"> </w:t>
      </w:r>
      <w:proofErr w:type="spellStart"/>
      <w:r w:rsidRPr="005B22D4">
        <w:rPr>
          <w:i/>
          <w:iCs/>
        </w:rPr>
        <w:t>of</w:t>
      </w:r>
      <w:proofErr w:type="spellEnd"/>
      <w:r w:rsidRPr="005B22D4">
        <w:rPr>
          <w:i/>
          <w:iCs/>
        </w:rPr>
        <w:t xml:space="preserve"> </w:t>
      </w:r>
      <w:proofErr w:type="spellStart"/>
      <w:r w:rsidRPr="005B22D4">
        <w:rPr>
          <w:i/>
          <w:iCs/>
        </w:rPr>
        <w:t>this</w:t>
      </w:r>
      <w:proofErr w:type="spellEnd"/>
      <w:r w:rsidRPr="005B22D4">
        <w:rPr>
          <w:i/>
          <w:iCs/>
        </w:rPr>
        <w:t xml:space="preserve"> study </w:t>
      </w:r>
      <w:proofErr w:type="spellStart"/>
      <w:r w:rsidRPr="005B22D4">
        <w:rPr>
          <w:i/>
          <w:iCs/>
        </w:rPr>
        <w:t>obtained</w:t>
      </w:r>
      <w:proofErr w:type="spellEnd"/>
      <w:r w:rsidRPr="005B22D4">
        <w:rPr>
          <w:i/>
          <w:iCs/>
        </w:rPr>
        <w:t xml:space="preserve"> data </w:t>
      </w:r>
      <w:proofErr w:type="spellStart"/>
      <w:r w:rsidRPr="005B22D4">
        <w:rPr>
          <w:i/>
          <w:iCs/>
        </w:rPr>
        <w:t>from</w:t>
      </w:r>
      <w:proofErr w:type="spellEnd"/>
      <w:r w:rsidRPr="005B22D4">
        <w:rPr>
          <w:i/>
          <w:iCs/>
        </w:rPr>
        <w:t xml:space="preserve"> more </w:t>
      </w:r>
      <w:proofErr w:type="spellStart"/>
      <w:r w:rsidRPr="005B22D4">
        <w:rPr>
          <w:i/>
          <w:iCs/>
        </w:rPr>
        <w:t>than</w:t>
      </w:r>
      <w:proofErr w:type="spellEnd"/>
      <w:r w:rsidRPr="005B22D4">
        <w:rPr>
          <w:i/>
          <w:iCs/>
        </w:rPr>
        <w:t xml:space="preserve"> </w:t>
      </w:r>
      <w:proofErr w:type="spellStart"/>
      <w:r w:rsidRPr="005B22D4">
        <w:rPr>
          <w:i/>
          <w:iCs/>
        </w:rPr>
        <w:t>half</w:t>
      </w:r>
      <w:proofErr w:type="spellEnd"/>
      <w:r w:rsidRPr="005B22D4">
        <w:rPr>
          <w:i/>
          <w:iCs/>
        </w:rPr>
        <w:t xml:space="preserve"> </w:t>
      </w:r>
      <w:proofErr w:type="spellStart"/>
      <w:r w:rsidRPr="005B22D4">
        <w:rPr>
          <w:i/>
          <w:iCs/>
        </w:rPr>
        <w:t>of</w:t>
      </w:r>
      <w:proofErr w:type="spellEnd"/>
      <w:r w:rsidRPr="005B22D4">
        <w:rPr>
          <w:i/>
          <w:iCs/>
        </w:rPr>
        <w:t xml:space="preserve"> </w:t>
      </w:r>
      <w:proofErr w:type="spellStart"/>
      <w:r w:rsidRPr="005B22D4">
        <w:rPr>
          <w:i/>
          <w:iCs/>
        </w:rPr>
        <w:t>the</w:t>
      </w:r>
      <w:proofErr w:type="spellEnd"/>
      <w:r w:rsidRPr="005B22D4">
        <w:rPr>
          <w:i/>
          <w:iCs/>
        </w:rPr>
        <w:t xml:space="preserve"> </w:t>
      </w:r>
      <w:proofErr w:type="spellStart"/>
      <w:r w:rsidRPr="005B22D4">
        <w:rPr>
          <w:i/>
          <w:iCs/>
        </w:rPr>
        <w:t>respondents</w:t>
      </w:r>
      <w:proofErr w:type="spellEnd"/>
      <w:r w:rsidRPr="005B22D4">
        <w:rPr>
          <w:i/>
          <w:iCs/>
        </w:rPr>
        <w:t xml:space="preserve">, </w:t>
      </w:r>
      <w:proofErr w:type="spellStart"/>
      <w:r w:rsidRPr="005B22D4">
        <w:rPr>
          <w:i/>
          <w:iCs/>
        </w:rPr>
        <w:t>namely</w:t>
      </w:r>
      <w:proofErr w:type="spellEnd"/>
      <w:r w:rsidRPr="005B22D4">
        <w:rPr>
          <w:i/>
          <w:iCs/>
        </w:rPr>
        <w:t xml:space="preserve"> 148 </w:t>
      </w:r>
      <w:proofErr w:type="spellStart"/>
      <w:r w:rsidRPr="005B22D4">
        <w:rPr>
          <w:i/>
          <w:iCs/>
        </w:rPr>
        <w:t>people</w:t>
      </w:r>
      <w:proofErr w:type="spellEnd"/>
      <w:r w:rsidRPr="005B22D4">
        <w:rPr>
          <w:i/>
          <w:iCs/>
        </w:rPr>
        <w:t xml:space="preserve"> (72.90%) </w:t>
      </w:r>
      <w:proofErr w:type="spellStart"/>
      <w:r w:rsidRPr="005B22D4">
        <w:rPr>
          <w:i/>
          <w:iCs/>
        </w:rPr>
        <w:t>moderate</w:t>
      </w:r>
      <w:proofErr w:type="spellEnd"/>
      <w:r w:rsidRPr="005B22D4">
        <w:rPr>
          <w:i/>
          <w:iCs/>
        </w:rPr>
        <w:t xml:space="preserve"> </w:t>
      </w:r>
      <w:proofErr w:type="spellStart"/>
      <w:r w:rsidRPr="005B22D4">
        <w:rPr>
          <w:i/>
          <w:iCs/>
        </w:rPr>
        <w:t>cyber</w:t>
      </w:r>
      <w:proofErr w:type="spellEnd"/>
      <w:r w:rsidRPr="005B22D4">
        <w:rPr>
          <w:i/>
          <w:iCs/>
        </w:rPr>
        <w:t xml:space="preserve"> </w:t>
      </w:r>
      <w:proofErr w:type="spellStart"/>
      <w:r w:rsidRPr="005B22D4">
        <w:rPr>
          <w:i/>
          <w:iCs/>
        </w:rPr>
        <w:t>pornography</w:t>
      </w:r>
      <w:proofErr w:type="spellEnd"/>
      <w:r w:rsidRPr="005B22D4">
        <w:rPr>
          <w:i/>
          <w:iCs/>
        </w:rPr>
        <w:t xml:space="preserve"> </w:t>
      </w:r>
      <w:proofErr w:type="spellStart"/>
      <w:r w:rsidRPr="005B22D4">
        <w:rPr>
          <w:i/>
          <w:iCs/>
        </w:rPr>
        <w:t>accessibility</w:t>
      </w:r>
      <w:proofErr w:type="spellEnd"/>
      <w:r w:rsidRPr="005B22D4">
        <w:rPr>
          <w:i/>
          <w:iCs/>
        </w:rPr>
        <w:t xml:space="preserve">, 47 </w:t>
      </w:r>
      <w:proofErr w:type="spellStart"/>
      <w:r w:rsidRPr="005B22D4">
        <w:rPr>
          <w:i/>
          <w:iCs/>
        </w:rPr>
        <w:t>people</w:t>
      </w:r>
      <w:proofErr w:type="spellEnd"/>
      <w:r w:rsidRPr="005B22D4">
        <w:rPr>
          <w:i/>
          <w:iCs/>
        </w:rPr>
        <w:t xml:space="preserve"> (23.15%) </w:t>
      </w:r>
      <w:proofErr w:type="spellStart"/>
      <w:r w:rsidRPr="005B22D4">
        <w:rPr>
          <w:i/>
          <w:iCs/>
        </w:rPr>
        <w:t>high</w:t>
      </w:r>
      <w:proofErr w:type="spellEnd"/>
      <w:r w:rsidRPr="005B22D4">
        <w:rPr>
          <w:i/>
          <w:iCs/>
        </w:rPr>
        <w:t xml:space="preserve"> </w:t>
      </w:r>
      <w:proofErr w:type="spellStart"/>
      <w:r w:rsidRPr="005B22D4">
        <w:rPr>
          <w:i/>
          <w:iCs/>
        </w:rPr>
        <w:t>cyber</w:t>
      </w:r>
      <w:proofErr w:type="spellEnd"/>
      <w:r w:rsidRPr="005B22D4">
        <w:rPr>
          <w:i/>
          <w:iCs/>
        </w:rPr>
        <w:t xml:space="preserve"> </w:t>
      </w:r>
      <w:proofErr w:type="spellStart"/>
      <w:r w:rsidRPr="005B22D4">
        <w:rPr>
          <w:i/>
          <w:iCs/>
        </w:rPr>
        <w:t>pornography</w:t>
      </w:r>
      <w:proofErr w:type="spellEnd"/>
      <w:r w:rsidRPr="005B22D4">
        <w:rPr>
          <w:i/>
          <w:iCs/>
        </w:rPr>
        <w:t xml:space="preserve"> </w:t>
      </w:r>
      <w:proofErr w:type="spellStart"/>
      <w:r w:rsidRPr="005B22D4">
        <w:rPr>
          <w:i/>
          <w:iCs/>
        </w:rPr>
        <w:t>accessibility</w:t>
      </w:r>
      <w:proofErr w:type="spellEnd"/>
      <w:r w:rsidRPr="005B22D4">
        <w:rPr>
          <w:i/>
          <w:iCs/>
        </w:rPr>
        <w:t xml:space="preserve">, </w:t>
      </w:r>
      <w:proofErr w:type="spellStart"/>
      <w:r w:rsidRPr="005B22D4">
        <w:rPr>
          <w:i/>
          <w:iCs/>
        </w:rPr>
        <w:t>and</w:t>
      </w:r>
      <w:proofErr w:type="spellEnd"/>
      <w:r w:rsidRPr="005B22D4">
        <w:rPr>
          <w:i/>
          <w:iCs/>
        </w:rPr>
        <w:t xml:space="preserve"> 8 </w:t>
      </w:r>
      <w:proofErr w:type="spellStart"/>
      <w:r w:rsidRPr="005B22D4">
        <w:rPr>
          <w:i/>
          <w:iCs/>
        </w:rPr>
        <w:t>people</w:t>
      </w:r>
      <w:proofErr w:type="spellEnd"/>
      <w:r w:rsidRPr="005B22D4">
        <w:rPr>
          <w:i/>
          <w:iCs/>
        </w:rPr>
        <w:t xml:space="preserve"> (3.94%) </w:t>
      </w:r>
      <w:proofErr w:type="spellStart"/>
      <w:r w:rsidRPr="005B22D4">
        <w:rPr>
          <w:i/>
          <w:iCs/>
        </w:rPr>
        <w:t>with</w:t>
      </w:r>
      <w:proofErr w:type="spellEnd"/>
      <w:r w:rsidRPr="005B22D4">
        <w:rPr>
          <w:i/>
          <w:iCs/>
        </w:rPr>
        <w:t xml:space="preserve"> </w:t>
      </w:r>
      <w:proofErr w:type="spellStart"/>
      <w:r w:rsidRPr="005B22D4">
        <w:rPr>
          <w:i/>
          <w:iCs/>
        </w:rPr>
        <w:t>cyber</w:t>
      </w:r>
      <w:proofErr w:type="spellEnd"/>
      <w:r w:rsidRPr="005B22D4">
        <w:rPr>
          <w:i/>
          <w:iCs/>
        </w:rPr>
        <w:t xml:space="preserve"> </w:t>
      </w:r>
      <w:proofErr w:type="spellStart"/>
      <w:r w:rsidRPr="005B22D4">
        <w:rPr>
          <w:i/>
          <w:iCs/>
        </w:rPr>
        <w:t>pornography</w:t>
      </w:r>
      <w:proofErr w:type="spellEnd"/>
      <w:r w:rsidRPr="005B22D4">
        <w:rPr>
          <w:i/>
          <w:iCs/>
        </w:rPr>
        <w:t xml:space="preserve"> </w:t>
      </w:r>
      <w:proofErr w:type="spellStart"/>
      <w:r w:rsidRPr="005B22D4">
        <w:rPr>
          <w:i/>
          <w:iCs/>
        </w:rPr>
        <w:t>accessibility</w:t>
      </w:r>
      <w:proofErr w:type="spellEnd"/>
      <w:r w:rsidRPr="005B22D4">
        <w:rPr>
          <w:i/>
          <w:iCs/>
        </w:rPr>
        <w:t xml:space="preserve">. </w:t>
      </w:r>
      <w:proofErr w:type="spellStart"/>
      <w:r w:rsidRPr="005B22D4">
        <w:rPr>
          <w:i/>
          <w:iCs/>
        </w:rPr>
        <w:t>less</w:t>
      </w:r>
      <w:proofErr w:type="spellEnd"/>
      <w:r w:rsidRPr="005B22D4">
        <w:rPr>
          <w:i/>
          <w:iCs/>
        </w:rPr>
        <w:t xml:space="preserve">. The </w:t>
      </w:r>
      <w:proofErr w:type="spellStart"/>
      <w:r w:rsidRPr="005B22D4">
        <w:rPr>
          <w:i/>
          <w:iCs/>
        </w:rPr>
        <w:t>activity</w:t>
      </w:r>
      <w:proofErr w:type="spellEnd"/>
      <w:r w:rsidRPr="005B22D4">
        <w:rPr>
          <w:i/>
          <w:iCs/>
        </w:rPr>
        <w:t xml:space="preserve"> </w:t>
      </w:r>
      <w:proofErr w:type="spellStart"/>
      <w:r w:rsidRPr="005B22D4">
        <w:rPr>
          <w:i/>
          <w:iCs/>
        </w:rPr>
        <w:t>dimension</w:t>
      </w:r>
      <w:proofErr w:type="spellEnd"/>
      <w:r w:rsidRPr="005B22D4">
        <w:rPr>
          <w:i/>
          <w:iCs/>
        </w:rPr>
        <w:t xml:space="preserve"> </w:t>
      </w:r>
      <w:proofErr w:type="spellStart"/>
      <w:r w:rsidRPr="005B22D4">
        <w:rPr>
          <w:i/>
          <w:iCs/>
        </w:rPr>
        <w:t>is</w:t>
      </w:r>
      <w:proofErr w:type="spellEnd"/>
      <w:r w:rsidRPr="005B22D4">
        <w:rPr>
          <w:i/>
          <w:iCs/>
        </w:rPr>
        <w:t xml:space="preserve"> </w:t>
      </w:r>
      <w:proofErr w:type="spellStart"/>
      <w:r w:rsidRPr="005B22D4">
        <w:rPr>
          <w:i/>
          <w:iCs/>
        </w:rPr>
        <w:t>the</w:t>
      </w:r>
      <w:proofErr w:type="spellEnd"/>
      <w:r w:rsidRPr="005B22D4">
        <w:rPr>
          <w:i/>
          <w:iCs/>
        </w:rPr>
        <w:t xml:space="preserve"> </w:t>
      </w:r>
      <w:proofErr w:type="spellStart"/>
      <w:r w:rsidRPr="005B22D4">
        <w:rPr>
          <w:i/>
          <w:iCs/>
        </w:rPr>
        <w:t>most</w:t>
      </w:r>
      <w:proofErr w:type="spellEnd"/>
      <w:r w:rsidRPr="005B22D4">
        <w:rPr>
          <w:i/>
          <w:iCs/>
        </w:rPr>
        <w:t xml:space="preserve"> </w:t>
      </w:r>
      <w:proofErr w:type="spellStart"/>
      <w:r w:rsidRPr="005B22D4">
        <w:rPr>
          <w:i/>
          <w:iCs/>
        </w:rPr>
        <w:t>influential</w:t>
      </w:r>
      <w:proofErr w:type="spellEnd"/>
      <w:r w:rsidRPr="005B22D4">
        <w:rPr>
          <w:i/>
          <w:iCs/>
        </w:rPr>
        <w:t xml:space="preserve"> </w:t>
      </w:r>
      <w:proofErr w:type="spellStart"/>
      <w:r w:rsidRPr="005B22D4">
        <w:rPr>
          <w:i/>
          <w:iCs/>
        </w:rPr>
        <w:t>dimension</w:t>
      </w:r>
      <w:proofErr w:type="spellEnd"/>
      <w:r w:rsidRPr="005B22D4">
        <w:rPr>
          <w:i/>
          <w:iCs/>
        </w:rPr>
        <w:t xml:space="preserve"> </w:t>
      </w:r>
      <w:proofErr w:type="spellStart"/>
      <w:r w:rsidRPr="005B22D4">
        <w:rPr>
          <w:i/>
          <w:iCs/>
        </w:rPr>
        <w:t>on</w:t>
      </w:r>
      <w:proofErr w:type="spellEnd"/>
      <w:r w:rsidRPr="005B22D4">
        <w:rPr>
          <w:i/>
          <w:iCs/>
        </w:rPr>
        <w:t xml:space="preserve"> </w:t>
      </w:r>
      <w:proofErr w:type="spellStart"/>
      <w:r w:rsidRPr="005B22D4">
        <w:rPr>
          <w:i/>
          <w:iCs/>
        </w:rPr>
        <w:t>the</w:t>
      </w:r>
      <w:proofErr w:type="spellEnd"/>
      <w:r w:rsidRPr="005B22D4">
        <w:rPr>
          <w:i/>
          <w:iCs/>
        </w:rPr>
        <w:t xml:space="preserve"> </w:t>
      </w:r>
      <w:proofErr w:type="spellStart"/>
      <w:r w:rsidRPr="005B22D4">
        <w:rPr>
          <w:i/>
          <w:iCs/>
        </w:rPr>
        <w:t>accessibility</w:t>
      </w:r>
      <w:proofErr w:type="spellEnd"/>
      <w:r w:rsidRPr="005B22D4">
        <w:rPr>
          <w:i/>
          <w:iCs/>
        </w:rPr>
        <w:t xml:space="preserve"> </w:t>
      </w:r>
      <w:proofErr w:type="spellStart"/>
      <w:r w:rsidRPr="005B22D4">
        <w:rPr>
          <w:i/>
          <w:iCs/>
        </w:rPr>
        <w:t>variable</w:t>
      </w:r>
      <w:proofErr w:type="spellEnd"/>
      <w:r w:rsidRPr="005B22D4">
        <w:rPr>
          <w:i/>
          <w:iCs/>
        </w:rPr>
        <w:t xml:space="preserve"> </w:t>
      </w:r>
      <w:proofErr w:type="spellStart"/>
      <w:r w:rsidRPr="005B22D4">
        <w:rPr>
          <w:i/>
          <w:iCs/>
        </w:rPr>
        <w:t>of</w:t>
      </w:r>
      <w:proofErr w:type="spellEnd"/>
      <w:r w:rsidRPr="005B22D4">
        <w:rPr>
          <w:i/>
          <w:iCs/>
        </w:rPr>
        <w:t xml:space="preserve"> </w:t>
      </w:r>
      <w:proofErr w:type="spellStart"/>
      <w:r w:rsidRPr="005B22D4">
        <w:rPr>
          <w:i/>
          <w:iCs/>
        </w:rPr>
        <w:t>cyber</w:t>
      </w:r>
      <w:proofErr w:type="spellEnd"/>
      <w:r w:rsidRPr="005B22D4">
        <w:rPr>
          <w:i/>
          <w:iCs/>
        </w:rPr>
        <w:t xml:space="preserve"> </w:t>
      </w:r>
      <w:proofErr w:type="spellStart"/>
      <w:r w:rsidRPr="005B22D4">
        <w:rPr>
          <w:i/>
          <w:iCs/>
        </w:rPr>
        <w:t>pornography</w:t>
      </w:r>
      <w:proofErr w:type="spellEnd"/>
      <w:r w:rsidRPr="005B22D4">
        <w:rPr>
          <w:i/>
          <w:iCs/>
        </w:rPr>
        <w:t xml:space="preserve"> </w:t>
      </w:r>
      <w:proofErr w:type="spellStart"/>
      <w:r w:rsidRPr="005B22D4">
        <w:rPr>
          <w:i/>
          <w:iCs/>
        </w:rPr>
        <w:t>with</w:t>
      </w:r>
      <w:proofErr w:type="spellEnd"/>
      <w:r w:rsidRPr="005B22D4">
        <w:rPr>
          <w:i/>
          <w:iCs/>
        </w:rPr>
        <w:t xml:space="preserve"> </w:t>
      </w:r>
      <w:proofErr w:type="spellStart"/>
      <w:r w:rsidRPr="005B22D4">
        <w:rPr>
          <w:i/>
          <w:iCs/>
        </w:rPr>
        <w:t>the</w:t>
      </w:r>
      <w:proofErr w:type="spellEnd"/>
      <w:r w:rsidRPr="005B22D4">
        <w:rPr>
          <w:i/>
          <w:iCs/>
        </w:rPr>
        <w:t xml:space="preserve"> </w:t>
      </w:r>
      <w:proofErr w:type="spellStart"/>
      <w:r w:rsidRPr="005B22D4">
        <w:rPr>
          <w:i/>
          <w:iCs/>
        </w:rPr>
        <w:t>highest</w:t>
      </w:r>
      <w:proofErr w:type="spellEnd"/>
      <w:r w:rsidRPr="005B22D4">
        <w:rPr>
          <w:i/>
          <w:iCs/>
        </w:rPr>
        <w:t xml:space="preserve"> </w:t>
      </w:r>
      <w:proofErr w:type="spellStart"/>
      <w:r w:rsidRPr="005B22D4">
        <w:rPr>
          <w:i/>
          <w:iCs/>
        </w:rPr>
        <w:t>mean</w:t>
      </w:r>
      <w:proofErr w:type="spellEnd"/>
      <w:r w:rsidRPr="005B22D4">
        <w:rPr>
          <w:i/>
          <w:iCs/>
        </w:rPr>
        <w:t xml:space="preserve"> </w:t>
      </w:r>
      <w:proofErr w:type="spellStart"/>
      <w:r w:rsidRPr="005B22D4">
        <w:rPr>
          <w:i/>
          <w:iCs/>
        </w:rPr>
        <w:t>value</w:t>
      </w:r>
      <w:proofErr w:type="spellEnd"/>
      <w:r w:rsidRPr="005B22D4">
        <w:rPr>
          <w:i/>
          <w:iCs/>
        </w:rPr>
        <w:t xml:space="preserve"> (14.48), </w:t>
      </w:r>
      <w:proofErr w:type="spellStart"/>
      <w:r w:rsidRPr="005B22D4">
        <w:rPr>
          <w:i/>
          <w:iCs/>
        </w:rPr>
        <w:t>followed</w:t>
      </w:r>
      <w:proofErr w:type="spellEnd"/>
      <w:r w:rsidRPr="005B22D4">
        <w:rPr>
          <w:i/>
          <w:iCs/>
        </w:rPr>
        <w:t xml:space="preserve"> </w:t>
      </w:r>
      <w:proofErr w:type="spellStart"/>
      <w:r w:rsidRPr="005B22D4">
        <w:rPr>
          <w:i/>
          <w:iCs/>
        </w:rPr>
        <w:t>by</w:t>
      </w:r>
      <w:proofErr w:type="spellEnd"/>
      <w:r w:rsidRPr="005B22D4">
        <w:rPr>
          <w:i/>
          <w:iCs/>
        </w:rPr>
        <w:t xml:space="preserve"> </w:t>
      </w:r>
      <w:proofErr w:type="spellStart"/>
      <w:r w:rsidRPr="005B22D4">
        <w:rPr>
          <w:i/>
          <w:iCs/>
        </w:rPr>
        <w:t>the</w:t>
      </w:r>
      <w:proofErr w:type="spellEnd"/>
      <w:r w:rsidRPr="005B22D4">
        <w:rPr>
          <w:i/>
          <w:iCs/>
        </w:rPr>
        <w:t xml:space="preserve"> </w:t>
      </w:r>
      <w:proofErr w:type="spellStart"/>
      <w:r w:rsidRPr="005B22D4">
        <w:rPr>
          <w:i/>
          <w:iCs/>
        </w:rPr>
        <w:t>stimulation</w:t>
      </w:r>
      <w:proofErr w:type="spellEnd"/>
      <w:r w:rsidRPr="005B22D4">
        <w:rPr>
          <w:i/>
          <w:iCs/>
        </w:rPr>
        <w:t xml:space="preserve">, </w:t>
      </w:r>
      <w:proofErr w:type="spellStart"/>
      <w:r w:rsidRPr="005B22D4">
        <w:rPr>
          <w:i/>
          <w:iCs/>
        </w:rPr>
        <w:t>pleasure</w:t>
      </w:r>
      <w:proofErr w:type="spellEnd"/>
      <w:r w:rsidRPr="005B22D4">
        <w:rPr>
          <w:i/>
          <w:iCs/>
        </w:rPr>
        <w:t xml:space="preserve"> </w:t>
      </w:r>
      <w:proofErr w:type="spellStart"/>
      <w:r w:rsidRPr="005B22D4">
        <w:rPr>
          <w:i/>
          <w:iCs/>
        </w:rPr>
        <w:t>and</w:t>
      </w:r>
      <w:proofErr w:type="spellEnd"/>
      <w:r w:rsidRPr="005B22D4">
        <w:rPr>
          <w:i/>
          <w:iCs/>
        </w:rPr>
        <w:t xml:space="preserve"> </w:t>
      </w:r>
      <w:proofErr w:type="spellStart"/>
      <w:r w:rsidRPr="005B22D4">
        <w:rPr>
          <w:i/>
          <w:iCs/>
        </w:rPr>
        <w:t>reflection</w:t>
      </w:r>
      <w:proofErr w:type="spellEnd"/>
      <w:r w:rsidRPr="005B22D4">
        <w:rPr>
          <w:i/>
          <w:iCs/>
        </w:rPr>
        <w:t xml:space="preserve"> </w:t>
      </w:r>
      <w:proofErr w:type="spellStart"/>
      <w:r w:rsidRPr="005B22D4">
        <w:rPr>
          <w:i/>
          <w:iCs/>
        </w:rPr>
        <w:t>dimensions</w:t>
      </w:r>
      <w:proofErr w:type="spellEnd"/>
      <w:r w:rsidR="00B9384E" w:rsidRPr="00B9384E">
        <w:rPr>
          <w:i/>
          <w:iCs/>
        </w:rPr>
        <w:t xml:space="preserve">. </w:t>
      </w:r>
      <w:proofErr w:type="spellStart"/>
      <w:r w:rsidR="00DE2ECA" w:rsidRPr="00DE2ECA">
        <w:rPr>
          <w:i/>
          <w:iCs/>
        </w:rPr>
        <w:t>Parents</w:t>
      </w:r>
      <w:proofErr w:type="spellEnd"/>
      <w:r w:rsidR="00DE2ECA" w:rsidRPr="00DE2ECA">
        <w:rPr>
          <w:i/>
          <w:iCs/>
        </w:rPr>
        <w:t xml:space="preserve"> are </w:t>
      </w:r>
      <w:proofErr w:type="spellStart"/>
      <w:r w:rsidR="00DE2ECA" w:rsidRPr="00DE2ECA">
        <w:rPr>
          <w:i/>
          <w:iCs/>
        </w:rPr>
        <w:t>expected</w:t>
      </w:r>
      <w:proofErr w:type="spellEnd"/>
      <w:r w:rsidR="00DE2ECA" w:rsidRPr="00DE2ECA">
        <w:rPr>
          <w:i/>
          <w:iCs/>
        </w:rPr>
        <w:t xml:space="preserve"> </w:t>
      </w:r>
      <w:proofErr w:type="spellStart"/>
      <w:r w:rsidR="00DE2ECA" w:rsidRPr="00DE2ECA">
        <w:rPr>
          <w:i/>
          <w:iCs/>
        </w:rPr>
        <w:t>to</w:t>
      </w:r>
      <w:proofErr w:type="spellEnd"/>
      <w:r w:rsidR="00DE2ECA" w:rsidRPr="00DE2ECA">
        <w:rPr>
          <w:i/>
          <w:iCs/>
        </w:rPr>
        <w:t xml:space="preserve"> </w:t>
      </w:r>
      <w:proofErr w:type="spellStart"/>
      <w:r w:rsidR="00DE2ECA" w:rsidRPr="00DE2ECA">
        <w:rPr>
          <w:i/>
          <w:iCs/>
        </w:rPr>
        <w:t>instill</w:t>
      </w:r>
      <w:proofErr w:type="spellEnd"/>
      <w:r w:rsidR="00DE2ECA" w:rsidRPr="00DE2ECA">
        <w:rPr>
          <w:i/>
          <w:iCs/>
        </w:rPr>
        <w:t xml:space="preserve"> spiritual </w:t>
      </w:r>
      <w:proofErr w:type="spellStart"/>
      <w:r w:rsidR="00DE2ECA" w:rsidRPr="00DE2ECA">
        <w:rPr>
          <w:i/>
          <w:iCs/>
        </w:rPr>
        <w:t>values</w:t>
      </w:r>
      <w:proofErr w:type="spellEnd"/>
      <w:r w:rsidR="00DE2ECA" w:rsidRPr="00DE2ECA">
        <w:rPr>
          <w:i/>
          <w:iCs/>
        </w:rPr>
        <w:t xml:space="preserve"> </w:t>
      </w:r>
      <w:proofErr w:type="spellStart"/>
      <w:r w:rsidR="00DE2ECA" w:rsidRPr="00DE2ECA">
        <w:rPr>
          <w:i/>
          <w:iCs/>
        </w:rPr>
        <w:t>to</w:t>
      </w:r>
      <w:proofErr w:type="spellEnd"/>
      <w:r w:rsidR="00DE2ECA" w:rsidRPr="00DE2ECA">
        <w:rPr>
          <w:i/>
          <w:iCs/>
        </w:rPr>
        <w:t xml:space="preserve"> </w:t>
      </w:r>
      <w:proofErr w:type="spellStart"/>
      <w:r w:rsidR="00DE2ECA" w:rsidRPr="00DE2ECA">
        <w:rPr>
          <w:i/>
          <w:iCs/>
        </w:rPr>
        <w:t>control</w:t>
      </w:r>
      <w:proofErr w:type="spellEnd"/>
      <w:r w:rsidR="00DE2ECA" w:rsidRPr="00DE2ECA">
        <w:rPr>
          <w:i/>
          <w:iCs/>
        </w:rPr>
        <w:t xml:space="preserve"> </w:t>
      </w:r>
      <w:proofErr w:type="spellStart"/>
      <w:r w:rsidR="00DE2ECA" w:rsidRPr="00DE2ECA">
        <w:rPr>
          <w:i/>
          <w:iCs/>
        </w:rPr>
        <w:t>their</w:t>
      </w:r>
      <w:proofErr w:type="spellEnd"/>
      <w:r w:rsidR="00DE2ECA" w:rsidRPr="00DE2ECA">
        <w:rPr>
          <w:i/>
          <w:iCs/>
        </w:rPr>
        <w:t xml:space="preserve"> </w:t>
      </w:r>
      <w:proofErr w:type="spellStart"/>
      <w:r w:rsidR="00DE2ECA" w:rsidRPr="00DE2ECA">
        <w:rPr>
          <w:i/>
          <w:iCs/>
        </w:rPr>
        <w:t>behavior</w:t>
      </w:r>
      <w:proofErr w:type="spellEnd"/>
      <w:r w:rsidR="00DE2ECA" w:rsidRPr="00DE2ECA">
        <w:rPr>
          <w:i/>
          <w:iCs/>
        </w:rPr>
        <w:t xml:space="preserve"> in </w:t>
      </w:r>
      <w:proofErr w:type="spellStart"/>
      <w:r w:rsidR="00DE2ECA" w:rsidRPr="00DE2ECA">
        <w:rPr>
          <w:i/>
          <w:iCs/>
        </w:rPr>
        <w:t>using</w:t>
      </w:r>
      <w:proofErr w:type="spellEnd"/>
      <w:r w:rsidR="00DE2ECA" w:rsidRPr="00DE2ECA">
        <w:rPr>
          <w:i/>
          <w:iCs/>
        </w:rPr>
        <w:t xml:space="preserve"> </w:t>
      </w:r>
      <w:proofErr w:type="spellStart"/>
      <w:r w:rsidR="00DE2ECA" w:rsidRPr="00DE2ECA">
        <w:rPr>
          <w:i/>
          <w:iCs/>
        </w:rPr>
        <w:t>the</w:t>
      </w:r>
      <w:proofErr w:type="spellEnd"/>
      <w:r w:rsidR="00DE2ECA" w:rsidRPr="00DE2ECA">
        <w:rPr>
          <w:i/>
          <w:iCs/>
        </w:rPr>
        <w:t xml:space="preserve"> internet </w:t>
      </w:r>
      <w:r w:rsidR="00DE2ECA">
        <w:rPr>
          <w:i/>
          <w:iCs/>
          <w:lang w:val="en-US"/>
        </w:rPr>
        <w:t>and</w:t>
      </w:r>
      <w:r w:rsidR="00DE2ECA" w:rsidRPr="00DE2ECA">
        <w:rPr>
          <w:i/>
          <w:iCs/>
        </w:rPr>
        <w:t xml:space="preserve"> </w:t>
      </w:r>
      <w:proofErr w:type="spellStart"/>
      <w:r w:rsidR="00DE2ECA" w:rsidRPr="00DE2ECA">
        <w:rPr>
          <w:i/>
          <w:iCs/>
        </w:rPr>
        <w:t>apply</w:t>
      </w:r>
      <w:proofErr w:type="spellEnd"/>
      <w:r w:rsidR="00DE2ECA" w:rsidRPr="00DE2ECA">
        <w:rPr>
          <w:i/>
          <w:iCs/>
        </w:rPr>
        <w:t xml:space="preserve"> internet </w:t>
      </w:r>
      <w:proofErr w:type="spellStart"/>
      <w:r w:rsidR="00DE2ECA" w:rsidRPr="00DE2ECA">
        <w:rPr>
          <w:i/>
          <w:iCs/>
        </w:rPr>
        <w:t>parenting</w:t>
      </w:r>
      <w:proofErr w:type="spellEnd"/>
      <w:r w:rsidR="00DE2ECA" w:rsidRPr="00DE2ECA">
        <w:rPr>
          <w:i/>
          <w:iCs/>
        </w:rPr>
        <w:t xml:space="preserve"> </w:t>
      </w:r>
      <w:proofErr w:type="spellStart"/>
      <w:r w:rsidR="00DE2ECA" w:rsidRPr="00DE2ECA">
        <w:rPr>
          <w:i/>
          <w:iCs/>
        </w:rPr>
        <w:t>to</w:t>
      </w:r>
      <w:proofErr w:type="spellEnd"/>
      <w:r w:rsidR="00DE2ECA" w:rsidRPr="00DE2ECA">
        <w:rPr>
          <w:i/>
          <w:iCs/>
        </w:rPr>
        <w:t xml:space="preserve"> </w:t>
      </w:r>
      <w:proofErr w:type="spellStart"/>
      <w:r w:rsidR="00DE2ECA" w:rsidRPr="00DE2ECA">
        <w:rPr>
          <w:i/>
          <w:iCs/>
        </w:rPr>
        <w:t>children</w:t>
      </w:r>
      <w:proofErr w:type="spellEnd"/>
      <w:r w:rsidR="00DE2ECA" w:rsidRPr="00DE2ECA">
        <w:rPr>
          <w:i/>
          <w:iCs/>
        </w:rPr>
        <w:t xml:space="preserve"> </w:t>
      </w:r>
      <w:proofErr w:type="spellStart"/>
      <w:r w:rsidR="00DE2ECA" w:rsidRPr="00DE2ECA">
        <w:rPr>
          <w:i/>
          <w:iCs/>
        </w:rPr>
        <w:t>with</w:t>
      </w:r>
      <w:proofErr w:type="spellEnd"/>
      <w:r w:rsidR="00DE2ECA" w:rsidRPr="00DE2ECA">
        <w:rPr>
          <w:i/>
          <w:iCs/>
        </w:rPr>
        <w:t xml:space="preserve"> </w:t>
      </w:r>
      <w:proofErr w:type="spellStart"/>
      <w:r w:rsidR="00DE2ECA" w:rsidRPr="00DE2ECA">
        <w:rPr>
          <w:i/>
          <w:iCs/>
        </w:rPr>
        <w:t>adolescents</w:t>
      </w:r>
      <w:proofErr w:type="spellEnd"/>
      <w:r w:rsidR="00DE2ECA" w:rsidRPr="00DE2ECA">
        <w:rPr>
          <w:i/>
          <w:iCs/>
        </w:rPr>
        <w:t xml:space="preserve"> </w:t>
      </w:r>
      <w:proofErr w:type="spellStart"/>
      <w:r w:rsidR="00DE2ECA" w:rsidRPr="00DE2ECA">
        <w:rPr>
          <w:i/>
          <w:iCs/>
        </w:rPr>
        <w:t>to</w:t>
      </w:r>
      <w:proofErr w:type="spellEnd"/>
      <w:r w:rsidR="00DE2ECA" w:rsidRPr="00DE2ECA">
        <w:rPr>
          <w:i/>
          <w:iCs/>
        </w:rPr>
        <w:t xml:space="preserve"> limit </w:t>
      </w:r>
      <w:proofErr w:type="spellStart"/>
      <w:r w:rsidR="00DE2ECA" w:rsidRPr="00DE2ECA">
        <w:rPr>
          <w:i/>
          <w:iCs/>
        </w:rPr>
        <w:t>and</w:t>
      </w:r>
      <w:proofErr w:type="spellEnd"/>
      <w:r w:rsidR="00DE2ECA" w:rsidRPr="00DE2ECA">
        <w:rPr>
          <w:i/>
          <w:iCs/>
        </w:rPr>
        <w:t xml:space="preserve"> </w:t>
      </w:r>
      <w:proofErr w:type="spellStart"/>
      <w:r w:rsidR="00DE2ECA" w:rsidRPr="00DE2ECA">
        <w:rPr>
          <w:i/>
          <w:iCs/>
        </w:rPr>
        <w:t>supervise</w:t>
      </w:r>
      <w:proofErr w:type="spellEnd"/>
      <w:r w:rsidR="00DE2ECA" w:rsidRPr="00DE2ECA">
        <w:rPr>
          <w:i/>
          <w:iCs/>
        </w:rPr>
        <w:t xml:space="preserve"> </w:t>
      </w:r>
      <w:proofErr w:type="spellStart"/>
      <w:r w:rsidR="00DE2ECA" w:rsidRPr="00DE2ECA">
        <w:rPr>
          <w:i/>
          <w:iCs/>
        </w:rPr>
        <w:t>teenagers</w:t>
      </w:r>
      <w:proofErr w:type="spellEnd"/>
      <w:r w:rsidR="00DE2ECA" w:rsidRPr="00DE2ECA">
        <w:rPr>
          <w:i/>
          <w:iCs/>
        </w:rPr>
        <w:t xml:space="preserve">' </w:t>
      </w:r>
      <w:proofErr w:type="spellStart"/>
      <w:r w:rsidR="00DE2ECA" w:rsidRPr="00DE2ECA">
        <w:rPr>
          <w:i/>
          <w:iCs/>
        </w:rPr>
        <w:t>access</w:t>
      </w:r>
      <w:proofErr w:type="spellEnd"/>
      <w:r w:rsidR="00DE2ECA" w:rsidRPr="00DE2ECA">
        <w:rPr>
          <w:i/>
          <w:iCs/>
        </w:rPr>
        <w:t xml:space="preserve"> </w:t>
      </w:r>
      <w:proofErr w:type="spellStart"/>
      <w:r w:rsidR="00DE2ECA" w:rsidRPr="00DE2ECA">
        <w:rPr>
          <w:i/>
          <w:iCs/>
        </w:rPr>
        <w:t>to</w:t>
      </w:r>
      <w:proofErr w:type="spellEnd"/>
      <w:r w:rsidR="00DE2ECA" w:rsidRPr="00DE2ECA">
        <w:rPr>
          <w:i/>
          <w:iCs/>
        </w:rPr>
        <w:t xml:space="preserve"> </w:t>
      </w:r>
      <w:proofErr w:type="spellStart"/>
      <w:r w:rsidR="00DE2ECA" w:rsidRPr="00DE2ECA">
        <w:rPr>
          <w:i/>
          <w:iCs/>
        </w:rPr>
        <w:t>the</w:t>
      </w:r>
      <w:proofErr w:type="spellEnd"/>
      <w:r w:rsidR="00DE2ECA" w:rsidRPr="00DE2ECA">
        <w:rPr>
          <w:i/>
          <w:iCs/>
        </w:rPr>
        <w:t xml:space="preserve"> internet.</w:t>
      </w:r>
    </w:p>
    <w:p w14:paraId="047F210E" w14:textId="77777777" w:rsidR="00DA65A1" w:rsidRDefault="00DA65A1" w:rsidP="00DA65A1">
      <w:pPr>
        <w:spacing w:line="240" w:lineRule="auto"/>
        <w:rPr>
          <w:i/>
          <w:iCs/>
        </w:rPr>
      </w:pPr>
    </w:p>
    <w:p w14:paraId="6EB9729F" w14:textId="77777777" w:rsidR="00DA65A1" w:rsidRPr="003D49E5" w:rsidRDefault="00DA65A1" w:rsidP="00DA65A1">
      <w:pPr>
        <w:spacing w:line="240" w:lineRule="auto"/>
        <w:ind w:firstLine="0"/>
        <w:rPr>
          <w:b/>
          <w:bCs/>
          <w:i/>
          <w:iCs/>
        </w:rPr>
      </w:pPr>
      <w:proofErr w:type="spellStart"/>
      <w:r w:rsidRPr="003D49E5">
        <w:rPr>
          <w:b/>
          <w:bCs/>
          <w:i/>
          <w:iCs/>
        </w:rPr>
        <w:t>Keywords</w:t>
      </w:r>
      <w:proofErr w:type="spellEnd"/>
      <w:r w:rsidRPr="003D49E5">
        <w:rPr>
          <w:b/>
          <w:bCs/>
          <w:i/>
          <w:iCs/>
        </w:rPr>
        <w:t xml:space="preserve">: </w:t>
      </w:r>
      <w:proofErr w:type="spellStart"/>
      <w:r w:rsidRPr="003D49E5">
        <w:rPr>
          <w:b/>
          <w:bCs/>
          <w:i/>
          <w:iCs/>
        </w:rPr>
        <w:t>Accessibility</w:t>
      </w:r>
      <w:proofErr w:type="spellEnd"/>
      <w:r w:rsidRPr="003D49E5">
        <w:rPr>
          <w:b/>
          <w:bCs/>
          <w:i/>
          <w:iCs/>
        </w:rPr>
        <w:t xml:space="preserve">, </w:t>
      </w:r>
      <w:proofErr w:type="spellStart"/>
      <w:r w:rsidRPr="003D49E5">
        <w:rPr>
          <w:b/>
          <w:bCs/>
          <w:i/>
          <w:iCs/>
        </w:rPr>
        <w:t>Cyber</w:t>
      </w:r>
      <w:proofErr w:type="spellEnd"/>
      <w:r w:rsidRPr="003D49E5">
        <w:rPr>
          <w:b/>
          <w:bCs/>
          <w:i/>
          <w:iCs/>
        </w:rPr>
        <w:t xml:space="preserve"> ​​</w:t>
      </w:r>
      <w:proofErr w:type="spellStart"/>
      <w:r w:rsidRPr="003D49E5">
        <w:rPr>
          <w:b/>
          <w:bCs/>
          <w:i/>
          <w:iCs/>
        </w:rPr>
        <w:t>Pornography</w:t>
      </w:r>
      <w:proofErr w:type="spellEnd"/>
      <w:r w:rsidRPr="003D49E5">
        <w:rPr>
          <w:b/>
          <w:bCs/>
          <w:i/>
          <w:iCs/>
        </w:rPr>
        <w:t xml:space="preserve">, </w:t>
      </w:r>
      <w:proofErr w:type="spellStart"/>
      <w:r w:rsidRPr="003D49E5">
        <w:rPr>
          <w:b/>
          <w:bCs/>
          <w:i/>
          <w:iCs/>
        </w:rPr>
        <w:t>Teenagers</w:t>
      </w:r>
      <w:proofErr w:type="spellEnd"/>
    </w:p>
    <w:p w14:paraId="5E6E065A" w14:textId="0728F8AE" w:rsidR="00FC0931" w:rsidRPr="00DA65A1" w:rsidRDefault="00DA65A1" w:rsidP="00DA65A1">
      <w:pPr>
        <w:spacing w:line="240" w:lineRule="auto"/>
        <w:ind w:firstLine="0"/>
        <w:rPr>
          <w:i/>
          <w:iCs/>
        </w:rPr>
      </w:pPr>
      <w:proofErr w:type="spellStart"/>
      <w:r w:rsidRPr="00DA65A1">
        <w:rPr>
          <w:i/>
          <w:iCs/>
        </w:rPr>
        <w:t>Literature</w:t>
      </w:r>
      <w:proofErr w:type="spellEnd"/>
      <w:r w:rsidRPr="00DA65A1">
        <w:rPr>
          <w:i/>
          <w:iCs/>
        </w:rPr>
        <w:t xml:space="preserve">: </w:t>
      </w:r>
      <w:r w:rsidR="00CB4805">
        <w:rPr>
          <w:i/>
          <w:iCs/>
          <w:lang w:val="en-US"/>
        </w:rPr>
        <w:t>72</w:t>
      </w:r>
      <w:r w:rsidRPr="00DA65A1">
        <w:rPr>
          <w:i/>
          <w:iCs/>
        </w:rPr>
        <w:t xml:space="preserve"> (1980-2020)</w:t>
      </w:r>
      <w:r w:rsidR="00FC0931" w:rsidRPr="00DA65A1">
        <w:rPr>
          <w:i/>
          <w:iCs/>
        </w:rPr>
        <w:br w:type="page"/>
      </w:r>
    </w:p>
    <w:p w14:paraId="1E5611A2" w14:textId="77777777" w:rsidR="00500DDF" w:rsidRDefault="00500DDF" w:rsidP="00500DDF">
      <w:pPr>
        <w:pStyle w:val="Heading1"/>
        <w:numPr>
          <w:ilvl w:val="0"/>
          <w:numId w:val="0"/>
        </w:numPr>
      </w:pPr>
      <w:bookmarkStart w:id="6" w:name="_Toc49104528"/>
      <w:r>
        <w:lastRenderedPageBreak/>
        <w:t>KATA PENGANTAR</w:t>
      </w:r>
      <w:bookmarkEnd w:id="6"/>
    </w:p>
    <w:p w14:paraId="61521460" w14:textId="4C2F4BA8" w:rsidR="00500DDF" w:rsidRDefault="00500DDF" w:rsidP="00500DDF">
      <w:r>
        <w:t>Segala puji dan syukur bagi Allah SWT, yang telah memberikan berkat, rahmat, nikmat dan karunia-Nya sehingga penulis dapat menyelesaikan skripsi ini dengan baik. Skripsi ini berjudul “</w:t>
      </w:r>
      <w:r w:rsidRPr="00500DDF">
        <w:rPr>
          <w:b/>
          <w:bCs/>
        </w:rPr>
        <w:t xml:space="preserve">Gambaran </w:t>
      </w:r>
      <w:r w:rsidRPr="00500DDF">
        <w:rPr>
          <w:b/>
          <w:bCs/>
          <w:lang w:val="en-US"/>
        </w:rPr>
        <w:t>Akses Cyber Pornography Pada Remaja Di SMA Negeri</w:t>
      </w:r>
      <w:r w:rsidRPr="00500DDF">
        <w:rPr>
          <w:b/>
          <w:bCs/>
        </w:rPr>
        <w:t xml:space="preserve"> </w:t>
      </w:r>
      <w:proofErr w:type="spellStart"/>
      <w:r w:rsidRPr="00500DDF">
        <w:rPr>
          <w:b/>
          <w:bCs/>
        </w:rPr>
        <w:t>Jatinangor</w:t>
      </w:r>
      <w:proofErr w:type="spellEnd"/>
      <w:r>
        <w:t xml:space="preserve">”. Skripsi ini merupakan salah satu syarat kelulusan dan memperoleh gelar Sarjana Keperawatan (S1) di Fakultas Keperawatan, Universitas </w:t>
      </w:r>
      <w:proofErr w:type="spellStart"/>
      <w:r>
        <w:t>Padjadjaran</w:t>
      </w:r>
      <w:proofErr w:type="spellEnd"/>
      <w:r>
        <w:t>.</w:t>
      </w:r>
    </w:p>
    <w:p w14:paraId="4A3BF79E" w14:textId="77777777" w:rsidR="00500DDF" w:rsidRDefault="00500DDF" w:rsidP="00500DDF">
      <w:r>
        <w:t xml:space="preserve">Dalam pengerjaan skripsi ini penulis menyadari bahwa masih banyak kekurangan baik dari segi materi maupun penyajian. Oleh karena itu, kritik dan saran yang membangun bagi penulis sangat </w:t>
      </w:r>
      <w:r>
        <w:rPr>
          <w:lang w:val="en-US"/>
        </w:rPr>
        <w:t>bermanfaat</w:t>
      </w:r>
      <w:r>
        <w:t xml:space="preserve"> untuk menjadi bahan perbaikan skripsi ini. Penulis berharap agar usulan ini dapat bermanfaat untuk berbagai pihak baik bagi penulis sendiri, </w:t>
      </w:r>
      <w:r>
        <w:rPr>
          <w:lang w:val="en-US"/>
        </w:rPr>
        <w:t>orang tua murid</w:t>
      </w:r>
      <w:r>
        <w:t xml:space="preserve">, </w:t>
      </w:r>
      <w:r>
        <w:rPr>
          <w:lang w:val="en-US"/>
        </w:rPr>
        <w:t xml:space="preserve">instansi pendidikan </w:t>
      </w:r>
      <w:r>
        <w:t>dan khususnya dalam bidang keperawatan.</w:t>
      </w:r>
    </w:p>
    <w:p w14:paraId="3A287798" w14:textId="77777777" w:rsidR="00500DDF" w:rsidRDefault="00500DDF" w:rsidP="00500DDF"/>
    <w:p w14:paraId="104B225F" w14:textId="77777777" w:rsidR="00500DDF" w:rsidRDefault="00500DDF" w:rsidP="00500DDF"/>
    <w:p w14:paraId="0D775FD0" w14:textId="77777777" w:rsidR="00500DDF" w:rsidRDefault="00500DDF" w:rsidP="00500DDF">
      <w:pPr>
        <w:jc w:val="right"/>
        <w:rPr>
          <w:lang w:val="en-US"/>
        </w:rPr>
      </w:pPr>
    </w:p>
    <w:p w14:paraId="50D260D2" w14:textId="6839D398" w:rsidR="00500DDF" w:rsidRDefault="00500DDF" w:rsidP="00500DDF">
      <w:pPr>
        <w:jc w:val="right"/>
        <w:rPr>
          <w:lang w:val="en-US"/>
        </w:rPr>
      </w:pPr>
      <w:r>
        <w:rPr>
          <w:lang w:val="en-US"/>
        </w:rPr>
        <w:t>Agustus 2020</w:t>
      </w:r>
    </w:p>
    <w:p w14:paraId="741A3105" w14:textId="37A37020" w:rsidR="00500DDF" w:rsidRDefault="00500DDF" w:rsidP="00500DDF">
      <w:pPr>
        <w:jc w:val="right"/>
        <w:rPr>
          <w:lang w:val="en-US"/>
        </w:rPr>
      </w:pPr>
    </w:p>
    <w:p w14:paraId="141152FF" w14:textId="77777777" w:rsidR="00500DDF" w:rsidRDefault="00500DDF" w:rsidP="00500DDF">
      <w:pPr>
        <w:jc w:val="right"/>
        <w:rPr>
          <w:lang w:val="en-US"/>
        </w:rPr>
      </w:pPr>
    </w:p>
    <w:p w14:paraId="433EDBEA" w14:textId="77777777" w:rsidR="00500DDF" w:rsidRDefault="00500DDF" w:rsidP="00500DDF">
      <w:pPr>
        <w:ind w:right="198"/>
        <w:jc w:val="right"/>
        <w:rPr>
          <w:lang w:val="en-US"/>
        </w:rPr>
      </w:pPr>
      <w:r>
        <w:rPr>
          <w:lang w:val="en-US"/>
        </w:rPr>
        <w:t xml:space="preserve">Penulis </w:t>
      </w:r>
    </w:p>
    <w:p w14:paraId="338232AD" w14:textId="77777777" w:rsidR="00500DDF" w:rsidRDefault="00500DDF">
      <w:pPr>
        <w:spacing w:after="160" w:line="259" w:lineRule="auto"/>
        <w:ind w:firstLine="0"/>
        <w:jc w:val="left"/>
        <w:rPr>
          <w:lang w:val="en-US"/>
        </w:rPr>
      </w:pPr>
      <w:r>
        <w:rPr>
          <w:lang w:val="en-US"/>
        </w:rPr>
        <w:br w:type="page"/>
      </w:r>
    </w:p>
    <w:p w14:paraId="2B54370A" w14:textId="77777777" w:rsidR="00500DDF" w:rsidRDefault="00500DDF" w:rsidP="00500DDF">
      <w:pPr>
        <w:pStyle w:val="Heading1"/>
        <w:numPr>
          <w:ilvl w:val="0"/>
          <w:numId w:val="0"/>
        </w:numPr>
      </w:pPr>
      <w:bookmarkStart w:id="7" w:name="_Toc49104529"/>
      <w:r>
        <w:lastRenderedPageBreak/>
        <w:t>UCAPAN TERIMAKASIH</w:t>
      </w:r>
      <w:bookmarkEnd w:id="7"/>
    </w:p>
    <w:p w14:paraId="58D728DD" w14:textId="77777777" w:rsidR="00500DDF" w:rsidRDefault="00500DDF" w:rsidP="00500DDF">
      <w:pPr>
        <w:rPr>
          <w:lang w:val="en-US"/>
        </w:rPr>
      </w:pPr>
      <w:r w:rsidRPr="00500DDF">
        <w:t>Skripsi ini tidak akan selesai tanpa doa dan dukungan dari orang-orang terdekat yang secara langsung maupun tidak langsung telah banyak membantu dalam penyusunan skripsi ini. Maka dengan kerendahan hati, peneliti mengucapkan terima kasih kepada</w:t>
      </w:r>
      <w:r>
        <w:rPr>
          <w:lang w:val="en-US"/>
        </w:rPr>
        <w:t>:</w:t>
      </w:r>
    </w:p>
    <w:p w14:paraId="3AF69296" w14:textId="77777777" w:rsidR="002D7E55" w:rsidRDefault="00500DDF" w:rsidP="0012359D">
      <w:pPr>
        <w:pStyle w:val="ListParagraph"/>
        <w:numPr>
          <w:ilvl w:val="0"/>
          <w:numId w:val="36"/>
        </w:numPr>
      </w:pPr>
      <w:r w:rsidRPr="00500DDF">
        <w:t xml:space="preserve">Prof. Dr. Rina </w:t>
      </w:r>
      <w:proofErr w:type="spellStart"/>
      <w:r w:rsidRPr="00500DDF">
        <w:t>Indiastuti</w:t>
      </w:r>
      <w:proofErr w:type="spellEnd"/>
      <w:r w:rsidRPr="00500DDF">
        <w:t>, M.SIE.,</w:t>
      </w:r>
      <w:r w:rsidRPr="002D7E55">
        <w:rPr>
          <w:lang w:val="en-US"/>
        </w:rPr>
        <w:t xml:space="preserve"> </w:t>
      </w:r>
      <w:r>
        <w:t xml:space="preserve">selaku Rektor Universitas </w:t>
      </w:r>
      <w:proofErr w:type="spellStart"/>
      <w:r>
        <w:t>Padjadjaran</w:t>
      </w:r>
      <w:proofErr w:type="spellEnd"/>
      <w:r w:rsidRPr="002D7E55">
        <w:rPr>
          <w:lang w:val="en-US"/>
        </w:rPr>
        <w:t xml:space="preserve"> </w:t>
      </w:r>
      <w:r>
        <w:t>Periode 201</w:t>
      </w:r>
      <w:r w:rsidRPr="002D7E55">
        <w:rPr>
          <w:lang w:val="en-US"/>
        </w:rPr>
        <w:t>9</w:t>
      </w:r>
      <w:r>
        <w:t>-20</w:t>
      </w:r>
      <w:r w:rsidR="002D7E55" w:rsidRPr="002D7E55">
        <w:rPr>
          <w:lang w:val="en-US"/>
        </w:rPr>
        <w:t>24</w:t>
      </w:r>
      <w:r>
        <w:t>.</w:t>
      </w:r>
    </w:p>
    <w:p w14:paraId="5CB44C79" w14:textId="77777777" w:rsidR="002D7E55" w:rsidRDefault="00500DDF" w:rsidP="0012359D">
      <w:pPr>
        <w:pStyle w:val="ListParagraph"/>
        <w:numPr>
          <w:ilvl w:val="0"/>
          <w:numId w:val="36"/>
        </w:numPr>
      </w:pPr>
      <w:r>
        <w:t xml:space="preserve">Hj.  Henny  Suzana  Mediani,  </w:t>
      </w:r>
      <w:proofErr w:type="spellStart"/>
      <w:r>
        <w:t>S.Kp</w:t>
      </w:r>
      <w:proofErr w:type="spellEnd"/>
      <w:r>
        <w:t xml:space="preserve">.,  </w:t>
      </w:r>
      <w:proofErr w:type="spellStart"/>
      <w:r>
        <w:t>M.Ng</w:t>
      </w:r>
      <w:proofErr w:type="spellEnd"/>
      <w:r>
        <w:t xml:space="preserve">.,  </w:t>
      </w:r>
      <w:proofErr w:type="spellStart"/>
      <w:r>
        <w:t>Ph.D</w:t>
      </w:r>
      <w:proofErr w:type="spellEnd"/>
      <w:r>
        <w:t>,  selaku  Dekan  Fakultas</w:t>
      </w:r>
      <w:r w:rsidR="002D7E55" w:rsidRPr="002D7E55">
        <w:rPr>
          <w:lang w:val="en-US"/>
        </w:rPr>
        <w:t xml:space="preserve"> </w:t>
      </w:r>
      <w:r>
        <w:t xml:space="preserve">Keperawatan Universitas </w:t>
      </w:r>
      <w:proofErr w:type="spellStart"/>
      <w:r>
        <w:t>Padjadjaran</w:t>
      </w:r>
      <w:proofErr w:type="spellEnd"/>
      <w:r>
        <w:t>.</w:t>
      </w:r>
    </w:p>
    <w:p w14:paraId="6BD2F3DB" w14:textId="77777777" w:rsidR="002D7E55" w:rsidRDefault="002D7E55" w:rsidP="0012359D">
      <w:pPr>
        <w:pStyle w:val="ListParagraph"/>
        <w:numPr>
          <w:ilvl w:val="0"/>
          <w:numId w:val="36"/>
        </w:numPr>
      </w:pPr>
      <w:proofErr w:type="spellStart"/>
      <w:r w:rsidRPr="002D7E55">
        <w:rPr>
          <w:lang w:val="en-US"/>
        </w:rPr>
        <w:t>Hj</w:t>
      </w:r>
      <w:proofErr w:type="spellEnd"/>
      <w:r w:rsidRPr="002D7E55">
        <w:rPr>
          <w:lang w:val="en-US"/>
        </w:rPr>
        <w:t xml:space="preserve">. Maria </w:t>
      </w:r>
      <w:proofErr w:type="spellStart"/>
      <w:r w:rsidRPr="002D7E55">
        <w:rPr>
          <w:lang w:val="en-US"/>
        </w:rPr>
        <w:t>Komariah</w:t>
      </w:r>
      <w:proofErr w:type="spellEnd"/>
      <w:r w:rsidRPr="002D7E55">
        <w:rPr>
          <w:lang w:val="en-US"/>
        </w:rPr>
        <w:t xml:space="preserve">, </w:t>
      </w:r>
      <w:proofErr w:type="spellStart"/>
      <w:r w:rsidRPr="002D7E55">
        <w:rPr>
          <w:lang w:val="en-US"/>
        </w:rPr>
        <w:t>S.Kp</w:t>
      </w:r>
      <w:proofErr w:type="spellEnd"/>
      <w:r w:rsidRPr="002D7E55">
        <w:rPr>
          <w:lang w:val="en-US"/>
        </w:rPr>
        <w:t xml:space="preserve">., </w:t>
      </w:r>
      <w:proofErr w:type="spellStart"/>
      <w:proofErr w:type="gramStart"/>
      <w:r w:rsidRPr="002D7E55">
        <w:rPr>
          <w:lang w:val="en-US"/>
        </w:rPr>
        <w:t>M.Kes</w:t>
      </w:r>
      <w:proofErr w:type="spellEnd"/>
      <w:proofErr w:type="gramEnd"/>
      <w:r w:rsidR="00500DDF">
        <w:t xml:space="preserve"> dan Ibu </w:t>
      </w:r>
      <w:r w:rsidRPr="002D7E55">
        <w:t xml:space="preserve">Efri Widianti, </w:t>
      </w:r>
      <w:proofErr w:type="spellStart"/>
      <w:r w:rsidRPr="002D7E55">
        <w:t>S.Kep</w:t>
      </w:r>
      <w:proofErr w:type="spellEnd"/>
      <w:r w:rsidRPr="002D7E55">
        <w:t xml:space="preserve">., </w:t>
      </w:r>
      <w:proofErr w:type="spellStart"/>
      <w:r w:rsidRPr="002D7E55">
        <w:t>Ners</w:t>
      </w:r>
      <w:proofErr w:type="spellEnd"/>
      <w:r w:rsidRPr="002D7E55">
        <w:t>.,</w:t>
      </w:r>
      <w:r w:rsidRPr="002D7E55">
        <w:rPr>
          <w:lang w:val="en-US"/>
        </w:rPr>
        <w:t xml:space="preserve"> </w:t>
      </w:r>
      <w:proofErr w:type="spellStart"/>
      <w:r w:rsidRPr="002D7E55">
        <w:t>M.Kep</w:t>
      </w:r>
      <w:proofErr w:type="spellEnd"/>
      <w:r w:rsidRPr="002D7E55">
        <w:t>.,</w:t>
      </w:r>
      <w:r w:rsidRPr="002D7E55">
        <w:rPr>
          <w:lang w:val="en-US"/>
        </w:rPr>
        <w:t xml:space="preserve"> </w:t>
      </w:r>
      <w:proofErr w:type="spellStart"/>
      <w:r w:rsidRPr="002D7E55">
        <w:t>Sp.Kep</w:t>
      </w:r>
      <w:proofErr w:type="spellEnd"/>
      <w:r w:rsidRPr="002D7E55">
        <w:t>.</w:t>
      </w:r>
      <w:r w:rsidRPr="002D7E55">
        <w:rPr>
          <w:lang w:val="en-US"/>
        </w:rPr>
        <w:t xml:space="preserve">J </w:t>
      </w:r>
      <w:r w:rsidR="00500DDF">
        <w:t>selaku dosen pembimbing yang telah bersedia</w:t>
      </w:r>
      <w:r w:rsidRPr="002D7E55">
        <w:rPr>
          <w:lang w:val="en-US"/>
        </w:rPr>
        <w:t xml:space="preserve"> </w:t>
      </w:r>
      <w:r w:rsidR="00500DDF">
        <w:t>meluangkan waktunya untuk senantiasa memberikan arahan, bantuan, ilmu, dan motivasi yang tiada hentinya kepada peneliti dalam penyusunan skripsi ini.</w:t>
      </w:r>
    </w:p>
    <w:p w14:paraId="75BAB3D1" w14:textId="39C9E0D5" w:rsidR="002D7E55" w:rsidRDefault="002D7E55" w:rsidP="002D7E55">
      <w:pPr>
        <w:pStyle w:val="ListParagraph"/>
        <w:numPr>
          <w:ilvl w:val="0"/>
          <w:numId w:val="36"/>
        </w:numPr>
      </w:pPr>
      <w:r w:rsidRPr="002D7E55">
        <w:t xml:space="preserve">Dr. Nita Fitria, </w:t>
      </w:r>
      <w:proofErr w:type="spellStart"/>
      <w:r w:rsidRPr="002D7E55">
        <w:t>S.Kp</w:t>
      </w:r>
      <w:proofErr w:type="spellEnd"/>
      <w:r w:rsidRPr="002D7E55">
        <w:t xml:space="preserve">., </w:t>
      </w:r>
      <w:proofErr w:type="spellStart"/>
      <w:r w:rsidRPr="002D7E55">
        <w:t>M.Kes</w:t>
      </w:r>
      <w:proofErr w:type="spellEnd"/>
      <w:r w:rsidRPr="002D7E55">
        <w:t xml:space="preserve"> </w:t>
      </w:r>
      <w:r w:rsidR="00500DDF">
        <w:t xml:space="preserve">dan Ibu </w:t>
      </w:r>
      <w:r w:rsidRPr="002D7E55">
        <w:t xml:space="preserve">Hj. Sukmawati, </w:t>
      </w:r>
      <w:proofErr w:type="spellStart"/>
      <w:r w:rsidRPr="002D7E55">
        <w:t>S.Sos</w:t>
      </w:r>
      <w:proofErr w:type="spellEnd"/>
      <w:r w:rsidRPr="002D7E55">
        <w:t>, S.Kep.,</w:t>
      </w:r>
      <w:proofErr w:type="spellStart"/>
      <w:r w:rsidRPr="002D7E55">
        <w:t>Ners</w:t>
      </w:r>
      <w:proofErr w:type="spellEnd"/>
      <w:r w:rsidRPr="002D7E55">
        <w:t xml:space="preserve">, </w:t>
      </w:r>
      <w:proofErr w:type="spellStart"/>
      <w:r w:rsidRPr="002D7E55">
        <w:t>M.Kes</w:t>
      </w:r>
      <w:proofErr w:type="spellEnd"/>
      <w:r w:rsidR="00500DDF">
        <w:t xml:space="preserve"> selaku dosen pembahas yang telah memberikan dukungan, saran maupun kritik yang membangun kepada peneliti sehingga peneliti terpacu untuk melakukan yang terbaik dalam pembuatan skripsi ini.</w:t>
      </w:r>
    </w:p>
    <w:p w14:paraId="21DE68A4" w14:textId="77777777" w:rsidR="002D7E55" w:rsidRDefault="002D7E55" w:rsidP="002D7E55">
      <w:pPr>
        <w:pStyle w:val="ListParagraph"/>
        <w:numPr>
          <w:ilvl w:val="0"/>
          <w:numId w:val="36"/>
        </w:numPr>
      </w:pPr>
      <w:r w:rsidRPr="002D7E55">
        <w:t xml:space="preserve">Neti Juniarti, </w:t>
      </w:r>
      <w:proofErr w:type="spellStart"/>
      <w:r w:rsidRPr="002D7E55">
        <w:t>S.Kp</w:t>
      </w:r>
      <w:proofErr w:type="spellEnd"/>
      <w:r w:rsidRPr="002D7E55">
        <w:t xml:space="preserve">., M.Kes., </w:t>
      </w:r>
      <w:proofErr w:type="spellStart"/>
      <w:r w:rsidRPr="002D7E55">
        <w:t>MNurs</w:t>
      </w:r>
      <w:proofErr w:type="spellEnd"/>
      <w:r w:rsidRPr="002D7E55">
        <w:t xml:space="preserve">., </w:t>
      </w:r>
      <w:proofErr w:type="spellStart"/>
      <w:r w:rsidRPr="002D7E55">
        <w:t>PhD</w:t>
      </w:r>
      <w:proofErr w:type="spellEnd"/>
      <w:r w:rsidR="00500DDF">
        <w:t xml:space="preserve"> selaku dosen wali yang telah memberikan bimbingan dan motivasi kepada peneliti selama menjalankan perkuliahan di kampus Fakultas Keperawatan Universitas </w:t>
      </w:r>
      <w:proofErr w:type="spellStart"/>
      <w:r w:rsidR="00500DDF">
        <w:t>Padjadjaran</w:t>
      </w:r>
      <w:proofErr w:type="spellEnd"/>
      <w:r w:rsidR="00500DDF">
        <w:t>.</w:t>
      </w:r>
    </w:p>
    <w:p w14:paraId="2C93A299" w14:textId="77777777" w:rsidR="002D7E55" w:rsidRDefault="00500DDF" w:rsidP="0012359D">
      <w:pPr>
        <w:pStyle w:val="ListParagraph"/>
        <w:numPr>
          <w:ilvl w:val="0"/>
          <w:numId w:val="36"/>
        </w:numPr>
      </w:pPr>
      <w:r>
        <w:t xml:space="preserve">Seluruh  Dosen  dan  </w:t>
      </w:r>
      <w:proofErr w:type="spellStart"/>
      <w:r>
        <w:t>Civitas</w:t>
      </w:r>
      <w:proofErr w:type="spellEnd"/>
      <w:r>
        <w:t xml:space="preserve">  Akademika  Fakultas  Keperawatan  Universitas</w:t>
      </w:r>
      <w:r w:rsidR="002D7E55" w:rsidRPr="002D7E55">
        <w:rPr>
          <w:lang w:val="en-US"/>
        </w:rPr>
        <w:t xml:space="preserve"> </w:t>
      </w:r>
      <w:proofErr w:type="spellStart"/>
      <w:r>
        <w:t>Padjadjaran</w:t>
      </w:r>
      <w:proofErr w:type="spellEnd"/>
      <w:r>
        <w:t xml:space="preserve"> yang selalu membantu peneliti selama menjalani </w:t>
      </w:r>
      <w:r>
        <w:lastRenderedPageBreak/>
        <w:t>perkuliahan dan dalam mempersiapkan seluruh rangkaian kegiatan skripsi ini.</w:t>
      </w:r>
    </w:p>
    <w:p w14:paraId="1D84E82F" w14:textId="77777777" w:rsidR="002D7E55" w:rsidRDefault="00500DDF" w:rsidP="002D7E55">
      <w:pPr>
        <w:pStyle w:val="ListParagraph"/>
        <w:numPr>
          <w:ilvl w:val="0"/>
          <w:numId w:val="36"/>
        </w:numPr>
      </w:pPr>
      <w:r>
        <w:t xml:space="preserve">Kedua orang tua peneliti, Ayah </w:t>
      </w:r>
      <w:proofErr w:type="spellStart"/>
      <w:r w:rsidR="002D7E55">
        <w:rPr>
          <w:lang w:val="en-US"/>
        </w:rPr>
        <w:t>Dasta</w:t>
      </w:r>
      <w:proofErr w:type="spellEnd"/>
      <w:r>
        <w:t xml:space="preserve"> dan Ibu </w:t>
      </w:r>
      <w:proofErr w:type="spellStart"/>
      <w:r w:rsidR="002D7E55">
        <w:rPr>
          <w:lang w:val="en-US"/>
        </w:rPr>
        <w:t>Tariyah</w:t>
      </w:r>
      <w:proofErr w:type="spellEnd"/>
      <w:r>
        <w:t xml:space="preserve"> yang senantiasa memberikan cinta kasih, dukungan penuh secara material maupun spiritual dalam doa yang tak pernah berhenti yang selalu mengiringi setiap langkah peneliti sehingga dapat menyelesaikan penelitian dan perkuliahan ini.</w:t>
      </w:r>
    </w:p>
    <w:p w14:paraId="75526EB0" w14:textId="77777777" w:rsidR="002D7E55" w:rsidRDefault="00500DDF" w:rsidP="002D7E55">
      <w:pPr>
        <w:pStyle w:val="ListParagraph"/>
        <w:numPr>
          <w:ilvl w:val="0"/>
          <w:numId w:val="36"/>
        </w:numPr>
      </w:pPr>
      <w:r>
        <w:t>Adik</w:t>
      </w:r>
      <w:r w:rsidR="002D7E55">
        <w:rPr>
          <w:lang w:val="en-US"/>
        </w:rPr>
        <w:t xml:space="preserve"> </w:t>
      </w:r>
      <w:r>
        <w:t xml:space="preserve">kesayangan, </w:t>
      </w:r>
      <w:r w:rsidR="002D7E55">
        <w:rPr>
          <w:lang w:val="en-US"/>
        </w:rPr>
        <w:t>Ranita</w:t>
      </w:r>
      <w:r>
        <w:t xml:space="preserve"> yang selalu memberikan semangat dan motivasi untuk segera menyelesaikan penyusunan skripsi ini.</w:t>
      </w:r>
    </w:p>
    <w:p w14:paraId="15460A8A" w14:textId="77777777" w:rsidR="002D7E55" w:rsidRDefault="00500DDF" w:rsidP="002D7E55">
      <w:pPr>
        <w:pStyle w:val="ListParagraph"/>
        <w:numPr>
          <w:ilvl w:val="0"/>
          <w:numId w:val="36"/>
        </w:numPr>
      </w:pPr>
      <w:r>
        <w:t xml:space="preserve">Kepala </w:t>
      </w:r>
      <w:r w:rsidR="002D7E55">
        <w:rPr>
          <w:lang w:val="en-US"/>
        </w:rPr>
        <w:t>Sekolah</w:t>
      </w:r>
      <w:r>
        <w:t xml:space="preserve"> </w:t>
      </w:r>
      <w:r w:rsidR="002D7E55">
        <w:rPr>
          <w:lang w:val="en-US"/>
        </w:rPr>
        <w:t xml:space="preserve">SMA Negeri </w:t>
      </w:r>
      <w:proofErr w:type="spellStart"/>
      <w:r w:rsidR="002D7E55">
        <w:rPr>
          <w:lang w:val="en-US"/>
        </w:rPr>
        <w:t>Jatinangor</w:t>
      </w:r>
      <w:proofErr w:type="spellEnd"/>
      <w:r>
        <w:t xml:space="preserve"> dan segenap </w:t>
      </w:r>
      <w:r w:rsidR="002D7E55">
        <w:rPr>
          <w:lang w:val="en-US"/>
        </w:rPr>
        <w:t>guru-guru</w:t>
      </w:r>
      <w:r>
        <w:t xml:space="preserve"> lainnya yang telah mengizinkan peneliti  melakukan  penelitian  di </w:t>
      </w:r>
      <w:r w:rsidR="002D7E55">
        <w:rPr>
          <w:lang w:val="en-US"/>
        </w:rPr>
        <w:t xml:space="preserve">SMA Negeri </w:t>
      </w:r>
      <w:proofErr w:type="spellStart"/>
      <w:r w:rsidR="002D7E55">
        <w:rPr>
          <w:lang w:val="en-US"/>
        </w:rPr>
        <w:t>Jatinangor</w:t>
      </w:r>
      <w:proofErr w:type="spellEnd"/>
      <w:r>
        <w:t>. Semoga  atas kebaikannya dibalas oleh Allah SWT.</w:t>
      </w:r>
    </w:p>
    <w:p w14:paraId="3016C3C7" w14:textId="77777777" w:rsidR="00136814" w:rsidRDefault="00136814" w:rsidP="00136814">
      <w:pPr>
        <w:pStyle w:val="ListParagraph"/>
        <w:numPr>
          <w:ilvl w:val="0"/>
          <w:numId w:val="36"/>
        </w:numPr>
      </w:pPr>
      <w:r>
        <w:rPr>
          <w:lang w:val="en-US"/>
        </w:rPr>
        <w:t>Wakil kepala sekolah</w:t>
      </w:r>
      <w:r w:rsidR="00500DDF">
        <w:t xml:space="preserve"> </w:t>
      </w:r>
      <w:r>
        <w:rPr>
          <w:lang w:val="en-US"/>
        </w:rPr>
        <w:t xml:space="preserve">SMA Negeri </w:t>
      </w:r>
      <w:proofErr w:type="spellStart"/>
      <w:r>
        <w:rPr>
          <w:lang w:val="en-US"/>
        </w:rPr>
        <w:t>Jatinangor</w:t>
      </w:r>
      <w:proofErr w:type="spellEnd"/>
      <w:r>
        <w:rPr>
          <w:lang w:val="en-US"/>
        </w:rPr>
        <w:t xml:space="preserve"> </w:t>
      </w:r>
      <w:r w:rsidR="00500DDF">
        <w:t>yang membantu peneliti dan memberikan pendampingan dalam proses penelitian ini. Terima kasih atas segala kebaikan dan keikhlasannya, semoga dibalas oleh Allah SWT</w:t>
      </w:r>
    </w:p>
    <w:p w14:paraId="23E1B98C" w14:textId="77777777" w:rsidR="00136814" w:rsidRDefault="00500DDF" w:rsidP="0012359D">
      <w:pPr>
        <w:pStyle w:val="ListParagraph"/>
        <w:numPr>
          <w:ilvl w:val="0"/>
          <w:numId w:val="36"/>
        </w:numPr>
      </w:pPr>
      <w:r>
        <w:t xml:space="preserve">Seluruh responden yang merupakan </w:t>
      </w:r>
      <w:r w:rsidR="00136814" w:rsidRPr="00136814">
        <w:rPr>
          <w:lang w:val="en-US"/>
        </w:rPr>
        <w:t>siswa-siswi SMA Negeri</w:t>
      </w:r>
      <w:r>
        <w:t xml:space="preserve"> </w:t>
      </w:r>
      <w:proofErr w:type="spellStart"/>
      <w:r>
        <w:t>Jatinangor</w:t>
      </w:r>
      <w:proofErr w:type="spellEnd"/>
      <w:r>
        <w:t xml:space="preserve"> khususnya yang telah bersedia meluangkan waktunya untuk membantu proses penelitian ini. Semoga  atas kebaikannya dibalas oleh Allah SWT.</w:t>
      </w:r>
    </w:p>
    <w:p w14:paraId="04BA7B60" w14:textId="77777777" w:rsidR="005B0FEC" w:rsidRDefault="00500DDF" w:rsidP="005B0FEC">
      <w:pPr>
        <w:pStyle w:val="ListParagraph"/>
        <w:numPr>
          <w:ilvl w:val="0"/>
          <w:numId w:val="36"/>
        </w:numPr>
      </w:pPr>
      <w:r>
        <w:t>Sahabat-sahabatku tercinta (</w:t>
      </w:r>
      <w:r w:rsidR="00136814">
        <w:rPr>
          <w:lang w:val="en-US"/>
        </w:rPr>
        <w:t xml:space="preserve">Rian </w:t>
      </w:r>
      <w:proofErr w:type="spellStart"/>
      <w:r w:rsidR="00136814">
        <w:rPr>
          <w:lang w:val="en-US"/>
        </w:rPr>
        <w:t>Nugraha</w:t>
      </w:r>
      <w:proofErr w:type="spellEnd"/>
      <w:r>
        <w:t xml:space="preserve">, </w:t>
      </w:r>
      <w:proofErr w:type="spellStart"/>
      <w:r w:rsidR="00136814">
        <w:rPr>
          <w:lang w:val="en-US"/>
        </w:rPr>
        <w:t>Guztap</w:t>
      </w:r>
      <w:proofErr w:type="spellEnd"/>
      <w:r w:rsidR="00136814">
        <w:rPr>
          <w:lang w:val="en-US"/>
        </w:rPr>
        <w:t xml:space="preserve"> </w:t>
      </w:r>
      <w:proofErr w:type="spellStart"/>
      <w:r w:rsidR="00136814">
        <w:rPr>
          <w:lang w:val="en-US"/>
        </w:rPr>
        <w:t>Jabarul</w:t>
      </w:r>
      <w:proofErr w:type="spellEnd"/>
      <w:r w:rsidR="00136814">
        <w:rPr>
          <w:lang w:val="en-US"/>
        </w:rPr>
        <w:t xml:space="preserve"> </w:t>
      </w:r>
      <w:proofErr w:type="spellStart"/>
      <w:r w:rsidR="00136814">
        <w:rPr>
          <w:lang w:val="en-US"/>
        </w:rPr>
        <w:t>Haq</w:t>
      </w:r>
      <w:proofErr w:type="spellEnd"/>
      <w:r>
        <w:t xml:space="preserve">, </w:t>
      </w:r>
      <w:r w:rsidR="00136814">
        <w:rPr>
          <w:lang w:val="en-US"/>
        </w:rPr>
        <w:t>Michael M, Dani</w:t>
      </w:r>
      <w:r>
        <w:t xml:space="preserve">, </w:t>
      </w:r>
      <w:proofErr w:type="spellStart"/>
      <w:r w:rsidR="005B0FEC">
        <w:rPr>
          <w:lang w:val="en-US"/>
        </w:rPr>
        <w:t>Isti</w:t>
      </w:r>
      <w:proofErr w:type="spellEnd"/>
      <w:r w:rsidR="005B0FEC">
        <w:rPr>
          <w:lang w:val="en-US"/>
        </w:rPr>
        <w:t xml:space="preserve"> </w:t>
      </w:r>
      <w:proofErr w:type="spellStart"/>
      <w:r w:rsidR="005B0FEC">
        <w:rPr>
          <w:lang w:val="en-US"/>
        </w:rPr>
        <w:t>Yuni</w:t>
      </w:r>
      <w:proofErr w:type="spellEnd"/>
      <w:r w:rsidR="005B0FEC">
        <w:rPr>
          <w:lang w:val="en-US"/>
        </w:rPr>
        <w:t xml:space="preserve"> Sri Wulan</w:t>
      </w:r>
      <w:r>
        <w:t xml:space="preserve">) </w:t>
      </w:r>
      <w:r w:rsidR="005B0FEC">
        <w:rPr>
          <w:lang w:val="en-US"/>
        </w:rPr>
        <w:t xml:space="preserve">dan rekan-rekan tutor G </w:t>
      </w:r>
      <w:r>
        <w:t xml:space="preserve"> yang selalu ada dalam keadaan suka dan duka serta  senantiasa memberikan </w:t>
      </w:r>
      <w:proofErr w:type="spellStart"/>
      <w:r w:rsidRPr="005B0FEC">
        <w:rPr>
          <w:i/>
          <w:iCs/>
        </w:rPr>
        <w:t>support</w:t>
      </w:r>
      <w:proofErr w:type="spellEnd"/>
      <w:r>
        <w:t xml:space="preserve"> dalam proses penyusunan ini. Terima kasih telah memberikan makna persahabatan yang tulus.</w:t>
      </w:r>
    </w:p>
    <w:p w14:paraId="49E130A3" w14:textId="3B2139FD" w:rsidR="005B0FEC" w:rsidRDefault="00500DDF" w:rsidP="005B0FEC">
      <w:pPr>
        <w:pStyle w:val="ListParagraph"/>
        <w:numPr>
          <w:ilvl w:val="0"/>
          <w:numId w:val="36"/>
        </w:numPr>
      </w:pPr>
      <w:r>
        <w:t xml:space="preserve">Sahabat </w:t>
      </w:r>
      <w:proofErr w:type="spellStart"/>
      <w:r>
        <w:t>Kosan</w:t>
      </w:r>
      <w:proofErr w:type="spellEnd"/>
      <w:r>
        <w:t xml:space="preserve"> (</w:t>
      </w:r>
      <w:r w:rsidR="005B0FEC" w:rsidRPr="005B0FEC">
        <w:rPr>
          <w:lang w:val="en-US"/>
        </w:rPr>
        <w:t xml:space="preserve">David </w:t>
      </w:r>
      <w:proofErr w:type="spellStart"/>
      <w:r w:rsidR="005B0FEC" w:rsidRPr="005B0FEC">
        <w:rPr>
          <w:lang w:val="en-US"/>
        </w:rPr>
        <w:t>Firmansyah</w:t>
      </w:r>
      <w:proofErr w:type="spellEnd"/>
      <w:r>
        <w:t xml:space="preserve">, </w:t>
      </w:r>
      <w:proofErr w:type="spellStart"/>
      <w:r w:rsidR="005B0FEC" w:rsidRPr="005B0FEC">
        <w:rPr>
          <w:lang w:val="en-US"/>
        </w:rPr>
        <w:t>Adhitya</w:t>
      </w:r>
      <w:proofErr w:type="spellEnd"/>
      <w:r w:rsidR="005B0FEC" w:rsidRPr="005B0FEC">
        <w:rPr>
          <w:lang w:val="en-US"/>
        </w:rPr>
        <w:t xml:space="preserve"> </w:t>
      </w:r>
      <w:proofErr w:type="spellStart"/>
      <w:r w:rsidR="005B0FEC" w:rsidRPr="005B0FEC">
        <w:rPr>
          <w:lang w:val="en-US"/>
        </w:rPr>
        <w:t>Wicaksana</w:t>
      </w:r>
      <w:proofErr w:type="spellEnd"/>
      <w:r w:rsidR="005B0FEC" w:rsidRPr="005B0FEC">
        <w:rPr>
          <w:lang w:val="en-US"/>
        </w:rPr>
        <w:t xml:space="preserve">, Rahmat Tri </w:t>
      </w:r>
      <w:proofErr w:type="spellStart"/>
      <w:r w:rsidR="005B0FEC" w:rsidRPr="005B0FEC">
        <w:rPr>
          <w:lang w:val="en-US"/>
        </w:rPr>
        <w:t>Hartadi</w:t>
      </w:r>
      <w:proofErr w:type="spellEnd"/>
      <w:r>
        <w:t>) yang senantiasa saling mendukung dan</w:t>
      </w:r>
      <w:r w:rsidR="005B0FEC" w:rsidRPr="005B0FEC">
        <w:rPr>
          <w:lang w:val="en-US"/>
        </w:rPr>
        <w:t xml:space="preserve"> </w:t>
      </w:r>
      <w:r>
        <w:t xml:space="preserve">berjuang bersama dalam </w:t>
      </w:r>
      <w:r>
        <w:lastRenderedPageBreak/>
        <w:t>proses penyelesaian skripsi ini. Terima kasih atas kebaikannya, semoga segala dibalas oleh Allah SWT.</w:t>
      </w:r>
    </w:p>
    <w:p w14:paraId="4F2F6BE1" w14:textId="7A476131" w:rsidR="00500DDF" w:rsidRDefault="00500DDF" w:rsidP="0012359D">
      <w:pPr>
        <w:pStyle w:val="ListParagraph"/>
        <w:numPr>
          <w:ilvl w:val="0"/>
          <w:numId w:val="36"/>
        </w:numPr>
      </w:pPr>
      <w:r>
        <w:t xml:space="preserve">Keluarga Besar </w:t>
      </w:r>
      <w:r w:rsidR="005B0FEC">
        <w:rPr>
          <w:lang w:val="en-US"/>
        </w:rPr>
        <w:t>Incredible</w:t>
      </w:r>
      <w:r>
        <w:t xml:space="preserve"> angkatan 201</w:t>
      </w:r>
      <w:r w:rsidR="005B0FEC">
        <w:rPr>
          <w:lang w:val="en-US"/>
        </w:rPr>
        <w:t>6</w:t>
      </w:r>
      <w:r>
        <w:t xml:space="preserve"> yang berjuang bersama untuk menyelesaikan perkuliahan dan penyusunan skripsi di Fakultas Keperawatan ini.</w:t>
      </w:r>
    </w:p>
    <w:p w14:paraId="5770CC0D" w14:textId="77777777" w:rsidR="005B0FEC" w:rsidRPr="005B0FEC" w:rsidRDefault="005B0FEC" w:rsidP="0012359D">
      <w:pPr>
        <w:pStyle w:val="ListParagraph"/>
        <w:numPr>
          <w:ilvl w:val="0"/>
          <w:numId w:val="36"/>
        </w:numPr>
      </w:pPr>
      <w:r>
        <w:t xml:space="preserve">Keluarga Besar </w:t>
      </w:r>
      <w:proofErr w:type="spellStart"/>
      <w:r>
        <w:t>Rohis</w:t>
      </w:r>
      <w:proofErr w:type="spellEnd"/>
      <w:r>
        <w:t xml:space="preserve"> Quwwatul ‘Azam Fakultas Keperawatan UNPAD yang banyak memberikan peneliti pengalaman baru, dukungan rohani, serta rasa kebersamaan. Terima kasih semoga Allah SWT membalas segala kebaikannya.</w:t>
      </w:r>
    </w:p>
    <w:p w14:paraId="4DB1D3F4" w14:textId="77777777" w:rsidR="005B0FEC" w:rsidRDefault="00500DDF" w:rsidP="0012359D">
      <w:pPr>
        <w:pStyle w:val="ListParagraph"/>
        <w:numPr>
          <w:ilvl w:val="0"/>
          <w:numId w:val="36"/>
        </w:numPr>
      </w:pPr>
      <w:r>
        <w:t>Keluarga Besar Himpunan Keluarga Mahasiswa Indramayu (HIKMI) Sumedang yang senantiasa memberikan semangat dan sebagai rumah kedua bagi peneliti.</w:t>
      </w:r>
      <w:r w:rsidR="005B0FEC" w:rsidRPr="005B0FEC">
        <w:rPr>
          <w:lang w:val="en-US"/>
        </w:rPr>
        <w:t xml:space="preserve"> </w:t>
      </w:r>
      <w:r>
        <w:t>Terima kasih semoga Allah SWT membalas segala kebaikannya.</w:t>
      </w:r>
    </w:p>
    <w:p w14:paraId="75B01905" w14:textId="77777777" w:rsidR="005B0FEC" w:rsidRDefault="00500DDF" w:rsidP="0012359D">
      <w:pPr>
        <w:pStyle w:val="ListParagraph"/>
        <w:numPr>
          <w:ilvl w:val="0"/>
          <w:numId w:val="36"/>
        </w:numPr>
      </w:pPr>
      <w:r>
        <w:t xml:space="preserve">Keluarga Besar </w:t>
      </w:r>
      <w:r w:rsidR="005B0FEC" w:rsidRPr="005B0FEC">
        <w:rPr>
          <w:lang w:val="en-US"/>
        </w:rPr>
        <w:t xml:space="preserve">UBTU </w:t>
      </w:r>
      <w:r>
        <w:t>UNPAD yang banyak memberikan peneliti pembelajaran dan pengalaman baru. Terima kasih semoga Allah SWT membalas segala kebaikannya.</w:t>
      </w:r>
    </w:p>
    <w:p w14:paraId="28F13B5C" w14:textId="77777777" w:rsidR="005B0FEC" w:rsidRPr="005B0FEC" w:rsidRDefault="00500DDF" w:rsidP="005B0FEC">
      <w:pPr>
        <w:pStyle w:val="ListParagraph"/>
        <w:numPr>
          <w:ilvl w:val="0"/>
          <w:numId w:val="36"/>
        </w:numPr>
      </w:pPr>
      <w:r>
        <w:t>Semua pihak yang tidak dapat peneliti sebutkan satu per satu, atas segala kontribusi dan dukungan kepada peneliti selama menjalani perkuliahan di Fakultas Keperawatan</w:t>
      </w:r>
      <w:r w:rsidR="005B0FEC">
        <w:rPr>
          <w:lang w:val="en-US"/>
        </w:rPr>
        <w:t>.</w:t>
      </w:r>
    </w:p>
    <w:p w14:paraId="26FE64A8" w14:textId="77777777" w:rsidR="005B0FEC" w:rsidRDefault="00500DDF" w:rsidP="005B0FEC">
      <w:r>
        <w:t xml:space="preserve">Terima Kasih atas </w:t>
      </w:r>
      <w:proofErr w:type="spellStart"/>
      <w:r>
        <w:t>do’a</w:t>
      </w:r>
      <w:proofErr w:type="spellEnd"/>
      <w:r>
        <w:t>, bimbingan, bantuan dan dukungan. Semoga setiap kebaikan Allah SWT gantikan dengan kebaikan lainnya. Akhir kata, semoga skripsi ini dapat bermanfaat dan menjadi ilmu tambahan.</w:t>
      </w:r>
      <w:r w:rsidRPr="00500DDF">
        <w:t xml:space="preserve"> </w:t>
      </w:r>
    </w:p>
    <w:p w14:paraId="05F1CEFE" w14:textId="4C42C51B" w:rsidR="005B0FEC" w:rsidRDefault="005B0FEC" w:rsidP="005B0FEC">
      <w:pPr>
        <w:jc w:val="right"/>
        <w:rPr>
          <w:lang w:val="en-US"/>
        </w:rPr>
      </w:pPr>
      <w:r>
        <w:rPr>
          <w:lang w:val="en-US"/>
        </w:rPr>
        <w:t>Agustus 2020</w:t>
      </w:r>
    </w:p>
    <w:p w14:paraId="7883D60C" w14:textId="1BFCCCA0" w:rsidR="00500DDF" w:rsidRDefault="005B0FEC" w:rsidP="005B0FEC">
      <w:pPr>
        <w:ind w:right="288" w:firstLine="450"/>
        <w:jc w:val="right"/>
      </w:pPr>
      <w:r>
        <w:rPr>
          <w:lang w:val="en-US"/>
        </w:rPr>
        <w:t>Peneliti</w:t>
      </w:r>
      <w:r w:rsidR="00500DDF">
        <w:br w:type="page"/>
      </w:r>
    </w:p>
    <w:p w14:paraId="0FDC0F6D" w14:textId="2981ED92" w:rsidR="00CF0FA1" w:rsidRDefault="00FC0931" w:rsidP="00235BF5">
      <w:pPr>
        <w:pStyle w:val="Heading1"/>
        <w:numPr>
          <w:ilvl w:val="0"/>
          <w:numId w:val="0"/>
        </w:numPr>
        <w:tabs>
          <w:tab w:val="left" w:pos="1200"/>
          <w:tab w:val="right" w:leader="dot" w:pos="7928"/>
        </w:tabs>
      </w:pPr>
      <w:bookmarkStart w:id="8" w:name="_Toc49104530"/>
      <w:r>
        <w:lastRenderedPageBreak/>
        <w:t>DAFTAR ISI</w:t>
      </w:r>
      <w:bookmarkEnd w:id="8"/>
    </w:p>
    <w:p w14:paraId="7ABAEFB9" w14:textId="04C16E63" w:rsidR="000C43AD" w:rsidRDefault="006B0212">
      <w:pPr>
        <w:pStyle w:val="TOC1"/>
        <w:rPr>
          <w:rFonts w:asciiTheme="minorHAnsi" w:eastAsiaTheme="minorEastAsia" w:hAnsiTheme="minorHAnsi" w:cstheme="minorBidi"/>
          <w:bCs w:val="0"/>
          <w:caps w:val="0"/>
          <w:noProof/>
          <w:sz w:val="22"/>
          <w:szCs w:val="22"/>
          <w:lang w:val="en-US"/>
        </w:rPr>
      </w:pPr>
      <w:r>
        <w:rPr>
          <w:lang w:val="en-US"/>
        </w:rPr>
        <w:fldChar w:fldCharType="begin"/>
      </w:r>
      <w:r>
        <w:rPr>
          <w:lang w:val="en-US"/>
        </w:rPr>
        <w:instrText xml:space="preserve"> TOC \o "1-4" \u </w:instrText>
      </w:r>
      <w:r>
        <w:rPr>
          <w:lang w:val="en-US"/>
        </w:rPr>
        <w:fldChar w:fldCharType="separate"/>
      </w:r>
      <w:r w:rsidR="000C43AD">
        <w:rPr>
          <w:noProof/>
        </w:rPr>
        <w:t>LEMBAR PERSETUJUAN</w:t>
      </w:r>
      <w:r w:rsidR="000C43AD">
        <w:rPr>
          <w:noProof/>
        </w:rPr>
        <w:tab/>
      </w:r>
      <w:r w:rsidR="000C43AD">
        <w:rPr>
          <w:noProof/>
        </w:rPr>
        <w:fldChar w:fldCharType="begin"/>
      </w:r>
      <w:r w:rsidR="000C43AD">
        <w:rPr>
          <w:noProof/>
        </w:rPr>
        <w:instrText xml:space="preserve"> PAGEREF _Toc49104523 \h </w:instrText>
      </w:r>
      <w:r w:rsidR="000C43AD">
        <w:rPr>
          <w:noProof/>
        </w:rPr>
      </w:r>
      <w:r w:rsidR="000C43AD">
        <w:rPr>
          <w:noProof/>
        </w:rPr>
        <w:fldChar w:fldCharType="separate"/>
      </w:r>
      <w:r w:rsidR="002D4BC3">
        <w:rPr>
          <w:noProof/>
        </w:rPr>
        <w:t>ii</w:t>
      </w:r>
      <w:r w:rsidR="000C43AD">
        <w:rPr>
          <w:noProof/>
        </w:rPr>
        <w:fldChar w:fldCharType="end"/>
      </w:r>
    </w:p>
    <w:p w14:paraId="708B9121" w14:textId="2678A480" w:rsidR="000C43AD" w:rsidRDefault="000C43AD">
      <w:pPr>
        <w:pStyle w:val="TOC1"/>
        <w:rPr>
          <w:rFonts w:asciiTheme="minorHAnsi" w:eastAsiaTheme="minorEastAsia" w:hAnsiTheme="minorHAnsi" w:cstheme="minorBidi"/>
          <w:bCs w:val="0"/>
          <w:caps w:val="0"/>
          <w:noProof/>
          <w:sz w:val="22"/>
          <w:szCs w:val="22"/>
          <w:lang w:val="en-US"/>
        </w:rPr>
      </w:pPr>
      <w:r>
        <w:rPr>
          <w:noProof/>
        </w:rPr>
        <w:t>LEMBAR PENGESAHAN</w:t>
      </w:r>
      <w:r>
        <w:rPr>
          <w:noProof/>
        </w:rPr>
        <w:tab/>
      </w:r>
      <w:r>
        <w:rPr>
          <w:noProof/>
        </w:rPr>
        <w:fldChar w:fldCharType="begin"/>
      </w:r>
      <w:r>
        <w:rPr>
          <w:noProof/>
        </w:rPr>
        <w:instrText xml:space="preserve"> PAGEREF _Toc49104524 \h </w:instrText>
      </w:r>
      <w:r>
        <w:rPr>
          <w:noProof/>
        </w:rPr>
      </w:r>
      <w:r>
        <w:rPr>
          <w:noProof/>
        </w:rPr>
        <w:fldChar w:fldCharType="separate"/>
      </w:r>
      <w:r w:rsidR="002D4BC3">
        <w:rPr>
          <w:noProof/>
        </w:rPr>
        <w:t>iii</w:t>
      </w:r>
      <w:r>
        <w:rPr>
          <w:noProof/>
        </w:rPr>
        <w:fldChar w:fldCharType="end"/>
      </w:r>
    </w:p>
    <w:p w14:paraId="354B81D2" w14:textId="569D1F97" w:rsidR="000C43AD" w:rsidRDefault="000C43AD">
      <w:pPr>
        <w:pStyle w:val="TOC1"/>
        <w:rPr>
          <w:rFonts w:asciiTheme="minorHAnsi" w:eastAsiaTheme="minorEastAsia" w:hAnsiTheme="minorHAnsi" w:cstheme="minorBidi"/>
          <w:bCs w:val="0"/>
          <w:caps w:val="0"/>
          <w:noProof/>
          <w:sz w:val="22"/>
          <w:szCs w:val="22"/>
          <w:lang w:val="en-US"/>
        </w:rPr>
      </w:pPr>
      <w:r>
        <w:rPr>
          <w:noProof/>
        </w:rPr>
        <w:t>LEMBAR PERNYATAAN</w:t>
      </w:r>
      <w:r>
        <w:rPr>
          <w:noProof/>
        </w:rPr>
        <w:tab/>
      </w:r>
      <w:r>
        <w:rPr>
          <w:noProof/>
        </w:rPr>
        <w:fldChar w:fldCharType="begin"/>
      </w:r>
      <w:r>
        <w:rPr>
          <w:noProof/>
        </w:rPr>
        <w:instrText xml:space="preserve"> PAGEREF _Toc49104525 \h </w:instrText>
      </w:r>
      <w:r>
        <w:rPr>
          <w:noProof/>
        </w:rPr>
      </w:r>
      <w:r>
        <w:rPr>
          <w:noProof/>
        </w:rPr>
        <w:fldChar w:fldCharType="separate"/>
      </w:r>
      <w:r w:rsidR="002D4BC3">
        <w:rPr>
          <w:noProof/>
        </w:rPr>
        <w:t>iv</w:t>
      </w:r>
      <w:r>
        <w:rPr>
          <w:noProof/>
        </w:rPr>
        <w:fldChar w:fldCharType="end"/>
      </w:r>
    </w:p>
    <w:p w14:paraId="2CC01F3F" w14:textId="5E7B1AEB" w:rsidR="000C43AD" w:rsidRDefault="000C43AD">
      <w:pPr>
        <w:pStyle w:val="TOC1"/>
        <w:rPr>
          <w:rFonts w:asciiTheme="minorHAnsi" w:eastAsiaTheme="minorEastAsia" w:hAnsiTheme="minorHAnsi" w:cstheme="minorBidi"/>
          <w:bCs w:val="0"/>
          <w:caps w:val="0"/>
          <w:noProof/>
          <w:sz w:val="22"/>
          <w:szCs w:val="22"/>
          <w:lang w:val="en-US"/>
        </w:rPr>
      </w:pPr>
      <w:r>
        <w:rPr>
          <w:noProof/>
        </w:rPr>
        <w:t>ABSTRAK</w:t>
      </w:r>
      <w:r>
        <w:rPr>
          <w:noProof/>
        </w:rPr>
        <w:tab/>
      </w:r>
      <w:r>
        <w:rPr>
          <w:noProof/>
        </w:rPr>
        <w:fldChar w:fldCharType="begin"/>
      </w:r>
      <w:r>
        <w:rPr>
          <w:noProof/>
        </w:rPr>
        <w:instrText xml:space="preserve"> PAGEREF _Toc49104526 \h </w:instrText>
      </w:r>
      <w:r>
        <w:rPr>
          <w:noProof/>
        </w:rPr>
      </w:r>
      <w:r>
        <w:rPr>
          <w:noProof/>
        </w:rPr>
        <w:fldChar w:fldCharType="separate"/>
      </w:r>
      <w:r w:rsidR="002D4BC3">
        <w:rPr>
          <w:noProof/>
        </w:rPr>
        <w:t>v</w:t>
      </w:r>
      <w:r>
        <w:rPr>
          <w:noProof/>
        </w:rPr>
        <w:fldChar w:fldCharType="end"/>
      </w:r>
    </w:p>
    <w:p w14:paraId="617B7213" w14:textId="18CD138C" w:rsidR="000C43AD" w:rsidRDefault="000C43AD">
      <w:pPr>
        <w:pStyle w:val="TOC1"/>
        <w:rPr>
          <w:rFonts w:asciiTheme="minorHAnsi" w:eastAsiaTheme="minorEastAsia" w:hAnsiTheme="minorHAnsi" w:cstheme="minorBidi"/>
          <w:bCs w:val="0"/>
          <w:caps w:val="0"/>
          <w:noProof/>
          <w:sz w:val="22"/>
          <w:szCs w:val="22"/>
          <w:lang w:val="en-US"/>
        </w:rPr>
      </w:pPr>
      <w:r w:rsidRPr="00262A0C">
        <w:rPr>
          <w:i/>
          <w:iCs/>
          <w:noProof/>
        </w:rPr>
        <w:t>ABSTRACT</w:t>
      </w:r>
      <w:r>
        <w:rPr>
          <w:noProof/>
        </w:rPr>
        <w:tab/>
      </w:r>
      <w:r>
        <w:rPr>
          <w:noProof/>
        </w:rPr>
        <w:fldChar w:fldCharType="begin"/>
      </w:r>
      <w:r>
        <w:rPr>
          <w:noProof/>
        </w:rPr>
        <w:instrText xml:space="preserve"> PAGEREF _Toc49104527 \h </w:instrText>
      </w:r>
      <w:r>
        <w:rPr>
          <w:noProof/>
        </w:rPr>
      </w:r>
      <w:r>
        <w:rPr>
          <w:noProof/>
        </w:rPr>
        <w:fldChar w:fldCharType="separate"/>
      </w:r>
      <w:r w:rsidR="002D4BC3">
        <w:rPr>
          <w:noProof/>
        </w:rPr>
        <w:t>vi</w:t>
      </w:r>
      <w:r>
        <w:rPr>
          <w:noProof/>
        </w:rPr>
        <w:fldChar w:fldCharType="end"/>
      </w:r>
    </w:p>
    <w:p w14:paraId="57D439F6" w14:textId="022C61D1" w:rsidR="000C43AD" w:rsidRDefault="000C43AD">
      <w:pPr>
        <w:pStyle w:val="TOC1"/>
        <w:rPr>
          <w:rFonts w:asciiTheme="minorHAnsi" w:eastAsiaTheme="minorEastAsia" w:hAnsiTheme="minorHAnsi" w:cstheme="minorBidi"/>
          <w:bCs w:val="0"/>
          <w:caps w:val="0"/>
          <w:noProof/>
          <w:sz w:val="22"/>
          <w:szCs w:val="22"/>
          <w:lang w:val="en-US"/>
        </w:rPr>
      </w:pPr>
      <w:r>
        <w:rPr>
          <w:noProof/>
        </w:rPr>
        <w:t>KATA PENGANTAR</w:t>
      </w:r>
      <w:r>
        <w:rPr>
          <w:noProof/>
        </w:rPr>
        <w:tab/>
      </w:r>
      <w:r>
        <w:rPr>
          <w:noProof/>
        </w:rPr>
        <w:fldChar w:fldCharType="begin"/>
      </w:r>
      <w:r>
        <w:rPr>
          <w:noProof/>
        </w:rPr>
        <w:instrText xml:space="preserve"> PAGEREF _Toc49104528 \h </w:instrText>
      </w:r>
      <w:r>
        <w:rPr>
          <w:noProof/>
        </w:rPr>
      </w:r>
      <w:r>
        <w:rPr>
          <w:noProof/>
        </w:rPr>
        <w:fldChar w:fldCharType="separate"/>
      </w:r>
      <w:r w:rsidR="002D4BC3">
        <w:rPr>
          <w:noProof/>
        </w:rPr>
        <w:t>vii</w:t>
      </w:r>
      <w:r>
        <w:rPr>
          <w:noProof/>
        </w:rPr>
        <w:fldChar w:fldCharType="end"/>
      </w:r>
    </w:p>
    <w:p w14:paraId="03C08443" w14:textId="598F83A0" w:rsidR="000C43AD" w:rsidRDefault="000C43AD">
      <w:pPr>
        <w:pStyle w:val="TOC1"/>
        <w:rPr>
          <w:rFonts w:asciiTheme="minorHAnsi" w:eastAsiaTheme="minorEastAsia" w:hAnsiTheme="minorHAnsi" w:cstheme="minorBidi"/>
          <w:bCs w:val="0"/>
          <w:caps w:val="0"/>
          <w:noProof/>
          <w:sz w:val="22"/>
          <w:szCs w:val="22"/>
          <w:lang w:val="en-US"/>
        </w:rPr>
      </w:pPr>
      <w:r>
        <w:rPr>
          <w:noProof/>
        </w:rPr>
        <w:t>UCAPAN TERIMAKASIH</w:t>
      </w:r>
      <w:r>
        <w:rPr>
          <w:noProof/>
        </w:rPr>
        <w:tab/>
      </w:r>
      <w:r>
        <w:rPr>
          <w:noProof/>
        </w:rPr>
        <w:fldChar w:fldCharType="begin"/>
      </w:r>
      <w:r>
        <w:rPr>
          <w:noProof/>
        </w:rPr>
        <w:instrText xml:space="preserve"> PAGEREF _Toc49104529 \h </w:instrText>
      </w:r>
      <w:r>
        <w:rPr>
          <w:noProof/>
        </w:rPr>
      </w:r>
      <w:r>
        <w:rPr>
          <w:noProof/>
        </w:rPr>
        <w:fldChar w:fldCharType="separate"/>
      </w:r>
      <w:r w:rsidR="002D4BC3">
        <w:rPr>
          <w:noProof/>
        </w:rPr>
        <w:t>viii</w:t>
      </w:r>
      <w:r>
        <w:rPr>
          <w:noProof/>
        </w:rPr>
        <w:fldChar w:fldCharType="end"/>
      </w:r>
    </w:p>
    <w:p w14:paraId="0B9EB56A" w14:textId="7531AA65" w:rsidR="000C43AD" w:rsidRDefault="000C43AD">
      <w:pPr>
        <w:pStyle w:val="TOC1"/>
        <w:rPr>
          <w:rFonts w:asciiTheme="minorHAnsi" w:eastAsiaTheme="minorEastAsia" w:hAnsiTheme="minorHAnsi" w:cstheme="minorBidi"/>
          <w:bCs w:val="0"/>
          <w:caps w:val="0"/>
          <w:noProof/>
          <w:sz w:val="22"/>
          <w:szCs w:val="22"/>
          <w:lang w:val="en-US"/>
        </w:rPr>
      </w:pPr>
      <w:r>
        <w:rPr>
          <w:noProof/>
        </w:rPr>
        <w:t>DAFTAR ISI</w:t>
      </w:r>
      <w:r>
        <w:rPr>
          <w:noProof/>
        </w:rPr>
        <w:tab/>
      </w:r>
      <w:r>
        <w:rPr>
          <w:noProof/>
        </w:rPr>
        <w:fldChar w:fldCharType="begin"/>
      </w:r>
      <w:r>
        <w:rPr>
          <w:noProof/>
        </w:rPr>
        <w:instrText xml:space="preserve"> PAGEREF _Toc49104530 \h </w:instrText>
      </w:r>
      <w:r>
        <w:rPr>
          <w:noProof/>
        </w:rPr>
      </w:r>
      <w:r>
        <w:rPr>
          <w:noProof/>
        </w:rPr>
        <w:fldChar w:fldCharType="separate"/>
      </w:r>
      <w:r w:rsidR="002D4BC3">
        <w:rPr>
          <w:noProof/>
        </w:rPr>
        <w:t>xi</w:t>
      </w:r>
      <w:r>
        <w:rPr>
          <w:noProof/>
        </w:rPr>
        <w:fldChar w:fldCharType="end"/>
      </w:r>
    </w:p>
    <w:p w14:paraId="62A26A63" w14:textId="23B510CE" w:rsidR="000C43AD" w:rsidRDefault="000C43AD">
      <w:pPr>
        <w:pStyle w:val="TOC1"/>
        <w:rPr>
          <w:rFonts w:asciiTheme="minorHAnsi" w:eastAsiaTheme="minorEastAsia" w:hAnsiTheme="minorHAnsi" w:cstheme="minorBidi"/>
          <w:bCs w:val="0"/>
          <w:caps w:val="0"/>
          <w:noProof/>
          <w:sz w:val="22"/>
          <w:szCs w:val="22"/>
          <w:lang w:val="en-US"/>
        </w:rPr>
      </w:pPr>
      <w:r>
        <w:rPr>
          <w:noProof/>
        </w:rPr>
        <w:t>DAFTAR BAGAN</w:t>
      </w:r>
      <w:r>
        <w:rPr>
          <w:noProof/>
        </w:rPr>
        <w:tab/>
      </w:r>
      <w:r>
        <w:rPr>
          <w:noProof/>
        </w:rPr>
        <w:fldChar w:fldCharType="begin"/>
      </w:r>
      <w:r>
        <w:rPr>
          <w:noProof/>
        </w:rPr>
        <w:instrText xml:space="preserve"> PAGEREF _Toc49104531 \h </w:instrText>
      </w:r>
      <w:r>
        <w:rPr>
          <w:noProof/>
        </w:rPr>
      </w:r>
      <w:r>
        <w:rPr>
          <w:noProof/>
        </w:rPr>
        <w:fldChar w:fldCharType="separate"/>
      </w:r>
      <w:r w:rsidR="002D4BC3">
        <w:rPr>
          <w:noProof/>
        </w:rPr>
        <w:t>xiii</w:t>
      </w:r>
      <w:r>
        <w:rPr>
          <w:noProof/>
        </w:rPr>
        <w:fldChar w:fldCharType="end"/>
      </w:r>
    </w:p>
    <w:p w14:paraId="0BD851BA" w14:textId="1B555D6A" w:rsidR="000C43AD" w:rsidRDefault="000C43AD">
      <w:pPr>
        <w:pStyle w:val="TOC1"/>
        <w:rPr>
          <w:rFonts w:asciiTheme="minorHAnsi" w:eastAsiaTheme="minorEastAsia" w:hAnsiTheme="minorHAnsi" w:cstheme="minorBidi"/>
          <w:bCs w:val="0"/>
          <w:caps w:val="0"/>
          <w:noProof/>
          <w:sz w:val="22"/>
          <w:szCs w:val="22"/>
          <w:lang w:val="en-US"/>
        </w:rPr>
      </w:pPr>
      <w:r>
        <w:rPr>
          <w:noProof/>
        </w:rPr>
        <w:t>DAFTAR TABEL</w:t>
      </w:r>
      <w:r>
        <w:rPr>
          <w:noProof/>
        </w:rPr>
        <w:tab/>
      </w:r>
      <w:r>
        <w:rPr>
          <w:noProof/>
        </w:rPr>
        <w:fldChar w:fldCharType="begin"/>
      </w:r>
      <w:r>
        <w:rPr>
          <w:noProof/>
        </w:rPr>
        <w:instrText xml:space="preserve"> PAGEREF _Toc49104532 \h </w:instrText>
      </w:r>
      <w:r>
        <w:rPr>
          <w:noProof/>
        </w:rPr>
      </w:r>
      <w:r>
        <w:rPr>
          <w:noProof/>
        </w:rPr>
        <w:fldChar w:fldCharType="separate"/>
      </w:r>
      <w:r w:rsidR="002D4BC3">
        <w:rPr>
          <w:noProof/>
        </w:rPr>
        <w:t>xiv</w:t>
      </w:r>
      <w:r>
        <w:rPr>
          <w:noProof/>
        </w:rPr>
        <w:fldChar w:fldCharType="end"/>
      </w:r>
    </w:p>
    <w:p w14:paraId="04C4066B" w14:textId="11677AF7" w:rsidR="000C43AD" w:rsidRDefault="000C43AD">
      <w:pPr>
        <w:pStyle w:val="TOC1"/>
        <w:rPr>
          <w:rFonts w:asciiTheme="minorHAnsi" w:eastAsiaTheme="minorEastAsia" w:hAnsiTheme="minorHAnsi" w:cstheme="minorBidi"/>
          <w:bCs w:val="0"/>
          <w:caps w:val="0"/>
          <w:noProof/>
          <w:sz w:val="22"/>
          <w:szCs w:val="22"/>
          <w:lang w:val="en-US"/>
        </w:rPr>
      </w:pPr>
      <w:r>
        <w:rPr>
          <w:noProof/>
        </w:rPr>
        <w:t>DAFTAR LAMPIRAN</w:t>
      </w:r>
      <w:r>
        <w:rPr>
          <w:noProof/>
        </w:rPr>
        <w:tab/>
      </w:r>
      <w:r>
        <w:rPr>
          <w:noProof/>
        </w:rPr>
        <w:fldChar w:fldCharType="begin"/>
      </w:r>
      <w:r>
        <w:rPr>
          <w:noProof/>
        </w:rPr>
        <w:instrText xml:space="preserve"> PAGEREF _Toc49104533 \h </w:instrText>
      </w:r>
      <w:r>
        <w:rPr>
          <w:noProof/>
        </w:rPr>
      </w:r>
      <w:r>
        <w:rPr>
          <w:noProof/>
        </w:rPr>
        <w:fldChar w:fldCharType="separate"/>
      </w:r>
      <w:r w:rsidR="002D4BC3">
        <w:rPr>
          <w:noProof/>
        </w:rPr>
        <w:t>xv</w:t>
      </w:r>
      <w:r>
        <w:rPr>
          <w:noProof/>
        </w:rPr>
        <w:fldChar w:fldCharType="end"/>
      </w:r>
    </w:p>
    <w:p w14:paraId="6F36F309" w14:textId="715196ED" w:rsidR="000C43AD" w:rsidRDefault="000C43AD">
      <w:pPr>
        <w:pStyle w:val="TOC1"/>
        <w:tabs>
          <w:tab w:val="left" w:pos="1200"/>
        </w:tabs>
        <w:rPr>
          <w:rFonts w:asciiTheme="minorHAnsi" w:eastAsiaTheme="minorEastAsia" w:hAnsiTheme="minorHAnsi" w:cstheme="minorBidi"/>
          <w:bCs w:val="0"/>
          <w:caps w:val="0"/>
          <w:noProof/>
          <w:sz w:val="22"/>
          <w:szCs w:val="22"/>
          <w:lang w:val="en-US"/>
        </w:rPr>
      </w:pPr>
      <w:r w:rsidRPr="00262A0C">
        <w:rPr>
          <w:noProof/>
        </w:rPr>
        <w:t>BAB I PENDAHULUAN</w:t>
      </w:r>
      <w:r>
        <w:rPr>
          <w:noProof/>
        </w:rPr>
        <w:tab/>
      </w:r>
      <w:r>
        <w:rPr>
          <w:noProof/>
        </w:rPr>
        <w:fldChar w:fldCharType="begin"/>
      </w:r>
      <w:r>
        <w:rPr>
          <w:noProof/>
        </w:rPr>
        <w:instrText xml:space="preserve"> PAGEREF _Toc49104534 \h </w:instrText>
      </w:r>
      <w:r>
        <w:rPr>
          <w:noProof/>
        </w:rPr>
      </w:r>
      <w:r>
        <w:rPr>
          <w:noProof/>
        </w:rPr>
        <w:fldChar w:fldCharType="separate"/>
      </w:r>
      <w:r w:rsidR="002D4BC3">
        <w:rPr>
          <w:noProof/>
        </w:rPr>
        <w:t>1</w:t>
      </w:r>
      <w:r>
        <w:rPr>
          <w:noProof/>
        </w:rPr>
        <w:fldChar w:fldCharType="end"/>
      </w:r>
    </w:p>
    <w:p w14:paraId="2A169B01" w14:textId="4AF27A30"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1.1</w:t>
      </w:r>
      <w:r>
        <w:rPr>
          <w:rFonts w:asciiTheme="minorHAnsi" w:eastAsiaTheme="minorEastAsia" w:hAnsiTheme="minorHAnsi" w:cstheme="minorBidi"/>
          <w:bCs w:val="0"/>
          <w:noProof/>
          <w:sz w:val="22"/>
          <w:szCs w:val="22"/>
          <w:lang w:val="en-US"/>
        </w:rPr>
        <w:tab/>
      </w:r>
      <w:r>
        <w:rPr>
          <w:noProof/>
        </w:rPr>
        <w:t>Latar Belakang</w:t>
      </w:r>
      <w:r>
        <w:rPr>
          <w:noProof/>
        </w:rPr>
        <w:tab/>
      </w:r>
      <w:r>
        <w:rPr>
          <w:noProof/>
        </w:rPr>
        <w:fldChar w:fldCharType="begin"/>
      </w:r>
      <w:r>
        <w:rPr>
          <w:noProof/>
        </w:rPr>
        <w:instrText xml:space="preserve"> PAGEREF _Toc49104535 \h </w:instrText>
      </w:r>
      <w:r>
        <w:rPr>
          <w:noProof/>
        </w:rPr>
      </w:r>
      <w:r>
        <w:rPr>
          <w:noProof/>
        </w:rPr>
        <w:fldChar w:fldCharType="separate"/>
      </w:r>
      <w:r w:rsidR="002D4BC3">
        <w:rPr>
          <w:noProof/>
        </w:rPr>
        <w:t>1</w:t>
      </w:r>
      <w:r>
        <w:rPr>
          <w:noProof/>
        </w:rPr>
        <w:fldChar w:fldCharType="end"/>
      </w:r>
    </w:p>
    <w:p w14:paraId="40453D38" w14:textId="501E7FD0"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1.2</w:t>
      </w:r>
      <w:r>
        <w:rPr>
          <w:rFonts w:asciiTheme="minorHAnsi" w:eastAsiaTheme="minorEastAsia" w:hAnsiTheme="minorHAnsi" w:cstheme="minorBidi"/>
          <w:bCs w:val="0"/>
          <w:noProof/>
          <w:sz w:val="22"/>
          <w:szCs w:val="22"/>
          <w:lang w:val="en-US"/>
        </w:rPr>
        <w:tab/>
      </w:r>
      <w:r>
        <w:rPr>
          <w:noProof/>
        </w:rPr>
        <w:t>Rumusan Masalah</w:t>
      </w:r>
      <w:r>
        <w:rPr>
          <w:noProof/>
        </w:rPr>
        <w:tab/>
      </w:r>
      <w:r>
        <w:rPr>
          <w:noProof/>
        </w:rPr>
        <w:fldChar w:fldCharType="begin"/>
      </w:r>
      <w:r>
        <w:rPr>
          <w:noProof/>
        </w:rPr>
        <w:instrText xml:space="preserve"> PAGEREF _Toc49104536 \h </w:instrText>
      </w:r>
      <w:r>
        <w:rPr>
          <w:noProof/>
        </w:rPr>
      </w:r>
      <w:r>
        <w:rPr>
          <w:noProof/>
        </w:rPr>
        <w:fldChar w:fldCharType="separate"/>
      </w:r>
      <w:r w:rsidR="002D4BC3">
        <w:rPr>
          <w:noProof/>
        </w:rPr>
        <w:t>8</w:t>
      </w:r>
      <w:r>
        <w:rPr>
          <w:noProof/>
        </w:rPr>
        <w:fldChar w:fldCharType="end"/>
      </w:r>
    </w:p>
    <w:p w14:paraId="3B4A6E9A" w14:textId="3297C60B"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1.3</w:t>
      </w:r>
      <w:r>
        <w:rPr>
          <w:rFonts w:asciiTheme="minorHAnsi" w:eastAsiaTheme="minorEastAsia" w:hAnsiTheme="minorHAnsi" w:cstheme="minorBidi"/>
          <w:bCs w:val="0"/>
          <w:noProof/>
          <w:sz w:val="22"/>
          <w:szCs w:val="22"/>
          <w:lang w:val="en-US"/>
        </w:rPr>
        <w:tab/>
      </w:r>
      <w:r>
        <w:rPr>
          <w:noProof/>
        </w:rPr>
        <w:t>Tujuan Penelitian</w:t>
      </w:r>
      <w:r>
        <w:rPr>
          <w:noProof/>
        </w:rPr>
        <w:tab/>
      </w:r>
      <w:r>
        <w:rPr>
          <w:noProof/>
        </w:rPr>
        <w:fldChar w:fldCharType="begin"/>
      </w:r>
      <w:r>
        <w:rPr>
          <w:noProof/>
        </w:rPr>
        <w:instrText xml:space="preserve"> PAGEREF _Toc49104537 \h </w:instrText>
      </w:r>
      <w:r>
        <w:rPr>
          <w:noProof/>
        </w:rPr>
      </w:r>
      <w:r>
        <w:rPr>
          <w:noProof/>
        </w:rPr>
        <w:fldChar w:fldCharType="separate"/>
      </w:r>
      <w:r w:rsidR="002D4BC3">
        <w:rPr>
          <w:noProof/>
        </w:rPr>
        <w:t>8</w:t>
      </w:r>
      <w:r>
        <w:rPr>
          <w:noProof/>
        </w:rPr>
        <w:fldChar w:fldCharType="end"/>
      </w:r>
    </w:p>
    <w:p w14:paraId="3181DAF2" w14:textId="15EE6490"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1.3.1</w:t>
      </w:r>
      <w:r>
        <w:rPr>
          <w:rFonts w:asciiTheme="minorHAnsi" w:eastAsiaTheme="minorEastAsia" w:hAnsiTheme="minorHAnsi" w:cstheme="minorBidi"/>
          <w:noProof/>
          <w:sz w:val="22"/>
          <w:szCs w:val="22"/>
          <w:lang w:val="en-US"/>
        </w:rPr>
        <w:tab/>
      </w:r>
      <w:r>
        <w:rPr>
          <w:noProof/>
        </w:rPr>
        <w:t>Tujuan Umum</w:t>
      </w:r>
      <w:r>
        <w:rPr>
          <w:noProof/>
        </w:rPr>
        <w:tab/>
      </w:r>
      <w:r>
        <w:rPr>
          <w:noProof/>
        </w:rPr>
        <w:fldChar w:fldCharType="begin"/>
      </w:r>
      <w:r>
        <w:rPr>
          <w:noProof/>
        </w:rPr>
        <w:instrText xml:space="preserve"> PAGEREF _Toc49104538 \h </w:instrText>
      </w:r>
      <w:r>
        <w:rPr>
          <w:noProof/>
        </w:rPr>
      </w:r>
      <w:r>
        <w:rPr>
          <w:noProof/>
        </w:rPr>
        <w:fldChar w:fldCharType="separate"/>
      </w:r>
      <w:r w:rsidR="002D4BC3">
        <w:rPr>
          <w:noProof/>
        </w:rPr>
        <w:t>8</w:t>
      </w:r>
      <w:r>
        <w:rPr>
          <w:noProof/>
        </w:rPr>
        <w:fldChar w:fldCharType="end"/>
      </w:r>
    </w:p>
    <w:p w14:paraId="5DB936F3" w14:textId="6581D401"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1.3.2</w:t>
      </w:r>
      <w:r>
        <w:rPr>
          <w:rFonts w:asciiTheme="minorHAnsi" w:eastAsiaTheme="minorEastAsia" w:hAnsiTheme="minorHAnsi" w:cstheme="minorBidi"/>
          <w:noProof/>
          <w:sz w:val="22"/>
          <w:szCs w:val="22"/>
          <w:lang w:val="en-US"/>
        </w:rPr>
        <w:tab/>
      </w:r>
      <w:r>
        <w:rPr>
          <w:noProof/>
        </w:rPr>
        <w:t>Tujuan Khusus</w:t>
      </w:r>
      <w:r>
        <w:rPr>
          <w:noProof/>
        </w:rPr>
        <w:tab/>
      </w:r>
      <w:r>
        <w:rPr>
          <w:noProof/>
        </w:rPr>
        <w:fldChar w:fldCharType="begin"/>
      </w:r>
      <w:r>
        <w:rPr>
          <w:noProof/>
        </w:rPr>
        <w:instrText xml:space="preserve"> PAGEREF _Toc49104539 \h </w:instrText>
      </w:r>
      <w:r>
        <w:rPr>
          <w:noProof/>
        </w:rPr>
      </w:r>
      <w:r>
        <w:rPr>
          <w:noProof/>
        </w:rPr>
        <w:fldChar w:fldCharType="separate"/>
      </w:r>
      <w:r w:rsidR="002D4BC3">
        <w:rPr>
          <w:noProof/>
        </w:rPr>
        <w:t>9</w:t>
      </w:r>
      <w:r>
        <w:rPr>
          <w:noProof/>
        </w:rPr>
        <w:fldChar w:fldCharType="end"/>
      </w:r>
    </w:p>
    <w:p w14:paraId="257DFB98" w14:textId="17A834E4"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1.4</w:t>
      </w:r>
      <w:r>
        <w:rPr>
          <w:rFonts w:asciiTheme="minorHAnsi" w:eastAsiaTheme="minorEastAsia" w:hAnsiTheme="minorHAnsi" w:cstheme="minorBidi"/>
          <w:bCs w:val="0"/>
          <w:noProof/>
          <w:sz w:val="22"/>
          <w:szCs w:val="22"/>
          <w:lang w:val="en-US"/>
        </w:rPr>
        <w:tab/>
      </w:r>
      <w:r>
        <w:rPr>
          <w:noProof/>
        </w:rPr>
        <w:t>Kegunaan Penelitian</w:t>
      </w:r>
      <w:r>
        <w:rPr>
          <w:noProof/>
        </w:rPr>
        <w:tab/>
      </w:r>
      <w:r>
        <w:rPr>
          <w:noProof/>
        </w:rPr>
        <w:fldChar w:fldCharType="begin"/>
      </w:r>
      <w:r>
        <w:rPr>
          <w:noProof/>
        </w:rPr>
        <w:instrText xml:space="preserve"> PAGEREF _Toc49104540 \h </w:instrText>
      </w:r>
      <w:r>
        <w:rPr>
          <w:noProof/>
        </w:rPr>
      </w:r>
      <w:r>
        <w:rPr>
          <w:noProof/>
        </w:rPr>
        <w:fldChar w:fldCharType="separate"/>
      </w:r>
      <w:r w:rsidR="002D4BC3">
        <w:rPr>
          <w:noProof/>
        </w:rPr>
        <w:t>9</w:t>
      </w:r>
      <w:r>
        <w:rPr>
          <w:noProof/>
        </w:rPr>
        <w:fldChar w:fldCharType="end"/>
      </w:r>
    </w:p>
    <w:p w14:paraId="6D29BE99" w14:textId="7D87FC01"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sidRPr="00262A0C">
        <w:rPr>
          <w:noProof/>
        </w:rPr>
        <w:t>1.4.1</w:t>
      </w:r>
      <w:r>
        <w:rPr>
          <w:rFonts w:asciiTheme="minorHAnsi" w:eastAsiaTheme="minorEastAsia" w:hAnsiTheme="minorHAnsi" w:cstheme="minorBidi"/>
          <w:noProof/>
          <w:sz w:val="22"/>
          <w:szCs w:val="22"/>
          <w:lang w:val="en-US"/>
        </w:rPr>
        <w:tab/>
      </w:r>
      <w:r w:rsidRPr="00262A0C">
        <w:rPr>
          <w:noProof/>
        </w:rPr>
        <w:t>Bagi Pelayanan Kesehatan</w:t>
      </w:r>
      <w:r>
        <w:rPr>
          <w:noProof/>
        </w:rPr>
        <w:tab/>
      </w:r>
      <w:r>
        <w:rPr>
          <w:noProof/>
        </w:rPr>
        <w:fldChar w:fldCharType="begin"/>
      </w:r>
      <w:r>
        <w:rPr>
          <w:noProof/>
        </w:rPr>
        <w:instrText xml:space="preserve"> PAGEREF _Toc49104541 \h </w:instrText>
      </w:r>
      <w:r>
        <w:rPr>
          <w:noProof/>
        </w:rPr>
      </w:r>
      <w:r>
        <w:rPr>
          <w:noProof/>
        </w:rPr>
        <w:fldChar w:fldCharType="separate"/>
      </w:r>
      <w:r w:rsidR="002D4BC3">
        <w:rPr>
          <w:noProof/>
        </w:rPr>
        <w:t>9</w:t>
      </w:r>
      <w:r>
        <w:rPr>
          <w:noProof/>
        </w:rPr>
        <w:fldChar w:fldCharType="end"/>
      </w:r>
    </w:p>
    <w:p w14:paraId="7581DF40" w14:textId="5B4CF732"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sidRPr="00262A0C">
        <w:rPr>
          <w:noProof/>
        </w:rPr>
        <w:t>1.4.2</w:t>
      </w:r>
      <w:r>
        <w:rPr>
          <w:rFonts w:asciiTheme="minorHAnsi" w:eastAsiaTheme="minorEastAsia" w:hAnsiTheme="minorHAnsi" w:cstheme="minorBidi"/>
          <w:noProof/>
          <w:sz w:val="22"/>
          <w:szCs w:val="22"/>
          <w:lang w:val="en-US"/>
        </w:rPr>
        <w:tab/>
      </w:r>
      <w:r w:rsidRPr="00262A0C">
        <w:rPr>
          <w:noProof/>
        </w:rPr>
        <w:t>Bagi Instansi Pendidikan</w:t>
      </w:r>
      <w:r>
        <w:rPr>
          <w:noProof/>
        </w:rPr>
        <w:tab/>
      </w:r>
      <w:r>
        <w:rPr>
          <w:noProof/>
        </w:rPr>
        <w:fldChar w:fldCharType="begin"/>
      </w:r>
      <w:r>
        <w:rPr>
          <w:noProof/>
        </w:rPr>
        <w:instrText xml:space="preserve"> PAGEREF _Toc49104542 \h </w:instrText>
      </w:r>
      <w:r>
        <w:rPr>
          <w:noProof/>
        </w:rPr>
      </w:r>
      <w:r>
        <w:rPr>
          <w:noProof/>
        </w:rPr>
        <w:fldChar w:fldCharType="separate"/>
      </w:r>
      <w:r w:rsidR="002D4BC3">
        <w:rPr>
          <w:noProof/>
        </w:rPr>
        <w:t>9</w:t>
      </w:r>
      <w:r>
        <w:rPr>
          <w:noProof/>
        </w:rPr>
        <w:fldChar w:fldCharType="end"/>
      </w:r>
    </w:p>
    <w:p w14:paraId="125E9B34" w14:textId="45F8891B"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sidRPr="00262A0C">
        <w:rPr>
          <w:noProof/>
        </w:rPr>
        <w:t>1.4.3</w:t>
      </w:r>
      <w:r>
        <w:rPr>
          <w:rFonts w:asciiTheme="minorHAnsi" w:eastAsiaTheme="minorEastAsia" w:hAnsiTheme="minorHAnsi" w:cstheme="minorBidi"/>
          <w:noProof/>
          <w:sz w:val="22"/>
          <w:szCs w:val="22"/>
          <w:lang w:val="en-US"/>
        </w:rPr>
        <w:tab/>
      </w:r>
      <w:r w:rsidRPr="00262A0C">
        <w:rPr>
          <w:noProof/>
        </w:rPr>
        <w:t>Bagi Orang</w:t>
      </w:r>
      <w:r>
        <w:rPr>
          <w:noProof/>
        </w:rPr>
        <w:t xml:space="preserve"> </w:t>
      </w:r>
      <w:r w:rsidRPr="00262A0C">
        <w:rPr>
          <w:noProof/>
        </w:rPr>
        <w:t>tua</w:t>
      </w:r>
      <w:r>
        <w:rPr>
          <w:noProof/>
        </w:rPr>
        <w:tab/>
      </w:r>
      <w:r>
        <w:rPr>
          <w:noProof/>
        </w:rPr>
        <w:fldChar w:fldCharType="begin"/>
      </w:r>
      <w:r>
        <w:rPr>
          <w:noProof/>
        </w:rPr>
        <w:instrText xml:space="preserve"> PAGEREF _Toc49104543 \h </w:instrText>
      </w:r>
      <w:r>
        <w:rPr>
          <w:noProof/>
        </w:rPr>
      </w:r>
      <w:r>
        <w:rPr>
          <w:noProof/>
        </w:rPr>
        <w:fldChar w:fldCharType="separate"/>
      </w:r>
      <w:r w:rsidR="002D4BC3">
        <w:rPr>
          <w:noProof/>
        </w:rPr>
        <w:t>10</w:t>
      </w:r>
      <w:r>
        <w:rPr>
          <w:noProof/>
        </w:rPr>
        <w:fldChar w:fldCharType="end"/>
      </w:r>
    </w:p>
    <w:p w14:paraId="5274E498" w14:textId="17AC072D"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sidRPr="00262A0C">
        <w:rPr>
          <w:noProof/>
        </w:rPr>
        <w:t>1.4.4</w:t>
      </w:r>
      <w:r>
        <w:rPr>
          <w:rFonts w:asciiTheme="minorHAnsi" w:eastAsiaTheme="minorEastAsia" w:hAnsiTheme="minorHAnsi" w:cstheme="minorBidi"/>
          <w:noProof/>
          <w:sz w:val="22"/>
          <w:szCs w:val="22"/>
          <w:lang w:val="en-US"/>
        </w:rPr>
        <w:tab/>
      </w:r>
      <w:r w:rsidRPr="00262A0C">
        <w:rPr>
          <w:noProof/>
        </w:rPr>
        <w:t>Bagi Peneliti Selanjutnya</w:t>
      </w:r>
      <w:r>
        <w:rPr>
          <w:noProof/>
        </w:rPr>
        <w:tab/>
      </w:r>
      <w:r>
        <w:rPr>
          <w:noProof/>
        </w:rPr>
        <w:fldChar w:fldCharType="begin"/>
      </w:r>
      <w:r>
        <w:rPr>
          <w:noProof/>
        </w:rPr>
        <w:instrText xml:space="preserve"> PAGEREF _Toc49104544 \h </w:instrText>
      </w:r>
      <w:r>
        <w:rPr>
          <w:noProof/>
        </w:rPr>
      </w:r>
      <w:r>
        <w:rPr>
          <w:noProof/>
        </w:rPr>
        <w:fldChar w:fldCharType="separate"/>
      </w:r>
      <w:r w:rsidR="002D4BC3">
        <w:rPr>
          <w:noProof/>
        </w:rPr>
        <w:t>10</w:t>
      </w:r>
      <w:r>
        <w:rPr>
          <w:noProof/>
        </w:rPr>
        <w:fldChar w:fldCharType="end"/>
      </w:r>
    </w:p>
    <w:p w14:paraId="697278BA" w14:textId="264744EB"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1.5</w:t>
      </w:r>
      <w:r>
        <w:rPr>
          <w:rFonts w:asciiTheme="minorHAnsi" w:eastAsiaTheme="minorEastAsia" w:hAnsiTheme="minorHAnsi" w:cstheme="minorBidi"/>
          <w:bCs w:val="0"/>
          <w:noProof/>
          <w:sz w:val="22"/>
          <w:szCs w:val="22"/>
          <w:lang w:val="en-US"/>
        </w:rPr>
        <w:tab/>
      </w:r>
      <w:r w:rsidRPr="00262A0C">
        <w:rPr>
          <w:noProof/>
          <w:lang w:val="en-US"/>
        </w:rPr>
        <w:t>Kerangka Pemikiran</w:t>
      </w:r>
      <w:r>
        <w:rPr>
          <w:noProof/>
        </w:rPr>
        <w:tab/>
      </w:r>
      <w:r>
        <w:rPr>
          <w:noProof/>
        </w:rPr>
        <w:fldChar w:fldCharType="begin"/>
      </w:r>
      <w:r>
        <w:rPr>
          <w:noProof/>
        </w:rPr>
        <w:instrText xml:space="preserve"> PAGEREF _Toc49104545 \h </w:instrText>
      </w:r>
      <w:r>
        <w:rPr>
          <w:noProof/>
        </w:rPr>
      </w:r>
      <w:r>
        <w:rPr>
          <w:noProof/>
        </w:rPr>
        <w:fldChar w:fldCharType="separate"/>
      </w:r>
      <w:r w:rsidR="002D4BC3">
        <w:rPr>
          <w:noProof/>
        </w:rPr>
        <w:t>10</w:t>
      </w:r>
      <w:r>
        <w:rPr>
          <w:noProof/>
        </w:rPr>
        <w:fldChar w:fldCharType="end"/>
      </w:r>
    </w:p>
    <w:p w14:paraId="678E6BC8" w14:textId="029BB86D" w:rsidR="000C43AD" w:rsidRDefault="000C43AD">
      <w:pPr>
        <w:pStyle w:val="TOC1"/>
        <w:tabs>
          <w:tab w:val="left" w:pos="1200"/>
        </w:tabs>
        <w:rPr>
          <w:rFonts w:asciiTheme="minorHAnsi" w:eastAsiaTheme="minorEastAsia" w:hAnsiTheme="minorHAnsi" w:cstheme="minorBidi"/>
          <w:bCs w:val="0"/>
          <w:caps w:val="0"/>
          <w:noProof/>
          <w:sz w:val="22"/>
          <w:szCs w:val="22"/>
          <w:lang w:val="en-US"/>
        </w:rPr>
      </w:pPr>
      <w:r>
        <w:rPr>
          <w:noProof/>
        </w:rPr>
        <w:t>BAB II TINJAUAN PUSTAKA</w:t>
      </w:r>
      <w:r>
        <w:rPr>
          <w:noProof/>
        </w:rPr>
        <w:tab/>
      </w:r>
      <w:r>
        <w:rPr>
          <w:noProof/>
        </w:rPr>
        <w:fldChar w:fldCharType="begin"/>
      </w:r>
      <w:r>
        <w:rPr>
          <w:noProof/>
        </w:rPr>
        <w:instrText xml:space="preserve"> PAGEREF _Toc49104546 \h </w:instrText>
      </w:r>
      <w:r>
        <w:rPr>
          <w:noProof/>
        </w:rPr>
      </w:r>
      <w:r>
        <w:rPr>
          <w:noProof/>
        </w:rPr>
        <w:fldChar w:fldCharType="separate"/>
      </w:r>
      <w:r w:rsidR="002D4BC3">
        <w:rPr>
          <w:noProof/>
        </w:rPr>
        <w:t>14</w:t>
      </w:r>
      <w:r>
        <w:rPr>
          <w:noProof/>
        </w:rPr>
        <w:fldChar w:fldCharType="end"/>
      </w:r>
    </w:p>
    <w:p w14:paraId="5DC9CD4B" w14:textId="0F27466A"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2.1</w:t>
      </w:r>
      <w:r>
        <w:rPr>
          <w:rFonts w:asciiTheme="minorHAnsi" w:eastAsiaTheme="minorEastAsia" w:hAnsiTheme="minorHAnsi" w:cstheme="minorBidi"/>
          <w:bCs w:val="0"/>
          <w:noProof/>
          <w:sz w:val="22"/>
          <w:szCs w:val="22"/>
          <w:lang w:val="en-US"/>
        </w:rPr>
        <w:tab/>
      </w:r>
      <w:r w:rsidRPr="00262A0C">
        <w:rPr>
          <w:noProof/>
          <w:lang w:val="en-US"/>
        </w:rPr>
        <w:t>Remaja</w:t>
      </w:r>
      <w:r>
        <w:rPr>
          <w:noProof/>
        </w:rPr>
        <w:tab/>
      </w:r>
      <w:r>
        <w:rPr>
          <w:noProof/>
        </w:rPr>
        <w:fldChar w:fldCharType="begin"/>
      </w:r>
      <w:r>
        <w:rPr>
          <w:noProof/>
        </w:rPr>
        <w:instrText xml:space="preserve"> PAGEREF _Toc49104547 \h </w:instrText>
      </w:r>
      <w:r>
        <w:rPr>
          <w:noProof/>
        </w:rPr>
      </w:r>
      <w:r>
        <w:rPr>
          <w:noProof/>
        </w:rPr>
        <w:fldChar w:fldCharType="separate"/>
      </w:r>
      <w:r w:rsidR="002D4BC3">
        <w:rPr>
          <w:noProof/>
        </w:rPr>
        <w:t>14</w:t>
      </w:r>
      <w:r>
        <w:rPr>
          <w:noProof/>
        </w:rPr>
        <w:fldChar w:fldCharType="end"/>
      </w:r>
    </w:p>
    <w:p w14:paraId="21D596D5" w14:textId="54C8C318"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2.1.1</w:t>
      </w:r>
      <w:r>
        <w:rPr>
          <w:rFonts w:asciiTheme="minorHAnsi" w:eastAsiaTheme="minorEastAsia" w:hAnsiTheme="minorHAnsi" w:cstheme="minorBidi"/>
          <w:noProof/>
          <w:sz w:val="22"/>
          <w:szCs w:val="22"/>
          <w:lang w:val="en-US"/>
        </w:rPr>
        <w:tab/>
      </w:r>
      <w:r>
        <w:rPr>
          <w:noProof/>
        </w:rPr>
        <w:t>Pengertian</w:t>
      </w:r>
      <w:r>
        <w:rPr>
          <w:noProof/>
        </w:rPr>
        <w:tab/>
      </w:r>
      <w:r>
        <w:rPr>
          <w:noProof/>
        </w:rPr>
        <w:fldChar w:fldCharType="begin"/>
      </w:r>
      <w:r>
        <w:rPr>
          <w:noProof/>
        </w:rPr>
        <w:instrText xml:space="preserve"> PAGEREF _Toc49104548 \h </w:instrText>
      </w:r>
      <w:r>
        <w:rPr>
          <w:noProof/>
        </w:rPr>
      </w:r>
      <w:r>
        <w:rPr>
          <w:noProof/>
        </w:rPr>
        <w:fldChar w:fldCharType="separate"/>
      </w:r>
      <w:r w:rsidR="002D4BC3">
        <w:rPr>
          <w:noProof/>
        </w:rPr>
        <w:t>14</w:t>
      </w:r>
      <w:r>
        <w:rPr>
          <w:noProof/>
        </w:rPr>
        <w:fldChar w:fldCharType="end"/>
      </w:r>
    </w:p>
    <w:p w14:paraId="1A082207" w14:textId="26A2D001"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2.1.2</w:t>
      </w:r>
      <w:r>
        <w:rPr>
          <w:rFonts w:asciiTheme="minorHAnsi" w:eastAsiaTheme="minorEastAsia" w:hAnsiTheme="minorHAnsi" w:cstheme="minorBidi"/>
          <w:noProof/>
          <w:sz w:val="22"/>
          <w:szCs w:val="22"/>
          <w:lang w:val="en-US"/>
        </w:rPr>
        <w:tab/>
      </w:r>
      <w:r>
        <w:rPr>
          <w:noProof/>
        </w:rPr>
        <w:t>Batasan Usia Remaja</w:t>
      </w:r>
      <w:r>
        <w:rPr>
          <w:noProof/>
        </w:rPr>
        <w:tab/>
      </w:r>
      <w:r>
        <w:rPr>
          <w:noProof/>
        </w:rPr>
        <w:fldChar w:fldCharType="begin"/>
      </w:r>
      <w:r>
        <w:rPr>
          <w:noProof/>
        </w:rPr>
        <w:instrText xml:space="preserve"> PAGEREF _Toc49104549 \h </w:instrText>
      </w:r>
      <w:r>
        <w:rPr>
          <w:noProof/>
        </w:rPr>
      </w:r>
      <w:r>
        <w:rPr>
          <w:noProof/>
        </w:rPr>
        <w:fldChar w:fldCharType="separate"/>
      </w:r>
      <w:r w:rsidR="002D4BC3">
        <w:rPr>
          <w:noProof/>
        </w:rPr>
        <w:t>14</w:t>
      </w:r>
      <w:r>
        <w:rPr>
          <w:noProof/>
        </w:rPr>
        <w:fldChar w:fldCharType="end"/>
      </w:r>
    </w:p>
    <w:p w14:paraId="450E264F" w14:textId="12FCD18E"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2.1.3</w:t>
      </w:r>
      <w:r>
        <w:rPr>
          <w:rFonts w:asciiTheme="minorHAnsi" w:eastAsiaTheme="minorEastAsia" w:hAnsiTheme="minorHAnsi" w:cstheme="minorBidi"/>
          <w:noProof/>
          <w:sz w:val="22"/>
          <w:szCs w:val="22"/>
          <w:lang w:val="en-US"/>
        </w:rPr>
        <w:tab/>
      </w:r>
      <w:r>
        <w:rPr>
          <w:noProof/>
        </w:rPr>
        <w:t>Perkembangan Remaja</w:t>
      </w:r>
      <w:r>
        <w:rPr>
          <w:noProof/>
        </w:rPr>
        <w:tab/>
      </w:r>
      <w:r>
        <w:rPr>
          <w:noProof/>
        </w:rPr>
        <w:fldChar w:fldCharType="begin"/>
      </w:r>
      <w:r>
        <w:rPr>
          <w:noProof/>
        </w:rPr>
        <w:instrText xml:space="preserve"> PAGEREF _Toc49104550 \h </w:instrText>
      </w:r>
      <w:r>
        <w:rPr>
          <w:noProof/>
        </w:rPr>
      </w:r>
      <w:r>
        <w:rPr>
          <w:noProof/>
        </w:rPr>
        <w:fldChar w:fldCharType="separate"/>
      </w:r>
      <w:r w:rsidR="002D4BC3">
        <w:rPr>
          <w:noProof/>
        </w:rPr>
        <w:t>14</w:t>
      </w:r>
      <w:r>
        <w:rPr>
          <w:noProof/>
        </w:rPr>
        <w:fldChar w:fldCharType="end"/>
      </w:r>
    </w:p>
    <w:p w14:paraId="4AE06E47" w14:textId="7DCD129F" w:rsidR="000C43AD" w:rsidRDefault="000C43AD">
      <w:pPr>
        <w:pStyle w:val="TOC4"/>
        <w:tabs>
          <w:tab w:val="left" w:pos="2075"/>
          <w:tab w:val="right" w:leader="dot" w:pos="7928"/>
        </w:tabs>
        <w:rPr>
          <w:rFonts w:asciiTheme="minorHAnsi" w:eastAsiaTheme="minorEastAsia" w:hAnsiTheme="minorHAnsi" w:cstheme="minorBidi"/>
          <w:noProof/>
          <w:sz w:val="22"/>
          <w:szCs w:val="22"/>
          <w:lang w:val="en-US"/>
        </w:rPr>
      </w:pPr>
      <w:r>
        <w:rPr>
          <w:noProof/>
        </w:rPr>
        <w:t>2.1.3.1</w:t>
      </w:r>
      <w:r>
        <w:rPr>
          <w:rFonts w:asciiTheme="minorHAnsi" w:eastAsiaTheme="minorEastAsia" w:hAnsiTheme="minorHAnsi" w:cstheme="minorBidi"/>
          <w:noProof/>
          <w:sz w:val="22"/>
          <w:szCs w:val="22"/>
          <w:lang w:val="en-US"/>
        </w:rPr>
        <w:tab/>
      </w:r>
      <w:r>
        <w:rPr>
          <w:noProof/>
        </w:rPr>
        <w:t>Perkembangan Fisik Remaja</w:t>
      </w:r>
      <w:r>
        <w:rPr>
          <w:noProof/>
        </w:rPr>
        <w:tab/>
      </w:r>
      <w:r>
        <w:rPr>
          <w:noProof/>
        </w:rPr>
        <w:fldChar w:fldCharType="begin"/>
      </w:r>
      <w:r>
        <w:rPr>
          <w:noProof/>
        </w:rPr>
        <w:instrText xml:space="preserve"> PAGEREF _Toc49104551 \h </w:instrText>
      </w:r>
      <w:r>
        <w:rPr>
          <w:noProof/>
        </w:rPr>
      </w:r>
      <w:r>
        <w:rPr>
          <w:noProof/>
        </w:rPr>
        <w:fldChar w:fldCharType="separate"/>
      </w:r>
      <w:r w:rsidR="002D4BC3">
        <w:rPr>
          <w:noProof/>
        </w:rPr>
        <w:t>15</w:t>
      </w:r>
      <w:r>
        <w:rPr>
          <w:noProof/>
        </w:rPr>
        <w:fldChar w:fldCharType="end"/>
      </w:r>
    </w:p>
    <w:p w14:paraId="1EF381DF" w14:textId="088AE5FB" w:rsidR="000C43AD" w:rsidRDefault="000C43AD">
      <w:pPr>
        <w:pStyle w:val="TOC4"/>
        <w:tabs>
          <w:tab w:val="left" w:pos="2075"/>
          <w:tab w:val="right" w:leader="dot" w:pos="7928"/>
        </w:tabs>
        <w:rPr>
          <w:rFonts w:asciiTheme="minorHAnsi" w:eastAsiaTheme="minorEastAsia" w:hAnsiTheme="minorHAnsi" w:cstheme="minorBidi"/>
          <w:noProof/>
          <w:sz w:val="22"/>
          <w:szCs w:val="22"/>
          <w:lang w:val="en-US"/>
        </w:rPr>
      </w:pPr>
      <w:r w:rsidRPr="00262A0C">
        <w:rPr>
          <w:noProof/>
          <w:lang w:val="en-US"/>
        </w:rPr>
        <w:t>2.1.3.2</w:t>
      </w:r>
      <w:r>
        <w:rPr>
          <w:rFonts w:asciiTheme="minorHAnsi" w:eastAsiaTheme="minorEastAsia" w:hAnsiTheme="minorHAnsi" w:cstheme="minorBidi"/>
          <w:noProof/>
          <w:sz w:val="22"/>
          <w:szCs w:val="22"/>
          <w:lang w:val="en-US"/>
        </w:rPr>
        <w:tab/>
      </w:r>
      <w:r w:rsidRPr="00262A0C">
        <w:rPr>
          <w:noProof/>
          <w:lang w:val="en-US"/>
        </w:rPr>
        <w:t>Perkembangan Psikologis Remaja</w:t>
      </w:r>
      <w:r>
        <w:rPr>
          <w:noProof/>
        </w:rPr>
        <w:tab/>
      </w:r>
      <w:r>
        <w:rPr>
          <w:noProof/>
        </w:rPr>
        <w:fldChar w:fldCharType="begin"/>
      </w:r>
      <w:r>
        <w:rPr>
          <w:noProof/>
        </w:rPr>
        <w:instrText xml:space="preserve"> PAGEREF _Toc49104552 \h </w:instrText>
      </w:r>
      <w:r>
        <w:rPr>
          <w:noProof/>
        </w:rPr>
      </w:r>
      <w:r>
        <w:rPr>
          <w:noProof/>
        </w:rPr>
        <w:fldChar w:fldCharType="separate"/>
      </w:r>
      <w:r w:rsidR="002D4BC3">
        <w:rPr>
          <w:noProof/>
        </w:rPr>
        <w:t>15</w:t>
      </w:r>
      <w:r>
        <w:rPr>
          <w:noProof/>
        </w:rPr>
        <w:fldChar w:fldCharType="end"/>
      </w:r>
    </w:p>
    <w:p w14:paraId="7ECA06F3" w14:textId="11B9478F" w:rsidR="000C43AD" w:rsidRDefault="000C43AD">
      <w:pPr>
        <w:pStyle w:val="TOC4"/>
        <w:tabs>
          <w:tab w:val="left" w:pos="2075"/>
          <w:tab w:val="right" w:leader="dot" w:pos="7928"/>
        </w:tabs>
        <w:rPr>
          <w:rFonts w:asciiTheme="minorHAnsi" w:eastAsiaTheme="minorEastAsia" w:hAnsiTheme="minorHAnsi" w:cstheme="minorBidi"/>
          <w:noProof/>
          <w:sz w:val="22"/>
          <w:szCs w:val="22"/>
          <w:lang w:val="en-US"/>
        </w:rPr>
      </w:pPr>
      <w:r>
        <w:rPr>
          <w:noProof/>
        </w:rPr>
        <w:t>2.1.3.3</w:t>
      </w:r>
      <w:r>
        <w:rPr>
          <w:rFonts w:asciiTheme="minorHAnsi" w:eastAsiaTheme="minorEastAsia" w:hAnsiTheme="minorHAnsi" w:cstheme="minorBidi"/>
          <w:noProof/>
          <w:sz w:val="22"/>
          <w:szCs w:val="22"/>
          <w:lang w:val="en-US"/>
        </w:rPr>
        <w:tab/>
      </w:r>
      <w:r>
        <w:rPr>
          <w:noProof/>
        </w:rPr>
        <w:t xml:space="preserve">Perkembangan </w:t>
      </w:r>
      <w:r w:rsidRPr="00262A0C">
        <w:rPr>
          <w:noProof/>
          <w:lang w:val="en-US"/>
        </w:rPr>
        <w:t>Psikos</w:t>
      </w:r>
      <w:r>
        <w:rPr>
          <w:noProof/>
        </w:rPr>
        <w:t>osial Remaja</w:t>
      </w:r>
      <w:r>
        <w:rPr>
          <w:noProof/>
        </w:rPr>
        <w:tab/>
      </w:r>
      <w:r>
        <w:rPr>
          <w:noProof/>
        </w:rPr>
        <w:fldChar w:fldCharType="begin"/>
      </w:r>
      <w:r>
        <w:rPr>
          <w:noProof/>
        </w:rPr>
        <w:instrText xml:space="preserve"> PAGEREF _Toc49104553 \h </w:instrText>
      </w:r>
      <w:r>
        <w:rPr>
          <w:noProof/>
        </w:rPr>
      </w:r>
      <w:r>
        <w:rPr>
          <w:noProof/>
        </w:rPr>
        <w:fldChar w:fldCharType="separate"/>
      </w:r>
      <w:r w:rsidR="002D4BC3">
        <w:rPr>
          <w:noProof/>
        </w:rPr>
        <w:t>16</w:t>
      </w:r>
      <w:r>
        <w:rPr>
          <w:noProof/>
        </w:rPr>
        <w:fldChar w:fldCharType="end"/>
      </w:r>
    </w:p>
    <w:p w14:paraId="2779884C" w14:textId="341C0578" w:rsidR="000C43AD" w:rsidRDefault="000C43AD">
      <w:pPr>
        <w:pStyle w:val="TOC4"/>
        <w:tabs>
          <w:tab w:val="left" w:pos="2075"/>
          <w:tab w:val="right" w:leader="dot" w:pos="7928"/>
        </w:tabs>
        <w:rPr>
          <w:rFonts w:asciiTheme="minorHAnsi" w:eastAsiaTheme="minorEastAsia" w:hAnsiTheme="minorHAnsi" w:cstheme="minorBidi"/>
          <w:noProof/>
          <w:sz w:val="22"/>
          <w:szCs w:val="22"/>
          <w:lang w:val="en-US"/>
        </w:rPr>
      </w:pPr>
      <w:r w:rsidRPr="00262A0C">
        <w:rPr>
          <w:noProof/>
          <w:lang w:val="en-US"/>
        </w:rPr>
        <w:t>2.1.3.4</w:t>
      </w:r>
      <w:r>
        <w:rPr>
          <w:rFonts w:asciiTheme="minorHAnsi" w:eastAsiaTheme="minorEastAsia" w:hAnsiTheme="minorHAnsi" w:cstheme="minorBidi"/>
          <w:noProof/>
          <w:sz w:val="22"/>
          <w:szCs w:val="22"/>
          <w:lang w:val="en-US"/>
        </w:rPr>
        <w:tab/>
      </w:r>
      <w:r w:rsidRPr="00262A0C">
        <w:rPr>
          <w:noProof/>
          <w:lang w:val="en-US"/>
        </w:rPr>
        <w:t>Minat Remaja</w:t>
      </w:r>
      <w:r>
        <w:rPr>
          <w:noProof/>
        </w:rPr>
        <w:tab/>
      </w:r>
      <w:r>
        <w:rPr>
          <w:noProof/>
        </w:rPr>
        <w:fldChar w:fldCharType="begin"/>
      </w:r>
      <w:r>
        <w:rPr>
          <w:noProof/>
        </w:rPr>
        <w:instrText xml:space="preserve"> PAGEREF _Toc49104554 \h </w:instrText>
      </w:r>
      <w:r>
        <w:rPr>
          <w:noProof/>
        </w:rPr>
      </w:r>
      <w:r>
        <w:rPr>
          <w:noProof/>
        </w:rPr>
        <w:fldChar w:fldCharType="separate"/>
      </w:r>
      <w:r w:rsidR="002D4BC3">
        <w:rPr>
          <w:noProof/>
        </w:rPr>
        <w:t>17</w:t>
      </w:r>
      <w:r>
        <w:rPr>
          <w:noProof/>
        </w:rPr>
        <w:fldChar w:fldCharType="end"/>
      </w:r>
    </w:p>
    <w:p w14:paraId="7C6E945D" w14:textId="5C8EAE48"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2.1.4</w:t>
      </w:r>
      <w:r>
        <w:rPr>
          <w:rFonts w:asciiTheme="minorHAnsi" w:eastAsiaTheme="minorEastAsia" w:hAnsiTheme="minorHAnsi" w:cstheme="minorBidi"/>
          <w:noProof/>
          <w:sz w:val="22"/>
          <w:szCs w:val="22"/>
          <w:lang w:val="en-US"/>
        </w:rPr>
        <w:tab/>
      </w:r>
      <w:r>
        <w:rPr>
          <w:noProof/>
        </w:rPr>
        <w:t>Perilaku Seksual Remaja</w:t>
      </w:r>
      <w:r>
        <w:rPr>
          <w:noProof/>
        </w:rPr>
        <w:tab/>
      </w:r>
      <w:r>
        <w:rPr>
          <w:noProof/>
        </w:rPr>
        <w:fldChar w:fldCharType="begin"/>
      </w:r>
      <w:r>
        <w:rPr>
          <w:noProof/>
        </w:rPr>
        <w:instrText xml:space="preserve"> PAGEREF _Toc49104555 \h </w:instrText>
      </w:r>
      <w:r>
        <w:rPr>
          <w:noProof/>
        </w:rPr>
      </w:r>
      <w:r>
        <w:rPr>
          <w:noProof/>
        </w:rPr>
        <w:fldChar w:fldCharType="separate"/>
      </w:r>
      <w:r w:rsidR="002D4BC3">
        <w:rPr>
          <w:noProof/>
        </w:rPr>
        <w:t>20</w:t>
      </w:r>
      <w:r>
        <w:rPr>
          <w:noProof/>
        </w:rPr>
        <w:fldChar w:fldCharType="end"/>
      </w:r>
    </w:p>
    <w:p w14:paraId="393E9BF0" w14:textId="4A947081"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2.1.5</w:t>
      </w:r>
      <w:r>
        <w:rPr>
          <w:rFonts w:asciiTheme="minorHAnsi" w:eastAsiaTheme="minorEastAsia" w:hAnsiTheme="minorHAnsi" w:cstheme="minorBidi"/>
          <w:noProof/>
          <w:sz w:val="22"/>
          <w:szCs w:val="22"/>
          <w:lang w:val="en-US"/>
        </w:rPr>
        <w:tab/>
      </w:r>
      <w:r>
        <w:rPr>
          <w:noProof/>
        </w:rPr>
        <w:t>Faktor-Faktor Perilaku Seksual Remaja</w:t>
      </w:r>
      <w:r>
        <w:rPr>
          <w:noProof/>
        </w:rPr>
        <w:tab/>
      </w:r>
      <w:r>
        <w:rPr>
          <w:noProof/>
        </w:rPr>
        <w:fldChar w:fldCharType="begin"/>
      </w:r>
      <w:r>
        <w:rPr>
          <w:noProof/>
        </w:rPr>
        <w:instrText xml:space="preserve"> PAGEREF _Toc49104556 \h </w:instrText>
      </w:r>
      <w:r>
        <w:rPr>
          <w:noProof/>
        </w:rPr>
      </w:r>
      <w:r>
        <w:rPr>
          <w:noProof/>
        </w:rPr>
        <w:fldChar w:fldCharType="separate"/>
      </w:r>
      <w:r w:rsidR="002D4BC3">
        <w:rPr>
          <w:noProof/>
        </w:rPr>
        <w:t>20</w:t>
      </w:r>
      <w:r>
        <w:rPr>
          <w:noProof/>
        </w:rPr>
        <w:fldChar w:fldCharType="end"/>
      </w:r>
    </w:p>
    <w:p w14:paraId="31F10C3F" w14:textId="73F0B9A7"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2.2</w:t>
      </w:r>
      <w:r>
        <w:rPr>
          <w:rFonts w:asciiTheme="minorHAnsi" w:eastAsiaTheme="minorEastAsia" w:hAnsiTheme="minorHAnsi" w:cstheme="minorBidi"/>
          <w:bCs w:val="0"/>
          <w:noProof/>
          <w:sz w:val="22"/>
          <w:szCs w:val="22"/>
          <w:lang w:val="en-US"/>
        </w:rPr>
        <w:tab/>
      </w:r>
      <w:r w:rsidRPr="00262A0C">
        <w:rPr>
          <w:noProof/>
          <w:lang w:val="en-US"/>
        </w:rPr>
        <w:t>Internet</w:t>
      </w:r>
      <w:r>
        <w:rPr>
          <w:noProof/>
        </w:rPr>
        <w:tab/>
      </w:r>
      <w:r>
        <w:rPr>
          <w:noProof/>
        </w:rPr>
        <w:fldChar w:fldCharType="begin"/>
      </w:r>
      <w:r>
        <w:rPr>
          <w:noProof/>
        </w:rPr>
        <w:instrText xml:space="preserve"> PAGEREF _Toc49104557 \h </w:instrText>
      </w:r>
      <w:r>
        <w:rPr>
          <w:noProof/>
        </w:rPr>
      </w:r>
      <w:r>
        <w:rPr>
          <w:noProof/>
        </w:rPr>
        <w:fldChar w:fldCharType="separate"/>
      </w:r>
      <w:r w:rsidR="002D4BC3">
        <w:rPr>
          <w:noProof/>
        </w:rPr>
        <w:t>23</w:t>
      </w:r>
      <w:r>
        <w:rPr>
          <w:noProof/>
        </w:rPr>
        <w:fldChar w:fldCharType="end"/>
      </w:r>
    </w:p>
    <w:p w14:paraId="076FA05C" w14:textId="61DAE9F7"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2.3</w:t>
      </w:r>
      <w:r>
        <w:rPr>
          <w:rFonts w:asciiTheme="minorHAnsi" w:eastAsiaTheme="minorEastAsia" w:hAnsiTheme="minorHAnsi" w:cstheme="minorBidi"/>
          <w:bCs w:val="0"/>
          <w:noProof/>
          <w:sz w:val="22"/>
          <w:szCs w:val="22"/>
          <w:lang w:val="en-US"/>
        </w:rPr>
        <w:tab/>
      </w:r>
      <w:r w:rsidRPr="00262A0C">
        <w:rPr>
          <w:noProof/>
          <w:lang w:val="en-US"/>
        </w:rPr>
        <w:t>Pembelajaran Dalam Jaringan (daring)</w:t>
      </w:r>
      <w:r>
        <w:rPr>
          <w:noProof/>
        </w:rPr>
        <w:tab/>
      </w:r>
      <w:r>
        <w:rPr>
          <w:noProof/>
        </w:rPr>
        <w:fldChar w:fldCharType="begin"/>
      </w:r>
      <w:r>
        <w:rPr>
          <w:noProof/>
        </w:rPr>
        <w:instrText xml:space="preserve"> PAGEREF _Toc49104558 \h </w:instrText>
      </w:r>
      <w:r>
        <w:rPr>
          <w:noProof/>
        </w:rPr>
      </w:r>
      <w:r>
        <w:rPr>
          <w:noProof/>
        </w:rPr>
        <w:fldChar w:fldCharType="separate"/>
      </w:r>
      <w:r w:rsidR="002D4BC3">
        <w:rPr>
          <w:noProof/>
        </w:rPr>
        <w:t>24</w:t>
      </w:r>
      <w:r>
        <w:rPr>
          <w:noProof/>
        </w:rPr>
        <w:fldChar w:fldCharType="end"/>
      </w:r>
    </w:p>
    <w:p w14:paraId="6067AA3C" w14:textId="2F27535D"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2.4</w:t>
      </w:r>
      <w:r>
        <w:rPr>
          <w:rFonts w:asciiTheme="minorHAnsi" w:eastAsiaTheme="minorEastAsia" w:hAnsiTheme="minorHAnsi" w:cstheme="minorBidi"/>
          <w:bCs w:val="0"/>
          <w:noProof/>
          <w:sz w:val="22"/>
          <w:szCs w:val="22"/>
          <w:lang w:val="en-US"/>
        </w:rPr>
        <w:tab/>
      </w:r>
      <w:r w:rsidRPr="00262A0C">
        <w:rPr>
          <w:i/>
          <w:iCs/>
          <w:noProof/>
          <w:lang w:val="en-US"/>
        </w:rPr>
        <w:t>Cyber Pornography</w:t>
      </w:r>
      <w:r>
        <w:rPr>
          <w:noProof/>
        </w:rPr>
        <w:tab/>
      </w:r>
      <w:r>
        <w:rPr>
          <w:noProof/>
        </w:rPr>
        <w:fldChar w:fldCharType="begin"/>
      </w:r>
      <w:r>
        <w:rPr>
          <w:noProof/>
        </w:rPr>
        <w:instrText xml:space="preserve"> PAGEREF _Toc49104559 \h </w:instrText>
      </w:r>
      <w:r>
        <w:rPr>
          <w:noProof/>
        </w:rPr>
      </w:r>
      <w:r>
        <w:rPr>
          <w:noProof/>
        </w:rPr>
        <w:fldChar w:fldCharType="separate"/>
      </w:r>
      <w:r w:rsidR="002D4BC3">
        <w:rPr>
          <w:noProof/>
        </w:rPr>
        <w:t>25</w:t>
      </w:r>
      <w:r>
        <w:rPr>
          <w:noProof/>
        </w:rPr>
        <w:fldChar w:fldCharType="end"/>
      </w:r>
    </w:p>
    <w:p w14:paraId="03FA9E36" w14:textId="687B4031"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2.5</w:t>
      </w:r>
      <w:r>
        <w:rPr>
          <w:rFonts w:asciiTheme="minorHAnsi" w:eastAsiaTheme="minorEastAsia" w:hAnsiTheme="minorHAnsi" w:cstheme="minorBidi"/>
          <w:bCs w:val="0"/>
          <w:noProof/>
          <w:sz w:val="22"/>
          <w:szCs w:val="22"/>
          <w:lang w:val="en-US"/>
        </w:rPr>
        <w:tab/>
      </w:r>
      <w:r w:rsidRPr="00262A0C">
        <w:rPr>
          <w:noProof/>
          <w:lang w:val="en-US"/>
        </w:rPr>
        <w:t xml:space="preserve">Aksesibilitas </w:t>
      </w:r>
      <w:r w:rsidRPr="00262A0C">
        <w:rPr>
          <w:i/>
          <w:iCs/>
          <w:noProof/>
          <w:lang w:val="en-US"/>
        </w:rPr>
        <w:t>Cyber Pornography</w:t>
      </w:r>
      <w:r>
        <w:rPr>
          <w:noProof/>
        </w:rPr>
        <w:tab/>
      </w:r>
      <w:r>
        <w:rPr>
          <w:noProof/>
        </w:rPr>
        <w:fldChar w:fldCharType="begin"/>
      </w:r>
      <w:r>
        <w:rPr>
          <w:noProof/>
        </w:rPr>
        <w:instrText xml:space="preserve"> PAGEREF _Toc49104560 \h </w:instrText>
      </w:r>
      <w:r>
        <w:rPr>
          <w:noProof/>
        </w:rPr>
      </w:r>
      <w:r>
        <w:rPr>
          <w:noProof/>
        </w:rPr>
        <w:fldChar w:fldCharType="separate"/>
      </w:r>
      <w:r w:rsidR="002D4BC3">
        <w:rPr>
          <w:noProof/>
        </w:rPr>
        <w:t>26</w:t>
      </w:r>
      <w:r>
        <w:rPr>
          <w:noProof/>
        </w:rPr>
        <w:fldChar w:fldCharType="end"/>
      </w:r>
    </w:p>
    <w:p w14:paraId="40942C00" w14:textId="3B7547D5"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2.5.1</w:t>
      </w:r>
      <w:r>
        <w:rPr>
          <w:rFonts w:asciiTheme="minorHAnsi" w:eastAsiaTheme="minorEastAsia" w:hAnsiTheme="minorHAnsi" w:cstheme="minorBidi"/>
          <w:noProof/>
          <w:sz w:val="22"/>
          <w:szCs w:val="22"/>
          <w:lang w:val="en-US"/>
        </w:rPr>
        <w:tab/>
      </w:r>
      <w:r>
        <w:rPr>
          <w:noProof/>
        </w:rPr>
        <w:t xml:space="preserve">Dampak Aksesibilitas </w:t>
      </w:r>
      <w:r w:rsidRPr="00262A0C">
        <w:rPr>
          <w:i/>
          <w:iCs/>
          <w:noProof/>
        </w:rPr>
        <w:t>Cyber Pornography</w:t>
      </w:r>
      <w:r>
        <w:rPr>
          <w:noProof/>
        </w:rPr>
        <w:tab/>
      </w:r>
      <w:r>
        <w:rPr>
          <w:noProof/>
        </w:rPr>
        <w:fldChar w:fldCharType="begin"/>
      </w:r>
      <w:r>
        <w:rPr>
          <w:noProof/>
        </w:rPr>
        <w:instrText xml:space="preserve"> PAGEREF _Toc49104561 \h </w:instrText>
      </w:r>
      <w:r>
        <w:rPr>
          <w:noProof/>
        </w:rPr>
      </w:r>
      <w:r>
        <w:rPr>
          <w:noProof/>
        </w:rPr>
        <w:fldChar w:fldCharType="separate"/>
      </w:r>
      <w:r w:rsidR="002D4BC3">
        <w:rPr>
          <w:noProof/>
        </w:rPr>
        <w:t>27</w:t>
      </w:r>
      <w:r>
        <w:rPr>
          <w:noProof/>
        </w:rPr>
        <w:fldChar w:fldCharType="end"/>
      </w:r>
    </w:p>
    <w:p w14:paraId="0F68C030" w14:textId="5BAC564F"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2.6</w:t>
      </w:r>
      <w:r>
        <w:rPr>
          <w:rFonts w:asciiTheme="minorHAnsi" w:eastAsiaTheme="minorEastAsia" w:hAnsiTheme="minorHAnsi" w:cstheme="minorBidi"/>
          <w:bCs w:val="0"/>
          <w:noProof/>
          <w:sz w:val="22"/>
          <w:szCs w:val="22"/>
          <w:lang w:val="en-US"/>
        </w:rPr>
        <w:tab/>
      </w:r>
      <w:r w:rsidRPr="00262A0C">
        <w:rPr>
          <w:noProof/>
          <w:lang w:val="en-US"/>
        </w:rPr>
        <w:t xml:space="preserve">Perilaku Aksesibilitas </w:t>
      </w:r>
      <w:r w:rsidRPr="00262A0C">
        <w:rPr>
          <w:i/>
          <w:iCs/>
          <w:noProof/>
          <w:lang w:val="en-US"/>
        </w:rPr>
        <w:t>Cyber Pornography</w:t>
      </w:r>
      <w:r>
        <w:rPr>
          <w:noProof/>
        </w:rPr>
        <w:tab/>
      </w:r>
      <w:r>
        <w:rPr>
          <w:noProof/>
        </w:rPr>
        <w:fldChar w:fldCharType="begin"/>
      </w:r>
      <w:r>
        <w:rPr>
          <w:noProof/>
        </w:rPr>
        <w:instrText xml:space="preserve"> PAGEREF _Toc49104562 \h </w:instrText>
      </w:r>
      <w:r>
        <w:rPr>
          <w:noProof/>
        </w:rPr>
      </w:r>
      <w:r>
        <w:rPr>
          <w:noProof/>
        </w:rPr>
        <w:fldChar w:fldCharType="separate"/>
      </w:r>
      <w:r w:rsidR="002D4BC3">
        <w:rPr>
          <w:noProof/>
        </w:rPr>
        <w:t>31</w:t>
      </w:r>
      <w:r>
        <w:rPr>
          <w:noProof/>
        </w:rPr>
        <w:fldChar w:fldCharType="end"/>
      </w:r>
    </w:p>
    <w:p w14:paraId="40A1B027" w14:textId="00095326"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2.7</w:t>
      </w:r>
      <w:r>
        <w:rPr>
          <w:rFonts w:asciiTheme="minorHAnsi" w:eastAsiaTheme="minorEastAsia" w:hAnsiTheme="minorHAnsi" w:cstheme="minorBidi"/>
          <w:bCs w:val="0"/>
          <w:noProof/>
          <w:sz w:val="22"/>
          <w:szCs w:val="22"/>
          <w:lang w:val="en-US"/>
        </w:rPr>
        <w:tab/>
      </w:r>
      <w:r w:rsidRPr="00262A0C">
        <w:rPr>
          <w:noProof/>
          <w:lang w:val="en-US"/>
        </w:rPr>
        <w:t xml:space="preserve">Peran Perawat Dalam </w:t>
      </w:r>
      <w:r w:rsidRPr="00262A0C">
        <w:rPr>
          <w:i/>
          <w:iCs/>
          <w:noProof/>
          <w:lang w:val="en-US"/>
        </w:rPr>
        <w:t>Cyber Pornography</w:t>
      </w:r>
      <w:r>
        <w:rPr>
          <w:noProof/>
        </w:rPr>
        <w:tab/>
      </w:r>
      <w:r>
        <w:rPr>
          <w:noProof/>
        </w:rPr>
        <w:fldChar w:fldCharType="begin"/>
      </w:r>
      <w:r>
        <w:rPr>
          <w:noProof/>
        </w:rPr>
        <w:instrText xml:space="preserve"> PAGEREF _Toc49104563 \h </w:instrText>
      </w:r>
      <w:r>
        <w:rPr>
          <w:noProof/>
        </w:rPr>
      </w:r>
      <w:r>
        <w:rPr>
          <w:noProof/>
        </w:rPr>
        <w:fldChar w:fldCharType="separate"/>
      </w:r>
      <w:r w:rsidR="002D4BC3">
        <w:rPr>
          <w:noProof/>
        </w:rPr>
        <w:t>32</w:t>
      </w:r>
      <w:r>
        <w:rPr>
          <w:noProof/>
        </w:rPr>
        <w:fldChar w:fldCharType="end"/>
      </w:r>
    </w:p>
    <w:p w14:paraId="15EFA349" w14:textId="03886A62" w:rsidR="000C43AD" w:rsidRDefault="000C43AD">
      <w:pPr>
        <w:pStyle w:val="TOC1"/>
        <w:tabs>
          <w:tab w:val="left" w:pos="1200"/>
        </w:tabs>
        <w:rPr>
          <w:rFonts w:asciiTheme="minorHAnsi" w:eastAsiaTheme="minorEastAsia" w:hAnsiTheme="minorHAnsi" w:cstheme="minorBidi"/>
          <w:bCs w:val="0"/>
          <w:caps w:val="0"/>
          <w:noProof/>
          <w:sz w:val="22"/>
          <w:szCs w:val="22"/>
          <w:lang w:val="en-US"/>
        </w:rPr>
      </w:pPr>
      <w:r>
        <w:rPr>
          <w:noProof/>
        </w:rPr>
        <w:t>BAB III METODE PENELITIAN</w:t>
      </w:r>
      <w:r>
        <w:rPr>
          <w:noProof/>
        </w:rPr>
        <w:tab/>
      </w:r>
      <w:r>
        <w:rPr>
          <w:noProof/>
        </w:rPr>
        <w:fldChar w:fldCharType="begin"/>
      </w:r>
      <w:r>
        <w:rPr>
          <w:noProof/>
        </w:rPr>
        <w:instrText xml:space="preserve"> PAGEREF _Toc49104564 \h </w:instrText>
      </w:r>
      <w:r>
        <w:rPr>
          <w:noProof/>
        </w:rPr>
      </w:r>
      <w:r>
        <w:rPr>
          <w:noProof/>
        </w:rPr>
        <w:fldChar w:fldCharType="separate"/>
      </w:r>
      <w:r w:rsidR="002D4BC3">
        <w:rPr>
          <w:noProof/>
        </w:rPr>
        <w:t>34</w:t>
      </w:r>
      <w:r>
        <w:rPr>
          <w:noProof/>
        </w:rPr>
        <w:fldChar w:fldCharType="end"/>
      </w:r>
    </w:p>
    <w:p w14:paraId="2557D634" w14:textId="180FA8C7"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3.1</w:t>
      </w:r>
      <w:r>
        <w:rPr>
          <w:rFonts w:asciiTheme="minorHAnsi" w:eastAsiaTheme="minorEastAsia" w:hAnsiTheme="minorHAnsi" w:cstheme="minorBidi"/>
          <w:bCs w:val="0"/>
          <w:noProof/>
          <w:sz w:val="22"/>
          <w:szCs w:val="22"/>
          <w:lang w:val="en-US"/>
        </w:rPr>
        <w:tab/>
      </w:r>
      <w:r w:rsidRPr="00262A0C">
        <w:rPr>
          <w:noProof/>
          <w:lang w:val="en-US"/>
        </w:rPr>
        <w:t>Rancangan Penelitian</w:t>
      </w:r>
      <w:r>
        <w:rPr>
          <w:noProof/>
        </w:rPr>
        <w:tab/>
      </w:r>
      <w:r>
        <w:rPr>
          <w:noProof/>
        </w:rPr>
        <w:fldChar w:fldCharType="begin"/>
      </w:r>
      <w:r>
        <w:rPr>
          <w:noProof/>
        </w:rPr>
        <w:instrText xml:space="preserve"> PAGEREF _Toc49104565 \h </w:instrText>
      </w:r>
      <w:r>
        <w:rPr>
          <w:noProof/>
        </w:rPr>
      </w:r>
      <w:r>
        <w:rPr>
          <w:noProof/>
        </w:rPr>
        <w:fldChar w:fldCharType="separate"/>
      </w:r>
      <w:r w:rsidR="002D4BC3">
        <w:rPr>
          <w:noProof/>
        </w:rPr>
        <w:t>34</w:t>
      </w:r>
      <w:r>
        <w:rPr>
          <w:noProof/>
        </w:rPr>
        <w:fldChar w:fldCharType="end"/>
      </w:r>
    </w:p>
    <w:p w14:paraId="35C14296" w14:textId="1510BBC8"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3.2</w:t>
      </w:r>
      <w:r>
        <w:rPr>
          <w:rFonts w:asciiTheme="minorHAnsi" w:eastAsiaTheme="minorEastAsia" w:hAnsiTheme="minorHAnsi" w:cstheme="minorBidi"/>
          <w:bCs w:val="0"/>
          <w:noProof/>
          <w:sz w:val="22"/>
          <w:szCs w:val="22"/>
          <w:lang w:val="en-US"/>
        </w:rPr>
        <w:tab/>
      </w:r>
      <w:r>
        <w:rPr>
          <w:noProof/>
        </w:rPr>
        <w:t>Variabel Penelitian</w:t>
      </w:r>
      <w:r>
        <w:rPr>
          <w:noProof/>
        </w:rPr>
        <w:tab/>
      </w:r>
      <w:r>
        <w:rPr>
          <w:noProof/>
        </w:rPr>
        <w:fldChar w:fldCharType="begin"/>
      </w:r>
      <w:r>
        <w:rPr>
          <w:noProof/>
        </w:rPr>
        <w:instrText xml:space="preserve"> PAGEREF _Toc49104566 \h </w:instrText>
      </w:r>
      <w:r>
        <w:rPr>
          <w:noProof/>
        </w:rPr>
      </w:r>
      <w:r>
        <w:rPr>
          <w:noProof/>
        </w:rPr>
        <w:fldChar w:fldCharType="separate"/>
      </w:r>
      <w:r w:rsidR="002D4BC3">
        <w:rPr>
          <w:noProof/>
        </w:rPr>
        <w:t>34</w:t>
      </w:r>
      <w:r>
        <w:rPr>
          <w:noProof/>
        </w:rPr>
        <w:fldChar w:fldCharType="end"/>
      </w:r>
    </w:p>
    <w:p w14:paraId="52244916" w14:textId="370BB772"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3.3</w:t>
      </w:r>
      <w:r>
        <w:rPr>
          <w:rFonts w:asciiTheme="minorHAnsi" w:eastAsiaTheme="minorEastAsia" w:hAnsiTheme="minorHAnsi" w:cstheme="minorBidi"/>
          <w:bCs w:val="0"/>
          <w:noProof/>
          <w:sz w:val="22"/>
          <w:szCs w:val="22"/>
          <w:lang w:val="en-US"/>
        </w:rPr>
        <w:tab/>
      </w:r>
      <w:r w:rsidRPr="00262A0C">
        <w:rPr>
          <w:noProof/>
          <w:lang w:val="en-US"/>
        </w:rPr>
        <w:t>Definisi Konseptual dan Operasional</w:t>
      </w:r>
      <w:r>
        <w:rPr>
          <w:noProof/>
        </w:rPr>
        <w:tab/>
      </w:r>
      <w:r>
        <w:rPr>
          <w:noProof/>
        </w:rPr>
        <w:fldChar w:fldCharType="begin"/>
      </w:r>
      <w:r>
        <w:rPr>
          <w:noProof/>
        </w:rPr>
        <w:instrText xml:space="preserve"> PAGEREF _Toc49104567 \h </w:instrText>
      </w:r>
      <w:r>
        <w:rPr>
          <w:noProof/>
        </w:rPr>
      </w:r>
      <w:r>
        <w:rPr>
          <w:noProof/>
        </w:rPr>
        <w:fldChar w:fldCharType="separate"/>
      </w:r>
      <w:r w:rsidR="002D4BC3">
        <w:rPr>
          <w:noProof/>
        </w:rPr>
        <w:t>34</w:t>
      </w:r>
      <w:r>
        <w:rPr>
          <w:noProof/>
        </w:rPr>
        <w:fldChar w:fldCharType="end"/>
      </w:r>
    </w:p>
    <w:p w14:paraId="5514AD9A" w14:textId="4AAD5497"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3.3.1</w:t>
      </w:r>
      <w:r>
        <w:rPr>
          <w:rFonts w:asciiTheme="minorHAnsi" w:eastAsiaTheme="minorEastAsia" w:hAnsiTheme="minorHAnsi" w:cstheme="minorBidi"/>
          <w:noProof/>
          <w:sz w:val="22"/>
          <w:szCs w:val="22"/>
          <w:lang w:val="en-US"/>
        </w:rPr>
        <w:tab/>
      </w:r>
      <w:r>
        <w:rPr>
          <w:noProof/>
        </w:rPr>
        <w:t>Definisi Konseptual</w:t>
      </w:r>
      <w:r>
        <w:rPr>
          <w:noProof/>
        </w:rPr>
        <w:tab/>
      </w:r>
      <w:r>
        <w:rPr>
          <w:noProof/>
        </w:rPr>
        <w:fldChar w:fldCharType="begin"/>
      </w:r>
      <w:r>
        <w:rPr>
          <w:noProof/>
        </w:rPr>
        <w:instrText xml:space="preserve"> PAGEREF _Toc49104568 \h </w:instrText>
      </w:r>
      <w:r>
        <w:rPr>
          <w:noProof/>
        </w:rPr>
      </w:r>
      <w:r>
        <w:rPr>
          <w:noProof/>
        </w:rPr>
        <w:fldChar w:fldCharType="separate"/>
      </w:r>
      <w:r w:rsidR="002D4BC3">
        <w:rPr>
          <w:noProof/>
        </w:rPr>
        <w:t>34</w:t>
      </w:r>
      <w:r>
        <w:rPr>
          <w:noProof/>
        </w:rPr>
        <w:fldChar w:fldCharType="end"/>
      </w:r>
    </w:p>
    <w:p w14:paraId="1554DA45" w14:textId="02108F85"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lastRenderedPageBreak/>
        <w:t>3.3.2</w:t>
      </w:r>
      <w:r>
        <w:rPr>
          <w:rFonts w:asciiTheme="minorHAnsi" w:eastAsiaTheme="minorEastAsia" w:hAnsiTheme="minorHAnsi" w:cstheme="minorBidi"/>
          <w:noProof/>
          <w:sz w:val="22"/>
          <w:szCs w:val="22"/>
          <w:lang w:val="en-US"/>
        </w:rPr>
        <w:tab/>
      </w:r>
      <w:r>
        <w:rPr>
          <w:noProof/>
        </w:rPr>
        <w:t>Definisi Operasional</w:t>
      </w:r>
      <w:r>
        <w:rPr>
          <w:noProof/>
        </w:rPr>
        <w:tab/>
      </w:r>
      <w:r>
        <w:rPr>
          <w:noProof/>
        </w:rPr>
        <w:fldChar w:fldCharType="begin"/>
      </w:r>
      <w:r>
        <w:rPr>
          <w:noProof/>
        </w:rPr>
        <w:instrText xml:space="preserve"> PAGEREF _Toc49104569 \h </w:instrText>
      </w:r>
      <w:r>
        <w:rPr>
          <w:noProof/>
        </w:rPr>
      </w:r>
      <w:r>
        <w:rPr>
          <w:noProof/>
        </w:rPr>
        <w:fldChar w:fldCharType="separate"/>
      </w:r>
      <w:r w:rsidR="002D4BC3">
        <w:rPr>
          <w:noProof/>
        </w:rPr>
        <w:t>35</w:t>
      </w:r>
      <w:r>
        <w:rPr>
          <w:noProof/>
        </w:rPr>
        <w:fldChar w:fldCharType="end"/>
      </w:r>
    </w:p>
    <w:p w14:paraId="73463D10" w14:textId="55BE9598"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3.4</w:t>
      </w:r>
      <w:r>
        <w:rPr>
          <w:rFonts w:asciiTheme="minorHAnsi" w:eastAsiaTheme="minorEastAsia" w:hAnsiTheme="minorHAnsi" w:cstheme="minorBidi"/>
          <w:bCs w:val="0"/>
          <w:noProof/>
          <w:sz w:val="22"/>
          <w:szCs w:val="22"/>
          <w:lang w:val="en-US"/>
        </w:rPr>
        <w:tab/>
      </w:r>
      <w:r w:rsidRPr="00262A0C">
        <w:rPr>
          <w:noProof/>
          <w:lang w:val="en-US"/>
        </w:rPr>
        <w:t>Populasi dan Sampel Penelitian</w:t>
      </w:r>
      <w:r>
        <w:rPr>
          <w:noProof/>
        </w:rPr>
        <w:tab/>
      </w:r>
      <w:r>
        <w:rPr>
          <w:noProof/>
        </w:rPr>
        <w:fldChar w:fldCharType="begin"/>
      </w:r>
      <w:r>
        <w:rPr>
          <w:noProof/>
        </w:rPr>
        <w:instrText xml:space="preserve"> PAGEREF _Toc49104570 \h </w:instrText>
      </w:r>
      <w:r>
        <w:rPr>
          <w:noProof/>
        </w:rPr>
      </w:r>
      <w:r>
        <w:rPr>
          <w:noProof/>
        </w:rPr>
        <w:fldChar w:fldCharType="separate"/>
      </w:r>
      <w:r w:rsidR="002D4BC3">
        <w:rPr>
          <w:noProof/>
        </w:rPr>
        <w:t>36</w:t>
      </w:r>
      <w:r>
        <w:rPr>
          <w:noProof/>
        </w:rPr>
        <w:fldChar w:fldCharType="end"/>
      </w:r>
    </w:p>
    <w:p w14:paraId="68A19143" w14:textId="7487543A"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3.4.1</w:t>
      </w:r>
      <w:r>
        <w:rPr>
          <w:rFonts w:asciiTheme="minorHAnsi" w:eastAsiaTheme="minorEastAsia" w:hAnsiTheme="minorHAnsi" w:cstheme="minorBidi"/>
          <w:noProof/>
          <w:sz w:val="22"/>
          <w:szCs w:val="22"/>
          <w:lang w:val="en-US"/>
        </w:rPr>
        <w:tab/>
      </w:r>
      <w:r>
        <w:rPr>
          <w:noProof/>
        </w:rPr>
        <w:t>Populasi</w:t>
      </w:r>
      <w:r>
        <w:rPr>
          <w:noProof/>
        </w:rPr>
        <w:tab/>
      </w:r>
      <w:r>
        <w:rPr>
          <w:noProof/>
        </w:rPr>
        <w:fldChar w:fldCharType="begin"/>
      </w:r>
      <w:r>
        <w:rPr>
          <w:noProof/>
        </w:rPr>
        <w:instrText xml:space="preserve"> PAGEREF _Toc49104571 \h </w:instrText>
      </w:r>
      <w:r>
        <w:rPr>
          <w:noProof/>
        </w:rPr>
      </w:r>
      <w:r>
        <w:rPr>
          <w:noProof/>
        </w:rPr>
        <w:fldChar w:fldCharType="separate"/>
      </w:r>
      <w:r w:rsidR="002D4BC3">
        <w:rPr>
          <w:noProof/>
        </w:rPr>
        <w:t>36</w:t>
      </w:r>
      <w:r>
        <w:rPr>
          <w:noProof/>
        </w:rPr>
        <w:fldChar w:fldCharType="end"/>
      </w:r>
    </w:p>
    <w:p w14:paraId="194E9A53" w14:textId="3D5E31EF"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3.4.2</w:t>
      </w:r>
      <w:r>
        <w:rPr>
          <w:rFonts w:asciiTheme="minorHAnsi" w:eastAsiaTheme="minorEastAsia" w:hAnsiTheme="minorHAnsi" w:cstheme="minorBidi"/>
          <w:noProof/>
          <w:sz w:val="22"/>
          <w:szCs w:val="22"/>
          <w:lang w:val="en-US"/>
        </w:rPr>
        <w:tab/>
      </w:r>
      <w:r>
        <w:rPr>
          <w:noProof/>
        </w:rPr>
        <w:t>Sampel</w:t>
      </w:r>
      <w:r>
        <w:rPr>
          <w:noProof/>
        </w:rPr>
        <w:tab/>
      </w:r>
      <w:r>
        <w:rPr>
          <w:noProof/>
        </w:rPr>
        <w:fldChar w:fldCharType="begin"/>
      </w:r>
      <w:r>
        <w:rPr>
          <w:noProof/>
        </w:rPr>
        <w:instrText xml:space="preserve"> PAGEREF _Toc49104572 \h </w:instrText>
      </w:r>
      <w:r>
        <w:rPr>
          <w:noProof/>
        </w:rPr>
      </w:r>
      <w:r>
        <w:rPr>
          <w:noProof/>
        </w:rPr>
        <w:fldChar w:fldCharType="separate"/>
      </w:r>
      <w:r w:rsidR="002D4BC3">
        <w:rPr>
          <w:noProof/>
        </w:rPr>
        <w:t>36</w:t>
      </w:r>
      <w:r>
        <w:rPr>
          <w:noProof/>
        </w:rPr>
        <w:fldChar w:fldCharType="end"/>
      </w:r>
    </w:p>
    <w:p w14:paraId="7783139A" w14:textId="7BBEB71C"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3.5</w:t>
      </w:r>
      <w:r>
        <w:rPr>
          <w:rFonts w:asciiTheme="minorHAnsi" w:eastAsiaTheme="minorEastAsia" w:hAnsiTheme="minorHAnsi" w:cstheme="minorBidi"/>
          <w:bCs w:val="0"/>
          <w:noProof/>
          <w:sz w:val="22"/>
          <w:szCs w:val="22"/>
          <w:lang w:val="en-US"/>
        </w:rPr>
        <w:tab/>
      </w:r>
      <w:r w:rsidRPr="00262A0C">
        <w:rPr>
          <w:noProof/>
          <w:lang w:val="en-US"/>
        </w:rPr>
        <w:t>Instrumen Penelitian, Validitas dan Reliabilitas Instrumen</w:t>
      </w:r>
      <w:r>
        <w:rPr>
          <w:noProof/>
        </w:rPr>
        <w:tab/>
      </w:r>
      <w:r>
        <w:rPr>
          <w:noProof/>
        </w:rPr>
        <w:fldChar w:fldCharType="begin"/>
      </w:r>
      <w:r>
        <w:rPr>
          <w:noProof/>
        </w:rPr>
        <w:instrText xml:space="preserve"> PAGEREF _Toc49104573 \h </w:instrText>
      </w:r>
      <w:r>
        <w:rPr>
          <w:noProof/>
        </w:rPr>
      </w:r>
      <w:r>
        <w:rPr>
          <w:noProof/>
        </w:rPr>
        <w:fldChar w:fldCharType="separate"/>
      </w:r>
      <w:r w:rsidR="002D4BC3">
        <w:rPr>
          <w:noProof/>
        </w:rPr>
        <w:t>38</w:t>
      </w:r>
      <w:r>
        <w:rPr>
          <w:noProof/>
        </w:rPr>
        <w:fldChar w:fldCharType="end"/>
      </w:r>
    </w:p>
    <w:p w14:paraId="7A93F6A6" w14:textId="7BBBF7C3"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3.5.1</w:t>
      </w:r>
      <w:r>
        <w:rPr>
          <w:rFonts w:asciiTheme="minorHAnsi" w:eastAsiaTheme="minorEastAsia" w:hAnsiTheme="minorHAnsi" w:cstheme="minorBidi"/>
          <w:noProof/>
          <w:sz w:val="22"/>
          <w:szCs w:val="22"/>
          <w:lang w:val="en-US"/>
        </w:rPr>
        <w:tab/>
      </w:r>
      <w:r>
        <w:rPr>
          <w:noProof/>
        </w:rPr>
        <w:t>Instrumen Penelitian</w:t>
      </w:r>
      <w:r>
        <w:rPr>
          <w:noProof/>
        </w:rPr>
        <w:tab/>
      </w:r>
      <w:r>
        <w:rPr>
          <w:noProof/>
        </w:rPr>
        <w:fldChar w:fldCharType="begin"/>
      </w:r>
      <w:r>
        <w:rPr>
          <w:noProof/>
        </w:rPr>
        <w:instrText xml:space="preserve"> PAGEREF _Toc49104574 \h </w:instrText>
      </w:r>
      <w:r>
        <w:rPr>
          <w:noProof/>
        </w:rPr>
      </w:r>
      <w:r>
        <w:rPr>
          <w:noProof/>
        </w:rPr>
        <w:fldChar w:fldCharType="separate"/>
      </w:r>
      <w:r w:rsidR="002D4BC3">
        <w:rPr>
          <w:noProof/>
        </w:rPr>
        <w:t>38</w:t>
      </w:r>
      <w:r>
        <w:rPr>
          <w:noProof/>
        </w:rPr>
        <w:fldChar w:fldCharType="end"/>
      </w:r>
    </w:p>
    <w:p w14:paraId="196A3A50" w14:textId="6FC5DE9B"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3.5.2</w:t>
      </w:r>
      <w:r>
        <w:rPr>
          <w:rFonts w:asciiTheme="minorHAnsi" w:eastAsiaTheme="minorEastAsia" w:hAnsiTheme="minorHAnsi" w:cstheme="minorBidi"/>
          <w:noProof/>
          <w:sz w:val="22"/>
          <w:szCs w:val="22"/>
          <w:lang w:val="en-US"/>
        </w:rPr>
        <w:tab/>
      </w:r>
      <w:r>
        <w:rPr>
          <w:noProof/>
        </w:rPr>
        <w:t>Validitas Instrumen</w:t>
      </w:r>
      <w:r>
        <w:rPr>
          <w:noProof/>
        </w:rPr>
        <w:tab/>
      </w:r>
      <w:r>
        <w:rPr>
          <w:noProof/>
        </w:rPr>
        <w:fldChar w:fldCharType="begin"/>
      </w:r>
      <w:r>
        <w:rPr>
          <w:noProof/>
        </w:rPr>
        <w:instrText xml:space="preserve"> PAGEREF _Toc49104575 \h </w:instrText>
      </w:r>
      <w:r>
        <w:rPr>
          <w:noProof/>
        </w:rPr>
      </w:r>
      <w:r>
        <w:rPr>
          <w:noProof/>
        </w:rPr>
        <w:fldChar w:fldCharType="separate"/>
      </w:r>
      <w:r w:rsidR="002D4BC3">
        <w:rPr>
          <w:noProof/>
        </w:rPr>
        <w:t>39</w:t>
      </w:r>
      <w:r>
        <w:rPr>
          <w:noProof/>
        </w:rPr>
        <w:fldChar w:fldCharType="end"/>
      </w:r>
    </w:p>
    <w:p w14:paraId="1B4BDA38" w14:textId="4CD704FF"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3.5.3</w:t>
      </w:r>
      <w:r>
        <w:rPr>
          <w:rFonts w:asciiTheme="minorHAnsi" w:eastAsiaTheme="minorEastAsia" w:hAnsiTheme="minorHAnsi" w:cstheme="minorBidi"/>
          <w:noProof/>
          <w:sz w:val="22"/>
          <w:szCs w:val="22"/>
          <w:lang w:val="en-US"/>
        </w:rPr>
        <w:tab/>
      </w:r>
      <w:r>
        <w:rPr>
          <w:noProof/>
        </w:rPr>
        <w:t>Reliabilitas instrumen</w:t>
      </w:r>
      <w:r>
        <w:rPr>
          <w:noProof/>
        </w:rPr>
        <w:tab/>
      </w:r>
      <w:r>
        <w:rPr>
          <w:noProof/>
        </w:rPr>
        <w:fldChar w:fldCharType="begin"/>
      </w:r>
      <w:r>
        <w:rPr>
          <w:noProof/>
        </w:rPr>
        <w:instrText xml:space="preserve"> PAGEREF _Toc49104576 \h </w:instrText>
      </w:r>
      <w:r>
        <w:rPr>
          <w:noProof/>
        </w:rPr>
      </w:r>
      <w:r>
        <w:rPr>
          <w:noProof/>
        </w:rPr>
        <w:fldChar w:fldCharType="separate"/>
      </w:r>
      <w:r w:rsidR="002D4BC3">
        <w:rPr>
          <w:noProof/>
        </w:rPr>
        <w:t>39</w:t>
      </w:r>
      <w:r>
        <w:rPr>
          <w:noProof/>
        </w:rPr>
        <w:fldChar w:fldCharType="end"/>
      </w:r>
    </w:p>
    <w:p w14:paraId="47FF50F0" w14:textId="223C1230"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3.6</w:t>
      </w:r>
      <w:r>
        <w:rPr>
          <w:rFonts w:asciiTheme="minorHAnsi" w:eastAsiaTheme="minorEastAsia" w:hAnsiTheme="minorHAnsi" w:cstheme="minorBidi"/>
          <w:bCs w:val="0"/>
          <w:noProof/>
          <w:sz w:val="22"/>
          <w:szCs w:val="22"/>
          <w:lang w:val="en-US"/>
        </w:rPr>
        <w:tab/>
      </w:r>
      <w:r w:rsidRPr="00262A0C">
        <w:rPr>
          <w:noProof/>
          <w:lang w:val="en-US"/>
        </w:rPr>
        <w:t>Etika Penelitian</w:t>
      </w:r>
      <w:r>
        <w:rPr>
          <w:noProof/>
        </w:rPr>
        <w:tab/>
      </w:r>
      <w:r>
        <w:rPr>
          <w:noProof/>
        </w:rPr>
        <w:fldChar w:fldCharType="begin"/>
      </w:r>
      <w:r>
        <w:rPr>
          <w:noProof/>
        </w:rPr>
        <w:instrText xml:space="preserve"> PAGEREF _Toc49104577 \h </w:instrText>
      </w:r>
      <w:r>
        <w:rPr>
          <w:noProof/>
        </w:rPr>
      </w:r>
      <w:r>
        <w:rPr>
          <w:noProof/>
        </w:rPr>
        <w:fldChar w:fldCharType="separate"/>
      </w:r>
      <w:r w:rsidR="002D4BC3">
        <w:rPr>
          <w:noProof/>
        </w:rPr>
        <w:t>39</w:t>
      </w:r>
      <w:r>
        <w:rPr>
          <w:noProof/>
        </w:rPr>
        <w:fldChar w:fldCharType="end"/>
      </w:r>
    </w:p>
    <w:p w14:paraId="28D0E2AD" w14:textId="12DA5D74"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3.6.1</w:t>
      </w:r>
      <w:r>
        <w:rPr>
          <w:rFonts w:asciiTheme="minorHAnsi" w:eastAsiaTheme="minorEastAsia" w:hAnsiTheme="minorHAnsi" w:cstheme="minorBidi"/>
          <w:noProof/>
          <w:sz w:val="22"/>
          <w:szCs w:val="22"/>
          <w:lang w:val="en-US"/>
        </w:rPr>
        <w:tab/>
      </w:r>
      <w:r>
        <w:rPr>
          <w:noProof/>
        </w:rPr>
        <w:t>Prinsip Manfaat</w:t>
      </w:r>
      <w:r>
        <w:rPr>
          <w:noProof/>
        </w:rPr>
        <w:tab/>
      </w:r>
      <w:r>
        <w:rPr>
          <w:noProof/>
        </w:rPr>
        <w:fldChar w:fldCharType="begin"/>
      </w:r>
      <w:r>
        <w:rPr>
          <w:noProof/>
        </w:rPr>
        <w:instrText xml:space="preserve"> PAGEREF _Toc49104578 \h </w:instrText>
      </w:r>
      <w:r>
        <w:rPr>
          <w:noProof/>
        </w:rPr>
      </w:r>
      <w:r>
        <w:rPr>
          <w:noProof/>
        </w:rPr>
        <w:fldChar w:fldCharType="separate"/>
      </w:r>
      <w:r w:rsidR="002D4BC3">
        <w:rPr>
          <w:noProof/>
        </w:rPr>
        <w:t>40</w:t>
      </w:r>
      <w:r>
        <w:rPr>
          <w:noProof/>
        </w:rPr>
        <w:fldChar w:fldCharType="end"/>
      </w:r>
    </w:p>
    <w:p w14:paraId="7094D85E" w14:textId="5215B309"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3.6.2</w:t>
      </w:r>
      <w:r>
        <w:rPr>
          <w:rFonts w:asciiTheme="minorHAnsi" w:eastAsiaTheme="minorEastAsia" w:hAnsiTheme="minorHAnsi" w:cstheme="minorBidi"/>
          <w:noProof/>
          <w:sz w:val="22"/>
          <w:szCs w:val="22"/>
          <w:lang w:val="en-US"/>
        </w:rPr>
        <w:tab/>
      </w:r>
      <w:r>
        <w:rPr>
          <w:noProof/>
        </w:rPr>
        <w:t>Prinsip Menghargai Hak Asasi Manusia</w:t>
      </w:r>
      <w:r>
        <w:rPr>
          <w:noProof/>
        </w:rPr>
        <w:tab/>
      </w:r>
      <w:r>
        <w:rPr>
          <w:noProof/>
        </w:rPr>
        <w:fldChar w:fldCharType="begin"/>
      </w:r>
      <w:r>
        <w:rPr>
          <w:noProof/>
        </w:rPr>
        <w:instrText xml:space="preserve"> PAGEREF _Toc49104579 \h </w:instrText>
      </w:r>
      <w:r>
        <w:rPr>
          <w:noProof/>
        </w:rPr>
      </w:r>
      <w:r>
        <w:rPr>
          <w:noProof/>
        </w:rPr>
        <w:fldChar w:fldCharType="separate"/>
      </w:r>
      <w:r w:rsidR="002D4BC3">
        <w:rPr>
          <w:noProof/>
        </w:rPr>
        <w:t>40</w:t>
      </w:r>
      <w:r>
        <w:rPr>
          <w:noProof/>
        </w:rPr>
        <w:fldChar w:fldCharType="end"/>
      </w:r>
    </w:p>
    <w:p w14:paraId="193D7FF8" w14:textId="13602ECA"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3.6.3</w:t>
      </w:r>
      <w:r>
        <w:rPr>
          <w:rFonts w:asciiTheme="minorHAnsi" w:eastAsiaTheme="minorEastAsia" w:hAnsiTheme="minorHAnsi" w:cstheme="minorBidi"/>
          <w:noProof/>
          <w:sz w:val="22"/>
          <w:szCs w:val="22"/>
          <w:lang w:val="en-US"/>
        </w:rPr>
        <w:tab/>
      </w:r>
      <w:r>
        <w:rPr>
          <w:noProof/>
        </w:rPr>
        <w:t>Prinsip Keadilan</w:t>
      </w:r>
      <w:r>
        <w:rPr>
          <w:noProof/>
        </w:rPr>
        <w:tab/>
      </w:r>
      <w:r>
        <w:rPr>
          <w:noProof/>
        </w:rPr>
        <w:fldChar w:fldCharType="begin"/>
      </w:r>
      <w:r>
        <w:rPr>
          <w:noProof/>
        </w:rPr>
        <w:instrText xml:space="preserve"> PAGEREF _Toc49104580 \h </w:instrText>
      </w:r>
      <w:r>
        <w:rPr>
          <w:noProof/>
        </w:rPr>
      </w:r>
      <w:r>
        <w:rPr>
          <w:noProof/>
        </w:rPr>
        <w:fldChar w:fldCharType="separate"/>
      </w:r>
      <w:r w:rsidR="002D4BC3">
        <w:rPr>
          <w:noProof/>
        </w:rPr>
        <w:t>41</w:t>
      </w:r>
      <w:r>
        <w:rPr>
          <w:noProof/>
        </w:rPr>
        <w:fldChar w:fldCharType="end"/>
      </w:r>
    </w:p>
    <w:p w14:paraId="6762FD45" w14:textId="6838DB61"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3.6.4</w:t>
      </w:r>
      <w:r>
        <w:rPr>
          <w:rFonts w:asciiTheme="minorHAnsi" w:eastAsiaTheme="minorEastAsia" w:hAnsiTheme="minorHAnsi" w:cstheme="minorBidi"/>
          <w:noProof/>
          <w:sz w:val="22"/>
          <w:szCs w:val="22"/>
          <w:lang w:val="en-US"/>
        </w:rPr>
        <w:tab/>
      </w:r>
      <w:r>
        <w:rPr>
          <w:noProof/>
        </w:rPr>
        <w:t>Uji Validitas dan Uji Reliabilitas Instrumen</w:t>
      </w:r>
      <w:r>
        <w:rPr>
          <w:noProof/>
        </w:rPr>
        <w:tab/>
      </w:r>
      <w:r>
        <w:rPr>
          <w:noProof/>
        </w:rPr>
        <w:fldChar w:fldCharType="begin"/>
      </w:r>
      <w:r>
        <w:rPr>
          <w:noProof/>
        </w:rPr>
        <w:instrText xml:space="preserve"> PAGEREF _Toc49104581 \h </w:instrText>
      </w:r>
      <w:r>
        <w:rPr>
          <w:noProof/>
        </w:rPr>
      </w:r>
      <w:r>
        <w:rPr>
          <w:noProof/>
        </w:rPr>
        <w:fldChar w:fldCharType="separate"/>
      </w:r>
      <w:r w:rsidR="002D4BC3">
        <w:rPr>
          <w:noProof/>
        </w:rPr>
        <w:t>41</w:t>
      </w:r>
      <w:r>
        <w:rPr>
          <w:noProof/>
        </w:rPr>
        <w:fldChar w:fldCharType="end"/>
      </w:r>
    </w:p>
    <w:p w14:paraId="5B9B3866" w14:textId="3D48FE6A"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3.7</w:t>
      </w:r>
      <w:r>
        <w:rPr>
          <w:rFonts w:asciiTheme="minorHAnsi" w:eastAsiaTheme="minorEastAsia" w:hAnsiTheme="minorHAnsi" w:cstheme="minorBidi"/>
          <w:bCs w:val="0"/>
          <w:noProof/>
          <w:sz w:val="22"/>
          <w:szCs w:val="22"/>
          <w:lang w:val="en-US"/>
        </w:rPr>
        <w:tab/>
      </w:r>
      <w:r w:rsidRPr="00262A0C">
        <w:rPr>
          <w:noProof/>
          <w:lang w:val="en-US"/>
        </w:rPr>
        <w:t>Analisis Data</w:t>
      </w:r>
      <w:r>
        <w:rPr>
          <w:noProof/>
        </w:rPr>
        <w:tab/>
      </w:r>
      <w:r>
        <w:rPr>
          <w:noProof/>
        </w:rPr>
        <w:fldChar w:fldCharType="begin"/>
      </w:r>
      <w:r>
        <w:rPr>
          <w:noProof/>
        </w:rPr>
        <w:instrText xml:space="preserve"> PAGEREF _Toc49104582 \h </w:instrText>
      </w:r>
      <w:r>
        <w:rPr>
          <w:noProof/>
        </w:rPr>
      </w:r>
      <w:r>
        <w:rPr>
          <w:noProof/>
        </w:rPr>
        <w:fldChar w:fldCharType="separate"/>
      </w:r>
      <w:r w:rsidR="002D4BC3">
        <w:rPr>
          <w:noProof/>
        </w:rPr>
        <w:t>42</w:t>
      </w:r>
      <w:r>
        <w:rPr>
          <w:noProof/>
        </w:rPr>
        <w:fldChar w:fldCharType="end"/>
      </w:r>
    </w:p>
    <w:p w14:paraId="6CCF9651" w14:textId="3AA434E3"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3.8</w:t>
      </w:r>
      <w:r>
        <w:rPr>
          <w:rFonts w:asciiTheme="minorHAnsi" w:eastAsiaTheme="minorEastAsia" w:hAnsiTheme="minorHAnsi" w:cstheme="minorBidi"/>
          <w:bCs w:val="0"/>
          <w:noProof/>
          <w:sz w:val="22"/>
          <w:szCs w:val="22"/>
          <w:lang w:val="en-US"/>
        </w:rPr>
        <w:tab/>
      </w:r>
      <w:r w:rsidRPr="00262A0C">
        <w:rPr>
          <w:noProof/>
          <w:lang w:val="en-US"/>
        </w:rPr>
        <w:t>Prosedur Penelitian dan Pengumpulan Data</w:t>
      </w:r>
      <w:r>
        <w:rPr>
          <w:noProof/>
        </w:rPr>
        <w:tab/>
      </w:r>
      <w:r>
        <w:rPr>
          <w:noProof/>
        </w:rPr>
        <w:fldChar w:fldCharType="begin"/>
      </w:r>
      <w:r>
        <w:rPr>
          <w:noProof/>
        </w:rPr>
        <w:instrText xml:space="preserve"> PAGEREF _Toc49104583 \h </w:instrText>
      </w:r>
      <w:r>
        <w:rPr>
          <w:noProof/>
        </w:rPr>
      </w:r>
      <w:r>
        <w:rPr>
          <w:noProof/>
        </w:rPr>
        <w:fldChar w:fldCharType="separate"/>
      </w:r>
      <w:r w:rsidR="002D4BC3">
        <w:rPr>
          <w:noProof/>
        </w:rPr>
        <w:t>43</w:t>
      </w:r>
      <w:r>
        <w:rPr>
          <w:noProof/>
        </w:rPr>
        <w:fldChar w:fldCharType="end"/>
      </w:r>
    </w:p>
    <w:p w14:paraId="72C68587" w14:textId="7F8111BB"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3.8.1</w:t>
      </w:r>
      <w:r>
        <w:rPr>
          <w:rFonts w:asciiTheme="minorHAnsi" w:eastAsiaTheme="minorEastAsia" w:hAnsiTheme="minorHAnsi" w:cstheme="minorBidi"/>
          <w:noProof/>
          <w:sz w:val="22"/>
          <w:szCs w:val="22"/>
          <w:lang w:val="en-US"/>
        </w:rPr>
        <w:tab/>
      </w:r>
      <w:r>
        <w:rPr>
          <w:noProof/>
        </w:rPr>
        <w:t>Prosedur Penelitian</w:t>
      </w:r>
      <w:r>
        <w:rPr>
          <w:noProof/>
        </w:rPr>
        <w:tab/>
      </w:r>
      <w:r>
        <w:rPr>
          <w:noProof/>
        </w:rPr>
        <w:fldChar w:fldCharType="begin"/>
      </w:r>
      <w:r>
        <w:rPr>
          <w:noProof/>
        </w:rPr>
        <w:instrText xml:space="preserve"> PAGEREF _Toc49104584 \h </w:instrText>
      </w:r>
      <w:r>
        <w:rPr>
          <w:noProof/>
        </w:rPr>
      </w:r>
      <w:r>
        <w:rPr>
          <w:noProof/>
        </w:rPr>
        <w:fldChar w:fldCharType="separate"/>
      </w:r>
      <w:r w:rsidR="002D4BC3">
        <w:rPr>
          <w:noProof/>
        </w:rPr>
        <w:t>43</w:t>
      </w:r>
      <w:r>
        <w:rPr>
          <w:noProof/>
        </w:rPr>
        <w:fldChar w:fldCharType="end"/>
      </w:r>
    </w:p>
    <w:p w14:paraId="44FD7FA8" w14:textId="24F45523"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3.8.2</w:t>
      </w:r>
      <w:r>
        <w:rPr>
          <w:rFonts w:asciiTheme="minorHAnsi" w:eastAsiaTheme="minorEastAsia" w:hAnsiTheme="minorHAnsi" w:cstheme="minorBidi"/>
          <w:noProof/>
          <w:sz w:val="22"/>
          <w:szCs w:val="22"/>
          <w:lang w:val="en-US"/>
        </w:rPr>
        <w:tab/>
      </w:r>
      <w:r>
        <w:rPr>
          <w:noProof/>
        </w:rPr>
        <w:t>Pengumpulan Data</w:t>
      </w:r>
      <w:r>
        <w:rPr>
          <w:noProof/>
        </w:rPr>
        <w:tab/>
      </w:r>
      <w:r>
        <w:rPr>
          <w:noProof/>
        </w:rPr>
        <w:fldChar w:fldCharType="begin"/>
      </w:r>
      <w:r>
        <w:rPr>
          <w:noProof/>
        </w:rPr>
        <w:instrText xml:space="preserve"> PAGEREF _Toc49104585 \h </w:instrText>
      </w:r>
      <w:r>
        <w:rPr>
          <w:noProof/>
        </w:rPr>
      </w:r>
      <w:r>
        <w:rPr>
          <w:noProof/>
        </w:rPr>
        <w:fldChar w:fldCharType="separate"/>
      </w:r>
      <w:r w:rsidR="002D4BC3">
        <w:rPr>
          <w:noProof/>
        </w:rPr>
        <w:t>44</w:t>
      </w:r>
      <w:r>
        <w:rPr>
          <w:noProof/>
        </w:rPr>
        <w:fldChar w:fldCharType="end"/>
      </w:r>
    </w:p>
    <w:p w14:paraId="4C17345C" w14:textId="6D78A0D2" w:rsidR="000C43AD" w:rsidRDefault="000C43AD">
      <w:pPr>
        <w:pStyle w:val="TOC3"/>
        <w:tabs>
          <w:tab w:val="left" w:pos="1680"/>
          <w:tab w:val="right" w:leader="dot" w:pos="7928"/>
        </w:tabs>
        <w:rPr>
          <w:rFonts w:asciiTheme="minorHAnsi" w:eastAsiaTheme="minorEastAsia" w:hAnsiTheme="minorHAnsi" w:cstheme="minorBidi"/>
          <w:noProof/>
          <w:sz w:val="22"/>
          <w:szCs w:val="22"/>
          <w:lang w:val="en-US"/>
        </w:rPr>
      </w:pPr>
      <w:r>
        <w:rPr>
          <w:noProof/>
        </w:rPr>
        <w:t>3.8.3</w:t>
      </w:r>
      <w:r>
        <w:rPr>
          <w:rFonts w:asciiTheme="minorHAnsi" w:eastAsiaTheme="minorEastAsia" w:hAnsiTheme="minorHAnsi" w:cstheme="minorBidi"/>
          <w:noProof/>
          <w:sz w:val="22"/>
          <w:szCs w:val="22"/>
          <w:lang w:val="en-US"/>
        </w:rPr>
        <w:tab/>
      </w:r>
      <w:r>
        <w:rPr>
          <w:noProof/>
        </w:rPr>
        <w:t>Waktu dan Lokasi</w:t>
      </w:r>
      <w:r>
        <w:rPr>
          <w:noProof/>
        </w:rPr>
        <w:tab/>
      </w:r>
      <w:r>
        <w:rPr>
          <w:noProof/>
        </w:rPr>
        <w:fldChar w:fldCharType="begin"/>
      </w:r>
      <w:r>
        <w:rPr>
          <w:noProof/>
        </w:rPr>
        <w:instrText xml:space="preserve"> PAGEREF _Toc49104586 \h </w:instrText>
      </w:r>
      <w:r>
        <w:rPr>
          <w:noProof/>
        </w:rPr>
      </w:r>
      <w:r>
        <w:rPr>
          <w:noProof/>
        </w:rPr>
        <w:fldChar w:fldCharType="separate"/>
      </w:r>
      <w:r w:rsidR="002D4BC3">
        <w:rPr>
          <w:noProof/>
        </w:rPr>
        <w:t>45</w:t>
      </w:r>
      <w:r>
        <w:rPr>
          <w:noProof/>
        </w:rPr>
        <w:fldChar w:fldCharType="end"/>
      </w:r>
    </w:p>
    <w:p w14:paraId="31408F94" w14:textId="75DE8C3D" w:rsidR="000C43AD" w:rsidRDefault="000C43AD">
      <w:pPr>
        <w:pStyle w:val="TOC1"/>
        <w:tabs>
          <w:tab w:val="left" w:pos="1200"/>
        </w:tabs>
        <w:rPr>
          <w:rFonts w:asciiTheme="minorHAnsi" w:eastAsiaTheme="minorEastAsia" w:hAnsiTheme="minorHAnsi" w:cstheme="minorBidi"/>
          <w:bCs w:val="0"/>
          <w:caps w:val="0"/>
          <w:noProof/>
          <w:sz w:val="22"/>
          <w:szCs w:val="22"/>
          <w:lang w:val="en-US"/>
        </w:rPr>
      </w:pPr>
      <w:r w:rsidRPr="00262A0C">
        <w:rPr>
          <w:noProof/>
          <w:color w:val="FFFFFF" w:themeColor="background1"/>
        </w:rPr>
        <w:t>4</w:t>
      </w:r>
      <w:r>
        <w:rPr>
          <w:rFonts w:asciiTheme="minorHAnsi" w:eastAsiaTheme="minorEastAsia" w:hAnsiTheme="minorHAnsi" w:cstheme="minorBidi"/>
          <w:bCs w:val="0"/>
          <w:caps w:val="0"/>
          <w:noProof/>
          <w:sz w:val="22"/>
          <w:szCs w:val="22"/>
          <w:lang w:val="en-US"/>
        </w:rPr>
        <w:tab/>
      </w:r>
      <w:r>
        <w:rPr>
          <w:noProof/>
        </w:rPr>
        <w:t>BAB IV HASIL PENELITIAN DAN PEMBAHASAN</w:t>
      </w:r>
      <w:r>
        <w:rPr>
          <w:noProof/>
        </w:rPr>
        <w:tab/>
      </w:r>
      <w:r>
        <w:rPr>
          <w:noProof/>
        </w:rPr>
        <w:fldChar w:fldCharType="begin"/>
      </w:r>
      <w:r>
        <w:rPr>
          <w:noProof/>
        </w:rPr>
        <w:instrText xml:space="preserve"> PAGEREF _Toc49104587 \h </w:instrText>
      </w:r>
      <w:r>
        <w:rPr>
          <w:noProof/>
        </w:rPr>
      </w:r>
      <w:r>
        <w:rPr>
          <w:noProof/>
        </w:rPr>
        <w:fldChar w:fldCharType="separate"/>
      </w:r>
      <w:r w:rsidR="002D4BC3">
        <w:rPr>
          <w:noProof/>
        </w:rPr>
        <w:t>46</w:t>
      </w:r>
      <w:r>
        <w:rPr>
          <w:noProof/>
        </w:rPr>
        <w:fldChar w:fldCharType="end"/>
      </w:r>
    </w:p>
    <w:p w14:paraId="14D0F8A9" w14:textId="07F1E8FB"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4.1</w:t>
      </w:r>
      <w:r>
        <w:rPr>
          <w:rFonts w:asciiTheme="minorHAnsi" w:eastAsiaTheme="minorEastAsia" w:hAnsiTheme="minorHAnsi" w:cstheme="minorBidi"/>
          <w:bCs w:val="0"/>
          <w:noProof/>
          <w:sz w:val="22"/>
          <w:szCs w:val="22"/>
          <w:lang w:val="en-US"/>
        </w:rPr>
        <w:tab/>
      </w:r>
      <w:r w:rsidRPr="00262A0C">
        <w:rPr>
          <w:noProof/>
          <w:lang w:val="en-US"/>
        </w:rPr>
        <w:t>Hasil Penelitian</w:t>
      </w:r>
      <w:r>
        <w:rPr>
          <w:noProof/>
        </w:rPr>
        <w:tab/>
      </w:r>
      <w:r>
        <w:rPr>
          <w:noProof/>
        </w:rPr>
        <w:fldChar w:fldCharType="begin"/>
      </w:r>
      <w:r>
        <w:rPr>
          <w:noProof/>
        </w:rPr>
        <w:instrText xml:space="preserve"> PAGEREF _Toc49104588 \h </w:instrText>
      </w:r>
      <w:r>
        <w:rPr>
          <w:noProof/>
        </w:rPr>
      </w:r>
      <w:r>
        <w:rPr>
          <w:noProof/>
        </w:rPr>
        <w:fldChar w:fldCharType="separate"/>
      </w:r>
      <w:r w:rsidR="002D4BC3">
        <w:rPr>
          <w:noProof/>
        </w:rPr>
        <w:t>46</w:t>
      </w:r>
      <w:r>
        <w:rPr>
          <w:noProof/>
        </w:rPr>
        <w:fldChar w:fldCharType="end"/>
      </w:r>
    </w:p>
    <w:p w14:paraId="2FE02158" w14:textId="6441BD82"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4.2</w:t>
      </w:r>
      <w:r>
        <w:rPr>
          <w:rFonts w:asciiTheme="minorHAnsi" w:eastAsiaTheme="minorEastAsia" w:hAnsiTheme="minorHAnsi" w:cstheme="minorBidi"/>
          <w:bCs w:val="0"/>
          <w:noProof/>
          <w:sz w:val="22"/>
          <w:szCs w:val="22"/>
          <w:lang w:val="en-US"/>
        </w:rPr>
        <w:tab/>
      </w:r>
      <w:r w:rsidRPr="00262A0C">
        <w:rPr>
          <w:noProof/>
          <w:lang w:val="en-US"/>
        </w:rPr>
        <w:t>Pembahasan Penelitian</w:t>
      </w:r>
      <w:r>
        <w:rPr>
          <w:noProof/>
        </w:rPr>
        <w:tab/>
      </w:r>
      <w:r>
        <w:rPr>
          <w:noProof/>
        </w:rPr>
        <w:fldChar w:fldCharType="begin"/>
      </w:r>
      <w:r>
        <w:rPr>
          <w:noProof/>
        </w:rPr>
        <w:instrText xml:space="preserve"> PAGEREF _Toc49104589 \h </w:instrText>
      </w:r>
      <w:r>
        <w:rPr>
          <w:noProof/>
        </w:rPr>
      </w:r>
      <w:r>
        <w:rPr>
          <w:noProof/>
        </w:rPr>
        <w:fldChar w:fldCharType="separate"/>
      </w:r>
      <w:r w:rsidR="002D4BC3">
        <w:rPr>
          <w:noProof/>
        </w:rPr>
        <w:t>47</w:t>
      </w:r>
      <w:r>
        <w:rPr>
          <w:noProof/>
        </w:rPr>
        <w:fldChar w:fldCharType="end"/>
      </w:r>
    </w:p>
    <w:p w14:paraId="446BFE6A" w14:textId="0A0AB061"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4.3</w:t>
      </w:r>
      <w:r>
        <w:rPr>
          <w:rFonts w:asciiTheme="minorHAnsi" w:eastAsiaTheme="minorEastAsia" w:hAnsiTheme="minorHAnsi" w:cstheme="minorBidi"/>
          <w:bCs w:val="0"/>
          <w:noProof/>
          <w:sz w:val="22"/>
          <w:szCs w:val="22"/>
          <w:lang w:val="en-US"/>
        </w:rPr>
        <w:tab/>
      </w:r>
      <w:r w:rsidRPr="00262A0C">
        <w:rPr>
          <w:noProof/>
          <w:lang w:val="en-US"/>
        </w:rPr>
        <w:t>Implikasi Bagi Ilmu Keperawatan</w:t>
      </w:r>
      <w:r>
        <w:rPr>
          <w:noProof/>
        </w:rPr>
        <w:tab/>
      </w:r>
      <w:r>
        <w:rPr>
          <w:noProof/>
        </w:rPr>
        <w:fldChar w:fldCharType="begin"/>
      </w:r>
      <w:r>
        <w:rPr>
          <w:noProof/>
        </w:rPr>
        <w:instrText xml:space="preserve"> PAGEREF _Toc49104590 \h </w:instrText>
      </w:r>
      <w:r>
        <w:rPr>
          <w:noProof/>
        </w:rPr>
      </w:r>
      <w:r>
        <w:rPr>
          <w:noProof/>
        </w:rPr>
        <w:fldChar w:fldCharType="separate"/>
      </w:r>
      <w:r w:rsidR="002D4BC3">
        <w:rPr>
          <w:noProof/>
        </w:rPr>
        <w:t>54</w:t>
      </w:r>
      <w:r>
        <w:rPr>
          <w:noProof/>
        </w:rPr>
        <w:fldChar w:fldCharType="end"/>
      </w:r>
    </w:p>
    <w:p w14:paraId="7E0C135A" w14:textId="16A22AA3"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4.4</w:t>
      </w:r>
      <w:r>
        <w:rPr>
          <w:rFonts w:asciiTheme="minorHAnsi" w:eastAsiaTheme="minorEastAsia" w:hAnsiTheme="minorHAnsi" w:cstheme="minorBidi"/>
          <w:bCs w:val="0"/>
          <w:noProof/>
          <w:sz w:val="22"/>
          <w:szCs w:val="22"/>
          <w:lang w:val="en-US"/>
        </w:rPr>
        <w:tab/>
      </w:r>
      <w:r w:rsidRPr="00262A0C">
        <w:rPr>
          <w:noProof/>
          <w:lang w:val="en-US"/>
        </w:rPr>
        <w:t>Keterbatasan Penelitian</w:t>
      </w:r>
      <w:r>
        <w:rPr>
          <w:noProof/>
        </w:rPr>
        <w:tab/>
      </w:r>
      <w:r>
        <w:rPr>
          <w:noProof/>
        </w:rPr>
        <w:fldChar w:fldCharType="begin"/>
      </w:r>
      <w:r>
        <w:rPr>
          <w:noProof/>
        </w:rPr>
        <w:instrText xml:space="preserve"> PAGEREF _Toc49104591 \h </w:instrText>
      </w:r>
      <w:r>
        <w:rPr>
          <w:noProof/>
        </w:rPr>
      </w:r>
      <w:r>
        <w:rPr>
          <w:noProof/>
        </w:rPr>
        <w:fldChar w:fldCharType="separate"/>
      </w:r>
      <w:r w:rsidR="002D4BC3">
        <w:rPr>
          <w:noProof/>
        </w:rPr>
        <w:t>55</w:t>
      </w:r>
      <w:r>
        <w:rPr>
          <w:noProof/>
        </w:rPr>
        <w:fldChar w:fldCharType="end"/>
      </w:r>
    </w:p>
    <w:p w14:paraId="304F64A6" w14:textId="4F48AB81" w:rsidR="000C43AD" w:rsidRDefault="000C43AD">
      <w:pPr>
        <w:pStyle w:val="TOC1"/>
        <w:rPr>
          <w:rFonts w:asciiTheme="minorHAnsi" w:eastAsiaTheme="minorEastAsia" w:hAnsiTheme="minorHAnsi" w:cstheme="minorBidi"/>
          <w:bCs w:val="0"/>
          <w:caps w:val="0"/>
          <w:noProof/>
          <w:sz w:val="22"/>
          <w:szCs w:val="22"/>
          <w:lang w:val="en-US"/>
        </w:rPr>
      </w:pPr>
      <w:r>
        <w:rPr>
          <w:noProof/>
        </w:rPr>
        <w:t>BAB V SIMPULAN DAN SARAN</w:t>
      </w:r>
      <w:r>
        <w:rPr>
          <w:noProof/>
        </w:rPr>
        <w:tab/>
      </w:r>
      <w:r>
        <w:rPr>
          <w:noProof/>
        </w:rPr>
        <w:fldChar w:fldCharType="begin"/>
      </w:r>
      <w:r>
        <w:rPr>
          <w:noProof/>
        </w:rPr>
        <w:instrText xml:space="preserve"> PAGEREF _Toc49104592 \h </w:instrText>
      </w:r>
      <w:r>
        <w:rPr>
          <w:noProof/>
        </w:rPr>
      </w:r>
      <w:r>
        <w:rPr>
          <w:noProof/>
        </w:rPr>
        <w:fldChar w:fldCharType="separate"/>
      </w:r>
      <w:r w:rsidR="002D4BC3">
        <w:rPr>
          <w:noProof/>
        </w:rPr>
        <w:t>56</w:t>
      </w:r>
      <w:r>
        <w:rPr>
          <w:noProof/>
        </w:rPr>
        <w:fldChar w:fldCharType="end"/>
      </w:r>
    </w:p>
    <w:p w14:paraId="70D4FF01" w14:textId="3B861B32"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sidRPr="00262A0C">
        <w:rPr>
          <w:noProof/>
          <w:lang w:val="en-US"/>
        </w:rPr>
        <w:t>4.5</w:t>
      </w:r>
      <w:r>
        <w:rPr>
          <w:rFonts w:asciiTheme="minorHAnsi" w:eastAsiaTheme="minorEastAsia" w:hAnsiTheme="minorHAnsi" w:cstheme="minorBidi"/>
          <w:bCs w:val="0"/>
          <w:noProof/>
          <w:sz w:val="22"/>
          <w:szCs w:val="22"/>
          <w:lang w:val="en-US"/>
        </w:rPr>
        <w:tab/>
      </w:r>
      <w:r w:rsidRPr="00262A0C">
        <w:rPr>
          <w:noProof/>
          <w:lang w:val="en-US"/>
        </w:rPr>
        <w:t>Simpulan</w:t>
      </w:r>
      <w:r>
        <w:rPr>
          <w:noProof/>
        </w:rPr>
        <w:tab/>
      </w:r>
      <w:r>
        <w:rPr>
          <w:noProof/>
        </w:rPr>
        <w:fldChar w:fldCharType="begin"/>
      </w:r>
      <w:r>
        <w:rPr>
          <w:noProof/>
        </w:rPr>
        <w:instrText xml:space="preserve"> PAGEREF _Toc49104593 \h </w:instrText>
      </w:r>
      <w:r>
        <w:rPr>
          <w:noProof/>
        </w:rPr>
      </w:r>
      <w:r>
        <w:rPr>
          <w:noProof/>
        </w:rPr>
        <w:fldChar w:fldCharType="separate"/>
      </w:r>
      <w:r w:rsidR="002D4BC3">
        <w:rPr>
          <w:noProof/>
        </w:rPr>
        <w:t>56</w:t>
      </w:r>
      <w:r>
        <w:rPr>
          <w:noProof/>
        </w:rPr>
        <w:fldChar w:fldCharType="end"/>
      </w:r>
    </w:p>
    <w:p w14:paraId="3647CD3D" w14:textId="59FA6030" w:rsidR="000C43AD" w:rsidRDefault="000C43AD">
      <w:pPr>
        <w:pStyle w:val="TOC2"/>
        <w:tabs>
          <w:tab w:val="left" w:pos="1440"/>
          <w:tab w:val="right" w:leader="dot" w:pos="7928"/>
        </w:tabs>
        <w:rPr>
          <w:rFonts w:asciiTheme="minorHAnsi" w:eastAsiaTheme="minorEastAsia" w:hAnsiTheme="minorHAnsi" w:cstheme="minorBidi"/>
          <w:bCs w:val="0"/>
          <w:noProof/>
          <w:sz w:val="22"/>
          <w:szCs w:val="22"/>
          <w:lang w:val="en-US"/>
        </w:rPr>
      </w:pPr>
      <w:r>
        <w:rPr>
          <w:noProof/>
        </w:rPr>
        <w:t>4.6</w:t>
      </w:r>
      <w:r>
        <w:rPr>
          <w:rFonts w:asciiTheme="minorHAnsi" w:eastAsiaTheme="minorEastAsia" w:hAnsiTheme="minorHAnsi" w:cstheme="minorBidi"/>
          <w:bCs w:val="0"/>
          <w:noProof/>
          <w:sz w:val="22"/>
          <w:szCs w:val="22"/>
          <w:lang w:val="en-US"/>
        </w:rPr>
        <w:tab/>
      </w:r>
      <w:r w:rsidRPr="00262A0C">
        <w:rPr>
          <w:noProof/>
          <w:lang w:val="en-US"/>
        </w:rPr>
        <w:t>Saran</w:t>
      </w:r>
      <w:r>
        <w:rPr>
          <w:noProof/>
        </w:rPr>
        <w:tab/>
      </w:r>
      <w:r>
        <w:rPr>
          <w:noProof/>
        </w:rPr>
        <w:fldChar w:fldCharType="begin"/>
      </w:r>
      <w:r>
        <w:rPr>
          <w:noProof/>
        </w:rPr>
        <w:instrText xml:space="preserve"> PAGEREF _Toc49104594 \h </w:instrText>
      </w:r>
      <w:r>
        <w:rPr>
          <w:noProof/>
        </w:rPr>
      </w:r>
      <w:r>
        <w:rPr>
          <w:noProof/>
        </w:rPr>
        <w:fldChar w:fldCharType="separate"/>
      </w:r>
      <w:r w:rsidR="002D4BC3">
        <w:rPr>
          <w:noProof/>
        </w:rPr>
        <w:t>56</w:t>
      </w:r>
      <w:r>
        <w:rPr>
          <w:noProof/>
        </w:rPr>
        <w:fldChar w:fldCharType="end"/>
      </w:r>
    </w:p>
    <w:p w14:paraId="7B996B02" w14:textId="0D0EAB15" w:rsidR="000C43AD" w:rsidRDefault="000C43AD">
      <w:pPr>
        <w:pStyle w:val="TOC1"/>
        <w:tabs>
          <w:tab w:val="left" w:pos="1200"/>
        </w:tabs>
        <w:rPr>
          <w:rFonts w:asciiTheme="minorHAnsi" w:eastAsiaTheme="minorEastAsia" w:hAnsiTheme="minorHAnsi" w:cstheme="minorBidi"/>
          <w:bCs w:val="0"/>
          <w:caps w:val="0"/>
          <w:noProof/>
          <w:sz w:val="22"/>
          <w:szCs w:val="22"/>
          <w:lang w:val="en-US"/>
        </w:rPr>
      </w:pPr>
      <w:r w:rsidRPr="00262A0C">
        <w:rPr>
          <w:noProof/>
          <w:color w:val="FFFFFF" w:themeColor="background1"/>
        </w:rPr>
        <w:t>5</w:t>
      </w:r>
      <w:r>
        <w:rPr>
          <w:rFonts w:asciiTheme="minorHAnsi" w:eastAsiaTheme="minorEastAsia" w:hAnsiTheme="minorHAnsi" w:cstheme="minorBidi"/>
          <w:bCs w:val="0"/>
          <w:caps w:val="0"/>
          <w:noProof/>
          <w:sz w:val="22"/>
          <w:szCs w:val="22"/>
          <w:lang w:val="en-US"/>
        </w:rPr>
        <w:tab/>
      </w:r>
      <w:r w:rsidRPr="00262A0C">
        <w:rPr>
          <w:noProof/>
        </w:rPr>
        <w:t>DAFTAR PUSTAKA</w:t>
      </w:r>
      <w:r>
        <w:rPr>
          <w:noProof/>
        </w:rPr>
        <w:tab/>
      </w:r>
      <w:r>
        <w:rPr>
          <w:noProof/>
        </w:rPr>
        <w:fldChar w:fldCharType="begin"/>
      </w:r>
      <w:r>
        <w:rPr>
          <w:noProof/>
        </w:rPr>
        <w:instrText xml:space="preserve"> PAGEREF _Toc49104595 \h </w:instrText>
      </w:r>
      <w:r>
        <w:rPr>
          <w:noProof/>
        </w:rPr>
      </w:r>
      <w:r>
        <w:rPr>
          <w:noProof/>
        </w:rPr>
        <w:fldChar w:fldCharType="separate"/>
      </w:r>
      <w:r w:rsidR="002D4BC3">
        <w:rPr>
          <w:noProof/>
        </w:rPr>
        <w:t>58</w:t>
      </w:r>
      <w:r>
        <w:rPr>
          <w:noProof/>
        </w:rPr>
        <w:fldChar w:fldCharType="end"/>
      </w:r>
    </w:p>
    <w:p w14:paraId="668B213F" w14:textId="47AB215D" w:rsidR="00CF0FA1" w:rsidRPr="00CF0FA1" w:rsidRDefault="006B0212" w:rsidP="00CF0FA1">
      <w:pPr>
        <w:rPr>
          <w:lang w:val="en-US"/>
        </w:rPr>
      </w:pPr>
      <w:r>
        <w:rPr>
          <w:rFonts w:cstheme="majorHAnsi"/>
          <w:szCs w:val="24"/>
          <w:lang w:val="en-US"/>
        </w:rPr>
        <w:fldChar w:fldCharType="end"/>
      </w:r>
    </w:p>
    <w:p w14:paraId="093DA25A" w14:textId="417E1BC4" w:rsidR="0038252B" w:rsidRDefault="0038252B">
      <w:pPr>
        <w:spacing w:after="160" w:line="259" w:lineRule="auto"/>
        <w:ind w:firstLine="0"/>
        <w:jc w:val="left"/>
      </w:pPr>
      <w:r w:rsidRPr="0038252B">
        <w:br w:type="page"/>
      </w:r>
    </w:p>
    <w:p w14:paraId="4010C277" w14:textId="77777777" w:rsidR="00960061" w:rsidRDefault="0038252B" w:rsidP="0038252B">
      <w:pPr>
        <w:pStyle w:val="Heading1"/>
        <w:numPr>
          <w:ilvl w:val="0"/>
          <w:numId w:val="0"/>
        </w:numPr>
      </w:pPr>
      <w:bookmarkStart w:id="9" w:name="_Toc49104531"/>
      <w:r w:rsidRPr="0038252B">
        <w:lastRenderedPageBreak/>
        <w:t>DAFTAR BAGAN</w:t>
      </w:r>
      <w:bookmarkEnd w:id="9"/>
      <w:r w:rsidRPr="0038252B">
        <w:t xml:space="preserve"> </w:t>
      </w:r>
    </w:p>
    <w:p w14:paraId="63F85BB5" w14:textId="4EB17A53" w:rsidR="005D07BC" w:rsidRPr="005D07BC" w:rsidRDefault="005D07BC" w:rsidP="00DB4C12">
      <w:pPr>
        <w:pStyle w:val="TableofFigures"/>
        <w:rPr>
          <w:rFonts w:asciiTheme="minorHAnsi" w:eastAsiaTheme="minorEastAsia" w:hAnsiTheme="minorHAnsi"/>
          <w:noProof/>
          <w:sz w:val="22"/>
          <w:lang w:val="en-US"/>
        </w:rPr>
      </w:pPr>
      <w:r>
        <w:rPr>
          <w:lang w:val="en-US"/>
        </w:rPr>
        <w:fldChar w:fldCharType="begin"/>
      </w:r>
      <w:r>
        <w:rPr>
          <w:lang w:val="en-US"/>
        </w:rPr>
        <w:instrText xml:space="preserve"> TOC \h \z \c "Bagan" </w:instrText>
      </w:r>
      <w:r>
        <w:rPr>
          <w:lang w:val="en-US"/>
        </w:rPr>
        <w:fldChar w:fldCharType="separate"/>
      </w:r>
      <w:hyperlink w:anchor="_Toc39751545" w:history="1">
        <w:r w:rsidRPr="005D07BC">
          <w:rPr>
            <w:rStyle w:val="Hyperlink"/>
            <w:noProof/>
          </w:rPr>
          <w:t>Bagan 1.1: Bagan Kerangka Pemikiran</w:t>
        </w:r>
        <w:r w:rsidRPr="005D07BC">
          <w:rPr>
            <w:noProof/>
            <w:webHidden/>
          </w:rPr>
          <w:tab/>
        </w:r>
        <w:r w:rsidRPr="005D07BC">
          <w:rPr>
            <w:noProof/>
            <w:webHidden/>
          </w:rPr>
          <w:fldChar w:fldCharType="begin"/>
        </w:r>
        <w:r w:rsidRPr="005D07BC">
          <w:rPr>
            <w:noProof/>
            <w:webHidden/>
          </w:rPr>
          <w:instrText xml:space="preserve"> PAGEREF _Toc39751545 \h </w:instrText>
        </w:r>
        <w:r w:rsidRPr="005D07BC">
          <w:rPr>
            <w:noProof/>
            <w:webHidden/>
          </w:rPr>
        </w:r>
        <w:r w:rsidRPr="005D07BC">
          <w:rPr>
            <w:noProof/>
            <w:webHidden/>
          </w:rPr>
          <w:fldChar w:fldCharType="separate"/>
        </w:r>
        <w:r w:rsidR="002D4BC3">
          <w:rPr>
            <w:noProof/>
            <w:webHidden/>
          </w:rPr>
          <w:t>13</w:t>
        </w:r>
        <w:r w:rsidRPr="005D07BC">
          <w:rPr>
            <w:noProof/>
            <w:webHidden/>
          </w:rPr>
          <w:fldChar w:fldCharType="end"/>
        </w:r>
      </w:hyperlink>
    </w:p>
    <w:p w14:paraId="49E30F1D" w14:textId="0E3827B2" w:rsidR="005D07BC" w:rsidRPr="005D07BC" w:rsidRDefault="00755B6C" w:rsidP="00DB4C12">
      <w:pPr>
        <w:pStyle w:val="TableofFigures"/>
        <w:rPr>
          <w:rFonts w:asciiTheme="minorHAnsi" w:eastAsiaTheme="minorEastAsia" w:hAnsiTheme="minorHAnsi"/>
          <w:noProof/>
          <w:sz w:val="22"/>
          <w:lang w:val="en-US"/>
        </w:rPr>
      </w:pPr>
      <w:hyperlink w:anchor="_Toc39751546" w:history="1">
        <w:r w:rsidR="005D07BC" w:rsidRPr="005D07BC">
          <w:rPr>
            <w:rStyle w:val="Hyperlink"/>
            <w:noProof/>
          </w:rPr>
          <w:t>Bagan 2.1</w:t>
        </w:r>
        <w:r w:rsidR="005D07BC" w:rsidRPr="005D07BC">
          <w:rPr>
            <w:rStyle w:val="Hyperlink"/>
            <w:noProof/>
            <w:lang w:val="en-US"/>
          </w:rPr>
          <w:t xml:space="preserve">: Bagan </w:t>
        </w:r>
        <w:r w:rsidR="005D07BC" w:rsidRPr="005D07BC">
          <w:rPr>
            <w:rStyle w:val="Hyperlink"/>
            <w:i/>
            <w:iCs/>
            <w:noProof/>
            <w:lang w:val="en-US"/>
          </w:rPr>
          <w:t>Pathway</w:t>
        </w:r>
        <w:r w:rsidR="005D07BC" w:rsidRPr="005D07BC">
          <w:rPr>
            <w:rStyle w:val="Hyperlink"/>
            <w:noProof/>
            <w:lang w:val="en-US"/>
          </w:rPr>
          <w:t xml:space="preserve"> Adiksi Pornografi</w:t>
        </w:r>
        <w:r w:rsidR="005D07BC" w:rsidRPr="005D07BC">
          <w:rPr>
            <w:noProof/>
            <w:webHidden/>
          </w:rPr>
          <w:tab/>
        </w:r>
        <w:r w:rsidR="005D07BC" w:rsidRPr="005D07BC">
          <w:rPr>
            <w:noProof/>
            <w:webHidden/>
          </w:rPr>
          <w:fldChar w:fldCharType="begin"/>
        </w:r>
        <w:r w:rsidR="005D07BC" w:rsidRPr="005D07BC">
          <w:rPr>
            <w:noProof/>
            <w:webHidden/>
          </w:rPr>
          <w:instrText xml:space="preserve"> PAGEREF _Toc39751546 \h </w:instrText>
        </w:r>
        <w:r w:rsidR="005D07BC" w:rsidRPr="005D07BC">
          <w:rPr>
            <w:noProof/>
            <w:webHidden/>
          </w:rPr>
        </w:r>
        <w:r w:rsidR="005D07BC" w:rsidRPr="005D07BC">
          <w:rPr>
            <w:noProof/>
            <w:webHidden/>
          </w:rPr>
          <w:fldChar w:fldCharType="separate"/>
        </w:r>
        <w:r w:rsidR="002D4BC3">
          <w:rPr>
            <w:noProof/>
            <w:webHidden/>
          </w:rPr>
          <w:t>29</w:t>
        </w:r>
        <w:r w:rsidR="005D07BC" w:rsidRPr="005D07BC">
          <w:rPr>
            <w:noProof/>
            <w:webHidden/>
          </w:rPr>
          <w:fldChar w:fldCharType="end"/>
        </w:r>
      </w:hyperlink>
    </w:p>
    <w:p w14:paraId="3B584B02" w14:textId="26C795A4" w:rsidR="0038252B" w:rsidRDefault="005D07BC" w:rsidP="0038252B">
      <w:pPr>
        <w:ind w:firstLine="0"/>
        <w:rPr>
          <w:lang w:val="en-US"/>
        </w:rPr>
      </w:pPr>
      <w:r>
        <w:rPr>
          <w:lang w:val="en-US"/>
        </w:rPr>
        <w:fldChar w:fldCharType="end"/>
      </w:r>
    </w:p>
    <w:p w14:paraId="1E9E4498" w14:textId="459FBAC2" w:rsidR="004669B7" w:rsidRDefault="004669B7">
      <w:pPr>
        <w:spacing w:after="160" w:line="259" w:lineRule="auto"/>
        <w:ind w:firstLine="0"/>
        <w:jc w:val="left"/>
        <w:rPr>
          <w:lang w:val="en-US"/>
        </w:rPr>
      </w:pPr>
      <w:r>
        <w:rPr>
          <w:lang w:val="en-US"/>
        </w:rPr>
        <w:br w:type="page"/>
      </w:r>
    </w:p>
    <w:p w14:paraId="1BCC849D" w14:textId="691AF8F2" w:rsidR="004669B7" w:rsidRDefault="004669B7" w:rsidP="004669B7">
      <w:pPr>
        <w:pStyle w:val="Heading1"/>
        <w:numPr>
          <w:ilvl w:val="0"/>
          <w:numId w:val="0"/>
        </w:numPr>
      </w:pPr>
      <w:bookmarkStart w:id="10" w:name="_Toc49104532"/>
      <w:r>
        <w:lastRenderedPageBreak/>
        <w:t>DAFTAR TABEL</w:t>
      </w:r>
      <w:bookmarkEnd w:id="10"/>
    </w:p>
    <w:p w14:paraId="057BF5E9" w14:textId="3FC33412" w:rsidR="000C1C37" w:rsidRPr="000C1C37" w:rsidRDefault="0086567B">
      <w:pPr>
        <w:pStyle w:val="TableofFigures"/>
        <w:rPr>
          <w:rFonts w:asciiTheme="minorHAnsi" w:eastAsiaTheme="minorEastAsia" w:hAnsiTheme="minorHAnsi"/>
          <w:noProof/>
          <w:sz w:val="22"/>
          <w:lang w:val="en-US"/>
        </w:rPr>
      </w:pPr>
      <w:r w:rsidRPr="000C1C37">
        <w:rPr>
          <w:lang w:val="en-US"/>
        </w:rPr>
        <w:fldChar w:fldCharType="begin"/>
      </w:r>
      <w:r w:rsidRPr="000C1C37">
        <w:rPr>
          <w:lang w:val="en-US"/>
        </w:rPr>
        <w:instrText xml:space="preserve"> TOC \h \z \c "Table" </w:instrText>
      </w:r>
      <w:r w:rsidRPr="000C1C37">
        <w:rPr>
          <w:lang w:val="en-US"/>
        </w:rPr>
        <w:fldChar w:fldCharType="separate"/>
      </w:r>
      <w:hyperlink w:anchor="_Toc49366447" w:history="1">
        <w:r w:rsidR="000C1C37" w:rsidRPr="000C1C37">
          <w:rPr>
            <w:rStyle w:val="Hyperlink"/>
            <w:noProof/>
          </w:rPr>
          <w:t>Tabel 3.1</w:t>
        </w:r>
        <w:r w:rsidR="000C1C37" w:rsidRPr="000C1C37">
          <w:rPr>
            <w:rStyle w:val="Hyperlink"/>
            <w:noProof/>
            <w:lang w:val="en-US"/>
          </w:rPr>
          <w:t>: Tabel Definisi Operasional</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_Toc49366447 \h </w:instrText>
        </w:r>
        <w:r w:rsidR="000C1C37" w:rsidRPr="000C1C37">
          <w:rPr>
            <w:noProof/>
            <w:webHidden/>
          </w:rPr>
        </w:r>
        <w:r w:rsidR="000C1C37" w:rsidRPr="000C1C37">
          <w:rPr>
            <w:noProof/>
            <w:webHidden/>
          </w:rPr>
          <w:fldChar w:fldCharType="separate"/>
        </w:r>
        <w:r w:rsidR="000C1C37" w:rsidRPr="000C1C37">
          <w:rPr>
            <w:noProof/>
            <w:webHidden/>
          </w:rPr>
          <w:t>35</w:t>
        </w:r>
        <w:r w:rsidR="000C1C37" w:rsidRPr="000C1C37">
          <w:rPr>
            <w:noProof/>
            <w:webHidden/>
          </w:rPr>
          <w:fldChar w:fldCharType="end"/>
        </w:r>
      </w:hyperlink>
    </w:p>
    <w:p w14:paraId="7F959BE5" w14:textId="7133F3FD" w:rsidR="000C1C37" w:rsidRPr="000C1C37" w:rsidRDefault="00755B6C">
      <w:pPr>
        <w:pStyle w:val="TableofFigures"/>
        <w:rPr>
          <w:rFonts w:asciiTheme="minorHAnsi" w:eastAsiaTheme="minorEastAsia" w:hAnsiTheme="minorHAnsi"/>
          <w:noProof/>
          <w:sz w:val="22"/>
          <w:lang w:val="en-US"/>
        </w:rPr>
      </w:pPr>
      <w:hyperlink w:anchor="_Toc49366448" w:history="1">
        <w:r w:rsidR="000C1C37" w:rsidRPr="000C1C37">
          <w:rPr>
            <w:rStyle w:val="Hyperlink"/>
            <w:noProof/>
          </w:rPr>
          <w:t>Tabel 3.2</w:t>
        </w:r>
        <w:r w:rsidR="000C1C37" w:rsidRPr="000C1C37">
          <w:rPr>
            <w:rStyle w:val="Hyperlink"/>
            <w:noProof/>
            <w:lang w:val="en-US"/>
          </w:rPr>
          <w:t>: Tabel Skor Skala Instrumen Aksesibilitas Pornografi</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_Toc49366448 \h </w:instrText>
        </w:r>
        <w:r w:rsidR="000C1C37" w:rsidRPr="000C1C37">
          <w:rPr>
            <w:noProof/>
            <w:webHidden/>
          </w:rPr>
        </w:r>
        <w:r w:rsidR="000C1C37" w:rsidRPr="000C1C37">
          <w:rPr>
            <w:noProof/>
            <w:webHidden/>
          </w:rPr>
          <w:fldChar w:fldCharType="separate"/>
        </w:r>
        <w:r w:rsidR="000C1C37" w:rsidRPr="000C1C37">
          <w:rPr>
            <w:noProof/>
            <w:webHidden/>
          </w:rPr>
          <w:t>38</w:t>
        </w:r>
        <w:r w:rsidR="000C1C37" w:rsidRPr="000C1C37">
          <w:rPr>
            <w:noProof/>
            <w:webHidden/>
          </w:rPr>
          <w:fldChar w:fldCharType="end"/>
        </w:r>
      </w:hyperlink>
    </w:p>
    <w:p w14:paraId="298A9F7F" w14:textId="4E69F6CB" w:rsidR="000C1C37" w:rsidRPr="000C1C37" w:rsidRDefault="00755B6C">
      <w:pPr>
        <w:pStyle w:val="TableofFigures"/>
        <w:rPr>
          <w:rFonts w:asciiTheme="minorHAnsi" w:eastAsiaTheme="minorEastAsia" w:hAnsiTheme="minorHAnsi"/>
          <w:noProof/>
          <w:sz w:val="22"/>
          <w:lang w:val="en-US"/>
        </w:rPr>
      </w:pPr>
      <w:hyperlink w:anchor="_Toc49366449" w:history="1">
        <w:r w:rsidR="000C1C37" w:rsidRPr="000C1C37">
          <w:rPr>
            <w:rStyle w:val="Hyperlink"/>
            <w:noProof/>
          </w:rPr>
          <w:t>Tabel 3.3</w:t>
        </w:r>
        <w:r w:rsidR="000C1C37" w:rsidRPr="000C1C37">
          <w:rPr>
            <w:rStyle w:val="Hyperlink"/>
            <w:noProof/>
            <w:lang w:val="en-US"/>
          </w:rPr>
          <w:t>: Tabel Kisi-kisi Instrumen Aksesibilitas Pornografi</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_Toc49366449 \h </w:instrText>
        </w:r>
        <w:r w:rsidR="000C1C37" w:rsidRPr="000C1C37">
          <w:rPr>
            <w:noProof/>
            <w:webHidden/>
          </w:rPr>
        </w:r>
        <w:r w:rsidR="000C1C37" w:rsidRPr="000C1C37">
          <w:rPr>
            <w:noProof/>
            <w:webHidden/>
          </w:rPr>
          <w:fldChar w:fldCharType="separate"/>
        </w:r>
        <w:r w:rsidR="000C1C37" w:rsidRPr="000C1C37">
          <w:rPr>
            <w:noProof/>
            <w:webHidden/>
          </w:rPr>
          <w:t>38</w:t>
        </w:r>
        <w:r w:rsidR="000C1C37" w:rsidRPr="000C1C37">
          <w:rPr>
            <w:noProof/>
            <w:webHidden/>
          </w:rPr>
          <w:fldChar w:fldCharType="end"/>
        </w:r>
      </w:hyperlink>
    </w:p>
    <w:p w14:paraId="461595FD" w14:textId="27D3060B" w:rsidR="000C1C37" w:rsidRPr="000C1C37" w:rsidRDefault="00755B6C">
      <w:pPr>
        <w:pStyle w:val="TableofFigures"/>
        <w:rPr>
          <w:rFonts w:asciiTheme="minorHAnsi" w:eastAsiaTheme="minorEastAsia" w:hAnsiTheme="minorHAnsi"/>
          <w:noProof/>
          <w:sz w:val="22"/>
          <w:lang w:val="en-US"/>
        </w:rPr>
      </w:pPr>
      <w:hyperlink w:anchor="_Toc49366450" w:history="1">
        <w:r w:rsidR="000C1C37" w:rsidRPr="000C1C37">
          <w:rPr>
            <w:rStyle w:val="Hyperlink"/>
            <w:noProof/>
          </w:rPr>
          <w:t>Tabel 3.4</w:t>
        </w:r>
        <w:r w:rsidR="000C1C37" w:rsidRPr="000C1C37">
          <w:rPr>
            <w:rStyle w:val="Hyperlink"/>
            <w:noProof/>
            <w:lang w:val="en-US"/>
          </w:rPr>
          <w:t>: Tabel Interpretasi Nilai Koefisien Reliabilitas</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_Toc49366450 \h </w:instrText>
        </w:r>
        <w:r w:rsidR="000C1C37" w:rsidRPr="000C1C37">
          <w:rPr>
            <w:noProof/>
            <w:webHidden/>
          </w:rPr>
        </w:r>
        <w:r w:rsidR="000C1C37" w:rsidRPr="000C1C37">
          <w:rPr>
            <w:noProof/>
            <w:webHidden/>
          </w:rPr>
          <w:fldChar w:fldCharType="separate"/>
        </w:r>
        <w:r w:rsidR="000C1C37" w:rsidRPr="000C1C37">
          <w:rPr>
            <w:noProof/>
            <w:webHidden/>
          </w:rPr>
          <w:t>41</w:t>
        </w:r>
        <w:r w:rsidR="000C1C37" w:rsidRPr="000C1C37">
          <w:rPr>
            <w:noProof/>
            <w:webHidden/>
          </w:rPr>
          <w:fldChar w:fldCharType="end"/>
        </w:r>
      </w:hyperlink>
    </w:p>
    <w:p w14:paraId="4527F65B" w14:textId="22250F5D" w:rsidR="000C1C37" w:rsidRPr="000C1C37" w:rsidRDefault="00755B6C">
      <w:pPr>
        <w:pStyle w:val="TableofFigures"/>
        <w:rPr>
          <w:rFonts w:asciiTheme="minorHAnsi" w:eastAsiaTheme="minorEastAsia" w:hAnsiTheme="minorHAnsi"/>
          <w:noProof/>
          <w:sz w:val="22"/>
          <w:lang w:val="en-US"/>
        </w:rPr>
      </w:pPr>
      <w:hyperlink w:anchor="_Toc49366451" w:history="1">
        <w:r w:rsidR="000C1C37" w:rsidRPr="000C1C37">
          <w:rPr>
            <w:rStyle w:val="Hyperlink"/>
            <w:noProof/>
          </w:rPr>
          <w:t>Tab</w:t>
        </w:r>
        <w:r w:rsidR="000C1C37" w:rsidRPr="000C1C37">
          <w:rPr>
            <w:rStyle w:val="Hyperlink"/>
            <w:noProof/>
            <w:lang w:val="en-US"/>
          </w:rPr>
          <w:t>e</w:t>
        </w:r>
        <w:r w:rsidR="000C1C37" w:rsidRPr="000C1C37">
          <w:rPr>
            <w:rStyle w:val="Hyperlink"/>
            <w:noProof/>
          </w:rPr>
          <w:t>l 4.1</w:t>
        </w:r>
        <w:r w:rsidR="000C1C37" w:rsidRPr="000C1C37">
          <w:rPr>
            <w:rStyle w:val="Hyperlink"/>
            <w:noProof/>
            <w:lang w:val="en-US"/>
          </w:rPr>
          <w:t>: Tabel Data Demografi Responden (n=203)</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_Toc49366451 \h </w:instrText>
        </w:r>
        <w:r w:rsidR="000C1C37" w:rsidRPr="000C1C37">
          <w:rPr>
            <w:noProof/>
            <w:webHidden/>
          </w:rPr>
        </w:r>
        <w:r w:rsidR="000C1C37" w:rsidRPr="000C1C37">
          <w:rPr>
            <w:noProof/>
            <w:webHidden/>
          </w:rPr>
          <w:fldChar w:fldCharType="separate"/>
        </w:r>
        <w:r w:rsidR="000C1C37" w:rsidRPr="000C1C37">
          <w:rPr>
            <w:noProof/>
            <w:webHidden/>
          </w:rPr>
          <w:t>46</w:t>
        </w:r>
        <w:r w:rsidR="000C1C37" w:rsidRPr="000C1C37">
          <w:rPr>
            <w:noProof/>
            <w:webHidden/>
          </w:rPr>
          <w:fldChar w:fldCharType="end"/>
        </w:r>
      </w:hyperlink>
    </w:p>
    <w:p w14:paraId="2922ED08" w14:textId="3A337428" w:rsidR="000C1C37" w:rsidRPr="000C1C37" w:rsidRDefault="00755B6C">
      <w:pPr>
        <w:pStyle w:val="TableofFigures"/>
        <w:rPr>
          <w:rFonts w:asciiTheme="minorHAnsi" w:eastAsiaTheme="minorEastAsia" w:hAnsiTheme="minorHAnsi"/>
          <w:noProof/>
          <w:sz w:val="22"/>
          <w:lang w:val="en-US"/>
        </w:rPr>
      </w:pPr>
      <w:hyperlink w:anchor="_Toc49366452" w:history="1">
        <w:r w:rsidR="000C1C37" w:rsidRPr="000C1C37">
          <w:rPr>
            <w:rStyle w:val="Hyperlink"/>
            <w:noProof/>
          </w:rPr>
          <w:t>Tab</w:t>
        </w:r>
        <w:r w:rsidR="000C1C37" w:rsidRPr="000C1C37">
          <w:rPr>
            <w:rStyle w:val="Hyperlink"/>
            <w:noProof/>
            <w:lang w:val="en-US"/>
          </w:rPr>
          <w:t>e</w:t>
        </w:r>
        <w:r w:rsidR="000C1C37" w:rsidRPr="000C1C37">
          <w:rPr>
            <w:rStyle w:val="Hyperlink"/>
            <w:noProof/>
          </w:rPr>
          <w:t>l</w:t>
        </w:r>
        <w:r w:rsidR="000C1C37" w:rsidRPr="000C1C37">
          <w:rPr>
            <w:rStyle w:val="Hyperlink"/>
            <w:noProof/>
            <w:lang w:val="en-US"/>
          </w:rPr>
          <w:t xml:space="preserve"> 4.2: Tabel Gambaran Akses Cyber Pornography Pada Remaja </w:t>
        </w:r>
        <w:r w:rsidR="000C1C37">
          <w:rPr>
            <w:rStyle w:val="Hyperlink"/>
            <w:noProof/>
            <w:lang w:val="en-US"/>
          </w:rPr>
          <w:br/>
        </w:r>
        <w:r w:rsidR="000C1C37" w:rsidRPr="000C1C37">
          <w:rPr>
            <w:rStyle w:val="Hyperlink"/>
            <w:noProof/>
            <w:lang w:val="en-US"/>
          </w:rPr>
          <w:t>(=203)</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_Toc49366452 \h </w:instrText>
        </w:r>
        <w:r w:rsidR="000C1C37" w:rsidRPr="000C1C37">
          <w:rPr>
            <w:noProof/>
            <w:webHidden/>
          </w:rPr>
        </w:r>
        <w:r w:rsidR="000C1C37" w:rsidRPr="000C1C37">
          <w:rPr>
            <w:noProof/>
            <w:webHidden/>
          </w:rPr>
          <w:fldChar w:fldCharType="separate"/>
        </w:r>
        <w:r w:rsidR="000C1C37" w:rsidRPr="000C1C37">
          <w:rPr>
            <w:noProof/>
            <w:webHidden/>
          </w:rPr>
          <w:t>46</w:t>
        </w:r>
        <w:r w:rsidR="000C1C37" w:rsidRPr="000C1C37">
          <w:rPr>
            <w:noProof/>
            <w:webHidden/>
          </w:rPr>
          <w:fldChar w:fldCharType="end"/>
        </w:r>
      </w:hyperlink>
    </w:p>
    <w:p w14:paraId="3BEC1BEE" w14:textId="3E0AAA48" w:rsidR="000C1C37" w:rsidRPr="000C1C37" w:rsidRDefault="00755B6C">
      <w:pPr>
        <w:pStyle w:val="TableofFigures"/>
        <w:rPr>
          <w:rFonts w:asciiTheme="minorHAnsi" w:eastAsiaTheme="minorEastAsia" w:hAnsiTheme="minorHAnsi"/>
          <w:noProof/>
          <w:sz w:val="22"/>
          <w:lang w:val="en-US"/>
        </w:rPr>
      </w:pPr>
      <w:hyperlink w:anchor="_Toc49366453" w:history="1">
        <w:r w:rsidR="000C1C37" w:rsidRPr="000C1C37">
          <w:rPr>
            <w:rStyle w:val="Hyperlink"/>
            <w:noProof/>
          </w:rPr>
          <w:t>Tabel 4.3</w:t>
        </w:r>
        <w:r w:rsidR="000C1C37" w:rsidRPr="000C1C37">
          <w:rPr>
            <w:rStyle w:val="Hyperlink"/>
            <w:noProof/>
            <w:lang w:val="en-US"/>
          </w:rPr>
          <w:t>: Tabel Nilai mean sub variabel Akses Cyber Pornography</w:t>
        </w:r>
        <w:r w:rsidR="000C1C37" w:rsidRPr="000C1C37">
          <w:rPr>
            <w:noProof/>
            <w:webHidden/>
          </w:rPr>
          <w:tab/>
        </w:r>
        <w:r w:rsidR="000C1C37" w:rsidRPr="000C1C37">
          <w:rPr>
            <w:noProof/>
            <w:webHidden/>
          </w:rPr>
          <w:fldChar w:fldCharType="begin"/>
        </w:r>
        <w:r w:rsidR="000C1C37" w:rsidRPr="000C1C37">
          <w:rPr>
            <w:noProof/>
            <w:webHidden/>
          </w:rPr>
          <w:instrText xml:space="preserve"> PAGEREF _Toc49366453 \h </w:instrText>
        </w:r>
        <w:r w:rsidR="000C1C37" w:rsidRPr="000C1C37">
          <w:rPr>
            <w:noProof/>
            <w:webHidden/>
          </w:rPr>
        </w:r>
        <w:r w:rsidR="000C1C37" w:rsidRPr="000C1C37">
          <w:rPr>
            <w:noProof/>
            <w:webHidden/>
          </w:rPr>
          <w:fldChar w:fldCharType="separate"/>
        </w:r>
        <w:r w:rsidR="000C1C37" w:rsidRPr="000C1C37">
          <w:rPr>
            <w:noProof/>
            <w:webHidden/>
          </w:rPr>
          <w:t>47</w:t>
        </w:r>
        <w:r w:rsidR="000C1C37" w:rsidRPr="000C1C37">
          <w:rPr>
            <w:noProof/>
            <w:webHidden/>
          </w:rPr>
          <w:fldChar w:fldCharType="end"/>
        </w:r>
      </w:hyperlink>
    </w:p>
    <w:p w14:paraId="4ACD590B" w14:textId="6BF852FF" w:rsidR="004669B7" w:rsidRPr="00AE6A4A" w:rsidRDefault="0086567B" w:rsidP="004669B7">
      <w:pPr>
        <w:rPr>
          <w:lang w:val="en-US"/>
        </w:rPr>
      </w:pPr>
      <w:r w:rsidRPr="000C1C37">
        <w:rPr>
          <w:lang w:val="en-US"/>
        </w:rPr>
        <w:fldChar w:fldCharType="end"/>
      </w:r>
    </w:p>
    <w:p w14:paraId="29C4C755" w14:textId="61AD3AEA" w:rsidR="00CB3C86" w:rsidRDefault="00CB3C86">
      <w:pPr>
        <w:spacing w:after="160" w:line="259" w:lineRule="auto"/>
        <w:ind w:firstLine="0"/>
        <w:jc w:val="left"/>
        <w:rPr>
          <w:lang w:val="en-US"/>
        </w:rPr>
      </w:pPr>
      <w:r>
        <w:rPr>
          <w:lang w:val="en-US"/>
        </w:rPr>
        <w:br w:type="page"/>
      </w:r>
    </w:p>
    <w:p w14:paraId="62FA0064" w14:textId="2180964C" w:rsidR="008172C3" w:rsidRDefault="00F435A7" w:rsidP="00CB3C86">
      <w:pPr>
        <w:pStyle w:val="Heading1"/>
        <w:numPr>
          <w:ilvl w:val="0"/>
          <w:numId w:val="0"/>
        </w:numPr>
      </w:pPr>
      <w:bookmarkStart w:id="11" w:name="_Toc49104533"/>
      <w:r>
        <w:lastRenderedPageBreak/>
        <w:t xml:space="preserve">DAFTAR </w:t>
      </w:r>
      <w:r w:rsidR="00CB3C86">
        <w:t>LAMPIRAN</w:t>
      </w:r>
      <w:bookmarkEnd w:id="11"/>
    </w:p>
    <w:p w14:paraId="1F256425" w14:textId="43D1EF95" w:rsidR="006423AC" w:rsidRPr="006423AC" w:rsidRDefault="00C452DF" w:rsidP="00DB4C12">
      <w:pPr>
        <w:pStyle w:val="TableofFigures"/>
        <w:rPr>
          <w:rFonts w:asciiTheme="minorHAnsi" w:eastAsiaTheme="minorEastAsia" w:hAnsiTheme="minorHAnsi"/>
          <w:noProof/>
          <w:sz w:val="22"/>
          <w:lang w:val="en-US"/>
        </w:rPr>
      </w:pPr>
      <w:r w:rsidRPr="006423AC">
        <w:fldChar w:fldCharType="begin"/>
      </w:r>
      <w:r w:rsidRPr="006423AC">
        <w:instrText xml:space="preserve"> TOC \h \z \c "Lampiran" </w:instrText>
      </w:r>
      <w:r w:rsidRPr="006423AC">
        <w:fldChar w:fldCharType="separate"/>
      </w:r>
      <w:hyperlink w:anchor="_Toc48046877" w:history="1">
        <w:r w:rsidR="006423AC" w:rsidRPr="006423AC">
          <w:rPr>
            <w:rStyle w:val="Hyperlink"/>
            <w:noProof/>
          </w:rPr>
          <w:t>Lampiran 1</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_Toc48046877 \h </w:instrText>
        </w:r>
        <w:r w:rsidR="006423AC" w:rsidRPr="006423AC">
          <w:rPr>
            <w:noProof/>
            <w:webHidden/>
          </w:rPr>
        </w:r>
        <w:r w:rsidR="006423AC" w:rsidRPr="006423AC">
          <w:rPr>
            <w:noProof/>
            <w:webHidden/>
          </w:rPr>
          <w:fldChar w:fldCharType="separate"/>
        </w:r>
        <w:r w:rsidR="002D4BC3">
          <w:rPr>
            <w:noProof/>
            <w:webHidden/>
          </w:rPr>
          <w:t>64</w:t>
        </w:r>
        <w:r w:rsidR="006423AC" w:rsidRPr="006423AC">
          <w:rPr>
            <w:noProof/>
            <w:webHidden/>
          </w:rPr>
          <w:fldChar w:fldCharType="end"/>
        </w:r>
      </w:hyperlink>
    </w:p>
    <w:p w14:paraId="787FA0A0" w14:textId="3F8CE925" w:rsidR="006423AC" w:rsidRPr="006423AC" w:rsidRDefault="00755B6C" w:rsidP="00DB4C12">
      <w:pPr>
        <w:pStyle w:val="TableofFigures"/>
        <w:rPr>
          <w:rFonts w:asciiTheme="minorHAnsi" w:eastAsiaTheme="minorEastAsia" w:hAnsiTheme="minorHAnsi"/>
          <w:noProof/>
          <w:sz w:val="22"/>
          <w:lang w:val="en-US"/>
        </w:rPr>
      </w:pPr>
      <w:hyperlink w:anchor="_Toc48046878" w:history="1">
        <w:r w:rsidR="006423AC" w:rsidRPr="006423AC">
          <w:rPr>
            <w:rStyle w:val="Hyperlink"/>
            <w:noProof/>
          </w:rPr>
          <w:t>Lampiran 2</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_Toc48046878 \h </w:instrText>
        </w:r>
        <w:r w:rsidR="006423AC" w:rsidRPr="006423AC">
          <w:rPr>
            <w:noProof/>
            <w:webHidden/>
          </w:rPr>
        </w:r>
        <w:r w:rsidR="006423AC" w:rsidRPr="006423AC">
          <w:rPr>
            <w:noProof/>
            <w:webHidden/>
          </w:rPr>
          <w:fldChar w:fldCharType="separate"/>
        </w:r>
        <w:r w:rsidR="002D4BC3">
          <w:rPr>
            <w:noProof/>
            <w:webHidden/>
          </w:rPr>
          <w:t>69</w:t>
        </w:r>
        <w:r w:rsidR="006423AC" w:rsidRPr="006423AC">
          <w:rPr>
            <w:noProof/>
            <w:webHidden/>
          </w:rPr>
          <w:fldChar w:fldCharType="end"/>
        </w:r>
      </w:hyperlink>
    </w:p>
    <w:p w14:paraId="53421B60" w14:textId="6DA91DA4" w:rsidR="006423AC" w:rsidRPr="006423AC" w:rsidRDefault="00755B6C" w:rsidP="00DB4C12">
      <w:pPr>
        <w:pStyle w:val="TableofFigures"/>
        <w:rPr>
          <w:rFonts w:asciiTheme="minorHAnsi" w:eastAsiaTheme="minorEastAsia" w:hAnsiTheme="minorHAnsi"/>
          <w:noProof/>
          <w:sz w:val="22"/>
          <w:lang w:val="en-US"/>
        </w:rPr>
      </w:pPr>
      <w:hyperlink w:anchor="_Toc48046879" w:history="1">
        <w:r w:rsidR="006423AC" w:rsidRPr="006423AC">
          <w:rPr>
            <w:rStyle w:val="Hyperlink"/>
            <w:noProof/>
          </w:rPr>
          <w:t>Lampiran 3</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_Toc48046879 \h </w:instrText>
        </w:r>
        <w:r w:rsidR="006423AC" w:rsidRPr="006423AC">
          <w:rPr>
            <w:noProof/>
            <w:webHidden/>
          </w:rPr>
        </w:r>
        <w:r w:rsidR="006423AC" w:rsidRPr="006423AC">
          <w:rPr>
            <w:noProof/>
            <w:webHidden/>
          </w:rPr>
          <w:fldChar w:fldCharType="separate"/>
        </w:r>
        <w:r w:rsidR="002D4BC3">
          <w:rPr>
            <w:noProof/>
            <w:webHidden/>
          </w:rPr>
          <w:t>71</w:t>
        </w:r>
        <w:r w:rsidR="006423AC" w:rsidRPr="006423AC">
          <w:rPr>
            <w:noProof/>
            <w:webHidden/>
          </w:rPr>
          <w:fldChar w:fldCharType="end"/>
        </w:r>
      </w:hyperlink>
    </w:p>
    <w:p w14:paraId="2A211874" w14:textId="1F759D34" w:rsidR="006423AC" w:rsidRPr="006423AC" w:rsidRDefault="00755B6C" w:rsidP="00DB4C12">
      <w:pPr>
        <w:pStyle w:val="TableofFigures"/>
        <w:rPr>
          <w:rFonts w:asciiTheme="minorHAnsi" w:eastAsiaTheme="minorEastAsia" w:hAnsiTheme="minorHAnsi"/>
          <w:noProof/>
          <w:sz w:val="22"/>
          <w:lang w:val="en-US"/>
        </w:rPr>
      </w:pPr>
      <w:hyperlink w:anchor="_Toc48046880" w:history="1">
        <w:r w:rsidR="006423AC" w:rsidRPr="006423AC">
          <w:rPr>
            <w:rStyle w:val="Hyperlink"/>
            <w:noProof/>
          </w:rPr>
          <w:t>Lampiran 4</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_Toc48046880 \h </w:instrText>
        </w:r>
        <w:r w:rsidR="006423AC" w:rsidRPr="006423AC">
          <w:rPr>
            <w:noProof/>
            <w:webHidden/>
          </w:rPr>
        </w:r>
        <w:r w:rsidR="006423AC" w:rsidRPr="006423AC">
          <w:rPr>
            <w:noProof/>
            <w:webHidden/>
          </w:rPr>
          <w:fldChar w:fldCharType="separate"/>
        </w:r>
        <w:r w:rsidR="002D4BC3">
          <w:rPr>
            <w:noProof/>
            <w:webHidden/>
          </w:rPr>
          <w:t>73</w:t>
        </w:r>
        <w:r w:rsidR="006423AC" w:rsidRPr="006423AC">
          <w:rPr>
            <w:noProof/>
            <w:webHidden/>
          </w:rPr>
          <w:fldChar w:fldCharType="end"/>
        </w:r>
      </w:hyperlink>
    </w:p>
    <w:p w14:paraId="52B3E72B" w14:textId="29C97892" w:rsidR="006423AC" w:rsidRPr="006423AC" w:rsidRDefault="00755B6C" w:rsidP="00DB4C12">
      <w:pPr>
        <w:pStyle w:val="TableofFigures"/>
        <w:rPr>
          <w:rFonts w:asciiTheme="minorHAnsi" w:eastAsiaTheme="minorEastAsia" w:hAnsiTheme="minorHAnsi"/>
          <w:noProof/>
          <w:sz w:val="22"/>
          <w:lang w:val="en-US"/>
        </w:rPr>
      </w:pPr>
      <w:hyperlink w:anchor="_Toc48046881" w:history="1">
        <w:r w:rsidR="006423AC" w:rsidRPr="006423AC">
          <w:rPr>
            <w:rStyle w:val="Hyperlink"/>
            <w:noProof/>
          </w:rPr>
          <w:t>Lampiran 5</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_Toc48046881 \h </w:instrText>
        </w:r>
        <w:r w:rsidR="006423AC" w:rsidRPr="006423AC">
          <w:rPr>
            <w:noProof/>
            <w:webHidden/>
          </w:rPr>
        </w:r>
        <w:r w:rsidR="006423AC" w:rsidRPr="006423AC">
          <w:rPr>
            <w:noProof/>
            <w:webHidden/>
          </w:rPr>
          <w:fldChar w:fldCharType="separate"/>
        </w:r>
        <w:r w:rsidR="002D4BC3">
          <w:rPr>
            <w:noProof/>
            <w:webHidden/>
          </w:rPr>
          <w:t>77</w:t>
        </w:r>
        <w:r w:rsidR="006423AC" w:rsidRPr="006423AC">
          <w:rPr>
            <w:noProof/>
            <w:webHidden/>
          </w:rPr>
          <w:fldChar w:fldCharType="end"/>
        </w:r>
      </w:hyperlink>
    </w:p>
    <w:p w14:paraId="5AB82BF8" w14:textId="2E7DC978" w:rsidR="006423AC" w:rsidRPr="006423AC" w:rsidRDefault="00755B6C" w:rsidP="00DB4C12">
      <w:pPr>
        <w:pStyle w:val="TableofFigures"/>
        <w:rPr>
          <w:rFonts w:asciiTheme="minorHAnsi" w:eastAsiaTheme="minorEastAsia" w:hAnsiTheme="minorHAnsi"/>
          <w:noProof/>
          <w:sz w:val="22"/>
          <w:lang w:val="en-US"/>
        </w:rPr>
      </w:pPr>
      <w:hyperlink w:anchor="_Toc48046882" w:history="1">
        <w:r w:rsidR="006423AC" w:rsidRPr="006423AC">
          <w:rPr>
            <w:rStyle w:val="Hyperlink"/>
            <w:rFonts w:cs="Times New Roman"/>
            <w:noProof/>
          </w:rPr>
          <w:t>Lampiran 6</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_Toc48046882 \h </w:instrText>
        </w:r>
        <w:r w:rsidR="006423AC" w:rsidRPr="006423AC">
          <w:rPr>
            <w:noProof/>
            <w:webHidden/>
          </w:rPr>
        </w:r>
        <w:r w:rsidR="006423AC" w:rsidRPr="006423AC">
          <w:rPr>
            <w:noProof/>
            <w:webHidden/>
          </w:rPr>
          <w:fldChar w:fldCharType="separate"/>
        </w:r>
        <w:r w:rsidR="002D4BC3">
          <w:rPr>
            <w:noProof/>
            <w:webHidden/>
          </w:rPr>
          <w:t>78</w:t>
        </w:r>
        <w:r w:rsidR="006423AC" w:rsidRPr="006423AC">
          <w:rPr>
            <w:noProof/>
            <w:webHidden/>
          </w:rPr>
          <w:fldChar w:fldCharType="end"/>
        </w:r>
      </w:hyperlink>
    </w:p>
    <w:p w14:paraId="667BB0A5" w14:textId="5D75AD3D" w:rsidR="006423AC" w:rsidRPr="006423AC" w:rsidRDefault="00755B6C" w:rsidP="00DB4C12">
      <w:pPr>
        <w:pStyle w:val="TableofFigures"/>
        <w:rPr>
          <w:rFonts w:asciiTheme="minorHAnsi" w:eastAsiaTheme="minorEastAsia" w:hAnsiTheme="minorHAnsi"/>
          <w:noProof/>
          <w:sz w:val="22"/>
          <w:lang w:val="en-US"/>
        </w:rPr>
      </w:pPr>
      <w:hyperlink w:anchor="_Toc48046883" w:history="1">
        <w:r w:rsidR="006423AC" w:rsidRPr="006423AC">
          <w:rPr>
            <w:rStyle w:val="Hyperlink"/>
            <w:noProof/>
          </w:rPr>
          <w:t>Lampiran 7</w:t>
        </w:r>
        <w:r w:rsidR="006423AC" w:rsidRPr="006423AC">
          <w:rPr>
            <w:noProof/>
            <w:webHidden/>
          </w:rPr>
          <w:tab/>
        </w:r>
        <w:r w:rsidR="006423AC" w:rsidRPr="006423AC">
          <w:rPr>
            <w:noProof/>
            <w:webHidden/>
          </w:rPr>
          <w:fldChar w:fldCharType="begin"/>
        </w:r>
        <w:r w:rsidR="006423AC" w:rsidRPr="006423AC">
          <w:rPr>
            <w:noProof/>
            <w:webHidden/>
          </w:rPr>
          <w:instrText xml:space="preserve"> PAGEREF _Toc48046883 \h </w:instrText>
        </w:r>
        <w:r w:rsidR="006423AC" w:rsidRPr="006423AC">
          <w:rPr>
            <w:noProof/>
            <w:webHidden/>
          </w:rPr>
        </w:r>
        <w:r w:rsidR="006423AC" w:rsidRPr="006423AC">
          <w:rPr>
            <w:noProof/>
            <w:webHidden/>
          </w:rPr>
          <w:fldChar w:fldCharType="separate"/>
        </w:r>
        <w:r w:rsidR="002D4BC3">
          <w:rPr>
            <w:noProof/>
            <w:webHidden/>
          </w:rPr>
          <w:t>79</w:t>
        </w:r>
        <w:r w:rsidR="006423AC" w:rsidRPr="006423AC">
          <w:rPr>
            <w:noProof/>
            <w:webHidden/>
          </w:rPr>
          <w:fldChar w:fldCharType="end"/>
        </w:r>
      </w:hyperlink>
    </w:p>
    <w:p w14:paraId="2623B61F" w14:textId="323484D5" w:rsidR="00593766" w:rsidRPr="00593766" w:rsidRDefault="00C452DF" w:rsidP="00DB4C12">
      <w:pPr>
        <w:pStyle w:val="TableofFigures"/>
        <w:rPr>
          <w:rFonts w:asciiTheme="minorHAnsi" w:eastAsiaTheme="minorEastAsia" w:hAnsiTheme="minorHAnsi"/>
          <w:noProof/>
          <w:sz w:val="22"/>
          <w:lang w:val="en-US"/>
        </w:rPr>
      </w:pPr>
      <w:r w:rsidRPr="006423AC">
        <w:fldChar w:fldCharType="end"/>
      </w:r>
      <w:r w:rsidR="004D6B84">
        <w:fldChar w:fldCharType="begin"/>
      </w:r>
      <w:r w:rsidR="004D6B84">
        <w:instrText xml:space="preserve"> TOC \h \z \c "Equation" </w:instrText>
      </w:r>
      <w:r w:rsidR="004D6B84">
        <w:fldChar w:fldCharType="separate"/>
      </w:r>
    </w:p>
    <w:p w14:paraId="1220F5C3" w14:textId="430E9010" w:rsidR="004669B7" w:rsidRPr="004669B7" w:rsidRDefault="004D6B84" w:rsidP="008172C3">
      <w:pPr>
        <w:sectPr w:rsidR="004669B7" w:rsidRPr="004669B7" w:rsidSect="007D6986">
          <w:headerReference w:type="default" r:id="rId17"/>
          <w:footerReference w:type="default" r:id="rId18"/>
          <w:pgSz w:w="11907" w:h="16839" w:code="9"/>
          <w:pgMar w:top="1701" w:right="1701" w:bottom="1701" w:left="2268" w:header="720" w:footer="720" w:gutter="0"/>
          <w:pgNumType w:fmt="lowerRoman" w:start="2"/>
          <w:cols w:space="720"/>
          <w:docGrid w:linePitch="360"/>
        </w:sectPr>
      </w:pPr>
      <w:r>
        <w:fldChar w:fldCharType="end"/>
      </w:r>
      <w:r w:rsidR="004669B7">
        <w:tab/>
      </w:r>
    </w:p>
    <w:p w14:paraId="0874D8E7" w14:textId="77777777" w:rsidR="00A400DC" w:rsidRPr="007210E5" w:rsidRDefault="00A400DC" w:rsidP="00144A71">
      <w:pPr>
        <w:pStyle w:val="Heading1"/>
        <w:rPr>
          <w:lang w:val="id-ID"/>
        </w:rPr>
      </w:pPr>
      <w:bookmarkStart w:id="12" w:name="_Toc35265372"/>
      <w:bookmarkStart w:id="13" w:name="_Toc35265716"/>
      <w:bookmarkStart w:id="14" w:name="_Toc35281162"/>
      <w:bookmarkStart w:id="15" w:name="_Toc36477673"/>
      <w:bookmarkStart w:id="16" w:name="_Toc49104534"/>
      <w:r w:rsidRPr="007210E5">
        <w:rPr>
          <w:lang w:val="id-ID"/>
        </w:rPr>
        <w:lastRenderedPageBreak/>
        <w:t>BAB I</w:t>
      </w:r>
      <w:r w:rsidRPr="007210E5">
        <w:rPr>
          <w:lang w:val="id-ID"/>
        </w:rPr>
        <w:br/>
        <w:t>PENDAHULUAN</w:t>
      </w:r>
      <w:bookmarkEnd w:id="12"/>
      <w:bookmarkEnd w:id="13"/>
      <w:bookmarkEnd w:id="14"/>
      <w:bookmarkEnd w:id="15"/>
      <w:bookmarkEnd w:id="16"/>
    </w:p>
    <w:p w14:paraId="05B1D469" w14:textId="77777777" w:rsidR="00EE2F75" w:rsidRPr="007210E5" w:rsidRDefault="00A400DC" w:rsidP="00225650">
      <w:pPr>
        <w:pStyle w:val="Heading2"/>
      </w:pPr>
      <w:bookmarkStart w:id="17" w:name="_Toc35265373"/>
      <w:bookmarkStart w:id="18" w:name="_Toc35265717"/>
      <w:bookmarkStart w:id="19" w:name="_Toc35281163"/>
      <w:bookmarkStart w:id="20" w:name="_Toc36477674"/>
      <w:bookmarkStart w:id="21" w:name="_Toc49104535"/>
      <w:r w:rsidRPr="007210E5">
        <w:t>Latar Belakang</w:t>
      </w:r>
      <w:bookmarkEnd w:id="17"/>
      <w:bookmarkEnd w:id="18"/>
      <w:bookmarkEnd w:id="19"/>
      <w:bookmarkEnd w:id="20"/>
      <w:bookmarkEnd w:id="21"/>
    </w:p>
    <w:p w14:paraId="1DE50C1B" w14:textId="2C34E179" w:rsidR="00EE2F75" w:rsidRPr="00CB4805" w:rsidRDefault="00C06DC6" w:rsidP="00CB4805">
      <w:pPr>
        <w:rPr>
          <w:lang w:val="en-US"/>
        </w:rPr>
      </w:pPr>
      <w:r w:rsidRPr="007210E5">
        <w:t>Masa remaja merupakan suatu tahap yang terpenting dalam perkembangan manusia</w:t>
      </w:r>
      <w:r w:rsidR="008B0B22" w:rsidRPr="007210E5">
        <w:t>,</w:t>
      </w:r>
      <w:r w:rsidRPr="007210E5">
        <w:t xml:space="preserve"> </w:t>
      </w:r>
      <w:r w:rsidR="00926466">
        <w:rPr>
          <w:lang w:val="en-US"/>
        </w:rPr>
        <w:t>yaitu</w:t>
      </w:r>
      <w:r w:rsidRPr="007210E5">
        <w:t xml:space="preserve"> terjadinya masa transisi yang ditandai adanya perubahan dan pertumbuhan baik fisik, psikis serta sosial sebelum akhirnya menjadi kategori dewasa pastinya mengalami perkembangan </w:t>
      </w:r>
      <w:r w:rsidR="003875E6" w:rsidRPr="007210E5">
        <w:t xml:space="preserve"> </w:t>
      </w:r>
      <w:r w:rsidR="00523637">
        <w:rPr>
          <w:lang w:val="en-US"/>
        </w:rPr>
        <w:t>(</w:t>
      </w:r>
      <w:r w:rsidR="003875E6" w:rsidRPr="007210E5">
        <w:fldChar w:fldCharType="begin" w:fldLock="1"/>
      </w:r>
      <w:r w:rsidR="003875E6" w:rsidRPr="007210E5">
        <w:instrText>ADDIN CSL_CITATION {"citationItems":[{"id":"ITEM-1","itemData":{"DOI":"10.30604/jika.v2i2.54","ISSN":"2502-4825","abstract":"Symptoms of sexual behavior among learners has spread across the country. Data show that of 62 million adolescents in Indonesia, 21 million or 32% of whom have had sexual intercourse before marriage. In Indonesia, religion is still believed as one source to obtain moral values or behavioral norms. The absence of morals and religion is often accused of causing increased juvenile delinquency. This study aims to determine the relationship between adolescent sexual behavior with the level of knowledge of Islam. This research is correlational analytic with Cross Sectional approach. Independent variable in this study is the level of knowledge of Islam and the dependent variable of Sexual Behavior SMK Students. The population of this study are students of class X and XI SMK, amounting to 576 students. Sampling using probability sampling approach that is a number of 132 students. Analysis of research data using correlation calculation with Chi-square technique. The result of statistical analysis showed Pearson Chi-square value of 1.606a with Asymp. Sig. (2-sided) of 0.448 or greater than 0.05 means the correlation value is very weak, so the result there is no relationship between the two variables studied is the level of knowledge of Islam with sexual behavior Students SMK KH. Gholib Pringsewu.","author":[{"dropping-particle":"","family":"Basit","given":"Abdul","non-dropping-particle":"","parse-names":false,"suffix":""}],"container-title":"Jurnal Aisyah : Jurnal Ilmu Kesehatan","id":"ITEM-1","issue":"2","issued":{"date-parts":[["2017"]]},"page":"175-180","title":"Hubungan antara Perilaku Seksual dengan Tingkat Pengetahuan Agama Islam pada Siswa Sekolah Menengah Kejuruan (SMK)","type":"article-journal","volume":"2"},"uris":["http://www.mendeley.com/documents/?uuid=902e88bc-0b61-4e8a-a1bf-6a65f1e2c5e8"]}],"mendeley":{"formattedCitation":"(Basit, 2017)","manualFormatting":"Basit, 2017","plainTextFormattedCitation":"(Basit, 2017)","previouslyFormattedCitation":"(Basit, 2017)"},"properties":{"noteIndex":0},"schema":"https://github.com/citation-style-language/schema/raw/master/csl-citation.json"}</w:instrText>
      </w:r>
      <w:r w:rsidR="003875E6" w:rsidRPr="007210E5">
        <w:fldChar w:fldCharType="separate"/>
      </w:r>
      <w:r w:rsidR="003875E6" w:rsidRPr="007210E5">
        <w:rPr>
          <w:noProof/>
        </w:rPr>
        <w:t>Basit, 2017</w:t>
      </w:r>
      <w:r w:rsidR="003875E6" w:rsidRPr="007210E5">
        <w:fldChar w:fldCharType="end"/>
      </w:r>
      <w:r w:rsidR="003875E6" w:rsidRPr="007210E5">
        <w:t xml:space="preserve">; </w:t>
      </w:r>
      <w:r w:rsidR="003875E6" w:rsidRPr="007210E5">
        <w:fldChar w:fldCharType="begin" w:fldLock="1"/>
      </w:r>
      <w:r w:rsidR="009452DA" w:rsidRPr="007210E5">
        <w:instrText>ADDIN CSL_CITATION {"citationItems":[{"id":"ITEM-1","itemData":{"author":[{"dropping-particle":"","family":"Puspitasari","given":"Aprilia","non-dropping-particle":"","parse-names":false,"suffix":""},{"dropping-particle":"","family":"Sakti","given":"Hastaning","non-dropping-particle":"","parse-names":false,"suffix":""},{"dropping-particle":"","family":"Kes","given":"M","non-dropping-particle":"","parse-names":false,"suffix":""}],"id":"ITEM-1","issue":"Nomor 4","issued":{"date-parts":[["2018"]]},"page":"107-113","title":"SITUS PORNOGRAFI PADA SISWA KELAS XI SMA HASYIM ASY ’ ARI di muka umum yang memuat kecabulan atau eksploitasi seksual yang melanggar norma","type":"article-journal","volume":"7"},"uris":["http://www.mendeley.com/documents/?uuid=663ed96d-1b31-4241-a328-6002a6230382"]}],"mendeley":{"formattedCitation":"(Puspitasari et al., 2018)","manualFormatting":"Puspitasari, Sakti, &amp; Kes, 2018)","plainTextFormattedCitation":"(Puspitasari et al., 2018)","previouslyFormattedCitation":"(Puspitasari et al., 2018)"},"properties":{"noteIndex":0},"schema":"https://github.com/citation-style-language/schema/raw/master/csl-citation.json"}</w:instrText>
      </w:r>
      <w:r w:rsidR="003875E6" w:rsidRPr="007210E5">
        <w:fldChar w:fldCharType="separate"/>
      </w:r>
      <w:r w:rsidR="003875E6" w:rsidRPr="007210E5">
        <w:rPr>
          <w:noProof/>
        </w:rPr>
        <w:t>Puspitasari, Sakti, &amp; Kes, 2018)</w:t>
      </w:r>
      <w:r w:rsidR="003875E6" w:rsidRPr="007210E5">
        <w:fldChar w:fldCharType="end"/>
      </w:r>
      <w:r w:rsidR="008A200A" w:rsidRPr="007210E5">
        <w:t>.</w:t>
      </w:r>
      <w:r w:rsidR="005528FE">
        <w:rPr>
          <w:lang w:val="en-US"/>
        </w:rPr>
        <w:t xml:space="preserve"> Hurlock 1980 </w:t>
      </w:r>
      <w:r w:rsidR="00CB4805">
        <w:rPr>
          <w:lang w:val="en-US"/>
        </w:rPr>
        <w:t xml:space="preserve">dalam </w:t>
      </w:r>
      <w:r w:rsidR="00CB4805">
        <w:rPr>
          <w:lang w:val="en-US"/>
        </w:rPr>
        <w:fldChar w:fldCharType="begin" w:fldLock="1"/>
      </w:r>
      <w:r w:rsidR="008722D7">
        <w:rPr>
          <w:lang w:val="en-US"/>
        </w:rPr>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2016)","plainTextFormattedCitation":"(Batubara, 2016)","previouslyFormattedCitation":"(Batubara, 2016)"},"properties":{"noteIndex":0},"schema":"https://github.com/citation-style-language/schema/raw/master/csl-citation.json"}</w:instrText>
      </w:r>
      <w:r w:rsidR="00CB4805">
        <w:rPr>
          <w:lang w:val="en-US"/>
        </w:rPr>
        <w:fldChar w:fldCharType="separate"/>
      </w:r>
      <w:r w:rsidR="00CB4805" w:rsidRPr="00CB4805">
        <w:rPr>
          <w:noProof/>
          <w:lang w:val="en-US"/>
        </w:rPr>
        <w:t>(Batubara, 2016)</w:t>
      </w:r>
      <w:r w:rsidR="00CB4805">
        <w:rPr>
          <w:lang w:val="en-US"/>
        </w:rPr>
        <w:fldChar w:fldCharType="end"/>
      </w:r>
      <w:r w:rsidR="00CB4805">
        <w:rPr>
          <w:lang w:val="en-US"/>
        </w:rPr>
        <w:t xml:space="preserve"> </w:t>
      </w:r>
      <w:r w:rsidR="005528FE">
        <w:rPr>
          <w:lang w:val="en-US"/>
        </w:rPr>
        <w:t>mengatakan masa remaja berlangsung pada usia 13-1</w:t>
      </w:r>
      <w:r w:rsidR="00444ACB">
        <w:rPr>
          <w:lang w:val="en-US"/>
        </w:rPr>
        <w:t>7</w:t>
      </w:r>
      <w:r w:rsidR="005528FE">
        <w:rPr>
          <w:lang w:val="en-US"/>
        </w:rPr>
        <w:t xml:space="preserve"> tahun, menurut </w:t>
      </w:r>
      <w:r w:rsidR="003875E6" w:rsidRPr="007210E5">
        <w:rPr>
          <w:i/>
          <w:iCs/>
        </w:rPr>
        <w:t xml:space="preserve">World </w:t>
      </w:r>
      <w:proofErr w:type="spellStart"/>
      <w:r w:rsidR="003875E6" w:rsidRPr="007210E5">
        <w:rPr>
          <w:i/>
          <w:iCs/>
        </w:rPr>
        <w:t>He</w:t>
      </w:r>
      <w:r w:rsidR="006A59A6" w:rsidRPr="007210E5">
        <w:rPr>
          <w:i/>
          <w:iCs/>
        </w:rPr>
        <w:t>a</w:t>
      </w:r>
      <w:r w:rsidR="003875E6" w:rsidRPr="007210E5">
        <w:rPr>
          <w:i/>
          <w:iCs/>
        </w:rPr>
        <w:t>l</w:t>
      </w:r>
      <w:r w:rsidR="006A59A6" w:rsidRPr="007210E5">
        <w:rPr>
          <w:i/>
          <w:iCs/>
        </w:rPr>
        <w:t>t</w:t>
      </w:r>
      <w:r w:rsidR="003875E6" w:rsidRPr="007210E5">
        <w:rPr>
          <w:i/>
          <w:iCs/>
        </w:rPr>
        <w:t>h</w:t>
      </w:r>
      <w:proofErr w:type="spellEnd"/>
      <w:r w:rsidR="003875E6" w:rsidRPr="007210E5">
        <w:rPr>
          <w:i/>
          <w:iCs/>
        </w:rPr>
        <w:t xml:space="preserve"> </w:t>
      </w:r>
      <w:proofErr w:type="spellStart"/>
      <w:r w:rsidR="003875E6" w:rsidRPr="007210E5">
        <w:rPr>
          <w:i/>
          <w:iCs/>
        </w:rPr>
        <w:t>Organization</w:t>
      </w:r>
      <w:proofErr w:type="spellEnd"/>
      <w:r w:rsidR="003875E6" w:rsidRPr="007210E5">
        <w:t xml:space="preserve"> (</w:t>
      </w:r>
      <w:r w:rsidR="00EE2F75" w:rsidRPr="007210E5">
        <w:t>WHO</w:t>
      </w:r>
      <w:r w:rsidR="008B0B22" w:rsidRPr="007210E5">
        <w:t>, 2014</w:t>
      </w:r>
      <w:r w:rsidR="003875E6" w:rsidRPr="007210E5">
        <w:t>)</w:t>
      </w:r>
      <w:r w:rsidR="00CB4805">
        <w:rPr>
          <w:lang w:val="en-US"/>
        </w:rPr>
        <w:t xml:space="preserve"> dalam </w:t>
      </w:r>
      <w:r w:rsidR="00CB4805">
        <w:rPr>
          <w:lang w:val="en-US"/>
        </w:rPr>
        <w:fldChar w:fldCharType="begin" w:fldLock="1"/>
      </w:r>
      <w:r w:rsidR="00C45BF3">
        <w:rPr>
          <w:lang w:val="en-US"/>
        </w:rPr>
        <w:instrText>ADDIN CSL_CITATION {"citationItems":[{"id":"ITEM-1","itemData":{"abstract":"The Sustainable Development Goals and global political momentum behind Universal Health Coverage (UHC) offer significant opportunities to build collective global and national action towards achieving universal health coverage for adolescents. This paper sets out the evidence base on adolescent health and makes the case that to achieve Universal Health Coverage, policy makers need to take urgent action in the areas of service delivery, financing and governance.","author":[{"dropping-particle":"","family":"Susanna Lehtimaki","given":"","non-dropping-particle":"","parse-names":false,"suffix":""},{"dropping-particle":"","family":"Schwalbe","given":"Nina","non-dropping-particle":"","parse-names":false,"suffix":""}],"id":"ITEM-1","issued":{"date-parts":[["2019"]]},"page":"1-32","title":"Adolescent Health: The missing population in Universal Health Coverage","type":"article-journal"},"uris":["http://www.mendeley.com/documents/?uuid=64e893cf-6e15-443b-9898-0c9f03e9360d"]}],"mendeley":{"formattedCitation":"(Susanna Lehtimaki &amp; Schwalbe, 2019)","plainTextFormattedCitation":"(Susanna Lehtimaki &amp; Schwalbe, 2019)","previouslyFormattedCitation":"(Susanna Lehtimaki &amp; Schwalbe, 2019)"},"properties":{"noteIndex":0},"schema":"https://github.com/citation-style-language/schema/raw/master/csl-citation.json"}</w:instrText>
      </w:r>
      <w:r w:rsidR="00CB4805">
        <w:rPr>
          <w:lang w:val="en-US"/>
        </w:rPr>
        <w:fldChar w:fldCharType="separate"/>
      </w:r>
      <w:r w:rsidR="00CB4805" w:rsidRPr="00CB4805">
        <w:rPr>
          <w:noProof/>
          <w:lang w:val="en-US"/>
        </w:rPr>
        <w:t>(Susanna Lehtimaki &amp; Schwalbe, 2019)</w:t>
      </w:r>
      <w:r w:rsidR="00CB4805">
        <w:rPr>
          <w:lang w:val="en-US"/>
        </w:rPr>
        <w:fldChar w:fldCharType="end"/>
      </w:r>
      <w:r w:rsidR="00EE2F75" w:rsidRPr="007210E5">
        <w:t xml:space="preserve"> Remaja adala</w:t>
      </w:r>
      <w:r w:rsidR="003875E6" w:rsidRPr="007210E5">
        <w:t>h penduduk dalam rentang usia 1</w:t>
      </w:r>
      <w:r w:rsidR="006A5A69" w:rsidRPr="007210E5">
        <w:t>0-19</w:t>
      </w:r>
      <w:r w:rsidR="00EE2F75" w:rsidRPr="007210E5">
        <w:t xml:space="preserve"> tahu</w:t>
      </w:r>
      <w:r w:rsidR="00350703" w:rsidRPr="007210E5">
        <w:t>n, sedangkan menurut peraturan Menteri Kesehatan</w:t>
      </w:r>
      <w:r w:rsidR="00EE2F75" w:rsidRPr="007210E5">
        <w:t xml:space="preserve"> RI nomor 25 tahun 2014, remaja adala</w:t>
      </w:r>
      <w:r w:rsidR="003875E6" w:rsidRPr="007210E5">
        <w:t>h penduduk dalam rentang usia 1</w:t>
      </w:r>
      <w:r w:rsidR="006A5A69" w:rsidRPr="007210E5">
        <w:t>0</w:t>
      </w:r>
      <w:r w:rsidR="00EE2F75" w:rsidRPr="007210E5">
        <w:t>-1</w:t>
      </w:r>
      <w:r w:rsidR="006A5A69" w:rsidRPr="007210E5">
        <w:t>8</w:t>
      </w:r>
      <w:r w:rsidR="00EE2F75" w:rsidRPr="007210E5">
        <w:t xml:space="preserve"> tahun serta menurut</w:t>
      </w:r>
      <w:r w:rsidR="008B0B22" w:rsidRPr="007210E5">
        <w:t xml:space="preserve"> Badan Kependudukan dan Keluarga Berencana Nasional</w:t>
      </w:r>
      <w:r w:rsidR="00EE2F75" w:rsidRPr="007210E5">
        <w:t xml:space="preserve"> </w:t>
      </w:r>
      <w:r w:rsidR="005C75C0" w:rsidRPr="007210E5">
        <w:fldChar w:fldCharType="begin" w:fldLock="1"/>
      </w:r>
      <w:r w:rsidR="003C5E58" w:rsidRPr="007210E5">
        <w:instrText>ADDIN CSL_CITATION {"citationItems":[{"id":"ITEM-1","itemData":{"ISBN":"9786023161393","author":[{"dropping-particle":"","family":"Badan Kependudukan dan Keluarga Berencana Nasional","given":"","non-dropping-particle":"","parse-names":false,"suffix":""}],"container-title":"Sdki","id":"ITEM-1","issued":{"date-parts":[["2017"]]},"title":"2017 Survei Demografi dan","type":"book"},"uris":["http://www.mendeley.com/documents/?uuid=6a0d4846-e917-4767-91ea-5a11b3007d1b"]}],"mendeley":{"formattedCitation":"(Badan Kependudukan dan Keluarga Berencana Nasional, 2017)","manualFormatting":"(BKKBN, 2017","plainTextFormattedCitation":"(Badan Kependudukan dan Keluarga Berencana Nasional, 2017)","previouslyFormattedCitation":"(Badan Kependudukan dan Keluarga Berencana Nasional, 2017)"},"properties":{"noteIndex":0},"schema":"https://github.com/citation-style-language/schema/raw/master/csl-citation.json"}</w:instrText>
      </w:r>
      <w:r w:rsidR="005C75C0" w:rsidRPr="007210E5">
        <w:fldChar w:fldCharType="separate"/>
      </w:r>
      <w:r w:rsidR="008B0B22" w:rsidRPr="007210E5">
        <w:rPr>
          <w:noProof/>
        </w:rPr>
        <w:t xml:space="preserve">(BKKBN, </w:t>
      </w:r>
      <w:r w:rsidR="005C75C0" w:rsidRPr="007210E5">
        <w:rPr>
          <w:noProof/>
        </w:rPr>
        <w:t>2017</w:t>
      </w:r>
      <w:r w:rsidR="005C75C0" w:rsidRPr="007210E5">
        <w:fldChar w:fldCharType="end"/>
      </w:r>
      <w:r w:rsidR="008B0B22" w:rsidRPr="007210E5">
        <w:t>)</w:t>
      </w:r>
      <w:r w:rsidR="005C75C0" w:rsidRPr="007210E5">
        <w:t xml:space="preserve"> </w:t>
      </w:r>
      <w:r w:rsidR="00EE2F75" w:rsidRPr="007210E5">
        <w:t>rentang usia remaja adalah 10-24 tahun belum menikah.</w:t>
      </w:r>
      <w:r w:rsidR="00CB4805">
        <w:rPr>
          <w:lang w:val="en-US"/>
        </w:rPr>
        <w:t xml:space="preserve"> </w:t>
      </w:r>
      <w:r w:rsidR="00DE2ECA" w:rsidRPr="001E7264">
        <w:rPr>
          <w:lang w:val="en-US"/>
        </w:rPr>
        <w:t xml:space="preserve">Berdasarkan teori beberapa ahli diatas </w:t>
      </w:r>
      <w:r w:rsidR="00CB4805" w:rsidRPr="001E7264">
        <w:rPr>
          <w:lang w:val="en-US"/>
        </w:rPr>
        <w:t>dapat disimpulkan remaja merupakan masa transisi individu menjadi dewasa dalam rentang usia 13-18 tahun dan belum menikah.</w:t>
      </w:r>
    </w:p>
    <w:p w14:paraId="7B371FA1" w14:textId="40C5A087" w:rsidR="009E5503" w:rsidRPr="0034055B" w:rsidRDefault="00293E27" w:rsidP="00923395">
      <w:pPr>
        <w:rPr>
          <w:lang w:val="en-US"/>
        </w:rPr>
      </w:pPr>
      <w:r w:rsidRPr="007210E5">
        <w:t>Masa perkembangan remaja terjadi dengan sangat cepat</w:t>
      </w:r>
      <w:r w:rsidR="00926466">
        <w:rPr>
          <w:lang w:val="en-US"/>
        </w:rPr>
        <w:t>,</w:t>
      </w:r>
      <w:r w:rsidRPr="007210E5">
        <w:t xml:space="preserve"> perubahan hormon, fisik, psikologis maupun sosial terjadi tanpa disadari, </w:t>
      </w:r>
      <w:r w:rsidR="007210E5" w:rsidRPr="007210E5">
        <w:t>perkembangan</w:t>
      </w:r>
      <w:r w:rsidRPr="007210E5">
        <w:t xml:space="preserve"> sekunder adalah salah satu tanda yang paling terlihat pada remaja pada saat yang sama perubahan perilaku, hu</w:t>
      </w:r>
      <w:r w:rsidR="00034A6A" w:rsidRPr="007210E5">
        <w:t>bu</w:t>
      </w:r>
      <w:r w:rsidRPr="007210E5">
        <w:t>ngan</w:t>
      </w:r>
      <w:r w:rsidR="00034A6A" w:rsidRPr="007210E5">
        <w:t xml:space="preserve"> </w:t>
      </w:r>
      <w:r w:rsidRPr="007210E5">
        <w:t>sosial dan lingkungannya juga terjadi</w:t>
      </w:r>
      <w:r w:rsidR="00F72276" w:rsidRPr="007210E5">
        <w:t>. Maturasi seksual secara bertahap dan teratur hingga s</w:t>
      </w:r>
      <w:r w:rsidR="007A053F" w:rsidRPr="007210E5">
        <w:t>i</w:t>
      </w:r>
      <w:r w:rsidR="00F72276" w:rsidRPr="007210E5">
        <w:t>stem reproduksi siap dengan fertilitasnya</w:t>
      </w:r>
      <w:r w:rsidR="007A053F" w:rsidRPr="007210E5">
        <w:t xml:space="preserve">, </w:t>
      </w:r>
      <w:r w:rsidR="007210E5" w:rsidRPr="007210E5">
        <w:t>di samping</w:t>
      </w:r>
      <w:r w:rsidR="00F72276" w:rsidRPr="007210E5">
        <w:t xml:space="preserve"> itu fungsi psikologis mulai berkembang dengan ketertarikan terhadap lawan jenis dan jiwa yang labil, remaja mulai mencari identitas, peran serta orang yang disayangi selain </w:t>
      </w:r>
      <w:r w:rsidR="007210E5" w:rsidRPr="007210E5">
        <w:t>orang tuanya</w:t>
      </w:r>
      <w:r w:rsidR="00F72276" w:rsidRPr="007210E5">
        <w:t>, remaja</w:t>
      </w:r>
      <w:r w:rsidR="00970159" w:rsidRPr="007210E5">
        <w:t xml:space="preserve"> lebih </w:t>
      </w:r>
      <w:r w:rsidR="00970159" w:rsidRPr="007210E5">
        <w:lastRenderedPageBreak/>
        <w:t>menghargai orang lain dan</w:t>
      </w:r>
      <w:r w:rsidR="00F72276" w:rsidRPr="007210E5">
        <w:t xml:space="preserve"> bangga dengan hasil yang telah dicapainya </w:t>
      </w:r>
      <w:r w:rsidR="00970159" w:rsidRPr="007210E5">
        <w:fldChar w:fldCharType="begin" w:fldLock="1"/>
      </w:r>
      <w:r w:rsidR="008722D7">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2016)","plainTextFormattedCitation":"(Batubara, 2016)","previouslyFormattedCitation":"(Batubara, 2016)"},"properties":{"noteIndex":0},"schema":"https://github.com/citation-style-language/schema/raw/master/csl-citation.json"}</w:instrText>
      </w:r>
      <w:r w:rsidR="00970159" w:rsidRPr="007210E5">
        <w:fldChar w:fldCharType="separate"/>
      </w:r>
      <w:r w:rsidR="007E12C5" w:rsidRPr="007E12C5">
        <w:rPr>
          <w:noProof/>
        </w:rPr>
        <w:t>(Batubara, 2016)</w:t>
      </w:r>
      <w:r w:rsidR="00970159" w:rsidRPr="007210E5">
        <w:fldChar w:fldCharType="end"/>
      </w:r>
      <w:r w:rsidR="0034055B">
        <w:rPr>
          <w:lang w:val="en-US"/>
        </w:rPr>
        <w:t>.</w:t>
      </w:r>
    </w:p>
    <w:p w14:paraId="17E3E78A" w14:textId="798D080D" w:rsidR="0048106C" w:rsidRDefault="00AA0266" w:rsidP="00225650">
      <w:r w:rsidRPr="00E26F6B">
        <w:fldChar w:fldCharType="begin" w:fldLock="1"/>
      </w:r>
      <w:r w:rsidR="00926466">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Kelima","type":"article-journal"},"uris":["http://www.mendeley.com/documents/?uuid=6bdcb10d-4382-4284-b27e-eac1cb43ab0f"]}],"mendeley":{"formattedCitation":"(Hurlock, 1980)","manualFormatting":"Hurlock, 1980","plainTextFormattedCitation":"(Hurlock, 1980)","previouslyFormattedCitation":"(Hurlock, 1980)"},"properties":{"noteIndex":0},"schema":"https://github.com/citation-style-language/schema/raw/master/csl-citation.json"}</w:instrText>
      </w:r>
      <w:r w:rsidRPr="00E26F6B">
        <w:fldChar w:fldCharType="separate"/>
      </w:r>
      <w:r w:rsidRPr="00E26F6B">
        <w:rPr>
          <w:noProof/>
        </w:rPr>
        <w:t>Hurlock</w:t>
      </w:r>
      <w:r w:rsidR="00926466">
        <w:rPr>
          <w:noProof/>
          <w:lang w:val="en-US"/>
        </w:rPr>
        <w:t>,</w:t>
      </w:r>
      <w:r w:rsidRPr="00E26F6B">
        <w:rPr>
          <w:noProof/>
        </w:rPr>
        <w:t xml:space="preserve"> 1980</w:t>
      </w:r>
      <w:r w:rsidRPr="00E26F6B">
        <w:fldChar w:fldCharType="end"/>
      </w:r>
      <w:r w:rsidR="008B0B22" w:rsidRPr="00E26F6B">
        <w:t xml:space="preserve"> </w:t>
      </w:r>
      <w:r w:rsidR="005070D8" w:rsidRPr="00E26F6B">
        <w:t xml:space="preserve">dalam </w:t>
      </w:r>
      <w:r w:rsidR="008C1C69" w:rsidRPr="00E26F6B">
        <w:fldChar w:fldCharType="begin" w:fldLock="1"/>
      </w:r>
      <w:r w:rsidR="001A3A5E" w:rsidRPr="00E26F6B">
        <w:instrText>ADDIN CSL_CITATION {"citationItems":[{"id":"ITEM-1","itemData":{"author":[{"dropping-particle":"","family":"Puspitasari","given":"Aprilia","non-dropping-particle":"","parse-names":false,"suffix":""},{"dropping-particle":"","family":"Sakti","given":"Hastaning","non-dropping-particle":"","parse-names":false,"suffix":""},{"dropping-particle":"","family":"Kes","given":"M","non-dropping-particle":"","parse-names":false,"suffix":""}],"id":"ITEM-1","issue":"Nomor 4","issued":{"date-parts":[["2018"]]},"page":"107-113","title":"SITUS PORNOGRAFI PADA SISWA KELAS XI SMA HASYIM ASY ’ ARI di muka umum yang memuat kecabulan atau eksploitasi seksual yang melanggar norma","type":"article-journal","volume":"7"},"uris":["http://www.mendeley.com/documents/?uuid=663ed96d-1b31-4241-a328-6002a6230382"]}],"mendeley":{"formattedCitation":"(Puspitasari et al., 2018)","plainTextFormattedCitation":"(Puspitasari et al., 2018)","previouslyFormattedCitation":"(Puspitasari et al., 2018)"},"properties":{"noteIndex":0},"schema":"https://github.com/citation-style-language/schema/raw/master/csl-citation.json"}</w:instrText>
      </w:r>
      <w:r w:rsidR="008C1C69" w:rsidRPr="00E26F6B">
        <w:fldChar w:fldCharType="separate"/>
      </w:r>
      <w:r w:rsidR="008C1C69" w:rsidRPr="00E26F6B">
        <w:rPr>
          <w:noProof/>
        </w:rPr>
        <w:t>(Puspitasari et al., 2018)</w:t>
      </w:r>
      <w:r w:rsidR="008C1C69" w:rsidRPr="00E26F6B">
        <w:fldChar w:fldCharType="end"/>
      </w:r>
      <w:r w:rsidR="008C1C69" w:rsidRPr="007210E5">
        <w:t xml:space="preserve"> </w:t>
      </w:r>
      <w:r w:rsidR="00970159" w:rsidRPr="007210E5">
        <w:t>menyatakan seorang remaja mulai peduli</w:t>
      </w:r>
      <w:r w:rsidR="008C1C69" w:rsidRPr="007210E5">
        <w:t xml:space="preserve"> </w:t>
      </w:r>
      <w:r w:rsidR="00970159" w:rsidRPr="007210E5">
        <w:t xml:space="preserve">terhadap daya tarik seksual dan mulai merasakan perasaan antara cinta </w:t>
      </w:r>
      <w:r w:rsidR="008C1C69" w:rsidRPr="007210E5">
        <w:t>serta</w:t>
      </w:r>
      <w:r w:rsidR="00970159" w:rsidRPr="007210E5">
        <w:t xml:space="preserve"> nafsu b</w:t>
      </w:r>
      <w:proofErr w:type="spellStart"/>
      <w:r w:rsidR="00AE6A4A">
        <w:rPr>
          <w:lang w:val="en-US"/>
        </w:rPr>
        <w:t>irahi</w:t>
      </w:r>
      <w:proofErr w:type="spellEnd"/>
      <w:r w:rsidR="00970159" w:rsidRPr="007210E5">
        <w:t xml:space="preserve"> sehingga minat dan sensitivitas berkaitan dengan seksualitas sangatlah besar.</w:t>
      </w:r>
      <w:r w:rsidR="00673B23">
        <w:rPr>
          <w:lang w:val="en-US"/>
        </w:rPr>
        <w:t xml:space="preserve"> </w:t>
      </w:r>
      <w:r w:rsidR="0048106C" w:rsidRPr="007210E5">
        <w:t xml:space="preserve">Sering kali remaja melakukan hubungan seks pranikah disebabkan karena tidak bisa mengontrol perilakunya, sehingga </w:t>
      </w:r>
      <w:r w:rsidR="007210E5" w:rsidRPr="007210E5">
        <w:t>aktivitas</w:t>
      </w:r>
      <w:r w:rsidR="0048106C" w:rsidRPr="007210E5">
        <w:t xml:space="preserve"> seksual yang seharusnya belum dilakukan terjadi. Beberapa penelitian yang membahas mengenai </w:t>
      </w:r>
      <w:r w:rsidR="00907C72">
        <w:rPr>
          <w:lang w:val="en-US"/>
        </w:rPr>
        <w:t>aktivitas</w:t>
      </w:r>
      <w:r w:rsidR="0048106C" w:rsidRPr="007210E5">
        <w:t xml:space="preserve"> seksual</w:t>
      </w:r>
      <w:r w:rsidR="00907C72">
        <w:rPr>
          <w:lang w:val="en-US"/>
        </w:rPr>
        <w:t xml:space="preserve"> pertama kali</w:t>
      </w:r>
      <w:r w:rsidR="0048106C" w:rsidRPr="007210E5">
        <w:t xml:space="preserve"> pada remaja sekolah menegah atas</w:t>
      </w:r>
      <w:r w:rsidR="00794F86">
        <w:rPr>
          <w:lang w:val="en-US"/>
        </w:rPr>
        <w:t xml:space="preserve"> </w:t>
      </w:r>
      <w:r w:rsidR="00794F86" w:rsidRPr="00853433">
        <w:rPr>
          <w:lang w:val="en-US"/>
        </w:rPr>
        <w:t xml:space="preserve">di </w:t>
      </w:r>
      <w:r w:rsidR="00794F86" w:rsidRPr="00853433">
        <w:rPr>
          <w:i/>
          <w:iCs/>
          <w:lang w:val="en-US"/>
        </w:rPr>
        <w:t>South West Nigeria</w:t>
      </w:r>
      <w:r w:rsidR="0048106C" w:rsidRPr="007210E5">
        <w:t xml:space="preserve"> </w:t>
      </w:r>
      <w:r w:rsidR="0048106C" w:rsidRPr="007210E5">
        <w:fldChar w:fldCharType="begin" w:fldLock="1"/>
      </w:r>
      <w:r w:rsidR="0048106C" w:rsidRPr="007210E5">
        <w:instrText>ADDIN CSL_CITATION {"citationItems":[{"id":"ITEM-1","itemData":{"DOI":"10.4314/ahs.v17i3.3","ISBN":"2348056437530","ISSN":"16806905","abstract":"Background: Early adolescent sexual activity remains a recurring problem with negative psychosocial and health outcomes. The age at sexual debut varies from place to place and among different individuals and is associated with varying factors. The aim was to determine the prevalence and risk factors of early sexual debut among secondary school students in Ido-Ekiti, South-West Nigeria. Methodology: This was a cross-sectional study. The respondents were selected using multi-stage sampling technique. Pre-test-ed, semi-structured, self-administered questionnaire was used to collect data. Data was analyzed using SPSS version 15. Results: More than two-thirds, 40(67.8%), had early sexual debut. The prevalence of early sexual debut was about 11%. The mean age of sexual debut was 13.10±2.82; the mean age for early sexual debutants was 11.68±1.98. The mean number of sexual partners was 2.44±1.99. Male gender, having friends who engaged in sexual activities had association with early sexual exposure (p&lt;0.05). Alcohol intake had the strongest strength of association for early sexual debut among the students. Conclusion: The high prevalence of early sexual exposure among the students calls for urgent interventions to stem the trend. This will help to reduce the devastating negative psycho-social and health sequels.","author":[{"dropping-particle":"","family":"Durowade","given":"Kabir Adekunle","non-dropping-particle":"","parse-names":false,"suffix":""},{"dropping-particle":"","family":"Babatunde","given":"Oluwole Adeyemi","non-dropping-particle":"","parse-names":false,"suffix":""},{"dropping-particle":"","family":"Omokanye","given":"Lukman Omotayo","non-dropping-particle":"","parse-names":false,"suffix":""},{"dropping-particle":"","family":"Elegbede","given":"Olusegun Elijah","non-dropping-particle":"","parse-names":false,"suffix":""},{"dropping-particle":"","family":"Ayodele","given":"Lawrence Majekodunmi","non-dropping-particle":"","parse-names":false,"suffix":""},{"dropping-particle":"","family":"Adewoye","given":"Kayode Razaq","non-dropping-particle":"","parse-names":false,"suffix":""},{"dropping-particle":"","family":"Adetokunbo","given":"Stella","non-dropping-particle":"","parse-names":false,"suffix":""},{"dropping-particle":"","family":"Olomofe","given":"Charles O.","non-dropping-particle":"","parse-names":false,"suffix":""},{"dropping-particle":"","family":"Fawole","given":"Adegboyega A.","non-dropping-particle":"","parse-names":false,"suffix":""},{"dropping-particle":"","family":"Adebola","given":"Oyebola Eyitayo","non-dropping-particle":"","parse-names":false,"suffix":""},{"dropping-particle":"","family":"Olaniyan","given":"Temitope O.","non-dropping-particle":"","parse-names":false,"suffix":""}],"container-title":"African Health Sciences","id":"ITEM-1","issue":"3","issued":{"date-parts":[["2017"]]},"page":"614-622","title":"Early sexual debut: Prevalence and risk factors among secondary school students in Ido-Ekiti, Ekiti state, South-West Nigeria","type":"article-journal","volume":"17"},"uris":["http://www.mendeley.com/documents/?uuid=4ee26a12-e136-4fe9-bfee-6b2da76a200c"]}],"mendeley":{"formattedCitation":"(Durowade et al., 2017)","plainTextFormattedCitation":"(Durowade et al., 2017)","previouslyFormattedCitation":"(Durowade et al., 2017)"},"properties":{"noteIndex":0},"schema":"https://github.com/citation-style-language/schema/raw/master/csl-citation.json"}</w:instrText>
      </w:r>
      <w:r w:rsidR="0048106C" w:rsidRPr="007210E5">
        <w:fldChar w:fldCharType="separate"/>
      </w:r>
      <w:r w:rsidR="0048106C" w:rsidRPr="007210E5">
        <w:rPr>
          <w:noProof/>
        </w:rPr>
        <w:t>(Durowade et al., 2017)</w:t>
      </w:r>
      <w:r w:rsidR="0048106C" w:rsidRPr="007210E5">
        <w:fldChar w:fldCharType="end"/>
      </w:r>
      <w:r w:rsidR="0048106C" w:rsidRPr="007210E5">
        <w:t xml:space="preserve"> menyatakan Lebih dari 67,8% remaja laki-laki </w:t>
      </w:r>
      <w:r w:rsidR="00907C72" w:rsidRPr="00E26F6B">
        <w:rPr>
          <w:lang w:val="en-US"/>
        </w:rPr>
        <w:t xml:space="preserve">memulai aktivitas </w:t>
      </w:r>
      <w:r w:rsidR="0048106C" w:rsidRPr="00E26F6B">
        <w:t>seksual</w:t>
      </w:r>
      <w:r w:rsidR="0048106C" w:rsidRPr="007210E5">
        <w:t xml:space="preserve"> dini dan lebih cenderung mempunyai rekan yang terlibat dalam seks dan alkohol. Namun berbanding terbalik dengan penelitian yang dilakukan oleh </w:t>
      </w:r>
      <w:r w:rsidR="0048106C" w:rsidRPr="007210E5">
        <w:fldChar w:fldCharType="begin" w:fldLock="1"/>
      </w:r>
      <w:r w:rsidR="0048106C" w:rsidRPr="007210E5">
        <w:instrText>ADDIN CSL_CITATION {"citationItems":[{"id":"ITEM-1","itemData":{"DOI":"10.4314/ahs.v17i1.7","ISSN":"16806905","abstract":"Objective: This study examined gender, generational, cultural and social diversities in timing of sexual debut among Nigerian youths and determined factors influencing the timings. Methods: We extracted data of respondents aged 15-24 years from 2012 Nigeria nationally representative data. The outcome of interest was time at sexual debut while predictors included residence, marital status, zones, education, religion, age at first marriage. Data was censored, cox proportional hazard and generalized gamma models were used to model age at sexual debut with p=0.05. Results: The median survival time of sexual debut was 19 years, female youths were twice as likely to begin sexual activities than their male counterparts, HR=1.99, 1.87-2.11 while uneducated youths were more than twice likely to have earlier sexual debut than those with higher education, HR=2.19, 1.95-2.25. Likelihood of having had sexual debut was about 30% higher among those aged 20-24 years than those aged 15-19 years, HR=1.27, 1.19-1.36. Conclusion: Females from poor households mostly in rural areas with no education and who married early in life were more likely to have earlier sexual debut. Both teenagers and young adults are on different trajectories of sexual debut but both urgently need sexual and reproductive health education to delay sexual debut.","author":[{"dropping-particle":"","family":"Fagbamigbe","given":"Adeniyi Francis","non-dropping-particle":"","parse-names":false,"suffix":""},{"dropping-particle":"","family":"Idemudia","given":"Erhabor","non-dropping-particle":"","parse-names":false,"suffix":""}],"container-title":"African Health Sciences","id":"ITEM-1","issue":"1","issued":{"date-parts":[["2017"]]},"page":"39-51","title":"Diversities in timing of sexual debut among Nigerian youths aged 15-24 years: Parametric and non-parametric survival analysis approach","type":"article-journal","volume":"17"},"uris":["http://www.mendeley.com/documents/?uuid=36f63603-022f-4282-972f-23165b146b2e"]}],"mendeley":{"formattedCitation":"(Fagbamigbe &amp; Idemudia, 2017)","plainTextFormattedCitation":"(Fagbamigbe &amp; Idemudia, 2017)","previouslyFormattedCitation":"(Fagbamigbe &amp; Idemudia, 2017)"},"properties":{"noteIndex":0},"schema":"https://github.com/citation-style-language/schema/raw/master/csl-citation.json"}</w:instrText>
      </w:r>
      <w:r w:rsidR="0048106C" w:rsidRPr="007210E5">
        <w:fldChar w:fldCharType="separate"/>
      </w:r>
      <w:r w:rsidR="0048106C" w:rsidRPr="007210E5">
        <w:rPr>
          <w:noProof/>
        </w:rPr>
        <w:t>(Fagbamigbe &amp; Idemudia, 2017)</w:t>
      </w:r>
      <w:r w:rsidR="0048106C" w:rsidRPr="007210E5">
        <w:fldChar w:fldCharType="end"/>
      </w:r>
      <w:r w:rsidR="00340E82">
        <w:rPr>
          <w:lang w:val="en-US"/>
        </w:rPr>
        <w:t xml:space="preserve"> </w:t>
      </w:r>
      <w:r w:rsidR="00340E82" w:rsidRPr="00853433">
        <w:rPr>
          <w:lang w:val="en-US"/>
        </w:rPr>
        <w:t>di Afrika</w:t>
      </w:r>
      <w:r w:rsidR="0040329A">
        <w:rPr>
          <w:lang w:val="en-US"/>
        </w:rPr>
        <w:t>,</w:t>
      </w:r>
      <w:r w:rsidR="0048106C" w:rsidRPr="007210E5">
        <w:t xml:space="preserve"> yang menyatakan bahwa remaja perempuan dua kali lebih mungkin untuk </w:t>
      </w:r>
      <w:r w:rsidR="0048106C" w:rsidRPr="00E26F6B">
        <w:t>memulai aktivitas seksua</w:t>
      </w:r>
      <w:r w:rsidR="0048106C" w:rsidRPr="007210E5">
        <w:t xml:space="preserve">l daripada rekan lelaki mereka, sebuah penelitian yang meneliti tentang </w:t>
      </w:r>
      <w:r w:rsidR="00907C72">
        <w:rPr>
          <w:lang w:val="en-US"/>
        </w:rPr>
        <w:t>aktivitas</w:t>
      </w:r>
      <w:r w:rsidR="0048106C" w:rsidRPr="007210E5">
        <w:t xml:space="preserve"> seksual </w:t>
      </w:r>
      <w:r w:rsidR="00907C72">
        <w:rPr>
          <w:lang w:val="en-US"/>
        </w:rPr>
        <w:t xml:space="preserve">pertama pada remaja </w:t>
      </w:r>
      <w:r w:rsidR="0048106C" w:rsidRPr="007210E5">
        <w:t xml:space="preserve">juga dilakukan oleh </w:t>
      </w:r>
      <w:r w:rsidR="0048106C" w:rsidRPr="007210E5">
        <w:fldChar w:fldCharType="begin" w:fldLock="1"/>
      </w:r>
      <w:r w:rsidR="0048106C" w:rsidRPr="007210E5">
        <w:instrText>ADDIN CSL_CITATION {"citationItems":[{"id":"ITEM-1","itemData":{"DOI":"10.1186/1471-2458-12-375","ISSN":"14712458","abstract":"Background: More adolescents in Ethiopia are in school today than ever, but few studies have assessed the sexual behaviour of these learners. Thus, this study tried to assess pre-marital sexual debut and factors associated with it among in-school adolescents in Eastern Ethiopia. Methods: A cross-sectional school-based study was conducted using a facilitator guided selfadministered questionnaire. Respondents were students attending regular school classes in fourteen high schools. The proportion of adolescents involved in pre-marital sexual debut and the mean age at sexual debut was computed. Factors associated with pre-marital sexual debut were assessed using bivariate and multivariable logistic regression. Results: About one in four, 686 (24.8%) never married in-school adolescent respondents reported pre-marital sexual debut of these 28.8% were males and 14.7% were females (p&lt;0.001). Pre-marital sexual debut was more common among adolescents who had their parents in urban areas (Adjusted OR and [95% CI] =1.42 [1.17-1.73]), who received higher pocket money per month (Adjusted OR and [95% CI] = 1.56 [1.19-2.04]), who perceived low self-educational rank (Adjusted OR and [95% CI] =1.89 [1.07-3.34]) and who lived in rented houses (Adjusted OR and [95% CI] =1.32 [1.03-1.70]). The females and those who were less influenced by external pressure were more protected against pre-marital sexual debut (Adjusted OR and [95% CI] = 0.44 [0.350.56; 0.62 [0.52-0.74, respectively]) than their counterparts. Conclusion: A significant proportion of in-school adolescents were engaged in sexual relationship. Thus, public health interventions should consider the broader determinants of premarital sexual debut, including the ecological factors in which the behavior occurs. © 2012 Correa da silva et al.; licensee BioMed Central Ltd.","author":[{"dropping-particle":"","family":"Oljira","given":"Lemessa","non-dropping-particle":"","parse-names":false,"suffix":""},{"dropping-particle":"","family":"Berhane","given":"Yemane","non-dropping-particle":"","parse-names":false,"suffix":""},{"dropping-particle":"","family":"Worku","given":"Alemayehu","non-dropping-particle":"","parse-names":false,"suffix":""}],"container-title":"BMC Public Health","id":"ITEM-1","issue":"1","issued":{"date-parts":[["2012"]]},"title":"Pre-marital sexual debut and its associated factors among in-school adolescents in Eastern Ethiopia","type":"article-journal","volume":"12"},"uris":["http://www.mendeley.com/documents/?uuid=68961ff9-536e-49f1-83a3-1ebb7b779d80"]}],"mendeley":{"formattedCitation":"(Oljira et al., 2012)","plainTextFormattedCitation":"(Oljira et al., 2012)","previouslyFormattedCitation":"(Oljira et al., 2012)"},"properties":{"noteIndex":0},"schema":"https://github.com/citation-style-language/schema/raw/master/csl-citation.json"}</w:instrText>
      </w:r>
      <w:r w:rsidR="0048106C" w:rsidRPr="007210E5">
        <w:fldChar w:fldCharType="separate"/>
      </w:r>
      <w:r w:rsidR="0048106C" w:rsidRPr="007210E5">
        <w:rPr>
          <w:noProof/>
        </w:rPr>
        <w:t>(Oljira et al., 2012)</w:t>
      </w:r>
      <w:r w:rsidR="0048106C" w:rsidRPr="007210E5">
        <w:fldChar w:fldCharType="end"/>
      </w:r>
      <w:r w:rsidR="0048106C" w:rsidRPr="007210E5">
        <w:t xml:space="preserve"> di Ethiopia timur, </w:t>
      </w:r>
      <w:r w:rsidR="00907C72">
        <w:rPr>
          <w:lang w:val="en-US"/>
        </w:rPr>
        <w:t>aktivitas</w:t>
      </w:r>
      <w:r w:rsidR="0048106C" w:rsidRPr="007210E5">
        <w:t xml:space="preserve"> seksual pranikah lebih umum di kalangan remaja yang memiliki orang tua dengan tempat tinggal di daerah perkotaan dan yang tinggal di rumah sewaan, remaja yang kurang dipengaruhi oleh tekanan eksternal lebih terlindungi dari </w:t>
      </w:r>
      <w:r w:rsidR="00806935">
        <w:rPr>
          <w:lang w:val="en-US"/>
        </w:rPr>
        <w:t>aktivitas</w:t>
      </w:r>
      <w:r w:rsidR="0048106C" w:rsidRPr="007210E5">
        <w:t xml:space="preserve"> seksual pranikah, hal ini menandakan bahwa remaja laki-laki maupun perempuan sama-sama memiliki tingkat</w:t>
      </w:r>
      <w:r w:rsidR="000A5E19">
        <w:rPr>
          <w:lang w:val="en-US"/>
        </w:rPr>
        <w:t xml:space="preserve"> aktivitas</w:t>
      </w:r>
      <w:r w:rsidR="0048106C" w:rsidRPr="007210E5">
        <w:t xml:space="preserve"> seksual </w:t>
      </w:r>
      <w:proofErr w:type="spellStart"/>
      <w:r w:rsidR="000A5E19">
        <w:rPr>
          <w:lang w:val="en-US"/>
        </w:rPr>
        <w:t>pranikah</w:t>
      </w:r>
      <w:proofErr w:type="spellEnd"/>
      <w:r w:rsidR="000A5E19">
        <w:rPr>
          <w:lang w:val="en-US"/>
        </w:rPr>
        <w:t xml:space="preserve"> </w:t>
      </w:r>
      <w:r w:rsidR="0048106C" w:rsidRPr="007210E5">
        <w:t>yang tinggi.</w:t>
      </w:r>
    </w:p>
    <w:p w14:paraId="3B969C11" w14:textId="1DA6A901" w:rsidR="0040329A" w:rsidRPr="000E2709" w:rsidRDefault="0040329A" w:rsidP="00225650">
      <w:pPr>
        <w:rPr>
          <w:lang w:val="en-US"/>
        </w:rPr>
      </w:pPr>
      <w:r w:rsidRPr="007210E5">
        <w:t xml:space="preserve">Perilaku seks yang tidak sehat ini tentu berimplikasi pada hal lain, seperti putus sekolah, terjangkit penyakit menular seksual, kehamilan yang tidak diinginkan, dan aborsi. Dorongan seksual pada remaja terjadi dikarenakan tiga hal: </w:t>
      </w:r>
      <w:r w:rsidRPr="007210E5">
        <w:lastRenderedPageBreak/>
        <w:t>(1)</w:t>
      </w:r>
      <w:r w:rsidR="00926466">
        <w:rPr>
          <w:lang w:val="en-US"/>
        </w:rPr>
        <w:t xml:space="preserve"> </w:t>
      </w:r>
      <w:r w:rsidR="003B107B" w:rsidRPr="007210E5">
        <w:t>Kematangan</w:t>
      </w:r>
      <w:r w:rsidRPr="007210E5">
        <w:t xml:space="preserve"> biologis </w:t>
      </w:r>
      <w:r w:rsidR="00926466">
        <w:rPr>
          <w:lang w:val="en-US"/>
        </w:rPr>
        <w:t>berarti</w:t>
      </w:r>
      <w:r w:rsidRPr="007210E5">
        <w:t xml:space="preserve"> sistem reproduksi sudah berfungsi selayaknya orang dewasa dan timbul rasa penasaran ingin mencoba. (2) </w:t>
      </w:r>
      <w:r w:rsidR="00BB6DD9">
        <w:rPr>
          <w:lang w:val="en-US"/>
        </w:rPr>
        <w:t>Kesalahan</w:t>
      </w:r>
      <w:r w:rsidRPr="007210E5">
        <w:t xml:space="preserve"> persepsi terhadap hubungan pacaran, </w:t>
      </w:r>
      <w:r w:rsidR="00926466">
        <w:rPr>
          <w:lang w:val="en-US"/>
        </w:rPr>
        <w:t>remaja</w:t>
      </w:r>
      <w:r w:rsidRPr="007210E5">
        <w:t xml:space="preserve"> sering kali beranggapan bahwa kontak fisik dan hubungan seksual adalah tanda dari rasa kasih dan sayang. (3) Religi</w:t>
      </w:r>
      <w:r w:rsidR="000A5E19">
        <w:rPr>
          <w:lang w:val="en-US"/>
        </w:rPr>
        <w:t>u</w:t>
      </w:r>
      <w:proofErr w:type="spellStart"/>
      <w:r w:rsidRPr="007210E5">
        <w:t>sitas</w:t>
      </w:r>
      <w:proofErr w:type="spellEnd"/>
      <w:r w:rsidRPr="007210E5">
        <w:t xml:space="preserve">, kurangnya religius terbukti mengakibatkan remaja melakukan hubungan seksual lebih besar dari pada remaja yang memiliki </w:t>
      </w:r>
      <w:r w:rsidRPr="00E26F6B">
        <w:t>religi</w:t>
      </w:r>
      <w:r w:rsidR="00806935" w:rsidRPr="00E26F6B">
        <w:rPr>
          <w:lang w:val="en-US"/>
        </w:rPr>
        <w:t>u</w:t>
      </w:r>
      <w:proofErr w:type="spellStart"/>
      <w:r w:rsidRPr="00E26F6B">
        <w:t>sitas</w:t>
      </w:r>
      <w:proofErr w:type="spellEnd"/>
      <w:r w:rsidRPr="007210E5">
        <w:t xml:space="preserve"> tinggi </w:t>
      </w:r>
      <w:r w:rsidRPr="007210E5">
        <w:fldChar w:fldCharType="begin" w:fldLock="1"/>
      </w:r>
      <w:r w:rsidRPr="007210E5">
        <w:instrText>ADDIN CSL_CITATION {"citationItems":[{"id":"ITEM-1","itemData":{"DOI":"10.15575/psy.v1i2.476","ISSN":"2356-3591","abstract":"The purpose ofthis study was totest the relationshipbetween thedegree ofreligiousityandthedegree ofsexual activity among late-adolescences. The research design usedwasa quantitative using correlational analysis. The sample was30late adolescentsinthe Southarea ofSurabayawhich wereselectedusing purposive sampling. The subjects of this research were adolescents of aged 18-21 years old, were in/had been in a relationship with another person, lived in South Surabaya, were at Senior High School or University, and were willing to participate in the study. The data were collected using religiousity and sexual activity questionary that were developed by the researcher.Hypothesis was tested using statistical technique Phi correlation coefficient.To know the significant level of correlation analysis result of 0,79, Chi-Squre (X2) was converted with a significant level of 5% , the value obtained was 3.84. Based on these result it can be seen that the Chi-Squre (X2) value of 18.7 is far above the value of theoretical Chi-squre, of 3.84 (5%). From the data in Chi-Squre (X2) crosstab that degree of religiousity have a negative correlational with degree ofsexual activity.","author":[{"dropping-particle":"","family":"Pradisukmawati","given":"Dya Lita","non-dropping-particle":"","parse-names":false,"suffix":""},{"dropping-particle":"","family":"Darminto","given":"Eko","non-dropping-particle":"","parse-names":false,"suffix":""}],"container-title":"Psympathic : Jurnal Ilmiah Psikologi","id":"ITEM-1","issue":"2","issued":{"date-parts":[["2016"]]},"page":"179-185","title":"Hubungan Antara Tingkat Religiusitas Dengan Tingkat Aktivitas Seksual Pada Remaja Akhir","type":"article-journal","volume":"1"},"uris":["http://www.mendeley.com/documents/?uuid=fc91a2c9-460e-4f2e-a82d-b1660c0931ed"]}],"mendeley":{"formattedCitation":"(Pradisukmawati &amp; Darminto, 2016)","manualFormatting":"(Pradisukmawati &amp; Darminto, 2016","plainTextFormattedCitation":"(Pradisukmawati &amp; Darminto, 2016)","previouslyFormattedCitation":"(Pradisukmawati &amp; Darminto, 2016)"},"properties":{"noteIndex":0},"schema":"https://github.com/citation-style-language/schema/raw/master/csl-citation.json"}</w:instrText>
      </w:r>
      <w:r w:rsidRPr="007210E5">
        <w:fldChar w:fldCharType="separate"/>
      </w:r>
      <w:r w:rsidRPr="007210E5">
        <w:rPr>
          <w:noProof/>
        </w:rPr>
        <w:t>(Pradisukmawati &amp; Darminto, 2016</w:t>
      </w:r>
      <w:r w:rsidRPr="007210E5">
        <w:fldChar w:fldCharType="end"/>
      </w:r>
      <w:r w:rsidRPr="007210E5">
        <w:t xml:space="preserve">; </w:t>
      </w:r>
      <w:r w:rsidRPr="007210E5">
        <w:fldChar w:fldCharType="begin" w:fldLock="1"/>
      </w:r>
      <w:r w:rsidRPr="007210E5">
        <w:instrText>ADDIN CSL_CITATION {"citationItems":[{"id":"ITEM-1","itemData":{"author":[{"dropping-particle":"","family":"Maimunah","given":"Siti","non-dropping-particle":"","parse-names":false,"suffix":""}],"container-title":"Psychology dan Humanity","id":"ITEM-1","issued":{"date-parts":[["2016"]]},"page":"19-20","title":"Hubungan Komitmen Beragama pada Remaja dengan Perilaku Seks Pranikah Pada Remaja","type":"article-journal"},"uris":["http://www.mendeley.com/documents/?uuid=0f92a86c-b86f-4450-b0a5-087372846c80"]}],"mendeley":{"formattedCitation":"(Maimunah, 2016)","manualFormatting":"Maimunah, 2016)","plainTextFormattedCitation":"(Maimunah, 2016)","previouslyFormattedCitation":"(Maimunah, 2016)"},"properties":{"noteIndex":0},"schema":"https://github.com/citation-style-language/schema/raw/master/csl-citation.json"}</w:instrText>
      </w:r>
      <w:r w:rsidRPr="007210E5">
        <w:fldChar w:fldCharType="separate"/>
      </w:r>
      <w:r w:rsidRPr="007210E5">
        <w:rPr>
          <w:noProof/>
        </w:rPr>
        <w:t>Maimunah, 2016)</w:t>
      </w:r>
      <w:r w:rsidRPr="007210E5">
        <w:fldChar w:fldCharType="end"/>
      </w:r>
      <w:r w:rsidR="000E2709">
        <w:rPr>
          <w:lang w:val="en-US"/>
        </w:rPr>
        <w:t xml:space="preserve">. </w:t>
      </w:r>
    </w:p>
    <w:p w14:paraId="6024F28A" w14:textId="79724066" w:rsidR="0040329A" w:rsidRDefault="0040329A" w:rsidP="0040329A">
      <w:pPr>
        <w:rPr>
          <w:lang w:val="en-US"/>
        </w:rPr>
      </w:pPr>
      <w:r w:rsidRPr="007210E5">
        <w:t xml:space="preserve">Faktor-faktor yang mempengaruhi perilaku seksual remaja terbagi menjadi dua yaitu internal dan eksternal. Dari segi internal perilaku seksual remaja dipengaruhi oleh pengetahuan, tingkat pendidikan, sikap dan gaya hidup, sedangkan dari segi eksternal perilaku seksual remaja dipengaruhi oleh media informasi, peran dan lingkungan seperti tempat tinggal dan sekolah. Faktor yang paling berpengaruh dalam perilaku seksual remaja adalah media informasi serta lingkungan </w:t>
      </w:r>
      <w:r w:rsidRPr="007210E5">
        <w:fldChar w:fldCharType="begin" w:fldLock="1"/>
      </w:r>
      <w: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Indonesia","type":"article-journal","volume":"10"},"uris":["http://www.mendeley.com/documents/?uuid=9dd774cb-4c62-4a0e-bb38-b82c47ed4871"]}],"mendeley":{"formattedCitation":"(Umaroh et al., 2017)","plainTextFormattedCitation":"(Umaroh et al., 2017)","previouslyFormattedCitation":"(Umaroh et al., 2017)"},"properties":{"noteIndex":0},"schema":"https://github.com/citation-style-language/schema/raw/master/csl-citation.json"}</w:instrText>
      </w:r>
      <w:r w:rsidRPr="007210E5">
        <w:fldChar w:fldCharType="separate"/>
      </w:r>
      <w:r w:rsidRPr="007210E5">
        <w:rPr>
          <w:noProof/>
        </w:rPr>
        <w:t>(Umaroh et al., 2017)</w:t>
      </w:r>
      <w:r w:rsidRPr="007210E5">
        <w:fldChar w:fldCharType="end"/>
      </w:r>
      <w:r>
        <w:rPr>
          <w:lang w:val="en-US"/>
        </w:rPr>
        <w:t xml:space="preserve">. </w:t>
      </w:r>
      <w:r w:rsidRPr="007210E5">
        <w:t xml:space="preserve">Media informasi terbesar dan yang paling mudah untuk di akses pada saat ini adalah internet. </w:t>
      </w:r>
      <w:r>
        <w:rPr>
          <w:lang w:val="en-US"/>
        </w:rPr>
        <w:t xml:space="preserve">Kemudahan dalam mengakses suatu informasi disebut aksesibilitas, menurut </w:t>
      </w:r>
      <w:r w:rsidRPr="00853433">
        <w:rPr>
          <w:lang w:val="en-US"/>
        </w:rPr>
        <w:t xml:space="preserve">Copper </w:t>
      </w:r>
      <w:r w:rsidRPr="00853433">
        <w:rPr>
          <w:lang w:val="en-US"/>
        </w:rPr>
        <w:fldChar w:fldCharType="begin" w:fldLock="1"/>
      </w:r>
      <w:r w:rsidRPr="00853433">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2018)","manualFormatting":"(Panjaitan, 2016 dalam Hanifah et al., 2018)","plainTextFormattedCitation":"(Hanifah et al., 2018)","previouslyFormattedCitation":"(Hanifah et al., 2018)"},"properties":{"noteIndex":0},"schema":"https://github.com/citation-style-language/schema/raw/master/csl-citation.json"}</w:instrText>
      </w:r>
      <w:r w:rsidRPr="00853433">
        <w:rPr>
          <w:lang w:val="en-US"/>
        </w:rPr>
        <w:fldChar w:fldCharType="separate"/>
      </w:r>
      <w:r w:rsidRPr="00853433">
        <w:rPr>
          <w:noProof/>
          <w:lang w:val="en-US"/>
        </w:rPr>
        <w:t>(Panjaitan, 2016 dalam Hanifah et al., 2018)</w:t>
      </w:r>
      <w:r w:rsidRPr="00853433">
        <w:rPr>
          <w:lang w:val="en-US"/>
        </w:rPr>
        <w:fldChar w:fldCharType="end"/>
      </w:r>
      <w:r>
        <w:rPr>
          <w:lang w:val="en-US"/>
        </w:rPr>
        <w:t xml:space="preserve"> aksesibilitas merupakan suatu kemudahan dalam mencari berbagai informasi yang ingin diketahui, dalam internet terdapat sebuah konten yang sangat berbahaya yaitu pornografi. Menurut Undang-Undang Republik Indonesia (UU RI) Nomor 44 tahun 2008 tentang pornografi bab satu pasal satu, pornografi adalah gambar, sketsa, ilustrasi, foto, tulisan, suara, bunyi, gambar bergerak, animasi, kartun, percakapan, video dan gerak tubuh yang membuat kecabulan atau eksploitasi seksual yang melanggar norma kesusilaan dalam masyarakat</w:t>
      </w:r>
      <w:r w:rsidR="0034055B">
        <w:rPr>
          <w:lang w:val="en-US"/>
        </w:rPr>
        <w:t xml:space="preserve"> </w:t>
      </w:r>
      <w:r w:rsidR="0034055B">
        <w:rPr>
          <w:lang w:val="en-US"/>
        </w:rPr>
        <w:fldChar w:fldCharType="begin" w:fldLock="1"/>
      </w:r>
      <w:r w:rsidR="005D07BC">
        <w:rPr>
          <w:lang w:val="en-US"/>
        </w:rPr>
        <w:instrText>ADDIN CSL_CITATION {"citationItems":[{"id":"ITEM-1","itemData":{"author":[{"dropping-particle":"","family":"Dewan Perwakilan Rakyat DPR","given":"","non-dropping-particle":"","parse-names":false,"suffix":""}],"id":"ITEM-1","issued":{"date-parts":[["2008"]]},"number":"44","publisher":"dpr.go.id","publisher-place":"Indonesia","title":"UU RI Tentang Pornografi","type":"legislation"},"uris":["http://www.mendeley.com/documents/?uuid=b7f411d1-0637-4f92-886e-65886ddaf203"]}],"mendeley":{"formattedCitation":"(UU RI Tentang Pornografi, 2008)","manualFormatting":"(UU RI Tentang Pornografi)","plainTextFormattedCitation":"(UU RI Tentang Pornografi, 2008)","previouslyFormattedCitation":"(UU RI Tentang Pornografi, 2008)"},"properties":{"noteIndex":0},"schema":"https://github.com/citation-style-language/schema/raw/master/csl-citation.json"}</w:instrText>
      </w:r>
      <w:r w:rsidR="0034055B">
        <w:rPr>
          <w:lang w:val="en-US"/>
        </w:rPr>
        <w:fldChar w:fldCharType="separate"/>
      </w:r>
      <w:r w:rsidR="0034055B" w:rsidRPr="0034055B">
        <w:rPr>
          <w:noProof/>
          <w:lang w:val="en-US"/>
        </w:rPr>
        <w:t>(UU RI Tentang Pornografi)</w:t>
      </w:r>
      <w:r w:rsidR="0034055B">
        <w:rPr>
          <w:lang w:val="en-US"/>
        </w:rPr>
        <w:fldChar w:fldCharType="end"/>
      </w:r>
      <w:r>
        <w:rPr>
          <w:lang w:val="en-US"/>
        </w:rPr>
        <w:t>.</w:t>
      </w:r>
    </w:p>
    <w:p w14:paraId="49764F65" w14:textId="1B94C18B" w:rsidR="00902E22" w:rsidRDefault="0040329A" w:rsidP="0040329A">
      <w:pPr>
        <w:rPr>
          <w:lang w:val="en-US"/>
        </w:rPr>
      </w:pPr>
      <w:r w:rsidRPr="007210E5">
        <w:lastRenderedPageBreak/>
        <w:t xml:space="preserve">Dampak negatif karena pornografi akan semakin parah jika sudah mencapai tahap adiksi, </w:t>
      </w:r>
      <w:r w:rsidR="00785948">
        <w:rPr>
          <w:lang w:val="en-US"/>
        </w:rPr>
        <w:t xml:space="preserve">pada masa remaja otak mengalami perkembangan pesat sampai usia dewasa salah satunya </w:t>
      </w:r>
      <w:r w:rsidR="006213B0">
        <w:rPr>
          <w:lang w:val="en-US"/>
        </w:rPr>
        <w:t xml:space="preserve">adalah </w:t>
      </w:r>
      <w:r w:rsidR="006213B0" w:rsidRPr="006213B0">
        <w:rPr>
          <w:i/>
          <w:iCs/>
          <w:lang w:val="en-US"/>
        </w:rPr>
        <w:t>pre</w:t>
      </w:r>
      <w:r w:rsidR="00B42D3F">
        <w:rPr>
          <w:i/>
          <w:iCs/>
          <w:lang w:val="en-US"/>
        </w:rPr>
        <w:t xml:space="preserve"> </w:t>
      </w:r>
      <w:r w:rsidR="006213B0" w:rsidRPr="006213B0">
        <w:rPr>
          <w:i/>
          <w:iCs/>
          <w:lang w:val="en-US"/>
        </w:rPr>
        <w:t>frontal cortex</w:t>
      </w:r>
      <w:r w:rsidR="00B42D3F">
        <w:rPr>
          <w:lang w:val="en-US"/>
        </w:rPr>
        <w:t xml:space="preserve"> (PFC)</w:t>
      </w:r>
      <w:r w:rsidR="006213B0">
        <w:rPr>
          <w:lang w:val="en-US"/>
        </w:rPr>
        <w:t xml:space="preserve">. </w:t>
      </w:r>
      <w:r w:rsidR="00B42D3F" w:rsidRPr="006213B0">
        <w:rPr>
          <w:i/>
          <w:iCs/>
          <w:lang w:val="en-US"/>
        </w:rPr>
        <w:t>P</w:t>
      </w:r>
      <w:r w:rsidR="006213B0" w:rsidRPr="006213B0">
        <w:rPr>
          <w:i/>
          <w:iCs/>
          <w:lang w:val="en-US"/>
        </w:rPr>
        <w:t>re</w:t>
      </w:r>
      <w:r w:rsidR="00B42D3F">
        <w:rPr>
          <w:i/>
          <w:iCs/>
          <w:lang w:val="en-US"/>
        </w:rPr>
        <w:t xml:space="preserve"> </w:t>
      </w:r>
      <w:r w:rsidR="006213B0" w:rsidRPr="006213B0">
        <w:rPr>
          <w:i/>
          <w:iCs/>
          <w:lang w:val="en-US"/>
        </w:rPr>
        <w:t>frontal cortex</w:t>
      </w:r>
      <w:r w:rsidR="006213B0" w:rsidRPr="007210E5">
        <w:t xml:space="preserve"> </w:t>
      </w:r>
      <w:r w:rsidR="006213B0">
        <w:rPr>
          <w:lang w:val="en-US"/>
        </w:rPr>
        <w:t xml:space="preserve">adalah otak </w:t>
      </w:r>
      <w:r w:rsidRPr="007210E5">
        <w:t>yang berfungsi untuk mengatur pemikiran,</w:t>
      </w:r>
      <w:r w:rsidR="00B42D3F">
        <w:rPr>
          <w:lang w:val="en-US"/>
        </w:rPr>
        <w:t xml:space="preserve"> </w:t>
      </w:r>
      <w:r w:rsidR="00AE6A4A">
        <w:rPr>
          <w:lang w:val="en-US"/>
        </w:rPr>
        <w:t>berpikir</w:t>
      </w:r>
      <w:r w:rsidR="00B42D3F">
        <w:rPr>
          <w:lang w:val="en-US"/>
        </w:rPr>
        <w:t xml:space="preserve"> kritis, konsentrasi,</w:t>
      </w:r>
      <w:r w:rsidRPr="007210E5">
        <w:t xml:space="preserve"> emosi, tanggung jawab dan perencanaan, </w:t>
      </w:r>
      <w:r w:rsidR="006213B0">
        <w:rPr>
          <w:lang w:val="en-US"/>
        </w:rPr>
        <w:t xml:space="preserve">saat remaja </w:t>
      </w:r>
      <w:r w:rsidRPr="007210E5">
        <w:t>terpapar</w:t>
      </w:r>
      <w:r>
        <w:rPr>
          <w:lang w:val="en-US"/>
        </w:rPr>
        <w:t xml:space="preserve"> </w:t>
      </w:r>
      <w:r w:rsidRPr="007210E5">
        <w:t xml:space="preserve">konten pornografi </w:t>
      </w:r>
      <w:r w:rsidR="006213B0">
        <w:rPr>
          <w:lang w:val="en-US"/>
        </w:rPr>
        <w:t xml:space="preserve">maka diproduksi </w:t>
      </w:r>
      <w:r w:rsidRPr="007210E5">
        <w:t xml:space="preserve">hormon </w:t>
      </w:r>
      <w:proofErr w:type="spellStart"/>
      <w:r w:rsidRPr="00D2676F">
        <w:t>dopamin</w:t>
      </w:r>
      <w:proofErr w:type="spellEnd"/>
      <w:r w:rsidRPr="007210E5">
        <w:t xml:space="preserve">, </w:t>
      </w:r>
      <w:r w:rsidR="006213B0">
        <w:rPr>
          <w:lang w:val="en-US"/>
        </w:rPr>
        <w:t>yang mengeluarkan serotonin dan endorfin</w:t>
      </w:r>
      <w:r w:rsidRPr="007210E5">
        <w:t xml:space="preserve"> </w:t>
      </w:r>
      <w:r w:rsidR="006213B0">
        <w:rPr>
          <w:lang w:val="en-US"/>
        </w:rPr>
        <w:t>sehingga</w:t>
      </w:r>
      <w:r w:rsidRPr="007210E5">
        <w:t xml:space="preserve"> </w:t>
      </w:r>
      <w:r w:rsidR="006213B0">
        <w:rPr>
          <w:lang w:val="en-US"/>
        </w:rPr>
        <w:t xml:space="preserve">menimbulkan </w:t>
      </w:r>
      <w:r w:rsidRPr="007210E5">
        <w:t xml:space="preserve">perasaan senang </w:t>
      </w:r>
      <w:r w:rsidR="006213B0">
        <w:rPr>
          <w:lang w:val="en-US"/>
        </w:rPr>
        <w:t xml:space="preserve">dan kepuasan </w:t>
      </w:r>
      <w:r w:rsidRPr="007210E5">
        <w:t xml:space="preserve">namun akan membuat kecanduan, </w:t>
      </w:r>
      <w:proofErr w:type="spellStart"/>
      <w:r w:rsidR="00B42D3F">
        <w:rPr>
          <w:lang w:val="en-US"/>
        </w:rPr>
        <w:t>dopamin</w:t>
      </w:r>
      <w:proofErr w:type="spellEnd"/>
      <w:r w:rsidR="00B42D3F">
        <w:rPr>
          <w:lang w:val="en-US"/>
        </w:rPr>
        <w:t xml:space="preserve"> mengalir ke PFC, PFC menjadi tidak aktif karena terendam </w:t>
      </w:r>
      <w:proofErr w:type="spellStart"/>
      <w:r w:rsidR="00B42D3F">
        <w:rPr>
          <w:lang w:val="en-US"/>
        </w:rPr>
        <w:t>dopamin</w:t>
      </w:r>
      <w:proofErr w:type="spellEnd"/>
      <w:r w:rsidR="00B42D3F">
        <w:rPr>
          <w:lang w:val="en-US"/>
        </w:rPr>
        <w:t xml:space="preserve">. Apabila </w:t>
      </w:r>
      <w:proofErr w:type="spellStart"/>
      <w:r w:rsidR="00B42D3F">
        <w:rPr>
          <w:lang w:val="en-US"/>
        </w:rPr>
        <w:t>dopamin</w:t>
      </w:r>
      <w:proofErr w:type="spellEnd"/>
      <w:r w:rsidR="00B42D3F">
        <w:rPr>
          <w:lang w:val="en-US"/>
        </w:rPr>
        <w:t xml:space="preserve"> semakin banyak maka akan timbul rasa penasaran dan semakin kecanduan pornografi, namun untuk memenuhi kepuasannya individu tersebut akan melihat porno yang lebih vulgar </w:t>
      </w:r>
      <w:r w:rsidR="00AF4E0B">
        <w:rPr>
          <w:lang w:val="en-US"/>
        </w:rPr>
        <w:t xml:space="preserve">karena akan memicu </w:t>
      </w:r>
      <w:proofErr w:type="spellStart"/>
      <w:r w:rsidR="00AF4E0B">
        <w:rPr>
          <w:lang w:val="en-US"/>
        </w:rPr>
        <w:t>dopamin</w:t>
      </w:r>
      <w:proofErr w:type="spellEnd"/>
      <w:r w:rsidR="00AF4E0B">
        <w:rPr>
          <w:lang w:val="en-US"/>
        </w:rPr>
        <w:t xml:space="preserve"> lebih banyak,</w:t>
      </w:r>
      <w:r w:rsidR="00B42D3F">
        <w:rPr>
          <w:lang w:val="en-US"/>
        </w:rPr>
        <w:t xml:space="preserve"> </w:t>
      </w:r>
      <w:r w:rsidR="006213B0">
        <w:rPr>
          <w:lang w:val="en-US"/>
        </w:rPr>
        <w:t>pada masa remaja terdap</w:t>
      </w:r>
      <w:r w:rsidR="00B42D3F">
        <w:rPr>
          <w:lang w:val="en-US"/>
        </w:rPr>
        <w:t>a</w:t>
      </w:r>
      <w:r w:rsidR="006213B0">
        <w:rPr>
          <w:lang w:val="en-US"/>
        </w:rPr>
        <w:t xml:space="preserve">t proses pemangkasan bagian otak yang jarang digunakan sedangkan bagian otak yang sering digunakan akan berkembang. Jika hal tersebut berlangsung secara terus-menerus dalam jangka waktu yang panjang, akan menimbulkan perubahan pada </w:t>
      </w:r>
      <w:r w:rsidR="006213B0" w:rsidRPr="006213B0">
        <w:rPr>
          <w:i/>
          <w:iCs/>
          <w:lang w:val="en-US"/>
        </w:rPr>
        <w:t>neurotransmitter</w:t>
      </w:r>
      <w:r w:rsidR="006213B0">
        <w:rPr>
          <w:lang w:val="en-US"/>
        </w:rPr>
        <w:t xml:space="preserve">, menyebabkan perubahan sistem </w:t>
      </w:r>
      <w:proofErr w:type="spellStart"/>
      <w:r w:rsidR="006213B0" w:rsidRPr="006213B0">
        <w:rPr>
          <w:i/>
          <w:iCs/>
          <w:lang w:val="en-US"/>
        </w:rPr>
        <w:t>limbik</w:t>
      </w:r>
      <w:proofErr w:type="spellEnd"/>
      <w:r w:rsidR="00B42D3F">
        <w:rPr>
          <w:lang w:val="en-US"/>
        </w:rPr>
        <w:t xml:space="preserve"> dan m</w:t>
      </w:r>
      <w:r w:rsidR="006213B0">
        <w:rPr>
          <w:lang w:val="en-US"/>
        </w:rPr>
        <w:t>elemahkan sistem kontrol</w:t>
      </w:r>
      <w:r w:rsidRPr="007210E5">
        <w:t>. Melalui internet konten pornografi di seluruh dunia dapat diakses, ditonton dan diunduh secara gratis oleh setiap orang</w:t>
      </w:r>
      <w:r w:rsidR="005E0068">
        <w:rPr>
          <w:lang w:val="en-US"/>
        </w:rPr>
        <w:t xml:space="preserve">. Hal ini akan mengakibatkan hilangnya kendali diri dan akan </w:t>
      </w:r>
      <w:proofErr w:type="spellStart"/>
      <w:r w:rsidR="005E0068">
        <w:rPr>
          <w:lang w:val="en-US"/>
        </w:rPr>
        <w:t>berisiko</w:t>
      </w:r>
      <w:proofErr w:type="spellEnd"/>
      <w:r w:rsidR="005E0068">
        <w:rPr>
          <w:lang w:val="en-US"/>
        </w:rPr>
        <w:t xml:space="preserve"> terjadinya hubungan seksual bahkan kejahatan seksual, jika hubungan seksual terjadi dampak yang lebih mengerikan bisa terjadi seperti, Kehamilan Tidak Diinginkan (KTD), putus sekolah, Aborsi, </w:t>
      </w:r>
      <w:r w:rsidR="005E0068" w:rsidRPr="00B80A82">
        <w:rPr>
          <w:i/>
          <w:iCs/>
          <w:lang w:val="en-US"/>
        </w:rPr>
        <w:t>children having children</w:t>
      </w:r>
      <w:r w:rsidR="005E0068">
        <w:rPr>
          <w:lang w:val="en-US"/>
        </w:rPr>
        <w:t xml:space="preserve"> remaja melahirkan, Kekerasan Dalam Rumah Tangga (KDRT) yang berujung perceraian</w:t>
      </w:r>
      <w:r>
        <w:rPr>
          <w:lang w:val="en-US"/>
        </w:rPr>
        <w:t xml:space="preserve"> </w:t>
      </w:r>
      <w:r>
        <w:fldChar w:fldCharType="begin" w:fldLock="1"/>
      </w:r>
      <w:r w:rsidR="0034055B">
        <w:instrText>ADDIN CSL_CITATION {"citationItems":[{"id":"ITEM-1","itemData":{"DOI":"10.24036/0201212696-0-00","ISSN":"1412-9760","abstract":"Abstract Easily access movies / videos porno allows teens / students freely watch, causing a tendency for teens / students to watch porn movies over and over - again. This leads to difficulty concentrating in learning, resulting in lower student learning outcomes. This study aims to reveal how the effects of pornography on adolescent sexual behavior / student. This study used a descriptive approach. The results showed that the impact of pornography on sexual behavior so students, in this case the tutor is not optimal (low) in the prevention efforts so that students are not accessing pornography","author":[{"dropping-particle":"","family":"Hariyani","given":"Mulya","non-dropping-particle":"","parse-names":false,"suffix":""},{"dropping-particle":"","family":"Mudjiran","given":"Mudjiran","non-dropping-particle":"","parse-names":false,"suffix":""},{"dropping-particle":"","family":"Syukur","given":"Yarmis","non-dropping-particle":"","parse-names":false,"suffix":""}],"container-title":"Konselor","id":"ITEM-1","issue":"2","issued":{"date-parts":[["2012"]]},"page":"1-8","title":"Dampak Pornografi Terhadap Perilaku Siswa dan Upaya Guru Pembimbing untuk Mengatasinya","type":"article-journal","volume":"1"},"uris":["http://www.mendeley.com/documents/?uuid=4210badc-9e19-48f7-bfe6-2f89e7467e7e"]},{"id":"ITEM-2","itemData":{"abstract":"Siswa sekolah menengah sedang memasuki masa remaja yang penuh tantangan. Berbagai tantangan ini bisa berdampak positif maupun negatif terhadap pelaksanaan tugas belajar siswa. Salah satu tantangan yang dihadapi adalah bagaimana memanfaatkan teknologi informasi untuk optimalisasi belajar. Penggunaan teknologi yang tidak bijak dapat memberi efek buruk terhadap siswa, salah satunya adalah bahaya pornografi. Penelitian ini bertujuan untuk mengukur pengaruh pornografi terhadap perilaku belajar siswa. Penelitian ini menggunakan metode angket untuk mengetahui apakah siswa pernah melihat pornografi, materi pornografi apa saja yang dilihat siswa, bagaimana cara siswa mendapatkan materi pornografi, dimana siswa melihat pornografi, dan pengaruh pornografi terhadap perilaku belajar siswa. Perilaku belajar yang dimaksud mencakup motivasi, kedisiplinan, dan nilai akademik. Hasil penelitian menunjukkan bahwa pornografi berpengaruh signifikan terhadap kedisiplinan siswa, namun tidak terlalu mempengaruhi motivasi dan nilai akademik siswa. Penelitian ini diharapkan dapat menyadarkan siswa dan masyarakat tentang bahaya pornografi sehingga generasi muda bangsa ini dapat berkembang menjadi generasi penerus yang akan mengantarkan Indonesia menjadi negara yang adil dan makmur","author":[{"dropping-particle":"","family":"Suyatno","given":"Tri","non-dropping-particle":"","parse-names":false,"suffix":""}],"container-title":"Jurnal Pendidikan Dompet Dhuafa","id":"ITEM-2","issued":{"date-parts":[["2011"]]},"page":"1-12","title":"Pengaruh Pornografi Terhadap Perilaku Belajar Siswa ( Studi Kasus : Sekolah Menengah X )","type":"article-journal"},"uris":["http://www.mendeley.com/documents/?uuid=8928749a-4962-4964-9afe-a57cb59f9c33"]},{"id":"ITEM-3","itemData":{"author":[{"dropping-particle":"","family":"Bhakti","given":"Caraka Putra","non-dropping-particle":"","parse-names":false,"suffix":""},{"dropping-particle":"","family":"Rahman","given":"Fuad Aminur","non-dropping-particle":"","parse-names":false,"suffix":""}],"id":"ITEM-3","issue":"1","issued":{"date-parts":[["2017"]]},"page":"104-114","title":"Implementasi Tarbiyah Project Berbasis Peer Counseling :","type":"article-journal","volume":"1"},"uris":["http://www.mendeley.com/documents/?uuid=55bbb21a-9cee-452d-8df9-7c2e08cd0f08"]}],"mendeley":{"formattedCitation":"(Bhakti &amp; Rahman, 2017; Hariyani et al., 2012; Suyatno, 2011)","plainTextFormattedCitation":"(Bhakti &amp; Rahman, 2017; Hariyani et al., 2012; Suyatno, 2011)","previouslyFormattedCitation":"(Bhakti &amp; Rahman, 2017; Hariyani et al., 2012; Suyatno, 2011)"},"properties":{"noteIndex":0},"schema":"https://github.com/citation-style-language/schema/raw/master/csl-citation.json"}</w:instrText>
      </w:r>
      <w:r>
        <w:fldChar w:fldCharType="separate"/>
      </w:r>
      <w:r w:rsidR="005E0068" w:rsidRPr="005E0068">
        <w:rPr>
          <w:noProof/>
        </w:rPr>
        <w:t>(Bhakti &amp; Rahman, 2017; Hariyani et al., 2012; Suyatno, 2011)</w:t>
      </w:r>
      <w:r>
        <w:fldChar w:fldCharType="end"/>
      </w:r>
      <w:r>
        <w:rPr>
          <w:lang w:val="en-US"/>
        </w:rPr>
        <w:t>.</w:t>
      </w:r>
    </w:p>
    <w:p w14:paraId="73FD0865" w14:textId="240B1D12" w:rsidR="007A0294" w:rsidRPr="00CB3C86" w:rsidRDefault="00853433" w:rsidP="005C75C0">
      <w:pPr>
        <w:rPr>
          <w:lang w:val="en-US"/>
        </w:rPr>
      </w:pPr>
      <w:r>
        <w:rPr>
          <w:lang w:val="en-US"/>
        </w:rPr>
        <w:lastRenderedPageBreak/>
        <w:t>Beberapa hasil penelitian yang mengemukakan angka kehamilan remaja di dunia dan Indonesia. D</w:t>
      </w:r>
      <w:r w:rsidR="007B5FE9" w:rsidRPr="007210E5">
        <w:t xml:space="preserve">i </w:t>
      </w:r>
      <w:r w:rsidR="005D68FD" w:rsidRPr="007210E5">
        <w:t>Sri</w:t>
      </w:r>
      <w:r w:rsidR="00C33CB0" w:rsidRPr="007210E5">
        <w:t xml:space="preserve"> </w:t>
      </w:r>
      <w:r w:rsidR="005D68FD" w:rsidRPr="007210E5">
        <w:t>Langka</w:t>
      </w:r>
      <w:r w:rsidR="007B5FE9" w:rsidRPr="007210E5">
        <w:t xml:space="preserve">, </w:t>
      </w:r>
      <w:r>
        <w:rPr>
          <w:lang w:val="en-US"/>
        </w:rPr>
        <w:t xml:space="preserve">Terdapat </w:t>
      </w:r>
      <w:r w:rsidR="007B5FE9" w:rsidRPr="007210E5">
        <w:t xml:space="preserve">450 wanita hamil </w:t>
      </w:r>
      <w:r>
        <w:rPr>
          <w:lang w:val="en-US"/>
        </w:rPr>
        <w:t xml:space="preserve">dengan </w:t>
      </w:r>
      <w:r w:rsidR="007B5FE9" w:rsidRPr="007210E5">
        <w:t xml:space="preserve">usia kurang dari 20 tahun dengan tingkat pengetahuan reproduksi dan kontrasepsi buruk, </w:t>
      </w:r>
      <w:r w:rsidR="006935AA" w:rsidRPr="007210E5">
        <w:t>di antara</w:t>
      </w:r>
      <w:r w:rsidR="007B5FE9" w:rsidRPr="007210E5">
        <w:t xml:space="preserve"> remaja hamil dan pasangan pria. Hanya 46% remaja dan 64% pasangan pria tahu bahwa kehamilan mungkin terjadi pada hubungan seksual pertama.</w:t>
      </w:r>
      <w:r w:rsidR="009122B6" w:rsidRPr="007210E5">
        <w:t xml:space="preserve"> Sebagian besar remaja hamil hidup dalam lingkungan keluarga yang stabil dan suportif, hal ini berkaitan dengan budaya serta remaja sudah menikah di</w:t>
      </w:r>
      <w:r w:rsidR="007A0294" w:rsidRPr="007210E5">
        <w:t xml:space="preserve"> </w:t>
      </w:r>
      <w:r w:rsidR="009122B6" w:rsidRPr="007210E5">
        <w:t xml:space="preserve">usia muda. </w:t>
      </w:r>
      <w:r w:rsidR="00350703" w:rsidRPr="007210E5">
        <w:t>Sangat berbeda dengan</w:t>
      </w:r>
      <w:r w:rsidR="009122B6" w:rsidRPr="007210E5">
        <w:t xml:space="preserve"> penelitian yang dilakukan di Malaysia</w:t>
      </w:r>
      <w:r w:rsidR="00606033" w:rsidRPr="007210E5">
        <w:t xml:space="preserve">, terdapat </w:t>
      </w:r>
      <w:r w:rsidR="00350703" w:rsidRPr="007210E5">
        <w:t>69,3% remaja putus</w:t>
      </w:r>
      <w:r w:rsidR="00C33CB0" w:rsidRPr="007210E5">
        <w:t xml:space="preserve"> </w:t>
      </w:r>
      <w:r w:rsidR="00350703" w:rsidRPr="007210E5">
        <w:t>sekolah karena</w:t>
      </w:r>
      <w:r w:rsidR="009122B6" w:rsidRPr="007210E5">
        <w:t xml:space="preserve"> mengalami kehamilan tida</w:t>
      </w:r>
      <w:r w:rsidR="00522250" w:rsidRPr="007210E5">
        <w:t>k</w:t>
      </w:r>
      <w:r w:rsidR="009122B6" w:rsidRPr="007210E5">
        <w:t xml:space="preserve"> diinginkan pada usia 16-19 tahun, 92% remaja yang diteliti belum menikah dan tinggal di rumah penampungan pemerintah</w:t>
      </w:r>
      <w:r w:rsidR="00CB3C86">
        <w:rPr>
          <w:lang w:val="en-US"/>
        </w:rPr>
        <w:t xml:space="preserve"> </w:t>
      </w:r>
      <w:r>
        <w:fldChar w:fldCharType="begin" w:fldLock="1"/>
      </w:r>
      <w:r w:rsidR="00CB3C86">
        <w:instrText>ADDIN CSL_CITATION {"citationItems":[{"id":"ITEM-1","itemData":{"DOI":"10.1186/s12884-014-0394-y","ISSN":"14712393","abstract":"Background: In common with other countries, teenage pregnancy is attracting policy attention in Sri Lanka because of the risks it poses to maternal and infant health and social and economic well-being. This study aimed to increase understanding of the context of teenage pregnancy, by (1) describing the socio-economic and demographic characteristics of pregnant teenagers and their partners; (2) exploring whether teenage pregnancies are planned and how they are received; and (3) exploring factors associated with unplanned teenage pregnancy. Methods: A population health-register based sample survey was conducted in Badulla District, Sri Lanka. Interviewer-administered questionnaires were administered to two samples: 450 pregnant women aged less than 20years; and 150 male partners of pregnant women aged less than 20years. Bivariate statistics described the characteristics and context of teenage pregnancy. Multivariate logistic regression explored correlates of unplanned pregnancy. Results: Over 60% of pregnant teenagers and male partners indicated that the current pregnancy was planned; while 79% of pregnant teenagers and 85% of male partners welcomed the pregnancy. Most pregnant teenagers were living within stable and supportive family environments, with 94% reporting that they felt 'very well supported'. Nevertheless, a sub-group of pregnant teenagers appeared to be vulnerable, reporting unplanned and unhappy pregnancy; factors that were also associated with first intercourse being reported as not wanted. Levels of reproductive and contraceptive knowledge were poor among both pregnant teenagers and male partners. Just 46% of teenagers and 64% of male partners knew that pregnancy was possible at first intercourse. Mothers appear to be an important source of information and support for young women, with peers being reported far less often. Conclusions: Intervention to reduce teenage pregnancy must recognise the normative nature of early childbearing for the majority of girls who currently conceive and their families. Avoiding such pregnancies will require a fundamental shift in life chances such that delaying pregnancy offers significant socioeconomic advantages. Meanwhile, improved provision of contraceptive information and services is needed to support the delay of second pregnancies for young mothers. In addition, strategies to identify and protect those girls who are vulnerable to unwanted sexual activity are needed.","author":[{"dropping-particle":"","family":"Rajapaksa-Hewageegana","given":"Neelamani","non-dropping-particle":"","parse-names":false,"suffix":""},{"dropping-particle":"","family":"Salway","given":"Sarah Maria","non-dropping-particle":"","parse-names":false,"suffix":""},{"dropping-particle":"","family":"Piercy","given":"Hilary","non-dropping-particle":"","parse-names":false,"suffix":""},{"dropping-particle":"","family":"Samarage","given":"Sarath","non-dropping-particle":"","parse-names":false,"suffix":""}],"container-title":"BMC Pregnancy and Childbirth","id":"ITEM-1","issue":"1","issued":{"date-parts":[["2014"]]},"page":"1-10","title":"A quantitative exploration of the sociocultural context of teenage pregnancy in Sri Lanka","type":"article-journal","volume":"14"},"uris":["http://www.mendeley.com/documents/?uuid=8c389484-adcf-48fe-9d56-fd8e5ec46326"]},{"id":"ITEM-2","itemData":{"DOI":"10.4066/MFP.2012.1710","ISSN":"1985207X","abstract":"Background: Adolescent pregnancy has emerged to be a significant public health and social issue in Malaysia as its prevalence is increasing in our population. Objectives: This study aimed to identify the common characteristics of pregnant adolescents residing in a government shelter home. Their reasons for pregnancy, sources of information on contraception, and views on abortion and future care of the baby were explored. Methods: A cross-sectional study was performed on 26 universally sampled pregnant adolescents in the centre. The adolescents responded to a set of self-administered questionnaire on their socio-demographic profiles, reasons of their pregnancy, contraception and future plans including abortion as well as care of the newborn. Results: Almost all (92%) of the adolescents were unmarried. Majority of them were in late adolescence, age between 16 to 19 years (73.1%), from urban areas (73.1%) and of low income families (53.8%). There were 69.3% of the adolescents who were school dropouts. The reasons for pregnancy were consensual sexual activity (63.0%), coercion by boyfriend (18.5%), and rape (11.5%). The main sources of information on contraception were friends (50%), partners (50%) and the internet or mass media (42.3%). 54% had considered abortion earlier, but majority (92.0%) disagreed that abortion should be legalised in Malaysia. Most of the adolescents planned to parent their child with or without help from significant others and only 42.3% planned to relinquish their child for adoption. Conclusion: To curb teenage pregnancy-related problems, efforts on educating the adolescents about sexual reproductive health and assertive communication skills should be implemented, especially to the late adolescents, school dropouts and those from poor urban families. Parenthood support may be necessary to the pregnant adolescents who opted to care for their own child. ©Academy of Family Physicians of Malaysia.","author":[{"dropping-particle":"","family":"Tan","given":"P. S.","non-dropping-particle":"","parse-names":false,"suffix":""},{"dropping-particle":"","family":"Tohid","given":"H.","non-dropping-particle":"","parse-names":false,"suffix":""},{"dropping-particle":"V.","family":"Su","given":"X.","non-dropping-particle":"","parse-names":false,"suffix":""},{"dropping-particle":"","family":"Tan","given":"K. T.M.","non-dropping-particle":"","parse-names":false,"suffix":""},{"dropping-particle":"","family":"Azimah","given":"M. N.","non-dropping-particle":"","parse-names":false,"suffix":""},{"dropping-particle":"","family":"Khairani","given":"O.","non-dropping-particle":"","parse-names":false,"suffix":""}],"container-title":"Malaysian Family Physician","id":"ITEM-2","issue":"1","issued":{"date-parts":[["2012"]]},"page":"11-15","title":"A study on pregnant adolescents residing in a government home: Common characteristics and their views on the pregnancy","type":"article-journal","volume":"7"},"uris":["http://www.mendeley.com/documents/?uuid=8de9394a-c42d-4698-9bb8-94292b4ada10"]}],"mendeley":{"formattedCitation":"(Rajapaksa-Hewageegana et al., 2014; Tan et al., 2012)","plainTextFormattedCitation":"(Rajapaksa-Hewageegana et al., 2014; Tan et al., 2012)","previouslyFormattedCitation":"(Rajapaksa-Hewageegana et al., 2014; Tan et al., 2012)"},"properties":{"noteIndex":0},"schema":"https://github.com/citation-style-language/schema/raw/master/csl-citation.json"}</w:instrText>
      </w:r>
      <w:r>
        <w:fldChar w:fldCharType="separate"/>
      </w:r>
      <w:r w:rsidRPr="00853433">
        <w:rPr>
          <w:noProof/>
        </w:rPr>
        <w:t>(Rajapaksa-Hewageegana et al., 2014; Tan et al., 2012)</w:t>
      </w:r>
      <w:r>
        <w:fldChar w:fldCharType="end"/>
      </w:r>
      <w:r w:rsidR="00CB3C86">
        <w:rPr>
          <w:lang w:val="en-US"/>
        </w:rPr>
        <w:t>.</w:t>
      </w:r>
    </w:p>
    <w:p w14:paraId="19C5C3B7" w14:textId="79936B8D" w:rsidR="003F0237" w:rsidRPr="007210E5" w:rsidRDefault="009452DA" w:rsidP="001A3A5E">
      <w:r w:rsidRPr="007210E5">
        <w:t>Sebuah artikel</w:t>
      </w:r>
      <w:r w:rsidR="00693167" w:rsidRPr="007210E5">
        <w:t xml:space="preserve"> </w:t>
      </w:r>
      <w:r w:rsidRPr="007210E5">
        <w:t xml:space="preserve">menampilkan data statistik remaja yang terpapar konten pornografi </w:t>
      </w:r>
      <w:r w:rsidR="00693167" w:rsidRPr="007210E5">
        <w:t xml:space="preserve">remaja di </w:t>
      </w:r>
      <w:r w:rsidR="006935AA" w:rsidRPr="007210E5">
        <w:t>Indonesia</w:t>
      </w:r>
      <w:r w:rsidR="00693167" w:rsidRPr="007210E5">
        <w:t xml:space="preserve"> dengan sampel penelitian siswa-siswi</w:t>
      </w:r>
      <w:r w:rsidRPr="007210E5">
        <w:t xml:space="preserve"> Sekolah Menengah Pertama (SMP) dan Sekolah Menengah Atas (SMA) telah diterbitkan oleh Kementerian Kesehatan Republik Indonesia (Kemenkes RI)  dan ditulis oleh </w:t>
      </w:r>
      <w:r w:rsidRPr="007210E5">
        <w:fldChar w:fldCharType="begin" w:fldLock="1"/>
      </w:r>
      <w:r w:rsidR="00CB3C86">
        <w:instrText>ADDIN CSL_CITATION {"citationItems":[{"id":"ITEM-1","itemData":{"author":[{"dropping-particle":"","family":"Gustina","given":"Eni","non-dropping-particle":"","parse-names":false,"suffix":""}],"id":"ITEM-1","issued":{"date-parts":[["2018"]]},"page":"6","title":"PENCEGAHAN KETERPAPARAN DAN ADIKSI PORNOGRAFI MELALUI MODEL SEKOLAH / MADRASAH SEHAT Situasi Kesehatan Usia Sekolah dan Remaja","type":"article-journal"},"uris":["http://www.mendeley.com/documents/?uuid=cb8c925d-55fb-48d8-b247-e3d153346d7d"]}],"mendeley":{"formattedCitation":"(Gustina, 2018)","manualFormatting":"Gustina 2018","plainTextFormattedCitation":"(Gustina, 2018)","previouslyFormattedCitation":"(Gustina, 2018)"},"properties":{"noteIndex":0},"schema":"https://github.com/citation-style-language/schema/raw/master/csl-citation.json"}</w:instrText>
      </w:r>
      <w:r w:rsidRPr="007210E5">
        <w:fldChar w:fldCharType="separate"/>
      </w:r>
      <w:r w:rsidRPr="007210E5">
        <w:rPr>
          <w:noProof/>
        </w:rPr>
        <w:t>Gustina 2018</w:t>
      </w:r>
      <w:r w:rsidRPr="007210E5">
        <w:fldChar w:fldCharType="end"/>
      </w:r>
      <w:r w:rsidR="00130D91" w:rsidRPr="007210E5">
        <w:t xml:space="preserve"> menyatakan</w:t>
      </w:r>
      <w:r w:rsidR="0082633C" w:rsidRPr="007210E5">
        <w:t xml:space="preserve"> </w:t>
      </w:r>
      <w:bookmarkStart w:id="22" w:name="_Hlk44531167"/>
      <w:r w:rsidR="0082633C" w:rsidRPr="007210E5">
        <w:t>94% siswa</w:t>
      </w:r>
      <w:r w:rsidR="00BE20EA" w:rsidRPr="007210E5">
        <w:t>-</w:t>
      </w:r>
      <w:r w:rsidR="0082633C" w:rsidRPr="007210E5">
        <w:t>siswi</w:t>
      </w:r>
      <w:r w:rsidR="00130D91" w:rsidRPr="007210E5">
        <w:t xml:space="preserve"> </w:t>
      </w:r>
      <w:r w:rsidR="00BE20EA" w:rsidRPr="007210E5">
        <w:t xml:space="preserve">dari </w:t>
      </w:r>
      <w:r w:rsidR="00130D91" w:rsidRPr="007210E5">
        <w:t xml:space="preserve">91,3% </w:t>
      </w:r>
      <w:r w:rsidR="0082633C" w:rsidRPr="007210E5">
        <w:t>laki-laki</w:t>
      </w:r>
      <w:r w:rsidR="00130D91" w:rsidRPr="007210E5">
        <w:t xml:space="preserve"> dan</w:t>
      </w:r>
      <w:r w:rsidR="0082633C" w:rsidRPr="007210E5">
        <w:t xml:space="preserve"> </w:t>
      </w:r>
      <w:r w:rsidR="00130D91" w:rsidRPr="007210E5">
        <w:t xml:space="preserve">96,3% perempuan </w:t>
      </w:r>
      <w:r w:rsidR="0082633C" w:rsidRPr="007210E5">
        <w:t>terpapar pornografi ringan, pornografi ditemukan di</w:t>
      </w:r>
      <w:r w:rsidR="001E193A" w:rsidRPr="007210E5">
        <w:t xml:space="preserve"> media </w:t>
      </w:r>
      <w:proofErr w:type="spellStart"/>
      <w:r w:rsidR="008E2764" w:rsidRPr="000F2B75">
        <w:rPr>
          <w:i/>
          <w:iCs/>
        </w:rPr>
        <w:t>O</w:t>
      </w:r>
      <w:r w:rsidR="001E193A" w:rsidRPr="000F2B75">
        <w:rPr>
          <w:i/>
          <w:iCs/>
        </w:rPr>
        <w:t>f</w:t>
      </w:r>
      <w:r w:rsidR="008E2764" w:rsidRPr="000F2B75">
        <w:rPr>
          <w:i/>
          <w:iCs/>
        </w:rPr>
        <w:t>f</w:t>
      </w:r>
      <w:r w:rsidR="001E193A" w:rsidRPr="000F2B75">
        <w:rPr>
          <w:i/>
          <w:iCs/>
        </w:rPr>
        <w:t>line</w:t>
      </w:r>
      <w:proofErr w:type="spellEnd"/>
      <w:r w:rsidR="001E193A" w:rsidRPr="007210E5">
        <w:t xml:space="preserve"> 25% dan </w:t>
      </w:r>
      <w:r w:rsidR="008E2764" w:rsidRPr="007210E5">
        <w:t>Online</w:t>
      </w:r>
      <w:r w:rsidR="001E193A" w:rsidRPr="007210E5">
        <w:t xml:space="preserve"> 75%</w:t>
      </w:r>
      <w:bookmarkEnd w:id="22"/>
      <w:r w:rsidR="008E2764" w:rsidRPr="007210E5">
        <w:t>,</w:t>
      </w:r>
      <w:r w:rsidR="001E193A" w:rsidRPr="007210E5">
        <w:t xml:space="preserve"> pornografi sendiri dapat berupa gambar, sketsa, </w:t>
      </w:r>
      <w:r w:rsidR="00637714" w:rsidRPr="007210E5">
        <w:t xml:space="preserve">suara, </w:t>
      </w:r>
      <w:r w:rsidR="001E193A" w:rsidRPr="007210E5">
        <w:t>video, game, komik</w:t>
      </w:r>
      <w:r w:rsidR="00637714" w:rsidRPr="007210E5">
        <w:t>,</w:t>
      </w:r>
      <w:r w:rsidR="00AB470F" w:rsidRPr="007210E5">
        <w:t xml:space="preserve"> majalah</w:t>
      </w:r>
      <w:r w:rsidR="00637714" w:rsidRPr="007210E5">
        <w:t xml:space="preserve"> serta hal-hal lain yang</w:t>
      </w:r>
      <w:r w:rsidR="00755150" w:rsidRPr="007210E5">
        <w:t xml:space="preserve"> dapat</w:t>
      </w:r>
      <w:r w:rsidR="00637714" w:rsidRPr="007210E5">
        <w:t xml:space="preserve"> membangkitkan gairah seksual</w:t>
      </w:r>
      <w:r w:rsidR="00AB470F" w:rsidRPr="007210E5">
        <w:t>.</w:t>
      </w:r>
      <w:r w:rsidR="001A3A5E" w:rsidRPr="007210E5">
        <w:t xml:space="preserve"> H</w:t>
      </w:r>
      <w:r w:rsidR="00637714" w:rsidRPr="007210E5">
        <w:t xml:space="preserve">al tersebut serupa dengan hasil penelitian yang telah dilakukan oleh </w:t>
      </w:r>
      <w:r w:rsidR="00637714" w:rsidRPr="00CB3C86">
        <w:fldChar w:fldCharType="begin" w:fldLock="1"/>
      </w:r>
      <w:r w:rsidR="00CB3C86">
        <w:instrText>ADDIN CSL_CITATION {"citationItems":[{"id":"ITEM-1","itemData":{"author":[{"dropping-particle":"","family":"Hanna","given":"Ina Daril","non-dropping-particle":"","parse-names":false,"suffix":""}],"id":"ITEM-1","issue":"2","issued":{"date-parts":[["2019"]]},"page":"91-97","title":"INTERNET DAN PERILAKU SEKSUAL REMAJA PESISIR MADURA : STUDI CROSS","type":"article-journal","volume":"21"},"uris":["http://www.mendeley.com/documents/?uuid=41ede63e-5337-4acd-bd07-e1c686e0ee76"]}],"mendeley":{"formattedCitation":"(Hanna, 2019)","manualFormatting":"Hanna 2019","plainTextFormattedCitation":"(Hanna, 2019)","previouslyFormattedCitation":"(Hanna, 2019)"},"properties":{"noteIndex":0},"schema":"https://github.com/citation-style-language/schema/raw/master/csl-citation.json"}</w:instrText>
      </w:r>
      <w:r w:rsidR="00637714" w:rsidRPr="00CB3C86">
        <w:fldChar w:fldCharType="separate"/>
      </w:r>
      <w:r w:rsidR="00637714" w:rsidRPr="00CB3C86">
        <w:rPr>
          <w:noProof/>
        </w:rPr>
        <w:t>Hanna 2019</w:t>
      </w:r>
      <w:r w:rsidR="00637714" w:rsidRPr="00CB3C86">
        <w:fldChar w:fldCharType="end"/>
      </w:r>
      <w:r w:rsidR="00637714" w:rsidRPr="00CB3C86">
        <w:t xml:space="preserve"> </w:t>
      </w:r>
      <w:r w:rsidR="00902E22" w:rsidRPr="00CB3C86">
        <w:rPr>
          <w:lang w:val="en-US"/>
        </w:rPr>
        <w:t>di Pesisir Madura</w:t>
      </w:r>
      <w:r w:rsidR="00926466">
        <w:rPr>
          <w:lang w:val="en-US"/>
        </w:rPr>
        <w:t>,</w:t>
      </w:r>
      <w:r w:rsidR="00637714" w:rsidRPr="007210E5">
        <w:t xml:space="preserve"> 91.71% responden telah terpapar pornografi ketika mengakses internet, lebih parahnya lagi 50% responden sengaja mengakses konten pornografi di internet. </w:t>
      </w:r>
      <w:r w:rsidR="00BB6DD9">
        <w:rPr>
          <w:lang w:val="en-US"/>
        </w:rPr>
        <w:t>D</w:t>
      </w:r>
      <w:r w:rsidR="00637714" w:rsidRPr="007210E5">
        <w:t xml:space="preserve">ampak negatif penggunaan internet dapat </w:t>
      </w:r>
      <w:r w:rsidR="00162A5A" w:rsidRPr="007210E5">
        <w:t xml:space="preserve">dialami oleh </w:t>
      </w:r>
      <w:r w:rsidR="007210E5" w:rsidRPr="007210E5">
        <w:t>siapa pun</w:t>
      </w:r>
      <w:r w:rsidR="00162A5A" w:rsidRPr="007210E5">
        <w:t>, termasuk remaja</w:t>
      </w:r>
      <w:r w:rsidR="00CB3C86">
        <w:rPr>
          <w:lang w:val="en-US"/>
        </w:rPr>
        <w:t xml:space="preserve"> </w:t>
      </w:r>
      <w:r w:rsidR="00CB3C86">
        <w:rPr>
          <w:lang w:val="en-US"/>
        </w:rPr>
        <w:fldChar w:fldCharType="begin" w:fldLock="1"/>
      </w:r>
      <w:r w:rsidR="00B36FB8">
        <w:rPr>
          <w:lang w:val="en-US"/>
        </w:rPr>
        <w:instrText>ADDIN CSL_CITATION {"citationItems":[{"id":"ITEM-1","itemData":{"author":[{"dropping-particle":"","family":"Gustina","given":"Eni","non-dropping-particle":"","parse-names":false,"suffix":""}],"id":"ITEM-1","issued":{"date-parts":[["2018"]]},"page":"6","title":"PENCEGAHAN KETERPAPARAN DAN ADIKSI PORNOGRAFI MELALUI MODEL SEKOLAH / MADRASAH SEHAT Situasi Kesehatan Usia Sekolah dan Remaja","type":"article-journal"},"uris":["http://www.mendeley.com/documents/?uuid=cb8c925d-55fb-48d8-b247-e3d153346d7d"]},{"id":"ITEM-2","itemData":{"author":[{"dropping-particle":"","family":"Hanna","given":"Ina Daril","non-dropping-particle":"","parse-names":false,"suffix":""}],"id":"ITEM-2","issue":"2","issued":{"date-parts":[["2019"]]},"page":"91-97","title":"INTERNET DAN PERILAKU SEKSUAL REMAJA PESISIR MADURA : STUDI CROSS","type":"article-journal","volume":"21"},"uris":["http://www.mendeley.com/documents/?uuid=41ede63e-5337-4acd-bd07-e1c686e0ee76"]}],"mendeley":{"formattedCitation":"(Gustina, 2018; Hanna, 2019)","plainTextFormattedCitation":"(Gustina, 2018; Hanna, 2019)","previouslyFormattedCitation":"(Gustina, 2018; Hanna, 2019)"},"properties":{"noteIndex":0},"schema":"https://github.com/citation-style-language/schema/raw/master/csl-citation.json"}</w:instrText>
      </w:r>
      <w:r w:rsidR="00CB3C86">
        <w:rPr>
          <w:lang w:val="en-US"/>
        </w:rPr>
        <w:fldChar w:fldCharType="separate"/>
      </w:r>
      <w:r w:rsidR="00CB3C86" w:rsidRPr="00CB3C86">
        <w:rPr>
          <w:noProof/>
          <w:lang w:val="en-US"/>
        </w:rPr>
        <w:t>(Gustina, 2018; Hanna, 2019)</w:t>
      </w:r>
      <w:r w:rsidR="00CB3C86">
        <w:rPr>
          <w:lang w:val="en-US"/>
        </w:rPr>
        <w:fldChar w:fldCharType="end"/>
      </w:r>
      <w:r w:rsidR="00162A5A" w:rsidRPr="007210E5">
        <w:t>.</w:t>
      </w:r>
    </w:p>
    <w:p w14:paraId="52DA166E" w14:textId="421D28CE" w:rsidR="008E2764" w:rsidRPr="007210E5" w:rsidRDefault="003151B1" w:rsidP="00225650">
      <w:r w:rsidRPr="007210E5">
        <w:lastRenderedPageBreak/>
        <w:t>Berbagai kasus yang me</w:t>
      </w:r>
      <w:r w:rsidR="001A3A5E" w:rsidRPr="007210E5">
        <w:t>ni</w:t>
      </w:r>
      <w:r w:rsidRPr="007210E5">
        <w:t>mpa anak dan remaja di Indonesia diakibatkan karena mudahnya a</w:t>
      </w:r>
      <w:r w:rsidR="008E2764" w:rsidRPr="007210E5">
        <w:t>ksesibilitas pornografi</w:t>
      </w:r>
      <w:r w:rsidRPr="007210E5">
        <w:t>, pada periode 2011 hingga 2016</w:t>
      </w:r>
      <w:r w:rsidR="008A200A" w:rsidRPr="007210E5">
        <w:t>,</w:t>
      </w:r>
      <w:r w:rsidRPr="007210E5">
        <w:t xml:space="preserve"> Komisi Perlindungan Anak Indonesia (KPAI) telah memaparkan 1.892 kasus berdasarkan klaster pornografi dan </w:t>
      </w:r>
      <w:proofErr w:type="spellStart"/>
      <w:r w:rsidRPr="00171F68">
        <w:rPr>
          <w:i/>
          <w:iCs/>
        </w:rPr>
        <w:t>cyber</w:t>
      </w:r>
      <w:proofErr w:type="spellEnd"/>
      <w:r w:rsidR="00171F68" w:rsidRPr="00171F68">
        <w:rPr>
          <w:i/>
          <w:iCs/>
          <w:lang w:val="en-US"/>
        </w:rPr>
        <w:t xml:space="preserve"> </w:t>
      </w:r>
      <w:proofErr w:type="spellStart"/>
      <w:r w:rsidRPr="00171F68">
        <w:rPr>
          <w:i/>
          <w:iCs/>
        </w:rPr>
        <w:t>crime</w:t>
      </w:r>
      <w:proofErr w:type="spellEnd"/>
      <w:r w:rsidR="00E628E3" w:rsidRPr="007210E5">
        <w:t xml:space="preserve"> </w:t>
      </w:r>
      <w:r w:rsidR="00E628E3" w:rsidRPr="007210E5">
        <w:fldChar w:fldCharType="begin" w:fldLock="1"/>
      </w:r>
      <w:r w:rsidR="00E628E3" w:rsidRPr="007210E5">
        <w:instrText>ADDIN CSL_CITATION {"citationItems":[{"id":"ITEM-1","itemData":{"author":[{"dropping-particle":"","family":"Gustina","given":"Eni","non-dropping-particle":"","parse-names":false,"suffix":""}],"id":"ITEM-1","issued":{"date-parts":[["2018"]]},"page":"6","title":"PENCEGAHAN KETERPAPARAN DAN ADIKSI PORNOGRAFI MELALUI MODEL SEKOLAH / MADRASAH SEHAT Situasi Kesehatan Usia Sekolah dan Remaja","type":"article-journal"},"uris":["http://www.mendeley.com/documents/?uuid=cb8c925d-55fb-48d8-b247-e3d153346d7d"]}],"mendeley":{"formattedCitation":"(Gustina, 2018)","manualFormatting":"(Gustina, 2018","plainTextFormattedCitation":"(Gustina, 2018)","previouslyFormattedCitation":"(Gustina, 2018)"},"properties":{"noteIndex":0},"schema":"https://github.com/citation-style-language/schema/raw/master/csl-citation.json"}</w:instrText>
      </w:r>
      <w:r w:rsidR="00E628E3" w:rsidRPr="007210E5">
        <w:fldChar w:fldCharType="separate"/>
      </w:r>
      <w:r w:rsidR="00E628E3" w:rsidRPr="007210E5">
        <w:rPr>
          <w:noProof/>
        </w:rPr>
        <w:t>(Gustina, 2018</w:t>
      </w:r>
      <w:r w:rsidR="00E628E3" w:rsidRPr="007210E5">
        <w:fldChar w:fldCharType="end"/>
      </w:r>
      <w:r w:rsidR="00E628E3" w:rsidRPr="007210E5">
        <w:t>;</w:t>
      </w:r>
      <w:r w:rsidR="00E628E3" w:rsidRPr="007210E5">
        <w:fldChar w:fldCharType="begin" w:fldLock="1"/>
      </w:r>
      <w:r w:rsidR="00E628E3" w:rsidRPr="007210E5">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 Hanifah et al., 2018)","plainTextFormattedCitation":"(Hanifah et al., 2018)","previouslyFormattedCitation":"(Hanifah et al., 2018)"},"properties":{"noteIndex":0},"schema":"https://github.com/citation-style-language/schema/raw/master/csl-citation.json"}</w:instrText>
      </w:r>
      <w:r w:rsidR="00E628E3" w:rsidRPr="007210E5">
        <w:fldChar w:fldCharType="separate"/>
      </w:r>
      <w:r w:rsidR="00E628E3" w:rsidRPr="007210E5">
        <w:rPr>
          <w:noProof/>
        </w:rPr>
        <w:t xml:space="preserve"> Hanifah et al., 2018)</w:t>
      </w:r>
      <w:r w:rsidR="00E628E3" w:rsidRPr="007210E5">
        <w:fldChar w:fldCharType="end"/>
      </w:r>
      <w:r w:rsidR="00E628E3" w:rsidRPr="007210E5">
        <w:t>.</w:t>
      </w:r>
      <w:r w:rsidR="00755150" w:rsidRPr="007210E5">
        <w:t xml:space="preserve"> </w:t>
      </w:r>
      <w:r w:rsidR="00E628E3" w:rsidRPr="007210E5">
        <w:t xml:space="preserve">Selain itu </w:t>
      </w:r>
      <w:r w:rsidR="004C1DD7" w:rsidRPr="007210E5">
        <w:t xml:space="preserve">di lingkungan sekolah, kerap terjadi pelecehan terhadap siswa-siswinya. Seperti yang dikatakan oleh Pusat Penelitian dan Pengembangan </w:t>
      </w:r>
      <w:r w:rsidR="004C1DD7" w:rsidRPr="007210E5">
        <w:fldChar w:fldCharType="begin" w:fldLock="1"/>
      </w:r>
      <w:r w:rsidR="003C5E58" w:rsidRPr="007210E5">
        <w:instrText>ADDIN CSL_CITATION {"citationItems":[{"id":"ITEM-1","itemData":{"abstract":"Kesehatan pada usia remaja merupakan salah satu aspek penting dalam siklus kehidupan individu. Pada masa ini merupakan masa dimana individu mulai belajar dan mempunyai kemampuan fungsional dan kesehatan. Secara kesehatan, masa ini merupakan periode penting untuk kesehatan reproduksi dan pembentukan awal perilaku hidup sehat. Gambaran permasalahan perilaku berisiko kesehatan menjadi penting sebagai dasar dalam menetapkan prioritas dan arah intervensi yang harus dikembangkan serta untuk mencegah terjadinya penyakit ataupun kematian premature pada usia yang lebih dewasa. Intervensi kesehatan yang sudah diterapkan secara nasional di Indonesia sejak tahun 1956 adalah","author":[{"dropping-particle":"","family":"PUSLITBANG Upaya Kesehatan Masyarakat","given":"","non-dropping-particle":"","parse-names":false,"suffix":""}],"container-title":"Badan Litbangkes Kementrian Kesehatan RI","id":"ITEM-1","issued":{"date-parts":[["2015"]]},"page":"1-116","title":"Perilaku Berisiko Kesehatan pada Pelajar SMP dan SMA di Indonesia","type":"article-journal"},"uris":["http://www.mendeley.com/documents/?uuid=bde93376-a888-4707-8057-d396443e5b2f"]}],"mendeley":{"formattedCitation":"(PUSLITBANG Upaya Kesehatan Masyarakat, 2015)","manualFormatting":"(PUSLITBANG, 2015)","plainTextFormattedCitation":"(PUSLITBANG Upaya Kesehatan Masyarakat, 2015)","previouslyFormattedCitation":"(PUSLITBANG Upaya Kesehatan Masyarakat, 2015)"},"properties":{"noteIndex":0},"schema":"https://github.com/citation-style-language/schema/raw/master/csl-citation.json"}</w:instrText>
      </w:r>
      <w:r w:rsidR="004C1DD7" w:rsidRPr="007210E5">
        <w:fldChar w:fldCharType="separate"/>
      </w:r>
      <w:r w:rsidR="004C1DD7" w:rsidRPr="007210E5">
        <w:rPr>
          <w:noProof/>
        </w:rPr>
        <w:t>(PUSLITBANG, 2015)</w:t>
      </w:r>
      <w:r w:rsidR="004C1DD7" w:rsidRPr="007210E5">
        <w:fldChar w:fldCharType="end"/>
      </w:r>
      <w:r w:rsidR="004C1DD7" w:rsidRPr="007210E5">
        <w:t xml:space="preserve">  pelecehan dengan lelucon dan atau perbuatan yang mengandung unsur seksual menjadi jenis </w:t>
      </w:r>
      <w:r w:rsidR="003B7210" w:rsidRPr="007210E5">
        <w:t>pelecehan</w:t>
      </w:r>
      <w:r w:rsidR="004C1DD7" w:rsidRPr="007210E5">
        <w:t xml:space="preserve"> kedua paling banyak dilakukan sesudah </w:t>
      </w:r>
      <w:proofErr w:type="spellStart"/>
      <w:r w:rsidR="004E6CD1">
        <w:rPr>
          <w:i/>
          <w:iCs/>
        </w:rPr>
        <w:t>bullying</w:t>
      </w:r>
      <w:proofErr w:type="spellEnd"/>
      <w:r w:rsidR="004C1DD7" w:rsidRPr="007210E5">
        <w:t xml:space="preserve"> dengan cara lain</w:t>
      </w:r>
      <w:r w:rsidR="00E628E3" w:rsidRPr="007210E5">
        <w:t>.</w:t>
      </w:r>
    </w:p>
    <w:p w14:paraId="75F06F38" w14:textId="713CCD31" w:rsidR="009E5503" w:rsidRPr="00C15765" w:rsidRDefault="00162A5A" w:rsidP="006A59A6">
      <w:pPr>
        <w:rPr>
          <w:lang w:val="en-US"/>
        </w:rPr>
      </w:pPr>
      <w:r w:rsidRPr="00C15765">
        <w:t xml:space="preserve">Peneliti telah melakukan studi pendahuluan </w:t>
      </w:r>
      <w:r w:rsidR="004E5127" w:rsidRPr="00C15765">
        <w:t xml:space="preserve">di beberapa sekolah menengah atas sederajat di </w:t>
      </w:r>
      <w:proofErr w:type="spellStart"/>
      <w:r w:rsidR="004E5127" w:rsidRPr="00C15765">
        <w:t>Jatinangor</w:t>
      </w:r>
      <w:proofErr w:type="spellEnd"/>
      <w:r w:rsidR="004E5127" w:rsidRPr="00C15765">
        <w:t xml:space="preserve"> dalam </w:t>
      </w:r>
      <w:r w:rsidR="006C20A7" w:rsidRPr="00C15765">
        <w:t xml:space="preserve">kurun </w:t>
      </w:r>
      <w:r w:rsidR="004E5127" w:rsidRPr="00C15765">
        <w:t xml:space="preserve">waktu </w:t>
      </w:r>
      <w:r w:rsidR="006C20A7" w:rsidRPr="00C15765">
        <w:t>4</w:t>
      </w:r>
      <w:r w:rsidR="004E5127" w:rsidRPr="00C15765">
        <w:t xml:space="preserve"> minggu. </w:t>
      </w:r>
      <w:r w:rsidR="006C20A7" w:rsidRPr="00C15765">
        <w:t>Dari hasil studi pendahuluan</w:t>
      </w:r>
      <w:r w:rsidR="004E5127" w:rsidRPr="00C15765">
        <w:t xml:space="preserve"> ditemukan 2 kasus kehamilan tidak diinginkan pada salah satu sekolah</w:t>
      </w:r>
      <w:r w:rsidR="0012116A" w:rsidRPr="00C15765">
        <w:rPr>
          <w:lang w:val="en-US"/>
        </w:rPr>
        <w:t xml:space="preserve"> yaitu SMA Negeri </w:t>
      </w:r>
      <w:proofErr w:type="spellStart"/>
      <w:r w:rsidR="0012116A" w:rsidRPr="00C15765">
        <w:rPr>
          <w:lang w:val="en-US"/>
        </w:rPr>
        <w:t>Jatinangor</w:t>
      </w:r>
      <w:proofErr w:type="spellEnd"/>
      <w:r w:rsidR="004E5127" w:rsidRPr="00C15765">
        <w:t xml:space="preserve">, lalu </w:t>
      </w:r>
      <w:r w:rsidR="0012116A" w:rsidRPr="00C15765">
        <w:rPr>
          <w:lang w:val="en-US"/>
        </w:rPr>
        <w:t xml:space="preserve">peneliti melakukan wawancara pada siswa-siswi SMAN </w:t>
      </w:r>
      <w:proofErr w:type="spellStart"/>
      <w:r w:rsidR="00EC226D" w:rsidRPr="00C15765">
        <w:rPr>
          <w:lang w:val="en-US"/>
        </w:rPr>
        <w:t>J</w:t>
      </w:r>
      <w:r w:rsidR="0012116A" w:rsidRPr="00C15765">
        <w:rPr>
          <w:lang w:val="en-US"/>
        </w:rPr>
        <w:t>atinangor</w:t>
      </w:r>
      <w:proofErr w:type="spellEnd"/>
      <w:r w:rsidR="0012116A" w:rsidRPr="00C15765">
        <w:rPr>
          <w:lang w:val="en-US"/>
        </w:rPr>
        <w:t xml:space="preserve">, </w:t>
      </w:r>
      <w:r w:rsidR="004E5127" w:rsidRPr="00C15765">
        <w:t xml:space="preserve">sebagian besar </w:t>
      </w:r>
      <w:r w:rsidR="0012116A" w:rsidRPr="00C15765">
        <w:rPr>
          <w:lang w:val="en-US"/>
        </w:rPr>
        <w:t>siswa-siswi</w:t>
      </w:r>
      <w:r w:rsidR="004E5127" w:rsidRPr="00C15765">
        <w:t xml:space="preserve"> yang telah diwawancara mengatakan pernah menemukan konten pornografi di internet, bahkan ketika tidak ingin melihat konten pornografi mereka kerap menemukan iklan yang mengandung unsur pornografi di internet. Beberapa murid menyatakan telah melihat iklan yang mengandung konten pornografi di beberapa website dan media sosial seperti </w:t>
      </w:r>
      <w:r w:rsidR="006C20A7" w:rsidRPr="00C15765">
        <w:t xml:space="preserve">website komik </w:t>
      </w:r>
      <w:r w:rsidR="006C20A7" w:rsidRPr="00C15765">
        <w:rPr>
          <w:i/>
          <w:iCs/>
        </w:rPr>
        <w:t>mangaku.in</w:t>
      </w:r>
      <w:r w:rsidR="006C20A7" w:rsidRPr="00C15765">
        <w:t xml:space="preserve">, </w:t>
      </w:r>
      <w:r w:rsidR="006C20A7" w:rsidRPr="00C15765">
        <w:rPr>
          <w:i/>
          <w:iCs/>
        </w:rPr>
        <w:t>klikmanga.co</w:t>
      </w:r>
      <w:r w:rsidR="00DD087C" w:rsidRPr="00C15765">
        <w:rPr>
          <w:i/>
          <w:iCs/>
        </w:rPr>
        <w:t>m</w:t>
      </w:r>
      <w:r w:rsidR="006C20A7" w:rsidRPr="00C15765">
        <w:t xml:space="preserve">, </w:t>
      </w:r>
      <w:r w:rsidR="00806935" w:rsidRPr="00C15765">
        <w:rPr>
          <w:lang w:val="en-US"/>
        </w:rPr>
        <w:t>y</w:t>
      </w:r>
      <w:proofErr w:type="spellStart"/>
      <w:r w:rsidR="007210E5" w:rsidRPr="00C15765">
        <w:t>outube</w:t>
      </w:r>
      <w:proofErr w:type="spellEnd"/>
      <w:r w:rsidR="004E5127" w:rsidRPr="00C15765">
        <w:t xml:space="preserve">, </w:t>
      </w:r>
      <w:r w:rsidR="00806935" w:rsidRPr="00C15765">
        <w:rPr>
          <w:lang w:val="en-US"/>
        </w:rPr>
        <w:t>f</w:t>
      </w:r>
      <w:proofErr w:type="spellStart"/>
      <w:r w:rsidR="004E5127" w:rsidRPr="00C15765">
        <w:t>acebook</w:t>
      </w:r>
      <w:proofErr w:type="spellEnd"/>
      <w:r w:rsidR="004E5127" w:rsidRPr="00C15765">
        <w:t>, Twitter</w:t>
      </w:r>
      <w:r w:rsidR="00756025" w:rsidRPr="00C15765">
        <w:rPr>
          <w:lang w:val="en-US"/>
        </w:rPr>
        <w:t xml:space="preserve"> dan</w:t>
      </w:r>
      <w:r w:rsidR="004E5127" w:rsidRPr="00C15765">
        <w:t xml:space="preserve"> website film</w:t>
      </w:r>
      <w:r w:rsidR="00756025" w:rsidRPr="00C15765">
        <w:rPr>
          <w:lang w:val="en-US"/>
        </w:rPr>
        <w:t>.</w:t>
      </w:r>
    </w:p>
    <w:p w14:paraId="4BCC49E0" w14:textId="461683B9" w:rsidR="0012116A" w:rsidRPr="0009496B" w:rsidRDefault="00EC226D" w:rsidP="006A59A6">
      <w:pPr>
        <w:rPr>
          <w:lang w:val="en-US"/>
        </w:rPr>
      </w:pPr>
      <w:r w:rsidRPr="0009496B">
        <w:rPr>
          <w:lang w:val="en-US"/>
        </w:rPr>
        <w:t xml:space="preserve">Sampel penelitian ini adalah siswa-siswi kelas 10 dan 11 SMA Negeri </w:t>
      </w:r>
      <w:proofErr w:type="spellStart"/>
      <w:r w:rsidRPr="0009496B">
        <w:rPr>
          <w:lang w:val="en-US"/>
        </w:rPr>
        <w:t>Jatinangor</w:t>
      </w:r>
      <w:proofErr w:type="spellEnd"/>
      <w:r w:rsidRPr="0009496B">
        <w:rPr>
          <w:lang w:val="en-US"/>
        </w:rPr>
        <w:t xml:space="preserve">, dari hasil wawancara </w:t>
      </w:r>
      <w:r w:rsidR="003B107B">
        <w:rPr>
          <w:lang w:val="en-US"/>
        </w:rPr>
        <w:t>didapatkan data</w:t>
      </w:r>
      <w:r w:rsidRPr="0009496B">
        <w:rPr>
          <w:lang w:val="en-US"/>
        </w:rPr>
        <w:t xml:space="preserve"> sebagai berikut 25% kelas 12, 35% kelas 11 dan 40% kelas 10. Hal ini dikarenakan kelas 12 sudah mulai diberlakukan bimbingan belajar untuk persiapan ujian nasional serta pihak sekolah </w:t>
      </w:r>
      <w:r w:rsidRPr="0009496B">
        <w:rPr>
          <w:lang w:val="en-US"/>
        </w:rPr>
        <w:lastRenderedPageBreak/>
        <w:t>tidak mengizinkan kelas 12 terlibat dalam penelitian, sedangkan untuk kelas 10 dan 11 diperbolehkan untuk menjadi responden dalam penelitian. Pengambilan sampel kelas 10 dan 11 merupakan suatu hal yang tepat dikarenakan siswa-siswi dalam kelas tersebut masih aktif dalam berorganisasi serta memiliki waktu luang lebih banyak dibandingkan dengan kelas 12, adanya waktu luang memungkinkan bagi remaja untuk mengisi waktu tersebut dengan kegiatan negatif seperti mengakses konten pornografi di internet, oleh karena itu sampel dalam penelitian ini adalah siswa-siswi kelas 1</w:t>
      </w:r>
      <w:r w:rsidR="00EF3E97">
        <w:rPr>
          <w:lang w:val="en-US"/>
        </w:rPr>
        <w:t>1</w:t>
      </w:r>
      <w:r w:rsidRPr="0009496B">
        <w:rPr>
          <w:lang w:val="en-US"/>
        </w:rPr>
        <w:t xml:space="preserve"> dan 1</w:t>
      </w:r>
      <w:r w:rsidR="00EF3E97">
        <w:rPr>
          <w:lang w:val="en-US"/>
        </w:rPr>
        <w:t>2</w:t>
      </w:r>
      <w:r w:rsidRPr="0009496B">
        <w:rPr>
          <w:lang w:val="en-US"/>
        </w:rPr>
        <w:t xml:space="preserve"> SMA Negeri </w:t>
      </w:r>
      <w:proofErr w:type="spellStart"/>
      <w:r w:rsidR="00CE6CC4">
        <w:rPr>
          <w:lang w:val="en-US"/>
        </w:rPr>
        <w:t>J</w:t>
      </w:r>
      <w:r w:rsidRPr="0009496B">
        <w:rPr>
          <w:lang w:val="en-US"/>
        </w:rPr>
        <w:t>atinangor</w:t>
      </w:r>
      <w:proofErr w:type="spellEnd"/>
      <w:r w:rsidRPr="0009496B">
        <w:rPr>
          <w:lang w:val="en-US"/>
        </w:rPr>
        <w:t>.</w:t>
      </w:r>
    </w:p>
    <w:p w14:paraId="0A51F39E" w14:textId="38348696" w:rsidR="00530B9B" w:rsidRDefault="006A59A6" w:rsidP="00530B9B">
      <w:r w:rsidRPr="007210E5">
        <w:t>Berdasarkan uraian di</w:t>
      </w:r>
      <w:r w:rsidR="00AE6A4A">
        <w:rPr>
          <w:lang w:val="en-US"/>
        </w:rPr>
        <w:t xml:space="preserve"> </w:t>
      </w:r>
      <w:r w:rsidRPr="007210E5">
        <w:t xml:space="preserve">atas </w:t>
      </w:r>
      <w:proofErr w:type="spellStart"/>
      <w:r w:rsidRPr="00171F68">
        <w:rPr>
          <w:i/>
          <w:iCs/>
        </w:rPr>
        <w:t>cyber</w:t>
      </w:r>
      <w:proofErr w:type="spellEnd"/>
      <w:r w:rsidRPr="007210E5">
        <w:t xml:space="preserve"> </w:t>
      </w:r>
      <w:proofErr w:type="spellStart"/>
      <w:r w:rsidRPr="00907C72">
        <w:rPr>
          <w:i/>
          <w:iCs/>
        </w:rPr>
        <w:t>pornogra</w:t>
      </w:r>
      <w:r w:rsidR="00907C72" w:rsidRPr="00907C72">
        <w:rPr>
          <w:i/>
          <w:iCs/>
          <w:lang w:val="en-US"/>
        </w:rPr>
        <w:t>phy</w:t>
      </w:r>
      <w:proofErr w:type="spellEnd"/>
      <w:r w:rsidRPr="007210E5">
        <w:t xml:space="preserve"> memiliki dampak yang sangat besar terhadap perilaku seksual remaja</w:t>
      </w:r>
      <w:r w:rsidR="005F676F" w:rsidRPr="007210E5">
        <w:t xml:space="preserve"> di</w:t>
      </w:r>
      <w:r w:rsidRPr="007210E5">
        <w:t xml:space="preserve"> dunia, seperti yang terjadi di </w:t>
      </w:r>
      <w:r w:rsidR="003B107B" w:rsidRPr="007210E5">
        <w:t>Malaysia</w:t>
      </w:r>
      <w:r w:rsidRPr="007210E5">
        <w:t xml:space="preserve"> remaja yang mengalami kehamilan tidak diinginkan harus tinggal di</w:t>
      </w:r>
      <w:r w:rsidR="00171F68">
        <w:rPr>
          <w:lang w:val="en-US"/>
        </w:rPr>
        <w:t xml:space="preserve"> </w:t>
      </w:r>
      <w:r w:rsidRPr="007210E5">
        <w:t xml:space="preserve">rumah penampungan </w:t>
      </w:r>
      <w:r w:rsidR="00CB4805" w:rsidRPr="00DE2ECA">
        <w:rPr>
          <w:lang w:val="en-US"/>
        </w:rPr>
        <w:t>P</w:t>
      </w:r>
      <w:proofErr w:type="spellStart"/>
      <w:r w:rsidRPr="00DE2ECA">
        <w:t>emerintah</w:t>
      </w:r>
      <w:proofErr w:type="spellEnd"/>
      <w:r w:rsidRPr="007210E5">
        <w:t>, karena terjadi penolakan pada lingkungannya. Di Indonesia sendiri frekuensi melahirkan remaja dengan usia 15-19 masih tergolong tinggi yang mencapai angka 48 kelahiran per 1000 remaja di</w:t>
      </w:r>
      <w:r w:rsidR="00AE6A4A">
        <w:rPr>
          <w:lang w:val="en-US"/>
        </w:rPr>
        <w:t xml:space="preserve"> </w:t>
      </w:r>
      <w:r w:rsidRPr="007210E5">
        <w:t>tahun 2012 dan 36 kelahiran per 1000 remaja di</w:t>
      </w:r>
      <w:r w:rsidR="00AE6A4A">
        <w:rPr>
          <w:lang w:val="en-US"/>
        </w:rPr>
        <w:t xml:space="preserve"> </w:t>
      </w:r>
      <w:r w:rsidRPr="007210E5">
        <w:t xml:space="preserve">tahun 2017. </w:t>
      </w:r>
      <w:r w:rsidR="007210E5" w:rsidRPr="007210E5">
        <w:t xml:space="preserve"> </w:t>
      </w:r>
      <w:r w:rsidR="00756025">
        <w:rPr>
          <w:lang w:val="en-US"/>
        </w:rPr>
        <w:t xml:space="preserve">Internet menjadi faktor </w:t>
      </w:r>
      <w:r w:rsidR="001C4833">
        <w:rPr>
          <w:lang w:val="en-US"/>
        </w:rPr>
        <w:t>eksternal</w:t>
      </w:r>
      <w:r w:rsidR="00756025">
        <w:rPr>
          <w:lang w:val="en-US"/>
        </w:rPr>
        <w:t xml:space="preserve"> terbesar yang mempengaruhi perilaku seksual remaja</w:t>
      </w:r>
      <w:r w:rsidRPr="007210E5">
        <w:t>.</w:t>
      </w:r>
      <w:r w:rsidR="00756025">
        <w:rPr>
          <w:lang w:val="en-US"/>
        </w:rPr>
        <w:t xml:space="preserve"> D</w:t>
      </w:r>
      <w:r w:rsidRPr="007210E5">
        <w:t>alam internet terdapat</w:t>
      </w:r>
      <w:r w:rsidR="003D2B8B">
        <w:rPr>
          <w:lang w:val="en-US"/>
        </w:rPr>
        <w:t xml:space="preserve"> </w:t>
      </w:r>
      <w:r w:rsidRPr="007210E5">
        <w:t xml:space="preserve">konten </w:t>
      </w:r>
      <w:r w:rsidR="003D2B8B">
        <w:rPr>
          <w:lang w:val="en-US"/>
        </w:rPr>
        <w:t xml:space="preserve">pornografi </w:t>
      </w:r>
      <w:r w:rsidR="00B36FB8">
        <w:rPr>
          <w:lang w:val="en-US"/>
        </w:rPr>
        <w:t xml:space="preserve">yang </w:t>
      </w:r>
      <w:r w:rsidRPr="007210E5">
        <w:t>memiliki dampak negatif bagi penggunanya.</w:t>
      </w:r>
      <w:r w:rsidR="00756025">
        <w:rPr>
          <w:lang w:val="en-US"/>
        </w:rPr>
        <w:t xml:space="preserve"> </w:t>
      </w:r>
      <w:r w:rsidR="00530B9B" w:rsidRPr="007210E5">
        <w:t>Berbagai kasus akibat pornografi sangat tinggi di Indonesia</w:t>
      </w:r>
      <w:r w:rsidR="001C4833">
        <w:rPr>
          <w:lang w:val="en-US"/>
        </w:rPr>
        <w:t>,</w:t>
      </w:r>
      <w:r w:rsidR="00982CD0">
        <w:rPr>
          <w:lang w:val="en-US"/>
        </w:rPr>
        <w:t xml:space="preserve"> </w:t>
      </w:r>
      <w:r w:rsidR="001C4833" w:rsidRPr="007210E5">
        <w:t>remaja</w:t>
      </w:r>
      <w:r w:rsidR="00982CD0">
        <w:rPr>
          <w:lang w:val="en-US"/>
        </w:rPr>
        <w:t xml:space="preserve"> yang</w:t>
      </w:r>
      <w:r w:rsidR="00AE1712" w:rsidRPr="007210E5">
        <w:t xml:space="preserve"> </w:t>
      </w:r>
      <w:r w:rsidR="00530B9B" w:rsidRPr="007210E5">
        <w:t xml:space="preserve">sudah kecanduan pornografi </w:t>
      </w:r>
      <w:r w:rsidR="00982CD0">
        <w:rPr>
          <w:lang w:val="en-US"/>
        </w:rPr>
        <w:t xml:space="preserve">akan </w:t>
      </w:r>
      <w:r w:rsidR="00530B9B" w:rsidRPr="007210E5">
        <w:t>mengalami kesulitan untuk mengendalikan perilakunya</w:t>
      </w:r>
      <w:r w:rsidR="001C4833">
        <w:rPr>
          <w:lang w:val="en-US"/>
        </w:rPr>
        <w:t xml:space="preserve">, karena </w:t>
      </w:r>
      <w:r w:rsidR="00530B9B" w:rsidRPr="007210E5">
        <w:t xml:space="preserve">terjadi kerusakan pada </w:t>
      </w:r>
      <w:r w:rsidR="007210E5" w:rsidRPr="00AE6A4A">
        <w:rPr>
          <w:i/>
          <w:iCs/>
        </w:rPr>
        <w:t>neurotransmiter</w:t>
      </w:r>
      <w:r w:rsidR="00530B9B" w:rsidRPr="007210E5">
        <w:t xml:space="preserve"> otak</w:t>
      </w:r>
      <w:r w:rsidR="008F2682">
        <w:rPr>
          <w:lang w:val="en-US"/>
        </w:rPr>
        <w:t xml:space="preserve"> dan </w:t>
      </w:r>
      <w:r w:rsidR="00530B9B" w:rsidRPr="007210E5">
        <w:t>akan selalu merasa ingin melihat pornografi lagi.</w:t>
      </w:r>
      <w:r w:rsidR="003D2B8B">
        <w:rPr>
          <w:lang w:val="en-US"/>
        </w:rPr>
        <w:t xml:space="preserve"> </w:t>
      </w:r>
      <w:r w:rsidR="00530B9B" w:rsidRPr="007210E5">
        <w:t xml:space="preserve">Oleh karena itu penelitian mengenai </w:t>
      </w:r>
      <w:proofErr w:type="spellStart"/>
      <w:r w:rsidR="00530B9B" w:rsidRPr="007210E5">
        <w:rPr>
          <w:i/>
          <w:iCs/>
        </w:rPr>
        <w:t>cyber</w:t>
      </w:r>
      <w:proofErr w:type="spellEnd"/>
      <w:r w:rsidR="00530B9B" w:rsidRPr="007210E5">
        <w:t xml:space="preserve"> </w:t>
      </w:r>
      <w:proofErr w:type="spellStart"/>
      <w:r w:rsidR="00530B9B" w:rsidRPr="00B36FB8">
        <w:rPr>
          <w:i/>
          <w:iCs/>
        </w:rPr>
        <w:t>pornogra</w:t>
      </w:r>
      <w:r w:rsidR="00B36FB8" w:rsidRPr="00B36FB8">
        <w:rPr>
          <w:i/>
          <w:iCs/>
          <w:lang w:val="en-US"/>
        </w:rPr>
        <w:t>phy</w:t>
      </w:r>
      <w:proofErr w:type="spellEnd"/>
      <w:r w:rsidR="00530B9B" w:rsidRPr="007210E5">
        <w:t xml:space="preserve"> ini sangat diperluka</w:t>
      </w:r>
      <w:r w:rsidR="005F676F" w:rsidRPr="007210E5">
        <w:t>n,</w:t>
      </w:r>
      <w:r w:rsidR="00530B9B" w:rsidRPr="007210E5">
        <w:t xml:space="preserve"> untuk mengetahui frekuensi aksesibilitas remaja terhadap konten pornografi yang ada di internet</w:t>
      </w:r>
      <w:r w:rsidR="00632D7A" w:rsidRPr="007210E5">
        <w:t>.</w:t>
      </w:r>
      <w:r w:rsidR="00530B9B" w:rsidRPr="007210E5">
        <w:t xml:space="preserve"> </w:t>
      </w:r>
      <w:r w:rsidR="00BB6DD9">
        <w:rPr>
          <w:lang w:val="en-US"/>
        </w:rPr>
        <w:t>Jika</w:t>
      </w:r>
      <w:r w:rsidR="00530B9B" w:rsidRPr="007210E5">
        <w:t xml:space="preserve"> </w:t>
      </w:r>
      <w:r w:rsidR="005F676F" w:rsidRPr="007210E5">
        <w:t>akses</w:t>
      </w:r>
      <w:r w:rsidR="00632D7A" w:rsidRPr="007210E5">
        <w:t>i</w:t>
      </w:r>
      <w:r w:rsidR="005F676F" w:rsidRPr="007210E5">
        <w:t xml:space="preserve">bilitasnya </w:t>
      </w:r>
      <w:r w:rsidR="00BB6DD9">
        <w:rPr>
          <w:lang w:val="en-US"/>
        </w:rPr>
        <w:t xml:space="preserve">diketahui </w:t>
      </w:r>
      <w:r w:rsidR="007210E5" w:rsidRPr="007210E5">
        <w:t>orang tua</w:t>
      </w:r>
      <w:r w:rsidR="005F676F" w:rsidRPr="007210E5">
        <w:t xml:space="preserve">, guru, dan tenaga </w:t>
      </w:r>
      <w:r w:rsidR="00AE1712" w:rsidRPr="007210E5">
        <w:t>kesehatan</w:t>
      </w:r>
      <w:r w:rsidR="005F676F" w:rsidRPr="007210E5">
        <w:t xml:space="preserve"> bisa menerapkan metode internet </w:t>
      </w:r>
      <w:proofErr w:type="spellStart"/>
      <w:r w:rsidR="005F676F" w:rsidRPr="007210E5">
        <w:rPr>
          <w:i/>
          <w:iCs/>
        </w:rPr>
        <w:t>parenting</w:t>
      </w:r>
      <w:proofErr w:type="spellEnd"/>
      <w:r w:rsidR="005F676F" w:rsidRPr="007210E5">
        <w:t xml:space="preserve">, remaja harus </w:t>
      </w:r>
      <w:r w:rsidR="007210E5" w:rsidRPr="007210E5">
        <w:lastRenderedPageBreak/>
        <w:t>dipantau</w:t>
      </w:r>
      <w:r w:rsidR="005F676F" w:rsidRPr="007210E5">
        <w:t xml:space="preserve">, dibatasi dan dibimbing dengan tegas agar </w:t>
      </w:r>
      <w:r w:rsidR="007210E5" w:rsidRPr="007210E5">
        <w:t>terhindar</w:t>
      </w:r>
      <w:r w:rsidR="005F676F" w:rsidRPr="007210E5">
        <w:t xml:space="preserve"> dari paparan konten pornografi dan penggunaan internet tidak salah digunakan.</w:t>
      </w:r>
    </w:p>
    <w:p w14:paraId="59BF23B9" w14:textId="1DDB4423" w:rsidR="00C77ED0" w:rsidRPr="00C77ED0" w:rsidRDefault="00237570" w:rsidP="00530B9B">
      <w:pPr>
        <w:rPr>
          <w:lang w:val="en-US"/>
        </w:rPr>
      </w:pPr>
      <w:r w:rsidRPr="009E215A">
        <w:rPr>
          <w:lang w:val="en-US"/>
        </w:rPr>
        <w:t>Perawat memiliki peranan penting dalam kasus perilaku seksual dan pornografi,</w:t>
      </w:r>
      <w:r w:rsidR="00265AA6">
        <w:rPr>
          <w:lang w:val="en-US"/>
        </w:rPr>
        <w:t xml:space="preserve"> menurut </w:t>
      </w:r>
      <w:r w:rsidR="00265AA6" w:rsidRPr="00265AA6">
        <w:rPr>
          <w:lang w:val="en-US"/>
        </w:rPr>
        <w:t>Allender, Rector &amp; Warner, 2010; Stanhope &amp; Lancaster, 2004; Hitchcock, Schubert &amp; Thomas, 1999</w:t>
      </w:r>
      <w:r w:rsidR="00265AA6">
        <w:rPr>
          <w:lang w:val="en-US"/>
        </w:rPr>
        <w:t xml:space="preserve"> </w:t>
      </w:r>
      <w:r>
        <w:rPr>
          <w:lang w:val="en-US"/>
        </w:rPr>
        <w:t xml:space="preserve">dalam </w:t>
      </w:r>
      <w:r w:rsidR="00265AA6">
        <w:rPr>
          <w:lang w:val="en-US"/>
        </w:rPr>
        <w:fldChar w:fldCharType="begin" w:fldLock="1"/>
      </w:r>
      <w:r>
        <w:rPr>
          <w:lang w:val="en-US"/>
        </w:rPr>
        <w:instrText>ADDIN CSL_CITATION {"citationItems":[{"id":"ITEM-1","itemData":{"author":[{"dropping-particle":"","family":"Dewi","given":"AP","non-dropping-particle":"","parse-names":false,"suffix":""}],"container-title":"Universitas Indonesia","id":"ITEM-1","issued":{"date-parts":[["2014"]]},"title":"Hubungan Karakteristik Remaja, Peran Teman Sebaya dan Paparan Pornografi dengan Perilaku Seksual di Kelurahan Pasir Gunung Selatan Depok","type":"article-journal"},"uris":["http://www.mendeley.com/documents/?uuid=0a08849b-5f25-4ac9-a188-0a3cb5a2f1eb"]}],"mendeley":{"formattedCitation":"(Dewi, 2014)","manualFormatting":"(Dewi, 2014)","plainTextFormattedCitation":"(Dewi, 2014)","previouslyFormattedCitation":"(Dewi, 2014)"},"properties":{"noteIndex":0},"schema":"https://github.com/citation-style-language/schema/raw/master/csl-citation.json"}</w:instrText>
      </w:r>
      <w:r w:rsidR="00265AA6">
        <w:rPr>
          <w:lang w:val="en-US"/>
        </w:rPr>
        <w:fldChar w:fldCharType="separate"/>
      </w:r>
      <w:r w:rsidR="00265AA6" w:rsidRPr="00265AA6">
        <w:rPr>
          <w:noProof/>
          <w:lang w:val="en-US"/>
        </w:rPr>
        <w:t>(Dewi, 2014)</w:t>
      </w:r>
      <w:r w:rsidR="00265AA6">
        <w:rPr>
          <w:lang w:val="en-US"/>
        </w:rPr>
        <w:fldChar w:fldCharType="end"/>
      </w:r>
      <w:r w:rsidR="00265AA6">
        <w:rPr>
          <w:lang w:val="en-US"/>
        </w:rPr>
        <w:t xml:space="preserve"> </w:t>
      </w:r>
      <w:r w:rsidR="00C77ED0">
        <w:rPr>
          <w:lang w:val="en-US"/>
        </w:rPr>
        <w:t xml:space="preserve">yaitu: (1) sebagai </w:t>
      </w:r>
      <w:r w:rsidR="00C77ED0" w:rsidRPr="00C77ED0">
        <w:rPr>
          <w:i/>
          <w:iCs/>
          <w:lang w:val="en-US"/>
        </w:rPr>
        <w:t>case</w:t>
      </w:r>
      <w:r w:rsidR="00C77ED0">
        <w:rPr>
          <w:i/>
          <w:iCs/>
          <w:lang w:val="en-US"/>
        </w:rPr>
        <w:t xml:space="preserve"> </w:t>
      </w:r>
      <w:r w:rsidR="00C77ED0" w:rsidRPr="00C77ED0">
        <w:rPr>
          <w:i/>
          <w:iCs/>
          <w:lang w:val="en-US"/>
        </w:rPr>
        <w:t>finder</w:t>
      </w:r>
      <w:r w:rsidR="00C77ED0">
        <w:rPr>
          <w:i/>
          <w:iCs/>
          <w:lang w:val="en-US"/>
        </w:rPr>
        <w:t xml:space="preserve">, </w:t>
      </w:r>
      <w:r w:rsidR="00C77ED0">
        <w:rPr>
          <w:lang w:val="en-US"/>
        </w:rPr>
        <w:t xml:space="preserve">perawat harus bisa menemukan kasus pada remaja dengan pengkajian yang tepat. (2) </w:t>
      </w:r>
      <w:r w:rsidR="00C77ED0" w:rsidRPr="00C77ED0">
        <w:rPr>
          <w:i/>
          <w:iCs/>
          <w:lang w:val="en-US"/>
        </w:rPr>
        <w:t>care giver</w:t>
      </w:r>
      <w:r w:rsidR="00C77ED0">
        <w:rPr>
          <w:i/>
          <w:iCs/>
          <w:lang w:val="en-US"/>
        </w:rPr>
        <w:t>,</w:t>
      </w:r>
      <w:r w:rsidR="00C77ED0">
        <w:rPr>
          <w:lang w:val="en-US"/>
        </w:rPr>
        <w:t xml:space="preserve"> perawat harus mampu memberikan pelayanan kepada remaja secara individu, keluarga, kelompok di berbagai tempat seperti rumah dan sekolah. (3) </w:t>
      </w:r>
      <w:r w:rsidR="00C77ED0" w:rsidRPr="00C77ED0">
        <w:rPr>
          <w:i/>
          <w:iCs/>
          <w:lang w:val="en-US"/>
        </w:rPr>
        <w:t>educator</w:t>
      </w:r>
      <w:r w:rsidR="00C77ED0">
        <w:rPr>
          <w:i/>
          <w:iCs/>
          <w:lang w:val="en-US"/>
        </w:rPr>
        <w:t>,</w:t>
      </w:r>
      <w:r w:rsidR="00C77ED0">
        <w:rPr>
          <w:lang w:val="en-US"/>
        </w:rPr>
        <w:t xml:space="preserve"> perawat harus mampu melakukan pendidikan kesehatan seperti pendidikan seksual kepada remaja dengan metode yang tepat. (4) </w:t>
      </w:r>
      <w:r w:rsidR="00C77ED0" w:rsidRPr="00C77ED0">
        <w:rPr>
          <w:i/>
          <w:iCs/>
          <w:lang w:val="en-US"/>
        </w:rPr>
        <w:t>counsellor</w:t>
      </w:r>
      <w:r w:rsidR="00C77ED0">
        <w:rPr>
          <w:i/>
          <w:iCs/>
          <w:lang w:val="en-US"/>
        </w:rPr>
        <w:t>,</w:t>
      </w:r>
      <w:r w:rsidR="00C77ED0">
        <w:rPr>
          <w:lang w:val="en-US"/>
        </w:rPr>
        <w:t xml:space="preserve"> </w:t>
      </w:r>
      <w:r w:rsidR="00265AA6">
        <w:rPr>
          <w:lang w:val="en-US"/>
        </w:rPr>
        <w:t xml:space="preserve">perawat harus mampu menggiring remaja terhadap realita, management stress dengan mengekspresikan emosi dan perasaan serta menerima bantuan jika diperlukan. (5) </w:t>
      </w:r>
      <w:r w:rsidR="00265AA6" w:rsidRPr="00265AA6">
        <w:rPr>
          <w:i/>
          <w:iCs/>
          <w:lang w:val="en-US"/>
        </w:rPr>
        <w:t>manager</w:t>
      </w:r>
      <w:r w:rsidR="00265AA6">
        <w:rPr>
          <w:i/>
          <w:iCs/>
          <w:lang w:val="en-US"/>
        </w:rPr>
        <w:t>,</w:t>
      </w:r>
      <w:r w:rsidR="00265AA6">
        <w:rPr>
          <w:lang w:val="en-US"/>
        </w:rPr>
        <w:t xml:space="preserve"> perawat harus mampu </w:t>
      </w:r>
      <w:r>
        <w:rPr>
          <w:lang w:val="en-US"/>
        </w:rPr>
        <w:t>me manajemen</w:t>
      </w:r>
      <w:r w:rsidR="00265AA6">
        <w:rPr>
          <w:lang w:val="en-US"/>
        </w:rPr>
        <w:t xml:space="preserve"> kebutuhan remaja secara efektif dan efisien dalam mencegah dan mengatasi perilaku seksual </w:t>
      </w:r>
      <w:proofErr w:type="spellStart"/>
      <w:r w:rsidR="00265AA6">
        <w:rPr>
          <w:lang w:val="en-US"/>
        </w:rPr>
        <w:t>berisiko</w:t>
      </w:r>
      <w:proofErr w:type="spellEnd"/>
      <w:r w:rsidR="00265AA6">
        <w:rPr>
          <w:lang w:val="en-US"/>
        </w:rPr>
        <w:t>.</w:t>
      </w:r>
    </w:p>
    <w:p w14:paraId="1FD2A72E" w14:textId="29E52018" w:rsidR="00F80683" w:rsidRPr="007210E5" w:rsidRDefault="006A59A6" w:rsidP="00225650">
      <w:pPr>
        <w:pStyle w:val="Heading2"/>
      </w:pPr>
      <w:bookmarkStart w:id="23" w:name="_Toc35265374"/>
      <w:bookmarkStart w:id="24" w:name="_Toc35265718"/>
      <w:bookmarkStart w:id="25" w:name="_Toc35281164"/>
      <w:bookmarkStart w:id="26" w:name="_Toc36477675"/>
      <w:bookmarkStart w:id="27" w:name="_Toc49104536"/>
      <w:r w:rsidRPr="007210E5">
        <w:t xml:space="preserve">Rumusan </w:t>
      </w:r>
      <w:r w:rsidR="00BB3E99" w:rsidRPr="007210E5">
        <w:t>Masalah</w:t>
      </w:r>
      <w:bookmarkEnd w:id="23"/>
      <w:bookmarkEnd w:id="24"/>
      <w:bookmarkEnd w:id="25"/>
      <w:bookmarkEnd w:id="26"/>
      <w:bookmarkEnd w:id="27"/>
    </w:p>
    <w:p w14:paraId="6F64473B" w14:textId="259069E9" w:rsidR="00A400DC" w:rsidRPr="007210E5" w:rsidRDefault="00F80683" w:rsidP="00225650">
      <w:r w:rsidRPr="007210E5">
        <w:t>Berdasarkan uraian latar belakang di</w:t>
      </w:r>
      <w:r w:rsidR="00AE6A4A">
        <w:rPr>
          <w:lang w:val="en-US"/>
        </w:rPr>
        <w:t xml:space="preserve"> </w:t>
      </w:r>
      <w:r w:rsidRPr="007210E5">
        <w:t xml:space="preserve">atas, </w:t>
      </w:r>
      <w:r w:rsidR="006C20A7" w:rsidRPr="007210E5">
        <w:t xml:space="preserve">internet merupakan media yang sangat dekat dengan konten pornografi. </w:t>
      </w:r>
      <w:r w:rsidR="00632D7A" w:rsidRPr="007210E5">
        <w:t>M</w:t>
      </w:r>
      <w:r w:rsidRPr="007210E5">
        <w:t>aka</w:t>
      </w:r>
      <w:r w:rsidR="00632D7A" w:rsidRPr="007210E5">
        <w:t xml:space="preserve"> rumusan</w:t>
      </w:r>
      <w:r w:rsidRPr="007210E5">
        <w:t xml:space="preserve"> permasalahan dalam penelitian ini dapat dirumuskan: “</w:t>
      </w:r>
      <w:r w:rsidR="00632D7A" w:rsidRPr="007210E5">
        <w:t xml:space="preserve"> Bagaimana </w:t>
      </w:r>
      <w:r w:rsidR="006C20A7" w:rsidRPr="007210E5">
        <w:t xml:space="preserve">Gambaran </w:t>
      </w:r>
      <w:r w:rsidR="006C20A7" w:rsidRPr="00E26F6B">
        <w:t>Akses</w:t>
      </w:r>
      <w:r w:rsidR="00806935" w:rsidRPr="00E26F6B">
        <w:t>ibilitas</w:t>
      </w:r>
      <w:r w:rsidR="006C20A7" w:rsidRPr="007210E5">
        <w:t xml:space="preserve"> </w:t>
      </w:r>
      <w:proofErr w:type="spellStart"/>
      <w:r w:rsidR="006C20A7" w:rsidRPr="00907C72">
        <w:rPr>
          <w:i/>
          <w:iCs/>
        </w:rPr>
        <w:t>Cyber</w:t>
      </w:r>
      <w:proofErr w:type="spellEnd"/>
      <w:r w:rsidR="006C20A7" w:rsidRPr="00907C72">
        <w:rPr>
          <w:i/>
          <w:iCs/>
        </w:rPr>
        <w:t xml:space="preserve"> </w:t>
      </w:r>
      <w:proofErr w:type="spellStart"/>
      <w:r w:rsidR="006C20A7" w:rsidRPr="00907C72">
        <w:rPr>
          <w:i/>
          <w:iCs/>
        </w:rPr>
        <w:t>Pornogra</w:t>
      </w:r>
      <w:r w:rsidR="00907C72" w:rsidRPr="00907C72">
        <w:rPr>
          <w:i/>
          <w:iCs/>
          <w:lang w:val="en-US"/>
        </w:rPr>
        <w:t>phy</w:t>
      </w:r>
      <w:proofErr w:type="spellEnd"/>
      <w:r w:rsidR="006C20A7" w:rsidRPr="007210E5">
        <w:t xml:space="preserve"> di SMA</w:t>
      </w:r>
      <w:r w:rsidR="00215897">
        <w:rPr>
          <w:lang w:val="en-US"/>
        </w:rPr>
        <w:t xml:space="preserve"> Negeri</w:t>
      </w:r>
      <w:r w:rsidR="006C20A7" w:rsidRPr="007210E5">
        <w:t xml:space="preserve"> </w:t>
      </w:r>
      <w:proofErr w:type="spellStart"/>
      <w:r w:rsidR="006C20A7" w:rsidRPr="007210E5">
        <w:t>Jatinangor</w:t>
      </w:r>
      <w:proofErr w:type="spellEnd"/>
      <w:r w:rsidR="00632D7A" w:rsidRPr="007210E5">
        <w:t>?</w:t>
      </w:r>
      <w:r w:rsidRPr="007210E5">
        <w:t>”</w:t>
      </w:r>
    </w:p>
    <w:p w14:paraId="750D931F" w14:textId="619178E6" w:rsidR="00BB3E99" w:rsidRPr="007210E5" w:rsidRDefault="00BB3E99" w:rsidP="00225650">
      <w:pPr>
        <w:pStyle w:val="Heading2"/>
      </w:pPr>
      <w:bookmarkStart w:id="28" w:name="_Toc35265375"/>
      <w:bookmarkStart w:id="29" w:name="_Toc35265719"/>
      <w:bookmarkStart w:id="30" w:name="_Toc35281165"/>
      <w:bookmarkStart w:id="31" w:name="_Toc36477676"/>
      <w:bookmarkStart w:id="32" w:name="_Toc49104537"/>
      <w:r w:rsidRPr="007210E5">
        <w:t>Tujuan Penelitian</w:t>
      </w:r>
      <w:bookmarkEnd w:id="28"/>
      <w:bookmarkEnd w:id="29"/>
      <w:bookmarkEnd w:id="30"/>
      <w:bookmarkEnd w:id="31"/>
      <w:bookmarkEnd w:id="32"/>
      <w:r w:rsidR="00902E22">
        <w:rPr>
          <w:lang w:val="en-US"/>
        </w:rPr>
        <w:t xml:space="preserve"> </w:t>
      </w:r>
    </w:p>
    <w:p w14:paraId="57062469" w14:textId="4D3989CB" w:rsidR="00AF6AFD" w:rsidRDefault="00AF6AFD" w:rsidP="00AF6AFD">
      <w:pPr>
        <w:pStyle w:val="Heading3"/>
      </w:pPr>
      <w:bookmarkStart w:id="33" w:name="_Toc49104538"/>
      <w:r>
        <w:t>Tujuan Umum</w:t>
      </w:r>
      <w:bookmarkEnd w:id="33"/>
    </w:p>
    <w:p w14:paraId="24D213A9" w14:textId="10F9BAB3" w:rsidR="00F80683" w:rsidRDefault="00F80683" w:rsidP="00AF6AFD">
      <w:r w:rsidRPr="007210E5">
        <w:t xml:space="preserve">Tujuan dari penelitian ini adalah untuk </w:t>
      </w:r>
      <w:r w:rsidR="009E5503" w:rsidRPr="007210E5">
        <w:t>mengidentifikasi gambaran tentang</w:t>
      </w:r>
      <w:r w:rsidR="00806935">
        <w:rPr>
          <w:lang w:val="en-US"/>
        </w:rPr>
        <w:t xml:space="preserve"> </w:t>
      </w:r>
      <w:proofErr w:type="spellStart"/>
      <w:r w:rsidR="00806935" w:rsidRPr="00E26F6B">
        <w:rPr>
          <w:lang w:val="en-US"/>
        </w:rPr>
        <w:t>ak</w:t>
      </w:r>
      <w:r w:rsidR="00516A20">
        <w:rPr>
          <w:lang w:val="en-US"/>
        </w:rPr>
        <w:t>s</w:t>
      </w:r>
      <w:r w:rsidR="00806935" w:rsidRPr="00E26F6B">
        <w:t>esibilitas</w:t>
      </w:r>
      <w:proofErr w:type="spellEnd"/>
      <w:r w:rsidR="00806935" w:rsidRPr="007210E5">
        <w:t xml:space="preserve"> </w:t>
      </w:r>
      <w:proofErr w:type="spellStart"/>
      <w:r w:rsidR="009E5503" w:rsidRPr="006011A6">
        <w:rPr>
          <w:i/>
          <w:iCs/>
        </w:rPr>
        <w:t>cyber</w:t>
      </w:r>
      <w:proofErr w:type="spellEnd"/>
      <w:r w:rsidR="00AF6AFD">
        <w:rPr>
          <w:i/>
          <w:iCs/>
          <w:lang w:val="en-US"/>
        </w:rPr>
        <w:t xml:space="preserve"> </w:t>
      </w:r>
      <w:proofErr w:type="spellStart"/>
      <w:r w:rsidR="009C1BF8" w:rsidRPr="009C1BF8">
        <w:rPr>
          <w:i/>
          <w:iCs/>
        </w:rPr>
        <w:t>pornography</w:t>
      </w:r>
      <w:proofErr w:type="spellEnd"/>
      <w:r w:rsidR="009C1BF8">
        <w:t xml:space="preserve"> </w:t>
      </w:r>
      <w:r w:rsidR="0039770A">
        <w:t xml:space="preserve">pada remaja </w:t>
      </w:r>
      <w:r w:rsidR="009E5503" w:rsidRPr="007210E5">
        <w:t>di SMA</w:t>
      </w:r>
      <w:r w:rsidR="00215897">
        <w:rPr>
          <w:lang w:val="en-US"/>
        </w:rPr>
        <w:t xml:space="preserve"> Negeri</w:t>
      </w:r>
      <w:r w:rsidR="009E5503" w:rsidRPr="007210E5">
        <w:t xml:space="preserve"> </w:t>
      </w:r>
      <w:proofErr w:type="spellStart"/>
      <w:r w:rsidR="009E5503" w:rsidRPr="007210E5">
        <w:t>Jatinangor</w:t>
      </w:r>
      <w:proofErr w:type="spellEnd"/>
      <w:r w:rsidRPr="007210E5">
        <w:t>.</w:t>
      </w:r>
    </w:p>
    <w:p w14:paraId="69622B55" w14:textId="622F8D65" w:rsidR="00AF6AFD" w:rsidRDefault="00AF6AFD" w:rsidP="00AF6AFD">
      <w:pPr>
        <w:pStyle w:val="Heading3"/>
      </w:pPr>
      <w:bookmarkStart w:id="34" w:name="_Toc49104539"/>
      <w:r>
        <w:lastRenderedPageBreak/>
        <w:t>Tujuan Khusus</w:t>
      </w:r>
      <w:bookmarkEnd w:id="34"/>
    </w:p>
    <w:p w14:paraId="555054C6" w14:textId="41192925" w:rsidR="00AF6AFD" w:rsidRDefault="00AF6AFD" w:rsidP="00AF6AFD">
      <w:pPr>
        <w:rPr>
          <w:lang w:val="en-US"/>
        </w:rPr>
      </w:pPr>
      <w:r>
        <w:rPr>
          <w:lang w:val="en-US"/>
        </w:rPr>
        <w:t>Penelitian ini bertujuan untuk mengidentifikasi:</w:t>
      </w:r>
    </w:p>
    <w:p w14:paraId="41B910D7" w14:textId="333C952B" w:rsidR="00AF6AFD" w:rsidRPr="00AF6AFD" w:rsidRDefault="00AF6AFD" w:rsidP="00AF6AFD">
      <w:pPr>
        <w:pStyle w:val="ListParagraph"/>
        <w:numPr>
          <w:ilvl w:val="0"/>
          <w:numId w:val="22"/>
        </w:numPr>
        <w:rPr>
          <w:lang w:val="en-US"/>
        </w:rPr>
      </w:pPr>
      <w:r w:rsidRPr="00AF6AFD">
        <w:rPr>
          <w:lang w:val="en-US"/>
        </w:rPr>
        <w:t xml:space="preserve">Gambaran </w:t>
      </w:r>
      <w:r w:rsidR="00CB4805" w:rsidRPr="00DE2ECA">
        <w:rPr>
          <w:lang w:val="en-US"/>
        </w:rPr>
        <w:t>aktivitas</w:t>
      </w:r>
      <w:r w:rsidR="00CB4805">
        <w:rPr>
          <w:lang w:val="en-US"/>
        </w:rPr>
        <w:t xml:space="preserve"> </w:t>
      </w:r>
      <w:r w:rsidRPr="00E26F6B">
        <w:rPr>
          <w:lang w:val="en-US"/>
        </w:rPr>
        <w:t xml:space="preserve">aksesibilitas </w:t>
      </w:r>
      <w:r w:rsidRPr="00E26F6B">
        <w:rPr>
          <w:i/>
          <w:iCs/>
          <w:lang w:val="en-US"/>
        </w:rPr>
        <w:t>cyber pornography</w:t>
      </w:r>
      <w:r w:rsidR="00806935" w:rsidRPr="00E26F6B">
        <w:rPr>
          <w:i/>
          <w:iCs/>
          <w:lang w:val="en-US"/>
        </w:rPr>
        <w:t xml:space="preserve"> </w:t>
      </w:r>
      <w:r w:rsidR="00806935" w:rsidRPr="00E26F6B">
        <w:rPr>
          <w:lang w:val="en-US"/>
        </w:rPr>
        <w:t>pada remaja</w:t>
      </w:r>
    </w:p>
    <w:p w14:paraId="0BDB3DCE" w14:textId="157DC5EF" w:rsidR="00AF6AFD" w:rsidRPr="00AF6AFD" w:rsidRDefault="00AF6AFD" w:rsidP="00AF6AFD">
      <w:pPr>
        <w:pStyle w:val="ListParagraph"/>
        <w:numPr>
          <w:ilvl w:val="0"/>
          <w:numId w:val="22"/>
        </w:numPr>
        <w:rPr>
          <w:lang w:val="en-US"/>
        </w:rPr>
      </w:pPr>
      <w:r w:rsidRPr="00AF6AFD">
        <w:rPr>
          <w:lang w:val="en-US"/>
        </w:rPr>
        <w:t xml:space="preserve">Gambaran refleksi remaja ketika melihat </w:t>
      </w:r>
      <w:r w:rsidRPr="00AF6AFD">
        <w:rPr>
          <w:i/>
          <w:iCs/>
          <w:lang w:val="en-US"/>
        </w:rPr>
        <w:t>cyber pornography</w:t>
      </w:r>
    </w:p>
    <w:p w14:paraId="4AA4F4F3" w14:textId="30F8A1AF" w:rsidR="00AF6AFD" w:rsidRPr="00237570" w:rsidRDefault="00AF6AFD" w:rsidP="00AF6AFD">
      <w:pPr>
        <w:pStyle w:val="ListParagraph"/>
        <w:numPr>
          <w:ilvl w:val="0"/>
          <w:numId w:val="22"/>
        </w:numPr>
        <w:rPr>
          <w:lang w:val="en-US"/>
        </w:rPr>
      </w:pPr>
      <w:r>
        <w:rPr>
          <w:lang w:val="en-US"/>
        </w:rPr>
        <w:t xml:space="preserve">Gambaran </w:t>
      </w:r>
      <w:r w:rsidR="00BB2A94">
        <w:rPr>
          <w:lang w:val="en-US"/>
        </w:rPr>
        <w:t>kesenangan serta kesan</w:t>
      </w:r>
      <w:r>
        <w:rPr>
          <w:lang w:val="en-US"/>
        </w:rPr>
        <w:t xml:space="preserve"> remaja ketika </w:t>
      </w:r>
      <w:r w:rsidRPr="00AF6AFD">
        <w:rPr>
          <w:lang w:val="en-US"/>
        </w:rPr>
        <w:t xml:space="preserve">mengakses </w:t>
      </w:r>
      <w:r w:rsidRPr="00AF6AFD">
        <w:rPr>
          <w:i/>
          <w:iCs/>
          <w:lang w:val="en-US"/>
        </w:rPr>
        <w:t xml:space="preserve">cyber </w:t>
      </w:r>
      <w:r w:rsidRPr="00237570">
        <w:rPr>
          <w:i/>
          <w:iCs/>
          <w:lang w:val="en-US"/>
        </w:rPr>
        <w:t>pornography</w:t>
      </w:r>
    </w:p>
    <w:p w14:paraId="6B0EBAF4" w14:textId="77777777" w:rsidR="00237570" w:rsidRPr="00237570" w:rsidRDefault="00AF6AFD" w:rsidP="00237570">
      <w:pPr>
        <w:pStyle w:val="ListParagraph"/>
        <w:numPr>
          <w:ilvl w:val="0"/>
          <w:numId w:val="22"/>
        </w:numPr>
        <w:rPr>
          <w:lang w:val="en-US"/>
        </w:rPr>
      </w:pPr>
      <w:r>
        <w:rPr>
          <w:lang w:val="en-US"/>
        </w:rPr>
        <w:t xml:space="preserve">Gambaran rangsangan remaja ketika </w:t>
      </w:r>
      <w:r w:rsidRPr="00AF6AFD">
        <w:rPr>
          <w:lang w:val="en-US"/>
        </w:rPr>
        <w:t xml:space="preserve">mengakses </w:t>
      </w:r>
      <w:r w:rsidRPr="00AF6AFD">
        <w:rPr>
          <w:i/>
          <w:iCs/>
          <w:lang w:val="en-US"/>
        </w:rPr>
        <w:t>cyber pornography</w:t>
      </w:r>
    </w:p>
    <w:p w14:paraId="6A1A6779" w14:textId="16AFA30C" w:rsidR="00CB4805" w:rsidRPr="00237570" w:rsidRDefault="00CB4805" w:rsidP="00237570">
      <w:pPr>
        <w:pStyle w:val="ListParagraph"/>
        <w:numPr>
          <w:ilvl w:val="0"/>
          <w:numId w:val="22"/>
        </w:numPr>
        <w:rPr>
          <w:lang w:val="en-US"/>
        </w:rPr>
      </w:pPr>
      <w:r w:rsidRPr="00237570">
        <w:rPr>
          <w:lang w:val="en-US"/>
        </w:rPr>
        <w:t xml:space="preserve">Gambaran </w:t>
      </w:r>
      <w:r w:rsidR="00CE6CC4" w:rsidRPr="00237570">
        <w:rPr>
          <w:lang w:val="en-US"/>
        </w:rPr>
        <w:t>nilai mean</w:t>
      </w:r>
      <w:r w:rsidRPr="00237570">
        <w:rPr>
          <w:lang w:val="en-US"/>
        </w:rPr>
        <w:t xml:space="preserve"> </w:t>
      </w:r>
      <w:r w:rsidR="00DE2ECA" w:rsidRPr="001E7264">
        <w:rPr>
          <w:lang w:val="en-US"/>
        </w:rPr>
        <w:t xml:space="preserve">Sub </w:t>
      </w:r>
      <w:r w:rsidRPr="001E7264">
        <w:rPr>
          <w:lang w:val="en-US"/>
        </w:rPr>
        <w:t>variabel</w:t>
      </w:r>
      <w:r w:rsidRPr="00237570">
        <w:rPr>
          <w:lang w:val="en-US"/>
        </w:rPr>
        <w:t xml:space="preserve"> aksesibilitas cyber pornography</w:t>
      </w:r>
    </w:p>
    <w:p w14:paraId="2A48F690" w14:textId="24D7FF46" w:rsidR="00F80683" w:rsidRDefault="00BB3E99" w:rsidP="00225650">
      <w:pPr>
        <w:pStyle w:val="Heading2"/>
      </w:pPr>
      <w:bookmarkStart w:id="35" w:name="_Toc35265376"/>
      <w:bookmarkStart w:id="36" w:name="_Toc35265720"/>
      <w:bookmarkStart w:id="37" w:name="_Toc35281166"/>
      <w:bookmarkStart w:id="38" w:name="_Toc36477677"/>
      <w:bookmarkStart w:id="39" w:name="_Toc49104540"/>
      <w:r w:rsidRPr="007210E5">
        <w:t>Kegunaan Penelitian</w:t>
      </w:r>
      <w:bookmarkEnd w:id="35"/>
      <w:bookmarkEnd w:id="36"/>
      <w:bookmarkEnd w:id="37"/>
      <w:bookmarkEnd w:id="38"/>
      <w:bookmarkEnd w:id="39"/>
      <w:r w:rsidR="00902E22">
        <w:rPr>
          <w:lang w:val="en-US"/>
        </w:rPr>
        <w:t xml:space="preserve"> </w:t>
      </w:r>
    </w:p>
    <w:p w14:paraId="53E8F3CA" w14:textId="6289AF0D" w:rsidR="00AF6AFD" w:rsidRPr="00AF6AFD" w:rsidRDefault="00AF6AFD" w:rsidP="00AF6AFD">
      <w:pPr>
        <w:rPr>
          <w:lang w:val="en-US"/>
        </w:rPr>
      </w:pPr>
      <w:r>
        <w:rPr>
          <w:lang w:val="en-US"/>
        </w:rPr>
        <w:t xml:space="preserve">Penelitian ini dapat digunakan sebagai data dasar bagi pelayanan kesehatan, pendidikan dan orang tua untuk melakukan berbagai </w:t>
      </w:r>
      <w:r w:rsidR="000C631F">
        <w:rPr>
          <w:lang w:val="en-US"/>
        </w:rPr>
        <w:t xml:space="preserve">pemantauan dan pencegahan </w:t>
      </w:r>
      <w:r w:rsidR="000C631F" w:rsidRPr="000C631F">
        <w:rPr>
          <w:i/>
          <w:iCs/>
          <w:lang w:val="en-US"/>
        </w:rPr>
        <w:t>cyber pornography</w:t>
      </w:r>
      <w:r w:rsidR="000C631F">
        <w:rPr>
          <w:lang w:val="en-US"/>
        </w:rPr>
        <w:t xml:space="preserve"> remaja</w:t>
      </w:r>
      <w:r>
        <w:rPr>
          <w:lang w:val="en-US"/>
        </w:rPr>
        <w:t>:</w:t>
      </w:r>
    </w:p>
    <w:p w14:paraId="4C27C6AE" w14:textId="77777777" w:rsidR="00F80683" w:rsidRPr="007210E5" w:rsidRDefault="00F80683" w:rsidP="00F80683">
      <w:pPr>
        <w:pStyle w:val="ListParagraph"/>
        <w:numPr>
          <w:ilvl w:val="0"/>
          <w:numId w:val="6"/>
        </w:numPr>
        <w:contextualSpacing w:val="0"/>
        <w:rPr>
          <w:rFonts w:cs="Times New Roman"/>
          <w:b/>
          <w:vanish/>
          <w:sz w:val="28"/>
          <w:szCs w:val="28"/>
        </w:rPr>
      </w:pPr>
    </w:p>
    <w:p w14:paraId="2CFDEF48" w14:textId="77777777" w:rsidR="00F80683" w:rsidRPr="007210E5" w:rsidRDefault="00F80683" w:rsidP="00F80683">
      <w:pPr>
        <w:pStyle w:val="ListParagraph"/>
        <w:numPr>
          <w:ilvl w:val="1"/>
          <w:numId w:val="6"/>
        </w:numPr>
        <w:contextualSpacing w:val="0"/>
        <w:rPr>
          <w:rFonts w:cs="Times New Roman"/>
          <w:b/>
          <w:vanish/>
          <w:sz w:val="28"/>
          <w:szCs w:val="28"/>
        </w:rPr>
      </w:pPr>
    </w:p>
    <w:p w14:paraId="24D1707A" w14:textId="77777777" w:rsidR="00F80683" w:rsidRPr="007210E5" w:rsidRDefault="00F80683" w:rsidP="00F80683">
      <w:pPr>
        <w:pStyle w:val="ListParagraph"/>
        <w:numPr>
          <w:ilvl w:val="1"/>
          <w:numId w:val="6"/>
        </w:numPr>
        <w:contextualSpacing w:val="0"/>
        <w:rPr>
          <w:rFonts w:cs="Times New Roman"/>
          <w:b/>
          <w:vanish/>
          <w:sz w:val="28"/>
          <w:szCs w:val="28"/>
        </w:rPr>
      </w:pPr>
    </w:p>
    <w:p w14:paraId="11D4D190" w14:textId="77777777" w:rsidR="00F80683" w:rsidRPr="007210E5" w:rsidRDefault="00F80683" w:rsidP="00F80683">
      <w:pPr>
        <w:pStyle w:val="ListParagraph"/>
        <w:numPr>
          <w:ilvl w:val="1"/>
          <w:numId w:val="6"/>
        </w:numPr>
        <w:contextualSpacing w:val="0"/>
        <w:rPr>
          <w:rFonts w:cs="Times New Roman"/>
          <w:b/>
          <w:vanish/>
          <w:sz w:val="28"/>
          <w:szCs w:val="28"/>
        </w:rPr>
      </w:pPr>
    </w:p>
    <w:p w14:paraId="2C78419A" w14:textId="77777777" w:rsidR="00F80683" w:rsidRPr="007210E5" w:rsidRDefault="00F80683" w:rsidP="00F80683">
      <w:pPr>
        <w:pStyle w:val="ListParagraph"/>
        <w:numPr>
          <w:ilvl w:val="1"/>
          <w:numId w:val="6"/>
        </w:numPr>
        <w:contextualSpacing w:val="0"/>
        <w:rPr>
          <w:rFonts w:cs="Times New Roman"/>
          <w:b/>
          <w:vanish/>
          <w:sz w:val="28"/>
          <w:szCs w:val="28"/>
        </w:rPr>
      </w:pPr>
    </w:p>
    <w:p w14:paraId="1C7984F1" w14:textId="77777777" w:rsidR="00F80683" w:rsidRPr="007210E5" w:rsidRDefault="00F80683" w:rsidP="00144A71">
      <w:pPr>
        <w:pStyle w:val="Heading3"/>
        <w:rPr>
          <w:lang w:val="id-ID"/>
        </w:rPr>
      </w:pPr>
      <w:bookmarkStart w:id="40" w:name="_Toc35265377"/>
      <w:bookmarkStart w:id="41" w:name="_Toc35265721"/>
      <w:bookmarkStart w:id="42" w:name="_Toc35281167"/>
      <w:bookmarkStart w:id="43" w:name="_Toc36477678"/>
      <w:bookmarkStart w:id="44" w:name="_Toc49104541"/>
      <w:r w:rsidRPr="007210E5">
        <w:rPr>
          <w:lang w:val="id-ID"/>
        </w:rPr>
        <w:t>Bagi Pelayanan Kesehatan</w:t>
      </w:r>
      <w:bookmarkEnd w:id="40"/>
      <w:bookmarkEnd w:id="41"/>
      <w:bookmarkEnd w:id="42"/>
      <w:bookmarkEnd w:id="43"/>
      <w:bookmarkEnd w:id="44"/>
    </w:p>
    <w:p w14:paraId="7CEDDCC7" w14:textId="68F7639F" w:rsidR="00F80683" w:rsidRPr="007210E5" w:rsidRDefault="001B1115" w:rsidP="00225650">
      <w:pPr>
        <w:rPr>
          <w:b/>
        </w:rPr>
      </w:pPr>
      <w:r w:rsidRPr="007210E5">
        <w:t xml:space="preserve">Penelitian ini diharapkan dapat digunakan sebagai informasi bagi pelayanan kesehatan untuk lebih peduli pada perilaku remaja dan mempersiapkan pelayanan </w:t>
      </w:r>
      <w:r w:rsidR="009E5503" w:rsidRPr="007210E5">
        <w:t>konseling</w:t>
      </w:r>
      <w:r w:rsidR="005C75C0" w:rsidRPr="007210E5">
        <w:t xml:space="preserve"> pada</w:t>
      </w:r>
      <w:r w:rsidR="009E5503" w:rsidRPr="007210E5">
        <w:t xml:space="preserve"> </w:t>
      </w:r>
      <w:r w:rsidR="005C75C0" w:rsidRPr="007210E5">
        <w:t xml:space="preserve">remaja </w:t>
      </w:r>
      <w:r w:rsidR="009E5503" w:rsidRPr="007210E5">
        <w:t xml:space="preserve">mengenai </w:t>
      </w:r>
      <w:r w:rsidR="009423B4" w:rsidRPr="007210E5">
        <w:t xml:space="preserve">bahaya dan cara untuk </w:t>
      </w:r>
      <w:r w:rsidR="005D509E" w:rsidRPr="007210E5">
        <w:t>terhindar</w:t>
      </w:r>
      <w:r w:rsidR="009423B4" w:rsidRPr="007210E5">
        <w:t xml:space="preserve"> dari konten pornografi</w:t>
      </w:r>
      <w:r w:rsidRPr="007210E5">
        <w:t>.</w:t>
      </w:r>
    </w:p>
    <w:p w14:paraId="4C3BA638" w14:textId="77777777" w:rsidR="00F80683" w:rsidRPr="007210E5" w:rsidRDefault="00F80683" w:rsidP="00144A71">
      <w:pPr>
        <w:pStyle w:val="Heading3"/>
        <w:rPr>
          <w:lang w:val="id-ID"/>
        </w:rPr>
      </w:pPr>
      <w:bookmarkStart w:id="45" w:name="_Toc35265378"/>
      <w:bookmarkStart w:id="46" w:name="_Toc35265722"/>
      <w:bookmarkStart w:id="47" w:name="_Toc35281168"/>
      <w:bookmarkStart w:id="48" w:name="_Toc36477679"/>
      <w:bookmarkStart w:id="49" w:name="_Toc49104542"/>
      <w:r w:rsidRPr="007210E5">
        <w:rPr>
          <w:lang w:val="id-ID"/>
        </w:rPr>
        <w:t>Bagi Instansi Pendidikan</w:t>
      </w:r>
      <w:bookmarkEnd w:id="45"/>
      <w:bookmarkEnd w:id="46"/>
      <w:bookmarkEnd w:id="47"/>
      <w:bookmarkEnd w:id="48"/>
      <w:bookmarkEnd w:id="49"/>
    </w:p>
    <w:p w14:paraId="276489C9" w14:textId="02AE7413" w:rsidR="00F80683" w:rsidRPr="007210E5" w:rsidRDefault="00F80683" w:rsidP="00225650">
      <w:r w:rsidRPr="007210E5">
        <w:t xml:space="preserve">Penelitian ini diharapkan dapat digunakan sebagai informasi bagi institusi pendidikan dalam pengembangan dan peningkatan mutu pendidikan di masa yang akan datang terutama dalam bidang pendidikan </w:t>
      </w:r>
      <w:r w:rsidR="009423B4" w:rsidRPr="007210E5">
        <w:t xml:space="preserve">kesehatan </w:t>
      </w:r>
      <w:r w:rsidR="00D910FD" w:rsidRPr="007210E5">
        <w:t>reproduksi,</w:t>
      </w:r>
      <w:r w:rsidR="009423B4" w:rsidRPr="007210E5">
        <w:t xml:space="preserve"> perilaku seksual</w:t>
      </w:r>
      <w:r w:rsidR="00D910FD" w:rsidRPr="007210E5">
        <w:t xml:space="preserve"> adiksi pornografi dan </w:t>
      </w:r>
      <w:r w:rsidR="009423B4" w:rsidRPr="007210E5">
        <w:t xml:space="preserve">internet </w:t>
      </w:r>
      <w:proofErr w:type="spellStart"/>
      <w:r w:rsidR="009423B4" w:rsidRPr="005D509E">
        <w:rPr>
          <w:i/>
          <w:iCs/>
        </w:rPr>
        <w:t>parenting</w:t>
      </w:r>
      <w:proofErr w:type="spellEnd"/>
      <w:r w:rsidRPr="007210E5">
        <w:t>.</w:t>
      </w:r>
    </w:p>
    <w:p w14:paraId="79A7B492" w14:textId="7AF8C531" w:rsidR="00887273" w:rsidRPr="007210E5" w:rsidRDefault="00887273" w:rsidP="00887273">
      <w:pPr>
        <w:pStyle w:val="Heading3"/>
        <w:rPr>
          <w:lang w:val="id-ID"/>
        </w:rPr>
      </w:pPr>
      <w:bookmarkStart w:id="50" w:name="_Toc35265379"/>
      <w:bookmarkStart w:id="51" w:name="_Toc35265723"/>
      <w:bookmarkStart w:id="52" w:name="_Toc35281169"/>
      <w:bookmarkStart w:id="53" w:name="_Toc36477680"/>
      <w:bookmarkStart w:id="54" w:name="_Toc49104543"/>
      <w:r w:rsidRPr="007210E5">
        <w:rPr>
          <w:lang w:val="id-ID"/>
        </w:rPr>
        <w:lastRenderedPageBreak/>
        <w:t>Bagi Orang</w:t>
      </w:r>
      <w:r w:rsidR="00EC44D6">
        <w:t xml:space="preserve"> </w:t>
      </w:r>
      <w:r w:rsidRPr="007210E5">
        <w:rPr>
          <w:lang w:val="id-ID"/>
        </w:rPr>
        <w:t>tua</w:t>
      </w:r>
      <w:bookmarkEnd w:id="50"/>
      <w:bookmarkEnd w:id="51"/>
      <w:bookmarkEnd w:id="52"/>
      <w:bookmarkEnd w:id="53"/>
      <w:bookmarkEnd w:id="54"/>
    </w:p>
    <w:p w14:paraId="2E6EE4AE" w14:textId="3BEC649D" w:rsidR="00887273" w:rsidRPr="007210E5" w:rsidRDefault="00887273" w:rsidP="00887273">
      <w:r w:rsidRPr="007210E5">
        <w:t xml:space="preserve">Hasil dari penelitian ini diharapkan menjadi sumber informasi semua orang tua yang memiliki anak pada usia remaja, diharapkan </w:t>
      </w:r>
      <w:r w:rsidR="005D509E" w:rsidRPr="007210E5">
        <w:t>orang tua</w:t>
      </w:r>
      <w:r w:rsidRPr="007210E5">
        <w:t xml:space="preserve"> lebih peduli terhadap penggunaan akses internet yang berlebihan dan bahaya akan terpaparnya remaja dengan konten pornografi, </w:t>
      </w:r>
      <w:r w:rsidR="00BB6DD9">
        <w:rPr>
          <w:lang w:val="en-US"/>
        </w:rPr>
        <w:t>orang tua dapat</w:t>
      </w:r>
      <w:r w:rsidRPr="007210E5">
        <w:t xml:space="preserve"> menerapkan internet </w:t>
      </w:r>
      <w:proofErr w:type="spellStart"/>
      <w:r w:rsidRPr="005D509E">
        <w:rPr>
          <w:i/>
          <w:iCs/>
        </w:rPr>
        <w:t>parenting</w:t>
      </w:r>
      <w:proofErr w:type="spellEnd"/>
      <w:r w:rsidRPr="007210E5">
        <w:t xml:space="preserve"> </w:t>
      </w:r>
      <w:r w:rsidR="007A053F" w:rsidRPr="007210E5">
        <w:t>yaitu</w:t>
      </w:r>
      <w:r w:rsidRPr="007210E5">
        <w:t xml:space="preserve"> </w:t>
      </w:r>
      <w:r w:rsidR="007A053F" w:rsidRPr="007210E5">
        <w:t xml:space="preserve">pengawasan dan </w:t>
      </w:r>
      <w:r w:rsidRPr="007210E5">
        <w:t xml:space="preserve">pembatasan </w:t>
      </w:r>
      <w:r w:rsidR="007A053F" w:rsidRPr="007210E5">
        <w:t xml:space="preserve">waktu </w:t>
      </w:r>
      <w:r w:rsidRPr="007210E5">
        <w:t xml:space="preserve">penggunaan </w:t>
      </w:r>
      <w:r w:rsidR="007A053F" w:rsidRPr="007210E5">
        <w:t>internet</w:t>
      </w:r>
      <w:r w:rsidR="00632D7A" w:rsidRPr="007210E5">
        <w:t>.</w:t>
      </w:r>
    </w:p>
    <w:p w14:paraId="5706BCE2" w14:textId="77777777" w:rsidR="00F80683" w:rsidRPr="007210E5" w:rsidRDefault="00F80683" w:rsidP="00144A71">
      <w:pPr>
        <w:pStyle w:val="Heading3"/>
        <w:rPr>
          <w:lang w:val="id-ID"/>
        </w:rPr>
      </w:pPr>
      <w:bookmarkStart w:id="55" w:name="_Toc35265380"/>
      <w:bookmarkStart w:id="56" w:name="_Toc35265724"/>
      <w:bookmarkStart w:id="57" w:name="_Toc35281170"/>
      <w:bookmarkStart w:id="58" w:name="_Toc36477681"/>
      <w:bookmarkStart w:id="59" w:name="_Toc49104544"/>
      <w:r w:rsidRPr="007210E5">
        <w:rPr>
          <w:lang w:val="id-ID"/>
        </w:rPr>
        <w:t>Bagi Peneliti Selanjutnya</w:t>
      </w:r>
      <w:bookmarkEnd w:id="55"/>
      <w:bookmarkEnd w:id="56"/>
      <w:bookmarkEnd w:id="57"/>
      <w:bookmarkEnd w:id="58"/>
      <w:bookmarkEnd w:id="59"/>
    </w:p>
    <w:p w14:paraId="6CB73AD6" w14:textId="1E234E8D" w:rsidR="00673B23" w:rsidRDefault="00F80683" w:rsidP="00673B23">
      <w:pPr>
        <w:rPr>
          <w:lang w:val="en-US"/>
        </w:rPr>
      </w:pPr>
      <w:r w:rsidRPr="007210E5">
        <w:t xml:space="preserve">Penelitian ini diharapkan dapat menjadi sumber dan bahan pemikiran untuk perkembangan penelitian selanjutnya dengan topik seputar </w:t>
      </w:r>
      <w:proofErr w:type="spellStart"/>
      <w:r w:rsidR="00D910FD" w:rsidRPr="005D509E">
        <w:rPr>
          <w:i/>
          <w:iCs/>
        </w:rPr>
        <w:t>cyber</w:t>
      </w:r>
      <w:proofErr w:type="spellEnd"/>
      <w:r w:rsidR="00D910FD" w:rsidRPr="007210E5">
        <w:t xml:space="preserve"> </w:t>
      </w:r>
      <w:proofErr w:type="spellStart"/>
      <w:r w:rsidR="00D910FD" w:rsidRPr="006B0212">
        <w:rPr>
          <w:i/>
          <w:iCs/>
        </w:rPr>
        <w:t>pornogra</w:t>
      </w:r>
      <w:r w:rsidR="006B0212" w:rsidRPr="006B0212">
        <w:rPr>
          <w:i/>
          <w:iCs/>
          <w:lang w:val="en-US"/>
        </w:rPr>
        <w:t>phy</w:t>
      </w:r>
      <w:proofErr w:type="spellEnd"/>
      <w:r w:rsidR="00D910FD" w:rsidRPr="007210E5">
        <w:t xml:space="preserve"> pada remaja</w:t>
      </w:r>
      <w:r w:rsidR="00673B23">
        <w:rPr>
          <w:lang w:val="en-US"/>
        </w:rPr>
        <w:t>.</w:t>
      </w:r>
    </w:p>
    <w:p w14:paraId="31601CDC" w14:textId="77777777" w:rsidR="00673B23" w:rsidRDefault="00673B23" w:rsidP="00673B23">
      <w:pPr>
        <w:pStyle w:val="Heading2"/>
        <w:rPr>
          <w:lang w:val="en-US"/>
        </w:rPr>
      </w:pPr>
      <w:bookmarkStart w:id="60" w:name="_Toc35265381"/>
      <w:bookmarkStart w:id="61" w:name="_Toc35265725"/>
      <w:bookmarkStart w:id="62" w:name="_Toc35281171"/>
      <w:bookmarkStart w:id="63" w:name="_Toc36477682"/>
      <w:bookmarkStart w:id="64" w:name="_Toc49104545"/>
      <w:r>
        <w:rPr>
          <w:lang w:val="en-US"/>
        </w:rPr>
        <w:t>Kerangka Pemikiran</w:t>
      </w:r>
      <w:bookmarkEnd w:id="60"/>
      <w:bookmarkEnd w:id="61"/>
      <w:bookmarkEnd w:id="62"/>
      <w:bookmarkEnd w:id="63"/>
      <w:bookmarkEnd w:id="64"/>
    </w:p>
    <w:p w14:paraId="49010EAD" w14:textId="1930BE74" w:rsidR="00673B23" w:rsidRDefault="00673B23" w:rsidP="00673B23">
      <w:pPr>
        <w:rPr>
          <w:lang w:val="en-US"/>
        </w:rPr>
      </w:pPr>
      <w:r w:rsidRPr="007210E5">
        <w:t xml:space="preserve">Remaja merupakan salah satu tahap perkembangan manusia yang terjadi pada usia 13-19 tahun, </w:t>
      </w:r>
      <w:r w:rsidR="00B36FB8">
        <w:rPr>
          <w:lang w:val="en-US"/>
        </w:rPr>
        <w:fldChar w:fldCharType="begin" w:fldLock="1"/>
      </w:r>
      <w:r w:rsidR="00C45BF3">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Kelima","type":"article-journal"},"uris":["http://www.mendeley.com/documents/?uuid=6bdcb10d-4382-4284-b27e-eac1cb43ab0f"]}],"mendeley":{"formattedCitation":"(Hurlock, 1980)","manualFormatting":"(Hurlock, 1980; WHO, 2014; Kementerian Kesehatan , 2014; BKKBN, 2017)","plainTextFormattedCitation":"(Hurlock, 1980)","previouslyFormattedCitation":"(Hurlock, 1980)"},"properties":{"noteIndex":0},"schema":"https://github.com/citation-style-language/schema/raw/master/csl-citation.json"}</w:instrText>
      </w:r>
      <w:r w:rsidR="00B36FB8">
        <w:rPr>
          <w:lang w:val="en-US"/>
        </w:rPr>
        <w:fldChar w:fldCharType="separate"/>
      </w:r>
      <w:r w:rsidR="00B36FB8" w:rsidRPr="00B36FB8">
        <w:rPr>
          <w:noProof/>
          <w:lang w:val="en-US"/>
        </w:rPr>
        <w:t>(Hurlock, 198</w:t>
      </w:r>
      <w:r w:rsidR="00C45BF3">
        <w:rPr>
          <w:noProof/>
          <w:lang w:val="en-US"/>
        </w:rPr>
        <w:t>0; WHO, 2014; Kementerian Kesehatan , 2014; BKKBN, 2017)</w:t>
      </w:r>
      <w:r w:rsidR="00B36FB8">
        <w:rPr>
          <w:lang w:val="en-US"/>
        </w:rPr>
        <w:fldChar w:fldCharType="end"/>
      </w:r>
      <w:r w:rsidR="00C45BF3">
        <w:rPr>
          <w:lang w:val="en-US"/>
        </w:rPr>
        <w:t xml:space="preserve"> </w:t>
      </w:r>
      <w:r w:rsidRPr="007210E5">
        <w:t>dalam tahap ini terjadi perubahan dan perkembangan dalam segala aspek dengan sangat cepat. Perubahan hormon, fisik, psikologis, peran dan lingkungan terjadi pada saat yang sama, perkembangan sekunder merupakan yang paling terlihat dalam perkembangan remaja, perubahan fisik terjadi</w:t>
      </w:r>
      <w:r w:rsidR="008F2682">
        <w:rPr>
          <w:lang w:val="en-US"/>
        </w:rPr>
        <w:t xml:space="preserve"> pada</w:t>
      </w:r>
      <w:r w:rsidRPr="007210E5">
        <w:t xml:space="preserve"> perempuan mulai mengalami ovulasi dan laki-laki mengalami spermatogenesis yang menandakan bahwa sistem reproduksi telah berfungsi selayaknya manusia dewasa, di samping itu perkembangan psikososial juga mengalami perkembangan remaja mulai menyukai lawan jenisnya dan akan mencari peran serta jati dirinya dengan keadaan jiwa yang masih labil. Dalam keadaan tersebut faktor eksternal memiliki pengaruh yang sangat besar terhadap perkembangannya</w:t>
      </w:r>
      <w:r w:rsidR="006011A6">
        <w:rPr>
          <w:lang w:val="en-US"/>
        </w:rPr>
        <w:t xml:space="preserve"> </w:t>
      </w:r>
      <w:r w:rsidR="006011A6">
        <w:rPr>
          <w:lang w:val="en-US"/>
        </w:rPr>
        <w:fldChar w:fldCharType="begin" w:fldLock="1"/>
      </w:r>
      <w:r w:rsidR="008722D7">
        <w:rPr>
          <w:lang w:val="en-US"/>
        </w:rPr>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2016)","plainTextFormattedCitation":"(Batubara, 2016)","previouslyFormattedCitation":"(Batubara, 2016)"},"properties":{"noteIndex":0},"schema":"https://github.com/citation-style-language/schema/raw/master/csl-citation.json"}</w:instrText>
      </w:r>
      <w:r w:rsidR="006011A6">
        <w:rPr>
          <w:lang w:val="en-US"/>
        </w:rPr>
        <w:fldChar w:fldCharType="separate"/>
      </w:r>
      <w:r w:rsidR="007E12C5" w:rsidRPr="007E12C5">
        <w:rPr>
          <w:noProof/>
          <w:lang w:val="en-US"/>
        </w:rPr>
        <w:t>(Batubara, 2016)</w:t>
      </w:r>
      <w:r w:rsidR="006011A6">
        <w:rPr>
          <w:lang w:val="en-US"/>
        </w:rPr>
        <w:fldChar w:fldCharType="end"/>
      </w:r>
      <w:r w:rsidR="00C45BF3">
        <w:rPr>
          <w:lang w:val="en-US"/>
        </w:rPr>
        <w:t>.</w:t>
      </w:r>
    </w:p>
    <w:p w14:paraId="217C8EED" w14:textId="76B81179" w:rsidR="00C45BF3" w:rsidRPr="00DE2ECA" w:rsidRDefault="00C45BF3" w:rsidP="00C45BF3">
      <w:pPr>
        <w:rPr>
          <w:lang w:val="en-US"/>
        </w:rPr>
      </w:pPr>
      <w:r w:rsidRPr="00DE2ECA">
        <w:rPr>
          <w:lang w:val="en-US"/>
        </w:rPr>
        <w:lastRenderedPageBreak/>
        <w:t xml:space="preserve">Pada masa perkembangan remaja memiliki beberapa minat yaitu: (1) Minat rekreasi, (2) Minat pribadi, (3) Minat sosial, (4) Minat pendidikan, (5) Minat pekerjaan, (6) Minat religius, (7) Minat seksual, memiliki arti jenis kelamin dan segala sesuatu yang berhubungan dengan jenis kelamin disebut seksualitas, tingginya minat terhadap seksual pada remaja dikarenakan, pada masa ini seorang memiliki tugas penting yang harus terpenuhi yakni untuk membentuk hubungan-hubungan baru dan lebih matang dengan lawan jenisnya </w:t>
      </w:r>
      <w:r w:rsidRPr="00DE2ECA">
        <w:rPr>
          <w:lang w:val="en-US"/>
        </w:rPr>
        <w:fldChar w:fldCharType="begin" w:fldLock="1"/>
      </w:r>
      <w:r w:rsidRPr="00DE2ECA">
        <w:rPr>
          <w:lang w:val="en-US"/>
        </w:rPr>
        <w:instrText>ADDIN CSL_CITATION {"citationItems":[{"id":"ITEM-1","itemData":{"DOI":"https://doi.org/10.1016/j.jvoice.2013.08.014","ISSN":"0892-1997","abstract":"PERKEMBANGAN MASA REMAJA (Usia 11/12 – 18 tahun) Definisi Perkembangan manusia merupakan suatu proses sepanjang kehidupan dari pertumbuhan dan perubahan fisik, perilaku, kognitif, dan emosional. Sepanjang proses ini, tiap individu mengembangkan sikap dan nilai yang mengarahkan pilihan, hubungan, dan pengertian (understanding). (Huberman, 2002) Salah satu periode dalam perkembangan adalah masa remaja. Kata remaja (adolescence) berasal dari kata adolescere (Latin) yang berarti tumbuh ke arah kematangan (Muss, 1968 dalam Sarwono, 2011: h.11). Istilah kematangan di sini meliputi kematangan fisik maupun sosial-psikologis. Pada tahun 1974, WHO memberikan definisi konseptual tentang remaja, yang meliputi kriteria biologis, psikologis, dan sosial ekonomi. Menurut WHO (Sarwono, 2011), remaja adalah suatu masa di mana: 1. Individu berkembang dari saat pertama kali ia menunjukkan tanda-tanda seksual sekundernya sampai saat ia mencapai kematangan seksual. (kriteria biologis) 2. Individu mengalami perkembangan psikologis dan pola identifikasi dari kanak-kanak menjadi dewasa. (kriteria sosial-psikologis) 3. Terjadi peralihan dari ketergantungan sosial-ekonomi yang penuh kepada keadaan yang relatif lebih mandiri. (kriteria sosial-ekonomi) Karakteristik Masa Remaja Hurlock (1990) membagi masa remaja menjadi dua, yaitu masa remaja awal (11/12-16/17 tahun) dan remaja akhir (16/17-18 tahun). Pada masa remaja akhir, individu sudah mencapai transisi perkembangan yang lebih mendekati masa dewasa. Masa remaja merupakan suatu periode penting dari rentang kehidupan, suatu periode transisional, masa perubahan, masa usia bermasalah, masa dimana individu mencari identitas diri, usia menyeramkan (dreaded), masa unrealism, dan ambang menuju kedewasaan. (Krori, 2011) Menurut Hall (Sarwono, 2011), masa remaja merupakan masa \" sturm und drang \" (topan dan badai), masa penuh emosi dan adakalanya emosinya meledak-ledak, yang muncul karena adanya pertentangan nilai-nilai. Emosi yang menggebu-gebu ini adakalanya menyulitkan, baik bagi si remaja maupun bagi orangtua/ orang dewasa di sekitarnya. Namun emosi yang menggebu-gebu ini juga bermanfaat bagi remaja dalam upayanya menemukan identitas diri. Reaksi orang-orang di sekitarnya akan menjadi pengalaman belajar bagi si remaja untuk menentukan tindakan apa yang kelak akan dilakukannya. Krori (2011) menyatakan bahwa perubahan sosial yang penting pada masa remaja mencakup meningkatnya pengaruh teman sebaya (peer group), pola perilaku sosial yan…","author":[{"dropping-particle":"","family":"Herlina","given":"","non-dropping-particle":"","parse-names":false,"suffix":""}],"container-title":"Mengatasi Masalah Anak Dan Remaja","id":"ITEM-1","issued":{"date-parts":[["2013"]]},"page":"1-5","title":"PERKEMBANGAN MASA REMAJA (Usia 11/12 – 18 tahun)","type":"article-journal"},"uris":["http://www.mendeley.com/documents/?uuid=a0b05ad2-015b-4d28-975a-55ce494d5038"]},{"id":"ITEM-2","itemData":{"abstract":"menyatakan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Soedjarwo","id":"ITEM-2","issued":{"date-parts":[["1980"]]},"title":"Psikologi perkembangan suatu pendekatan sepanjang masa Edisi Kelima","type":"article-journal"},"uris":["http://www.mendeley.com/documents/?uuid=6bdcb10d-4382-4284-b27e-eac1cb43ab0f"]},{"id":"ITEM-3","itemData":{"DOI":"10.1108/09513551011032482.Bastian","ISBN":"979-421-197-4","ISSN":"13514180","PMID":"15991970","abstract":"Pada Perkembangan ini remaja memasuki status sosial yang baru.Remaja berusaha melepaskan dii dari otoritas orang tua dengan maksud menemukan jati diri. Remaja lebih banyak berada diluar rumah berkumpul bersama teman sebaya dengan membentuk kelompok danmengekspresikan segala potensi yang dimiki. Kondisi ini membuat remaja rentan terhadap pengaruh teman dalam hal minat, sikap penampilan dan perilaku","author":[{"dropping-particle":"","family":"Sarwono","given":"Sarlito Wirawan","non-dropping-particle":"","parse-names":false,"suffix":""}],"container-title":"Psikologi Remaja","id":"ITEM-3","issued":{"date-parts":[["2011"]]},"title":"Psikologi Remaja Edisi Revisi","type":"book"},"uris":["http://www.mendeley.com/documents/?uuid=92f0cb1a-8964-4aab-9cd0-2d54a686ed0a"]},{"id":"ITEM-4","itemData":{"DOI":"10.4324/9781315124841","ISBN":"9781315124841","abstract":"From the sociological point of view, adolescence traditionally has been described as a period of physical maturity and social immaturity. Adolescents reach physical adulthood before they are capable of functioning well in adult social roles. The disjunction between physical capabilities and socially allowed independence and power and the concurrent status ambiguities are viewed as stressful for the adolescent in modern Western society. It has been assumed that the need to disengage from parents during these years will result in high levels of rebellion and parent-child conflict. Moving into Adolescence follows students as they make a major life course transition from childhood into early adolescence. Substantial controversy has been generated within the behavioral sciences concerning the difficulty of adolescence as a transitional period. On the one hand, there are those who characterize the period as an exceptionally and necessarily stressful time in the life course. On the other hand, many investigators treat this view of adolescence as their straw man. To them, the supposed tumult of adolescence is just that--supposed and mythical. The purpose of this book is to study the transition from childhood into early and middle adolescence in order to investigate change along a wide variety of psychosocial dimensions with a particular focus on the self-image. The authors investigate the impact of timing of pubertal change and also the movement from an intimate, elementary school context into a large-scale secondary school environment. The first major movement into a large-scale organizational context may cause difficulty for the child, as may the dramatic changes of puberty. In addition, gender differences and changes in gender differences are studied. Both short- and long-term consequences of transition are examined focusing on is the role of pubertal change and school transition.","author":[{"dropping-particle":"","family":"Simmons","given":"Roberta G.","non-dropping-particle":"","parse-names":false,"suffix":""},{"dropping-particle":"","family":"Blyth","given":"Dale A.","non-dropping-particle":"","parse-names":false,"suffix":""}],"container-title":"Moving into Adolescence: The Impact of Pubertal Change and School Context","id":"ITEM-4","issued":{"date-parts":[["2017"]]},"title":"Moving into adolescence: The impact of pubertal change and school context","type":"book"},"uris":["http://www.mendeley.com/documents/?uuid=116ad4f4-2997-45aa-8d6f-a28caadf764c"]},{"id":"ITEM-5","itemData":{"abstract":"Introduction: Domains of Adolescent Maturation and Development • Physical development • Emotional and social development • Cognitive and brain development • Moral development and reasoning • What is normal? The Deviant Career Pathways to Adolescent Problem Behavior • Social learning theory (SLT) • Problem behavior theory (PBT) • Theory of planned behavior (TPB) • Social norms theory (SNT) • Transitional teens theory (TTT) • Cognitive-behavioral theory (CBT) • Acquired preparedness model (APM) • Social and community responsibility theory (SCRT) Scope of Adolescent Substance Abuse Antecedents and Correlates of Adolescent Drug Abuse • Delinquency and crime • Mental disorder Summary of Risk and Protective Factors for Delinquency and Substance Abuse in Adolescents • Individual risk factors • Familial risk factors • Psychosocial risk factors • Core risk factors germane to assessment • Models for understanding the sequence and interplay of risk factors Empirical Studies of Resiliency: Buffers Against Adolescent Problem Behavior • Individual protective factors • Familial protective factors • Psychosocial protective factors The Offset of Risk and Resiliency in Adolescent Adjustment • Risk and resiliency defined • Identification of high-risk youth • Multiple exposures to risk • Mitigating risk by focusing on resiliency • Treatment implications • Risk and resiliency assessment A Strengths-Based Approach to Juvenile Justice and Treatment Services Chapter Review Chapter Objectives • To describe the multidimensional tasks of adolescent maturation and development. • To explain the overarching problem faced by some adolescents into a \"deviant career.\" • To present theoretical models for explaining teenage involvement in substance abuse and criminal conduct. • To provide an overview of adolescent problem behavior-its characteristics and prevalence. • To present correlates of adolescent problem behavior such as parental influence and identification with the deviant subculture. • To describe the interactions of personality, behavior, and perceived environment in relationship to risk and resiliency during adolescence. • To describe the increased probability of adolescent problem behaviors in relationship to multiple risk exposures. • To show the research evidence for an array of risk factors. • To present evidence for protective factors in the individual, family, and community infrastructure. • To present a summary of risk and resiliency factors for subtypes of adolescent …","author":[{"dropping-particle":"","family":"Milkman","given":"Harvey B.","non-dropping-particle":"","parse-names":false,"suffix":""},{"dropping-particle":"","family":"Wanberg","given":"Kenneth W.","non-dropping-particle":"","parse-names":false,"suffix":""}],"container-title":"Criminal conduct and substance abuse treatment for adolescents: Pathways to self-discovery and change","id":"ITEM-5","issued":{"date-parts":[["2012"]]},"title":"Adolescent Development and Pathways to Problem Behavior","type":"article-journal"},"uris":["http://www.mendeley.com/documents/?uuid=1639a7d1-183a-4d8e-bedf-a9b36de486c6"]}],"mendeley":{"formattedCitation":"(Herlina, 2013; Hurlock, 1980; Milkman &amp; Wanberg, 2012; Sarwono, 2011; Simmons &amp; Blyth, 2017)","plainTextFormattedCitation":"(Herlina, 2013; Hurlock, 1980; Milkman &amp; Wanberg, 2012; Sarwono, 2011; Simmons &amp; Blyth, 2017)","previouslyFormattedCitation":"(Herlina, 2013; Hurlock, 1980; Milkman &amp; Wanberg, 2012; Sarwono, 2011; Simmons &amp; Blyth, 2017)"},"properties":{"noteIndex":0},"schema":"https://github.com/citation-style-language/schema/raw/master/csl-citation.json"}</w:instrText>
      </w:r>
      <w:r w:rsidRPr="00DE2ECA">
        <w:rPr>
          <w:lang w:val="en-US"/>
        </w:rPr>
        <w:fldChar w:fldCharType="separate"/>
      </w:r>
      <w:r w:rsidRPr="00DE2ECA">
        <w:rPr>
          <w:noProof/>
          <w:lang w:val="en-US"/>
        </w:rPr>
        <w:t>(Herlina, 2013; Hurlock, 1980; Milkman &amp; Wanberg, 2012; Sarwono, 2011; Simmons &amp; Blyth, 2017)</w:t>
      </w:r>
      <w:r w:rsidRPr="00DE2ECA">
        <w:rPr>
          <w:lang w:val="en-US"/>
        </w:rPr>
        <w:fldChar w:fldCharType="end"/>
      </w:r>
      <w:r w:rsidRPr="00DE2ECA">
        <w:rPr>
          <w:lang w:val="en-US"/>
        </w:rPr>
        <w:t>.</w:t>
      </w:r>
    </w:p>
    <w:p w14:paraId="6756646A" w14:textId="0A28D8F6" w:rsidR="00C45BF3" w:rsidRPr="006011A6" w:rsidRDefault="00C45BF3" w:rsidP="00C45BF3">
      <w:pPr>
        <w:rPr>
          <w:lang w:val="en-US"/>
        </w:rPr>
      </w:pPr>
      <w:r w:rsidRPr="00DE2ECA">
        <w:rPr>
          <w:lang w:val="en-US"/>
        </w:rPr>
        <w:t>Terdapat beberapa faktor yang paling mempengaruhi perilaku seksual remaja yaitu faktor internal dan eksternal. Faktor internal berasal dari dalam diri sendiri seperti pengetahuan, tingkat pendidikan dan sikap</w:t>
      </w:r>
      <w:r w:rsidR="00237570">
        <w:rPr>
          <w:lang w:val="en-US"/>
        </w:rPr>
        <w:t>,</w:t>
      </w:r>
      <w:r w:rsidRPr="00DE2ECA">
        <w:rPr>
          <w:lang w:val="en-US"/>
        </w:rPr>
        <w:t xml:space="preserve"> </w:t>
      </w:r>
      <w:r w:rsidRPr="001E7264">
        <w:rPr>
          <w:lang w:val="en-US"/>
        </w:rPr>
        <w:t>faktor eksternal</w:t>
      </w:r>
      <w:r w:rsidRPr="00DE2ECA">
        <w:rPr>
          <w:lang w:val="en-US"/>
        </w:rPr>
        <w:t xml:space="preserve"> berasal dari luar individu tersebut seperti media informasi, peran dan lingkungan </w:t>
      </w:r>
      <w:r w:rsidRPr="00DE2ECA">
        <w:rPr>
          <w:lang w:val="en-US"/>
        </w:rPr>
        <w:fldChar w:fldCharType="begin" w:fldLock="1"/>
      </w:r>
      <w:r w:rsidRPr="00DE2ECA">
        <w:rPr>
          <w:lang w:val="en-US"/>
        </w:rP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Indonesia","type":"article-journal","volume":"10"},"uris":["http://www.mendeley.com/documents/?uuid=9dd774cb-4c62-4a0e-bb38-b82c47ed4871"]}],"mendeley":{"formattedCitation":"(Umaroh et al., 2017)","plainTextFormattedCitation":"(Umaroh et al., 2017)","previouslyFormattedCitation":"(Umaroh et al., 2017)"},"properties":{"noteIndex":0},"schema":"https://github.com/citation-style-language/schema/raw/master/csl-citation.json"}</w:instrText>
      </w:r>
      <w:r w:rsidRPr="00DE2ECA">
        <w:rPr>
          <w:lang w:val="en-US"/>
        </w:rPr>
        <w:fldChar w:fldCharType="separate"/>
      </w:r>
      <w:r w:rsidRPr="00DE2ECA">
        <w:rPr>
          <w:noProof/>
          <w:lang w:val="en-US"/>
        </w:rPr>
        <w:t>(Umaroh et al., 2017)</w:t>
      </w:r>
      <w:r w:rsidRPr="00DE2ECA">
        <w:rPr>
          <w:lang w:val="en-US"/>
        </w:rPr>
        <w:fldChar w:fldCharType="end"/>
      </w:r>
      <w:r w:rsidRPr="00DE2ECA">
        <w:rPr>
          <w:lang w:val="en-US"/>
        </w:rPr>
        <w:t>. Media informasi yang paling dekat dengan remaja saat ini adalah Internet dan lingkungan, hal ini menjadi faktor eksternal yang memiliki pengaruh terbesar dalam perkembangan remaja, banyak penelitian yang mengatakan bahwa internet memiliki pengaruh besar terhadap perilaku seksual remaja, hal itu dikarenakan terdapat konten yang kurang baik dan memiliki dampak negatif terhadap penggunanya yaitu pornografi.</w:t>
      </w:r>
    </w:p>
    <w:p w14:paraId="489CE108" w14:textId="2F1B61F3" w:rsidR="00673B23" w:rsidRPr="006011A6" w:rsidRDefault="00673B23" w:rsidP="00673B23">
      <w:pPr>
        <w:rPr>
          <w:lang w:val="en-US"/>
        </w:rPr>
      </w:pPr>
      <w:r w:rsidRPr="007210E5">
        <w:t xml:space="preserve">Internet dan lingkungan menjadi faktor eksternal yang memiliki pengaruh terbesar dalam perkembangan remaja, banyak penelitian yang mengatakan bahwa internet memiliki pengaruh besar terhadap perilaku seksual remaja, hal itu dikarenakan terdapat konten yang kurang baik dan memiliki dampak negatif terhadap penggunanya yaitu pornografi. </w:t>
      </w:r>
      <w:proofErr w:type="spellStart"/>
      <w:r w:rsidRPr="005D509E">
        <w:rPr>
          <w:i/>
          <w:iCs/>
        </w:rPr>
        <w:t>Cyber</w:t>
      </w:r>
      <w:proofErr w:type="spellEnd"/>
      <w:r w:rsidRPr="007210E5">
        <w:t xml:space="preserve"> </w:t>
      </w:r>
      <w:proofErr w:type="spellStart"/>
      <w:r w:rsidRPr="00907C72">
        <w:rPr>
          <w:i/>
          <w:iCs/>
        </w:rPr>
        <w:t>pornogra</w:t>
      </w:r>
      <w:r w:rsidR="00907C72" w:rsidRPr="00907C72">
        <w:rPr>
          <w:i/>
          <w:iCs/>
          <w:lang w:val="en-US"/>
        </w:rPr>
        <w:t>phy</w:t>
      </w:r>
      <w:proofErr w:type="spellEnd"/>
      <w:r w:rsidRPr="007210E5">
        <w:t xml:space="preserve"> sangat mudah dijumpai ketika mengakses internet, setiap orang bis</w:t>
      </w:r>
      <w:r w:rsidR="00516A20">
        <w:rPr>
          <w:lang w:val="en-US"/>
        </w:rPr>
        <w:t>a</w:t>
      </w:r>
      <w:r w:rsidRPr="007210E5">
        <w:t xml:space="preserve"> mengakses, melihat, </w:t>
      </w:r>
      <w:r w:rsidRPr="007210E5">
        <w:lastRenderedPageBreak/>
        <w:t xml:space="preserve">menonton dan mengunduh konten pornografi. </w:t>
      </w:r>
      <w:r>
        <w:rPr>
          <w:lang w:val="en-US"/>
        </w:rPr>
        <w:t xml:space="preserve">Walaupun tidak memiliki keinginan untuk mengakses pornografi, </w:t>
      </w:r>
      <w:r w:rsidRPr="007210E5">
        <w:t>konten tersebut tetap muncul melalui iklan yang beredar di berbagai website dan sosial media.</w:t>
      </w:r>
      <w:r w:rsidR="006011A6">
        <w:rPr>
          <w:lang w:val="en-US"/>
        </w:rPr>
        <w:t xml:space="preserve"> </w:t>
      </w:r>
      <w:r w:rsidR="006011A6">
        <w:rPr>
          <w:lang w:val="en-US"/>
        </w:rPr>
        <w:fldChar w:fldCharType="begin" w:fldLock="1"/>
      </w:r>
      <w:r w:rsidR="006011A6">
        <w:rPr>
          <w:lang w:val="en-US"/>
        </w:rP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Indonesia","type":"article-journal","volume":"10"},"uris":["http://www.mendeley.com/documents/?uuid=9dd774cb-4c62-4a0e-bb38-b82c47ed4871"]},{"id":"ITEM-2","itemData":{"abstract":"Kesehatan pada usia remaja merupakan salah satu aspek penting dalam siklus kehidupan individu. Pada masa ini merupakan masa dimana individu mulai belajar dan mempunyai kemampuan fungsional dan kesehatan. Secara kesehatan, masa ini merupakan periode penting untuk kesehatan reproduksi dan pembentukan awal perilaku hidup sehat. Gambaran permasalahan perilaku berisiko kesehatan menjadi penting sebagai dasar dalam menetapkan prioritas dan arah intervensi yang harus dikembangkan serta untuk mencegah terjadinya penyakit ataupun kematian premature pada usia yang lebih dewasa. Intervensi kesehatan yang sudah diterapkan secara nasional di Indonesia sejak tahun 1956 adalah","author":[{"dropping-particle":"","family":"PUSLITBANG Upaya Kesehatan Masyarakat","given":"","non-dropping-particle":"","parse-names":false,"suffix":""}],"container-title":"Badan Litbangkes Kementrian Kesehatan RI","id":"ITEM-2","issued":{"date-parts":[["2015"]]},"page":"1-116","title":"Perilaku Berisiko Kesehatan pada Pelajar SMP dan SMA di Indonesia","type":"article-journal"},"uris":["http://www.mendeley.com/documents/?uuid=bde93376-a888-4707-8057-d396443e5b2f"]}],"mendeley":{"formattedCitation":"(PUSLITBANG Upaya Kesehatan Masyarakat, 2015; Umaroh et al., 2017)","manualFormatting":"(PUSLITBANG, 2015; Umaroh et al., 2017)","plainTextFormattedCitation":"(PUSLITBANG Upaya Kesehatan Masyarakat, 2015; Umaroh et al., 2017)","previouslyFormattedCitation":"(PUSLITBANG Upaya Kesehatan Masyarakat, 2015; Umaroh et al., 2017)"},"properties":{"noteIndex":0},"schema":"https://github.com/citation-style-language/schema/raw/master/csl-citation.json"}</w:instrText>
      </w:r>
      <w:r w:rsidR="006011A6">
        <w:rPr>
          <w:lang w:val="en-US"/>
        </w:rPr>
        <w:fldChar w:fldCharType="separate"/>
      </w:r>
      <w:r w:rsidR="006011A6" w:rsidRPr="006011A6">
        <w:rPr>
          <w:noProof/>
          <w:lang w:val="en-US"/>
        </w:rPr>
        <w:t>(PUSLITBANG, 2015; Umaroh et al., 2017)</w:t>
      </w:r>
      <w:r w:rsidR="006011A6">
        <w:rPr>
          <w:lang w:val="en-US"/>
        </w:rPr>
        <w:fldChar w:fldCharType="end"/>
      </w:r>
    </w:p>
    <w:p w14:paraId="45542006" w14:textId="1214E303" w:rsidR="00673B23" w:rsidRPr="006011A6" w:rsidRDefault="00673B23" w:rsidP="006011A6">
      <w:pPr>
        <w:sectPr w:rsidR="00673B23" w:rsidRPr="006011A6" w:rsidSect="007D6986">
          <w:headerReference w:type="default" r:id="rId19"/>
          <w:footerReference w:type="default" r:id="rId20"/>
          <w:headerReference w:type="first" r:id="rId21"/>
          <w:footerReference w:type="first" r:id="rId22"/>
          <w:pgSz w:w="11907" w:h="16839" w:code="9"/>
          <w:pgMar w:top="1701" w:right="1701" w:bottom="1701" w:left="2268" w:header="720" w:footer="720" w:gutter="0"/>
          <w:pgNumType w:start="1"/>
          <w:cols w:space="720"/>
          <w:titlePg/>
          <w:docGrid w:linePitch="360"/>
        </w:sectPr>
      </w:pPr>
      <w:r w:rsidRPr="007210E5">
        <w:t xml:space="preserve">Oleh karena itu penelitian mengenai </w:t>
      </w:r>
      <w:proofErr w:type="spellStart"/>
      <w:r w:rsidRPr="005D509E">
        <w:rPr>
          <w:i/>
          <w:iCs/>
        </w:rPr>
        <w:t>cyber</w:t>
      </w:r>
      <w:proofErr w:type="spellEnd"/>
      <w:r w:rsidRPr="007210E5">
        <w:t xml:space="preserve"> </w:t>
      </w:r>
      <w:bookmarkStart w:id="65" w:name="_Hlk37366274"/>
      <w:proofErr w:type="spellStart"/>
      <w:r w:rsidRPr="00907C72">
        <w:rPr>
          <w:i/>
          <w:iCs/>
        </w:rPr>
        <w:t>pornogra</w:t>
      </w:r>
      <w:r w:rsidR="00907C72" w:rsidRPr="00907C72">
        <w:rPr>
          <w:i/>
          <w:iCs/>
          <w:lang w:val="en-US"/>
        </w:rPr>
        <w:t>phy</w:t>
      </w:r>
      <w:bookmarkEnd w:id="65"/>
      <w:proofErr w:type="spellEnd"/>
      <w:r w:rsidRPr="007210E5">
        <w:t xml:space="preserve"> penting untuk dilakukan. Penelitian ini bertujuan untuk mengidentifikasi frekuensi aksesibilitas </w:t>
      </w:r>
      <w:proofErr w:type="spellStart"/>
      <w:r w:rsidRPr="005D509E">
        <w:rPr>
          <w:i/>
          <w:iCs/>
        </w:rPr>
        <w:t>cyber</w:t>
      </w:r>
      <w:proofErr w:type="spellEnd"/>
      <w:r w:rsidR="00237570">
        <w:rPr>
          <w:i/>
          <w:iCs/>
          <w:lang w:val="en-US"/>
        </w:rPr>
        <w:t xml:space="preserve"> </w:t>
      </w:r>
      <w:proofErr w:type="spellStart"/>
      <w:r w:rsidR="00907C72" w:rsidRPr="00907C72">
        <w:rPr>
          <w:i/>
          <w:iCs/>
        </w:rPr>
        <w:t>pornogra</w:t>
      </w:r>
      <w:r w:rsidR="00907C72" w:rsidRPr="00907C72">
        <w:rPr>
          <w:i/>
          <w:iCs/>
          <w:lang w:val="en-US"/>
        </w:rPr>
        <w:t>phy</w:t>
      </w:r>
      <w:proofErr w:type="spellEnd"/>
      <w:r w:rsidR="00907C72" w:rsidRPr="007210E5">
        <w:t xml:space="preserve"> </w:t>
      </w:r>
      <w:r w:rsidRPr="007210E5">
        <w:t xml:space="preserve">remaja di SMAN </w:t>
      </w:r>
      <w:proofErr w:type="spellStart"/>
      <w:r w:rsidRPr="007210E5">
        <w:t>Jatinangor</w:t>
      </w:r>
      <w:proofErr w:type="spellEnd"/>
      <w:r w:rsidRPr="007210E5">
        <w:t xml:space="preserve">, </w:t>
      </w:r>
      <w:r w:rsidR="00BB6DD9">
        <w:rPr>
          <w:lang w:val="en-US"/>
        </w:rPr>
        <w:t xml:space="preserve">hasil dari </w:t>
      </w:r>
      <w:r w:rsidRPr="007210E5">
        <w:t>penelitian ini diharapkan</w:t>
      </w:r>
      <w:r w:rsidR="00BB6DD9">
        <w:rPr>
          <w:lang w:val="en-US"/>
        </w:rPr>
        <w:t xml:space="preserve"> menjadi manfaat bagi</w:t>
      </w:r>
      <w:r w:rsidRPr="007210E5">
        <w:t xml:space="preserve"> orang tua, guru dan tenaga kesehatan menjadi lebih peduli terhadap efek negatif dari </w:t>
      </w:r>
      <w:proofErr w:type="spellStart"/>
      <w:r w:rsidRPr="005D509E">
        <w:rPr>
          <w:i/>
          <w:iCs/>
        </w:rPr>
        <w:t>cyber</w:t>
      </w:r>
      <w:proofErr w:type="spellEnd"/>
      <w:r w:rsidRPr="007210E5">
        <w:t xml:space="preserve"> </w:t>
      </w:r>
      <w:proofErr w:type="spellStart"/>
      <w:r w:rsidR="00907C72" w:rsidRPr="00907C72">
        <w:rPr>
          <w:i/>
          <w:iCs/>
        </w:rPr>
        <w:t>pornogra</w:t>
      </w:r>
      <w:r w:rsidR="00907C72" w:rsidRPr="00907C72">
        <w:rPr>
          <w:i/>
          <w:iCs/>
          <w:lang w:val="en-US"/>
        </w:rPr>
        <w:t>phy</w:t>
      </w:r>
      <w:proofErr w:type="spellEnd"/>
      <w:r w:rsidR="00907C72" w:rsidRPr="007210E5">
        <w:t xml:space="preserve"> </w:t>
      </w:r>
      <w:r w:rsidRPr="007210E5">
        <w:t xml:space="preserve">serta menerapkan internet </w:t>
      </w:r>
      <w:proofErr w:type="spellStart"/>
      <w:r w:rsidRPr="005D509E">
        <w:rPr>
          <w:i/>
          <w:iCs/>
        </w:rPr>
        <w:t>parenting</w:t>
      </w:r>
      <w:proofErr w:type="spellEnd"/>
      <w:r w:rsidRPr="007210E5">
        <w:t xml:space="preserve"> agar remaja dapat dipantau, dibatasi dan dibimbing dalam menggunakan internet, sehingga internet tidak salah digunakan </w:t>
      </w:r>
      <w:r>
        <w:rPr>
          <w:lang w:val="en-US"/>
        </w:rPr>
        <w:t>dan</w:t>
      </w:r>
      <w:r w:rsidRPr="007210E5">
        <w:t xml:space="preserve"> remaja terhindar dari bahaya adiksi pornografi</w:t>
      </w:r>
      <w:r w:rsidR="006011A6" w:rsidRPr="006011A6">
        <w:rPr>
          <w:lang w:val="en-US"/>
        </w:rPr>
        <w:t xml:space="preserve"> </w:t>
      </w:r>
      <w:r w:rsidR="006011A6" w:rsidRPr="006011A6">
        <w:rPr>
          <w:lang w:val="en-US"/>
        </w:rPr>
        <w:fldChar w:fldCharType="begin" w:fldLock="1"/>
      </w:r>
      <w:r w:rsidR="00D87E45">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id":"ITEM-2","itemData":{"author":[{"dropping-particle":"","family":"Gustina","given":"Eni","non-dropping-particle":"","parse-names":false,"suffix":""}],"id":"ITEM-2","issued":{"date-parts":[["2018"]]},"page":"6","title":"PENCEGAHAN KETERPAPARAN DAN ADIKSI PORNOGRAFI MELALUI MODEL SEKOLAH / MADRASAH SEHAT Situasi Kesehatan Usia Sekolah dan Remaja","type":"article-journal"},"uris":["http://www.mendeley.com/documents/?uuid=cb8c925d-55fb-48d8-b247-e3d153346d7d"]}],"mendeley":{"formattedCitation":"(Gustina, 2018; Hanifah et al., 2018)","plainTextFormattedCitation":"(Gustina, 2018; Hanifah et al., 2018)","previouslyFormattedCitation":"(Gustina, 2018; Hanifah et al., 2018)"},"properties":{"noteIndex":0},"schema":"https://github.com/citation-style-language/schema/raw/master/csl-citation.json"}</w:instrText>
      </w:r>
      <w:r w:rsidR="006011A6" w:rsidRPr="006011A6">
        <w:rPr>
          <w:lang w:val="en-US"/>
        </w:rPr>
        <w:fldChar w:fldCharType="separate"/>
      </w:r>
      <w:r w:rsidR="006011A6" w:rsidRPr="006011A6">
        <w:rPr>
          <w:noProof/>
          <w:lang w:val="en-US"/>
        </w:rPr>
        <w:t>(Gustina, 2018; Hanifah et al., 2018)</w:t>
      </w:r>
      <w:r w:rsidR="006011A6" w:rsidRPr="006011A6">
        <w:rPr>
          <w:lang w:val="en-US"/>
        </w:rPr>
        <w:fldChar w:fldCharType="end"/>
      </w:r>
      <w:r w:rsidR="006011A6">
        <w:rPr>
          <w:lang w:val="en-US"/>
        </w:rPr>
        <w:t>.</w:t>
      </w:r>
    </w:p>
    <w:p w14:paraId="639A3C81" w14:textId="168C878F" w:rsidR="000121CF" w:rsidRPr="007210E5" w:rsidRDefault="000121CF" w:rsidP="000121CF">
      <w:pPr>
        <w:pStyle w:val="Caption"/>
        <w:rPr>
          <w:b/>
          <w:bCs/>
          <w:i w:val="0"/>
          <w:iCs w:val="0"/>
          <w:color w:val="auto"/>
          <w:sz w:val="24"/>
          <w:szCs w:val="24"/>
        </w:rPr>
      </w:pPr>
      <w:bookmarkStart w:id="66" w:name="_Toc39751545"/>
      <w:r w:rsidRPr="007210E5">
        <w:rPr>
          <w:b/>
          <w:bCs/>
          <w:i w:val="0"/>
          <w:iCs w:val="0"/>
          <w:color w:val="auto"/>
          <w:sz w:val="24"/>
          <w:szCs w:val="24"/>
        </w:rPr>
        <w:lastRenderedPageBreak/>
        <w:t xml:space="preserve">Bagan </w:t>
      </w:r>
      <w:r w:rsidR="00611EE4">
        <w:rPr>
          <w:b/>
          <w:bCs/>
          <w:i w:val="0"/>
          <w:iCs w:val="0"/>
          <w:color w:val="auto"/>
          <w:sz w:val="24"/>
          <w:szCs w:val="24"/>
        </w:rPr>
        <w:fldChar w:fldCharType="begin"/>
      </w:r>
      <w:r w:rsidR="00611EE4">
        <w:rPr>
          <w:b/>
          <w:bCs/>
          <w:i w:val="0"/>
          <w:iCs w:val="0"/>
          <w:color w:val="auto"/>
          <w:sz w:val="24"/>
          <w:szCs w:val="24"/>
        </w:rPr>
        <w:instrText xml:space="preserve"> STYLEREF 1 \s </w:instrText>
      </w:r>
      <w:r w:rsidR="00611EE4">
        <w:rPr>
          <w:b/>
          <w:bCs/>
          <w:i w:val="0"/>
          <w:iCs w:val="0"/>
          <w:color w:val="auto"/>
          <w:sz w:val="24"/>
          <w:szCs w:val="24"/>
        </w:rPr>
        <w:fldChar w:fldCharType="separate"/>
      </w:r>
      <w:r w:rsidR="002D4BC3">
        <w:rPr>
          <w:b/>
          <w:bCs/>
          <w:i w:val="0"/>
          <w:iCs w:val="0"/>
          <w:noProof/>
          <w:color w:val="auto"/>
          <w:sz w:val="24"/>
          <w:szCs w:val="24"/>
        </w:rPr>
        <w:t>1</w:t>
      </w:r>
      <w:r w:rsidR="00611EE4">
        <w:rPr>
          <w:b/>
          <w:bCs/>
          <w:i w:val="0"/>
          <w:iCs w:val="0"/>
          <w:color w:val="auto"/>
          <w:sz w:val="24"/>
          <w:szCs w:val="24"/>
        </w:rPr>
        <w:fldChar w:fldCharType="end"/>
      </w:r>
      <w:r w:rsidR="00611EE4">
        <w:rPr>
          <w:b/>
          <w:bCs/>
          <w:i w:val="0"/>
          <w:iCs w:val="0"/>
          <w:color w:val="auto"/>
          <w:sz w:val="24"/>
          <w:szCs w:val="24"/>
        </w:rPr>
        <w:t>.</w:t>
      </w:r>
      <w:r w:rsidR="00611EE4">
        <w:rPr>
          <w:b/>
          <w:bCs/>
          <w:i w:val="0"/>
          <w:iCs w:val="0"/>
          <w:color w:val="auto"/>
          <w:sz w:val="24"/>
          <w:szCs w:val="24"/>
        </w:rPr>
        <w:fldChar w:fldCharType="begin"/>
      </w:r>
      <w:r w:rsidR="00611EE4">
        <w:rPr>
          <w:b/>
          <w:bCs/>
          <w:i w:val="0"/>
          <w:iCs w:val="0"/>
          <w:color w:val="auto"/>
          <w:sz w:val="24"/>
          <w:szCs w:val="24"/>
        </w:rPr>
        <w:instrText xml:space="preserve"> SEQ Bagan \* ARABIC \s 1 </w:instrText>
      </w:r>
      <w:r w:rsidR="00611EE4">
        <w:rPr>
          <w:b/>
          <w:bCs/>
          <w:i w:val="0"/>
          <w:iCs w:val="0"/>
          <w:color w:val="auto"/>
          <w:sz w:val="24"/>
          <w:szCs w:val="24"/>
        </w:rPr>
        <w:fldChar w:fldCharType="separate"/>
      </w:r>
      <w:r w:rsidR="002D4BC3">
        <w:rPr>
          <w:b/>
          <w:bCs/>
          <w:i w:val="0"/>
          <w:iCs w:val="0"/>
          <w:noProof/>
          <w:color w:val="auto"/>
          <w:sz w:val="24"/>
          <w:szCs w:val="24"/>
        </w:rPr>
        <w:t>1</w:t>
      </w:r>
      <w:r w:rsidR="00611EE4">
        <w:rPr>
          <w:b/>
          <w:bCs/>
          <w:i w:val="0"/>
          <w:iCs w:val="0"/>
          <w:color w:val="auto"/>
          <w:sz w:val="24"/>
          <w:szCs w:val="24"/>
        </w:rPr>
        <w:fldChar w:fldCharType="end"/>
      </w:r>
      <w:r w:rsidRPr="007210E5">
        <w:rPr>
          <w:b/>
          <w:bCs/>
          <w:i w:val="0"/>
          <w:iCs w:val="0"/>
          <w:color w:val="auto"/>
          <w:sz w:val="24"/>
          <w:szCs w:val="24"/>
        </w:rPr>
        <w:t>: Bagan Kerangka Pemikiran</w:t>
      </w:r>
      <w:bookmarkEnd w:id="66"/>
    </w:p>
    <w:p w14:paraId="60CF058C" w14:textId="14AB28B6" w:rsidR="00621C1C" w:rsidRPr="007210E5" w:rsidRDefault="007E6DE3" w:rsidP="00621C1C">
      <w:r w:rsidRPr="007210E5">
        <w:rPr>
          <w:noProof/>
        </w:rPr>
        <mc:AlternateContent>
          <mc:Choice Requires="wps">
            <w:drawing>
              <wp:anchor distT="0" distB="0" distL="114300" distR="114300" simplePos="0" relativeHeight="251685888" behindDoc="0" locked="0" layoutInCell="1" allowOverlap="1" wp14:anchorId="039C922B" wp14:editId="14A17A3A">
                <wp:simplePos x="0" y="0"/>
                <wp:positionH relativeFrom="column">
                  <wp:posOffset>-108585</wp:posOffset>
                </wp:positionH>
                <wp:positionV relativeFrom="paragraph">
                  <wp:posOffset>133350</wp:posOffset>
                </wp:positionV>
                <wp:extent cx="1524000" cy="1776095"/>
                <wp:effectExtent l="0" t="0" r="19050" b="14605"/>
                <wp:wrapNone/>
                <wp:docPr id="18" name="Rectangle 3"/>
                <wp:cNvGraphicFramePr/>
                <a:graphic xmlns:a="http://schemas.openxmlformats.org/drawingml/2006/main">
                  <a:graphicData uri="http://schemas.microsoft.com/office/word/2010/wordprocessingShape">
                    <wps:wsp>
                      <wps:cNvSpPr/>
                      <wps:spPr>
                        <a:xfrm>
                          <a:off x="0" y="0"/>
                          <a:ext cx="1524000" cy="1776095"/>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165CC555" w14:textId="75C00E6A" w:rsidR="00F67AE7" w:rsidRDefault="00F67AE7" w:rsidP="007C3FB7">
                            <w:pPr>
                              <w:spacing w:line="240" w:lineRule="auto"/>
                              <w:ind w:firstLine="0"/>
                              <w:jc w:val="center"/>
                              <w:rPr>
                                <w:b/>
                                <w:bCs/>
                                <w:szCs w:val="24"/>
                                <w:lang w:val="en-US"/>
                              </w:rPr>
                            </w:pPr>
                            <w:r w:rsidRPr="003477AC">
                              <w:rPr>
                                <w:b/>
                                <w:bCs/>
                                <w:szCs w:val="24"/>
                                <w:lang w:val="en-US"/>
                              </w:rPr>
                              <w:t>Remaja</w:t>
                            </w:r>
                          </w:p>
                          <w:p w14:paraId="63F5EBD2" w14:textId="77777777" w:rsidR="00F67AE7" w:rsidRPr="003477AC" w:rsidRDefault="00F67AE7" w:rsidP="007C3FB7">
                            <w:pPr>
                              <w:spacing w:line="240" w:lineRule="auto"/>
                              <w:ind w:firstLine="0"/>
                              <w:jc w:val="center"/>
                              <w:rPr>
                                <w:b/>
                                <w:bCs/>
                                <w:szCs w:val="24"/>
                                <w:lang w:val="en-US"/>
                              </w:rPr>
                            </w:pPr>
                          </w:p>
                          <w:p w14:paraId="384BDEE4" w14:textId="6C8F7A81" w:rsidR="00F67AE7" w:rsidRDefault="00F67AE7" w:rsidP="003477AC">
                            <w:pPr>
                              <w:pStyle w:val="ListParagraph"/>
                              <w:numPr>
                                <w:ilvl w:val="0"/>
                                <w:numId w:val="11"/>
                              </w:numPr>
                              <w:spacing w:line="240" w:lineRule="auto"/>
                              <w:ind w:left="360"/>
                              <w:rPr>
                                <w:szCs w:val="24"/>
                                <w:lang w:val="en-US"/>
                              </w:rPr>
                            </w:pPr>
                            <w:r>
                              <w:rPr>
                                <w:szCs w:val="24"/>
                                <w:lang w:val="en-US"/>
                              </w:rPr>
                              <w:t>Minat rekreasi</w:t>
                            </w:r>
                          </w:p>
                          <w:p w14:paraId="356778E3" w14:textId="0DCF51B7" w:rsidR="00F67AE7" w:rsidRDefault="00F67AE7" w:rsidP="003477AC">
                            <w:pPr>
                              <w:pStyle w:val="ListParagraph"/>
                              <w:numPr>
                                <w:ilvl w:val="0"/>
                                <w:numId w:val="11"/>
                              </w:numPr>
                              <w:spacing w:line="240" w:lineRule="auto"/>
                              <w:ind w:left="360"/>
                              <w:rPr>
                                <w:szCs w:val="24"/>
                                <w:lang w:val="en-US"/>
                              </w:rPr>
                            </w:pPr>
                            <w:r>
                              <w:rPr>
                                <w:szCs w:val="24"/>
                                <w:lang w:val="en-US"/>
                              </w:rPr>
                              <w:t>Minat pribadi</w:t>
                            </w:r>
                          </w:p>
                          <w:p w14:paraId="657E884F" w14:textId="2B43720D" w:rsidR="00F67AE7" w:rsidRDefault="00F67AE7" w:rsidP="003477AC">
                            <w:pPr>
                              <w:pStyle w:val="ListParagraph"/>
                              <w:numPr>
                                <w:ilvl w:val="0"/>
                                <w:numId w:val="11"/>
                              </w:numPr>
                              <w:spacing w:line="240" w:lineRule="auto"/>
                              <w:ind w:left="360"/>
                              <w:rPr>
                                <w:szCs w:val="24"/>
                                <w:lang w:val="en-US"/>
                              </w:rPr>
                            </w:pPr>
                            <w:r>
                              <w:rPr>
                                <w:szCs w:val="24"/>
                                <w:lang w:val="en-US"/>
                              </w:rPr>
                              <w:t>Minat sosial</w:t>
                            </w:r>
                          </w:p>
                          <w:p w14:paraId="557B3703" w14:textId="451D5DC2" w:rsidR="00F67AE7" w:rsidRDefault="00F67AE7" w:rsidP="003477AC">
                            <w:pPr>
                              <w:pStyle w:val="ListParagraph"/>
                              <w:numPr>
                                <w:ilvl w:val="0"/>
                                <w:numId w:val="11"/>
                              </w:numPr>
                              <w:spacing w:line="240" w:lineRule="auto"/>
                              <w:ind w:left="360"/>
                              <w:rPr>
                                <w:szCs w:val="24"/>
                                <w:lang w:val="en-US"/>
                              </w:rPr>
                            </w:pPr>
                            <w:r>
                              <w:rPr>
                                <w:szCs w:val="24"/>
                                <w:lang w:val="en-US"/>
                              </w:rPr>
                              <w:t>Minat pendidikan</w:t>
                            </w:r>
                          </w:p>
                          <w:p w14:paraId="37CE733C" w14:textId="027CF958" w:rsidR="00F67AE7" w:rsidRDefault="00F67AE7" w:rsidP="003477AC">
                            <w:pPr>
                              <w:pStyle w:val="ListParagraph"/>
                              <w:numPr>
                                <w:ilvl w:val="0"/>
                                <w:numId w:val="11"/>
                              </w:numPr>
                              <w:spacing w:line="240" w:lineRule="auto"/>
                              <w:ind w:left="360"/>
                              <w:rPr>
                                <w:szCs w:val="24"/>
                                <w:lang w:val="en-US"/>
                              </w:rPr>
                            </w:pPr>
                            <w:r>
                              <w:rPr>
                                <w:szCs w:val="24"/>
                                <w:lang w:val="en-US"/>
                              </w:rPr>
                              <w:t>Minat pekerjaan</w:t>
                            </w:r>
                          </w:p>
                          <w:p w14:paraId="0F7666AF" w14:textId="08E3474C" w:rsidR="00F67AE7" w:rsidRDefault="00F67AE7" w:rsidP="003477AC">
                            <w:pPr>
                              <w:pStyle w:val="ListParagraph"/>
                              <w:numPr>
                                <w:ilvl w:val="0"/>
                                <w:numId w:val="11"/>
                              </w:numPr>
                              <w:spacing w:line="240" w:lineRule="auto"/>
                              <w:ind w:left="360"/>
                              <w:rPr>
                                <w:szCs w:val="24"/>
                                <w:lang w:val="en-US"/>
                              </w:rPr>
                            </w:pPr>
                            <w:r>
                              <w:rPr>
                                <w:szCs w:val="24"/>
                                <w:lang w:val="en-US"/>
                              </w:rPr>
                              <w:t>Minat religius</w:t>
                            </w:r>
                          </w:p>
                          <w:p w14:paraId="2F229360" w14:textId="77777777" w:rsidR="00F67AE7" w:rsidRPr="003477AC" w:rsidRDefault="00F67AE7" w:rsidP="007E6DE3">
                            <w:pPr>
                              <w:pStyle w:val="ListParagraph"/>
                              <w:numPr>
                                <w:ilvl w:val="0"/>
                                <w:numId w:val="11"/>
                              </w:numPr>
                              <w:spacing w:line="240" w:lineRule="auto"/>
                              <w:ind w:left="360"/>
                              <w:rPr>
                                <w:b/>
                                <w:bCs/>
                                <w:szCs w:val="24"/>
                                <w:lang w:val="en-US"/>
                              </w:rPr>
                            </w:pPr>
                            <w:r>
                              <w:rPr>
                                <w:b/>
                                <w:bCs/>
                                <w:szCs w:val="24"/>
                                <w:lang w:val="en-US"/>
                              </w:rPr>
                              <w:t>Minat</w:t>
                            </w:r>
                            <w:r w:rsidRPr="003477AC">
                              <w:rPr>
                                <w:b/>
                                <w:bCs/>
                                <w:szCs w:val="24"/>
                                <w:lang w:val="en-US"/>
                              </w:rPr>
                              <w:t xml:space="preserve"> seksual</w:t>
                            </w:r>
                          </w:p>
                          <w:p w14:paraId="52198CD9" w14:textId="56023E73" w:rsidR="00F67AE7" w:rsidRPr="003477AC" w:rsidRDefault="00F67AE7" w:rsidP="007E6DE3">
                            <w:pPr>
                              <w:pStyle w:val="ListParagraph"/>
                              <w:spacing w:line="240" w:lineRule="auto"/>
                              <w:ind w:left="360" w:firstLine="0"/>
                              <w:rPr>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C922B" id="Rectangle 3" o:spid="_x0000_s1026" style="position:absolute;left:0;text-align:left;margin-left:-8.55pt;margin-top:10.5pt;width:120pt;height:13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" fillcolor="white [3201]" strokecolor="black [3200]" strokeweight="1pt">
                <v:stroke dashstyle="longDashDotDot"/>
                <v:textbox>
                  <w:txbxContent>
                    <w:p w14:paraId="165CC555" w14:textId="75C00E6A" w:rsidR="00F67AE7" w:rsidRDefault="00F67AE7" w:rsidP="007C3FB7">
                      <w:pPr>
                        <w:spacing w:line="240" w:lineRule="auto"/>
                        <w:ind w:firstLine="0"/>
                        <w:jc w:val="center"/>
                        <w:rPr>
                          <w:b/>
                          <w:bCs/>
                          <w:szCs w:val="24"/>
                          <w:lang w:val="en-US"/>
                        </w:rPr>
                      </w:pPr>
                      <w:r w:rsidRPr="003477AC">
                        <w:rPr>
                          <w:b/>
                          <w:bCs/>
                          <w:szCs w:val="24"/>
                          <w:lang w:val="en-US"/>
                        </w:rPr>
                        <w:t>Remaja</w:t>
                      </w:r>
                    </w:p>
                    <w:p w14:paraId="63F5EBD2" w14:textId="77777777" w:rsidR="00F67AE7" w:rsidRPr="003477AC" w:rsidRDefault="00F67AE7" w:rsidP="007C3FB7">
                      <w:pPr>
                        <w:spacing w:line="240" w:lineRule="auto"/>
                        <w:ind w:firstLine="0"/>
                        <w:jc w:val="center"/>
                        <w:rPr>
                          <w:b/>
                          <w:bCs/>
                          <w:szCs w:val="24"/>
                          <w:lang w:val="en-US"/>
                        </w:rPr>
                      </w:pPr>
                    </w:p>
                    <w:p w14:paraId="384BDEE4" w14:textId="6C8F7A81" w:rsidR="00F67AE7" w:rsidRDefault="00F67AE7" w:rsidP="003477AC">
                      <w:pPr>
                        <w:pStyle w:val="ListParagraph"/>
                        <w:numPr>
                          <w:ilvl w:val="0"/>
                          <w:numId w:val="11"/>
                        </w:numPr>
                        <w:spacing w:line="240" w:lineRule="auto"/>
                        <w:ind w:left="360"/>
                        <w:rPr>
                          <w:szCs w:val="24"/>
                          <w:lang w:val="en-US"/>
                        </w:rPr>
                      </w:pPr>
                      <w:r>
                        <w:rPr>
                          <w:szCs w:val="24"/>
                          <w:lang w:val="en-US"/>
                        </w:rPr>
                        <w:t>Minat rekreasi</w:t>
                      </w:r>
                    </w:p>
                    <w:p w14:paraId="356778E3" w14:textId="0DCF51B7" w:rsidR="00F67AE7" w:rsidRDefault="00F67AE7" w:rsidP="003477AC">
                      <w:pPr>
                        <w:pStyle w:val="ListParagraph"/>
                        <w:numPr>
                          <w:ilvl w:val="0"/>
                          <w:numId w:val="11"/>
                        </w:numPr>
                        <w:spacing w:line="240" w:lineRule="auto"/>
                        <w:ind w:left="360"/>
                        <w:rPr>
                          <w:szCs w:val="24"/>
                          <w:lang w:val="en-US"/>
                        </w:rPr>
                      </w:pPr>
                      <w:r>
                        <w:rPr>
                          <w:szCs w:val="24"/>
                          <w:lang w:val="en-US"/>
                        </w:rPr>
                        <w:t>Minat pribadi</w:t>
                      </w:r>
                    </w:p>
                    <w:p w14:paraId="657E884F" w14:textId="2B43720D" w:rsidR="00F67AE7" w:rsidRDefault="00F67AE7" w:rsidP="003477AC">
                      <w:pPr>
                        <w:pStyle w:val="ListParagraph"/>
                        <w:numPr>
                          <w:ilvl w:val="0"/>
                          <w:numId w:val="11"/>
                        </w:numPr>
                        <w:spacing w:line="240" w:lineRule="auto"/>
                        <w:ind w:left="360"/>
                        <w:rPr>
                          <w:szCs w:val="24"/>
                          <w:lang w:val="en-US"/>
                        </w:rPr>
                      </w:pPr>
                      <w:r>
                        <w:rPr>
                          <w:szCs w:val="24"/>
                          <w:lang w:val="en-US"/>
                        </w:rPr>
                        <w:t>Minat sosial</w:t>
                      </w:r>
                    </w:p>
                    <w:p w14:paraId="557B3703" w14:textId="451D5DC2" w:rsidR="00F67AE7" w:rsidRDefault="00F67AE7" w:rsidP="003477AC">
                      <w:pPr>
                        <w:pStyle w:val="ListParagraph"/>
                        <w:numPr>
                          <w:ilvl w:val="0"/>
                          <w:numId w:val="11"/>
                        </w:numPr>
                        <w:spacing w:line="240" w:lineRule="auto"/>
                        <w:ind w:left="360"/>
                        <w:rPr>
                          <w:szCs w:val="24"/>
                          <w:lang w:val="en-US"/>
                        </w:rPr>
                      </w:pPr>
                      <w:r>
                        <w:rPr>
                          <w:szCs w:val="24"/>
                          <w:lang w:val="en-US"/>
                        </w:rPr>
                        <w:t>Minat pendidikan</w:t>
                      </w:r>
                    </w:p>
                    <w:p w14:paraId="37CE733C" w14:textId="027CF958" w:rsidR="00F67AE7" w:rsidRDefault="00F67AE7" w:rsidP="003477AC">
                      <w:pPr>
                        <w:pStyle w:val="ListParagraph"/>
                        <w:numPr>
                          <w:ilvl w:val="0"/>
                          <w:numId w:val="11"/>
                        </w:numPr>
                        <w:spacing w:line="240" w:lineRule="auto"/>
                        <w:ind w:left="360"/>
                        <w:rPr>
                          <w:szCs w:val="24"/>
                          <w:lang w:val="en-US"/>
                        </w:rPr>
                      </w:pPr>
                      <w:r>
                        <w:rPr>
                          <w:szCs w:val="24"/>
                          <w:lang w:val="en-US"/>
                        </w:rPr>
                        <w:t>Minat pekerjaan</w:t>
                      </w:r>
                    </w:p>
                    <w:p w14:paraId="0F7666AF" w14:textId="08E3474C" w:rsidR="00F67AE7" w:rsidRDefault="00F67AE7" w:rsidP="003477AC">
                      <w:pPr>
                        <w:pStyle w:val="ListParagraph"/>
                        <w:numPr>
                          <w:ilvl w:val="0"/>
                          <w:numId w:val="11"/>
                        </w:numPr>
                        <w:spacing w:line="240" w:lineRule="auto"/>
                        <w:ind w:left="360"/>
                        <w:rPr>
                          <w:szCs w:val="24"/>
                          <w:lang w:val="en-US"/>
                        </w:rPr>
                      </w:pPr>
                      <w:r>
                        <w:rPr>
                          <w:szCs w:val="24"/>
                          <w:lang w:val="en-US"/>
                        </w:rPr>
                        <w:t>Minat religius</w:t>
                      </w:r>
                    </w:p>
                    <w:p w14:paraId="2F229360" w14:textId="77777777" w:rsidR="00F67AE7" w:rsidRPr="003477AC" w:rsidRDefault="00F67AE7" w:rsidP="007E6DE3">
                      <w:pPr>
                        <w:pStyle w:val="ListParagraph"/>
                        <w:numPr>
                          <w:ilvl w:val="0"/>
                          <w:numId w:val="11"/>
                        </w:numPr>
                        <w:spacing w:line="240" w:lineRule="auto"/>
                        <w:ind w:left="360"/>
                        <w:rPr>
                          <w:b/>
                          <w:bCs/>
                          <w:szCs w:val="24"/>
                          <w:lang w:val="en-US"/>
                        </w:rPr>
                      </w:pPr>
                      <w:r>
                        <w:rPr>
                          <w:b/>
                          <w:bCs/>
                          <w:szCs w:val="24"/>
                          <w:lang w:val="en-US"/>
                        </w:rPr>
                        <w:t>Minat</w:t>
                      </w:r>
                      <w:r w:rsidRPr="003477AC">
                        <w:rPr>
                          <w:b/>
                          <w:bCs/>
                          <w:szCs w:val="24"/>
                          <w:lang w:val="en-US"/>
                        </w:rPr>
                        <w:t xml:space="preserve"> seksual</w:t>
                      </w:r>
                    </w:p>
                    <w:p w14:paraId="52198CD9" w14:textId="56023E73" w:rsidR="00F67AE7" w:rsidRPr="003477AC" w:rsidRDefault="00F67AE7" w:rsidP="007E6DE3">
                      <w:pPr>
                        <w:pStyle w:val="ListParagraph"/>
                        <w:spacing w:line="240" w:lineRule="auto"/>
                        <w:ind w:left="360" w:firstLine="0"/>
                        <w:rPr>
                          <w:szCs w:val="24"/>
                          <w:lang w:val="en-US"/>
                        </w:rPr>
                      </w:pPr>
                    </w:p>
                  </w:txbxContent>
                </v:textbox>
              </v:rect>
            </w:pict>
          </mc:Fallback>
        </mc:AlternateContent>
      </w:r>
      <w:r w:rsidR="005B36D6" w:rsidRPr="007210E5">
        <w:rPr>
          <w:noProof/>
        </w:rPr>
        <mc:AlternateContent>
          <mc:Choice Requires="wps">
            <w:drawing>
              <wp:anchor distT="0" distB="0" distL="114300" distR="114300" simplePos="0" relativeHeight="251660288" behindDoc="0" locked="0" layoutInCell="1" allowOverlap="1" wp14:anchorId="517C5877" wp14:editId="6B5F47A3">
                <wp:simplePos x="0" y="0"/>
                <wp:positionH relativeFrom="column">
                  <wp:posOffset>4768215</wp:posOffset>
                </wp:positionH>
                <wp:positionV relativeFrom="paragraph">
                  <wp:posOffset>19685</wp:posOffset>
                </wp:positionV>
                <wp:extent cx="1508125" cy="1019175"/>
                <wp:effectExtent l="0" t="0" r="15875" b="28575"/>
                <wp:wrapNone/>
                <wp:docPr id="5" name="Rectangle 5"/>
                <wp:cNvGraphicFramePr/>
                <a:graphic xmlns:a="http://schemas.openxmlformats.org/drawingml/2006/main">
                  <a:graphicData uri="http://schemas.microsoft.com/office/word/2010/wordprocessingShape">
                    <wps:wsp>
                      <wps:cNvSpPr/>
                      <wps:spPr>
                        <a:xfrm>
                          <a:off x="0" y="0"/>
                          <a:ext cx="1508125" cy="1019175"/>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211D2F62" w14:textId="1207AA8A" w:rsidR="00F67AE7" w:rsidRPr="00E612EE" w:rsidRDefault="00F67AE7" w:rsidP="007C3FB7">
                            <w:pPr>
                              <w:spacing w:line="240" w:lineRule="auto"/>
                              <w:ind w:firstLine="0"/>
                              <w:rPr>
                                <w:szCs w:val="24"/>
                                <w:lang w:val="en-US"/>
                              </w:rPr>
                            </w:pPr>
                            <w:r w:rsidRPr="00E612EE">
                              <w:rPr>
                                <w:szCs w:val="24"/>
                                <w:lang w:val="en-US"/>
                              </w:rPr>
                              <w:t>Internal</w:t>
                            </w:r>
                          </w:p>
                          <w:p w14:paraId="262F2676" w14:textId="4B018FE7" w:rsidR="00F67AE7" w:rsidRPr="00E612EE" w:rsidRDefault="00F67AE7" w:rsidP="007C3FB7">
                            <w:pPr>
                              <w:pStyle w:val="ListParagraph"/>
                              <w:numPr>
                                <w:ilvl w:val="0"/>
                                <w:numId w:val="10"/>
                              </w:numPr>
                              <w:spacing w:line="240" w:lineRule="auto"/>
                              <w:ind w:left="270" w:hanging="270"/>
                              <w:rPr>
                                <w:szCs w:val="24"/>
                                <w:lang w:val="en-US"/>
                              </w:rPr>
                            </w:pPr>
                            <w:r w:rsidRPr="00E612EE">
                              <w:rPr>
                                <w:szCs w:val="24"/>
                                <w:lang w:val="en-US"/>
                              </w:rPr>
                              <w:t xml:space="preserve">Pengetahuan </w:t>
                            </w:r>
                          </w:p>
                          <w:p w14:paraId="15FA62BE" w14:textId="08D66B26" w:rsidR="00F67AE7" w:rsidRPr="00E612EE" w:rsidRDefault="00F67AE7" w:rsidP="007C3FB7">
                            <w:pPr>
                              <w:pStyle w:val="ListParagraph"/>
                              <w:numPr>
                                <w:ilvl w:val="0"/>
                                <w:numId w:val="10"/>
                              </w:numPr>
                              <w:spacing w:line="240" w:lineRule="auto"/>
                              <w:ind w:left="270" w:hanging="270"/>
                              <w:rPr>
                                <w:szCs w:val="24"/>
                                <w:lang w:val="en-US"/>
                              </w:rPr>
                            </w:pPr>
                            <w:r w:rsidRPr="00E612EE">
                              <w:rPr>
                                <w:szCs w:val="24"/>
                                <w:lang w:val="en-US"/>
                              </w:rPr>
                              <w:t>Tingkat Pendidikan</w:t>
                            </w:r>
                          </w:p>
                          <w:p w14:paraId="53A11D99" w14:textId="7B7B4FDD" w:rsidR="00F67AE7" w:rsidRPr="00E612EE" w:rsidRDefault="00F67AE7" w:rsidP="007C3FB7">
                            <w:pPr>
                              <w:pStyle w:val="ListParagraph"/>
                              <w:numPr>
                                <w:ilvl w:val="0"/>
                                <w:numId w:val="10"/>
                              </w:numPr>
                              <w:spacing w:line="240" w:lineRule="auto"/>
                              <w:ind w:left="270" w:hanging="270"/>
                              <w:rPr>
                                <w:szCs w:val="24"/>
                                <w:lang w:val="en-US"/>
                              </w:rPr>
                            </w:pPr>
                            <w:r w:rsidRPr="00E612EE">
                              <w:rPr>
                                <w:szCs w:val="24"/>
                                <w:lang w:val="en-US"/>
                              </w:rPr>
                              <w:t xml:space="preserve">Sikap </w:t>
                            </w:r>
                          </w:p>
                          <w:p w14:paraId="5F344855" w14:textId="7211AA06" w:rsidR="00F67AE7" w:rsidRPr="00E612EE" w:rsidRDefault="00F67AE7" w:rsidP="00755150">
                            <w:pPr>
                              <w:pStyle w:val="ListParagraph"/>
                              <w:numPr>
                                <w:ilvl w:val="0"/>
                                <w:numId w:val="10"/>
                              </w:numPr>
                              <w:spacing w:line="240" w:lineRule="auto"/>
                              <w:ind w:left="270" w:hanging="270"/>
                              <w:rPr>
                                <w:szCs w:val="24"/>
                                <w:lang w:val="en-US"/>
                              </w:rPr>
                            </w:pPr>
                            <w:r w:rsidRPr="00E612EE">
                              <w:rPr>
                                <w:szCs w:val="24"/>
                                <w:lang w:val="en-US"/>
                              </w:rPr>
                              <w:t>Gaya hidup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C5877" id="Rectangle 5" o:spid="_x0000_s1027" style="position:absolute;left:0;text-align:left;margin-left:375.45pt;margin-top:1.55pt;width:118.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" fillcolor="white [3201]" strokecolor="black [3200]" strokeweight="1pt">
                <v:stroke dashstyle="longDashDotDot"/>
                <v:textbox>
                  <w:txbxContent>
                    <w:p w14:paraId="211D2F62" w14:textId="1207AA8A" w:rsidR="00F67AE7" w:rsidRPr="00E612EE" w:rsidRDefault="00F67AE7" w:rsidP="007C3FB7">
                      <w:pPr>
                        <w:spacing w:line="240" w:lineRule="auto"/>
                        <w:ind w:firstLine="0"/>
                        <w:rPr>
                          <w:szCs w:val="24"/>
                          <w:lang w:val="en-US"/>
                        </w:rPr>
                      </w:pPr>
                      <w:r w:rsidRPr="00E612EE">
                        <w:rPr>
                          <w:szCs w:val="24"/>
                          <w:lang w:val="en-US"/>
                        </w:rPr>
                        <w:t>Internal</w:t>
                      </w:r>
                    </w:p>
                    <w:p w14:paraId="262F2676" w14:textId="4B018FE7" w:rsidR="00F67AE7" w:rsidRPr="00E612EE" w:rsidRDefault="00F67AE7" w:rsidP="007C3FB7">
                      <w:pPr>
                        <w:pStyle w:val="ListParagraph"/>
                        <w:numPr>
                          <w:ilvl w:val="0"/>
                          <w:numId w:val="10"/>
                        </w:numPr>
                        <w:spacing w:line="240" w:lineRule="auto"/>
                        <w:ind w:left="270" w:hanging="270"/>
                        <w:rPr>
                          <w:szCs w:val="24"/>
                          <w:lang w:val="en-US"/>
                        </w:rPr>
                      </w:pPr>
                      <w:r w:rsidRPr="00E612EE">
                        <w:rPr>
                          <w:szCs w:val="24"/>
                          <w:lang w:val="en-US"/>
                        </w:rPr>
                        <w:t xml:space="preserve">Pengetahuan </w:t>
                      </w:r>
                    </w:p>
                    <w:p w14:paraId="15FA62BE" w14:textId="08D66B26" w:rsidR="00F67AE7" w:rsidRPr="00E612EE" w:rsidRDefault="00F67AE7" w:rsidP="007C3FB7">
                      <w:pPr>
                        <w:pStyle w:val="ListParagraph"/>
                        <w:numPr>
                          <w:ilvl w:val="0"/>
                          <w:numId w:val="10"/>
                        </w:numPr>
                        <w:spacing w:line="240" w:lineRule="auto"/>
                        <w:ind w:left="270" w:hanging="270"/>
                        <w:rPr>
                          <w:szCs w:val="24"/>
                          <w:lang w:val="en-US"/>
                        </w:rPr>
                      </w:pPr>
                      <w:r w:rsidRPr="00E612EE">
                        <w:rPr>
                          <w:szCs w:val="24"/>
                          <w:lang w:val="en-US"/>
                        </w:rPr>
                        <w:t>Tingkat Pendidikan</w:t>
                      </w:r>
                    </w:p>
                    <w:p w14:paraId="53A11D99" w14:textId="7B7B4FDD" w:rsidR="00F67AE7" w:rsidRPr="00E612EE" w:rsidRDefault="00F67AE7" w:rsidP="007C3FB7">
                      <w:pPr>
                        <w:pStyle w:val="ListParagraph"/>
                        <w:numPr>
                          <w:ilvl w:val="0"/>
                          <w:numId w:val="10"/>
                        </w:numPr>
                        <w:spacing w:line="240" w:lineRule="auto"/>
                        <w:ind w:left="270" w:hanging="270"/>
                        <w:rPr>
                          <w:szCs w:val="24"/>
                          <w:lang w:val="en-US"/>
                        </w:rPr>
                      </w:pPr>
                      <w:r w:rsidRPr="00E612EE">
                        <w:rPr>
                          <w:szCs w:val="24"/>
                          <w:lang w:val="en-US"/>
                        </w:rPr>
                        <w:t xml:space="preserve">Sikap </w:t>
                      </w:r>
                    </w:p>
                    <w:p w14:paraId="5F344855" w14:textId="7211AA06" w:rsidR="00F67AE7" w:rsidRPr="00E612EE" w:rsidRDefault="00F67AE7" w:rsidP="00755150">
                      <w:pPr>
                        <w:pStyle w:val="ListParagraph"/>
                        <w:numPr>
                          <w:ilvl w:val="0"/>
                          <w:numId w:val="10"/>
                        </w:numPr>
                        <w:spacing w:line="240" w:lineRule="auto"/>
                        <w:ind w:left="270" w:hanging="270"/>
                        <w:rPr>
                          <w:szCs w:val="24"/>
                          <w:lang w:val="en-US"/>
                        </w:rPr>
                      </w:pPr>
                      <w:r w:rsidRPr="00E612EE">
                        <w:rPr>
                          <w:szCs w:val="24"/>
                          <w:lang w:val="en-US"/>
                        </w:rPr>
                        <w:t>Gaya hidup</w:t>
                      </w:r>
                    </w:p>
                  </w:txbxContent>
                </v:textbox>
              </v:rect>
            </w:pict>
          </mc:Fallback>
        </mc:AlternateContent>
      </w:r>
    </w:p>
    <w:p w14:paraId="11142AF8" w14:textId="717AF237" w:rsidR="00621C1C" w:rsidRPr="007210E5" w:rsidRDefault="00E3302D" w:rsidP="00621C1C">
      <w:r w:rsidRPr="007210E5">
        <w:rPr>
          <w:noProof/>
        </w:rPr>
        <mc:AlternateContent>
          <mc:Choice Requires="wps">
            <w:drawing>
              <wp:anchor distT="0" distB="0" distL="114300" distR="114300" simplePos="0" relativeHeight="251658240" behindDoc="0" locked="0" layoutInCell="1" allowOverlap="1" wp14:anchorId="4E5006CB" wp14:editId="368603FE">
                <wp:simplePos x="0" y="0"/>
                <wp:positionH relativeFrom="column">
                  <wp:posOffset>2339340</wp:posOffset>
                </wp:positionH>
                <wp:positionV relativeFrom="paragraph">
                  <wp:posOffset>78267</wp:posOffset>
                </wp:positionV>
                <wp:extent cx="2066290" cy="1181100"/>
                <wp:effectExtent l="0" t="0" r="10160" b="19050"/>
                <wp:wrapNone/>
                <wp:docPr id="3" name="Rectangle 3"/>
                <wp:cNvGraphicFramePr/>
                <a:graphic xmlns:a="http://schemas.openxmlformats.org/drawingml/2006/main">
                  <a:graphicData uri="http://schemas.microsoft.com/office/word/2010/wordprocessingShape">
                    <wps:wsp>
                      <wps:cNvSpPr/>
                      <wps:spPr>
                        <a:xfrm>
                          <a:off x="0" y="0"/>
                          <a:ext cx="2066290" cy="1181100"/>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36FDE773" w14:textId="1228157B" w:rsidR="00F67AE7" w:rsidRPr="003477AC" w:rsidRDefault="00F67AE7" w:rsidP="00E3302D">
                            <w:pPr>
                              <w:spacing w:line="240" w:lineRule="auto"/>
                              <w:ind w:firstLine="0"/>
                              <w:jc w:val="center"/>
                              <w:rPr>
                                <w:b/>
                                <w:bCs/>
                                <w:szCs w:val="24"/>
                                <w:lang w:val="en-US"/>
                              </w:rPr>
                            </w:pPr>
                            <w:r w:rsidRPr="00E26F6B">
                              <w:rPr>
                                <w:b/>
                                <w:bCs/>
                                <w:szCs w:val="24"/>
                                <w:lang w:val="en-US"/>
                              </w:rPr>
                              <w:t>Faktor-faktor yang Mempengaruhi Perilaku Seksual Remaja</w:t>
                            </w:r>
                          </w:p>
                          <w:p w14:paraId="12FA17EE" w14:textId="77777777" w:rsidR="00F67AE7" w:rsidRDefault="00F67AE7" w:rsidP="007C3FB7">
                            <w:pPr>
                              <w:spacing w:line="240" w:lineRule="auto"/>
                              <w:ind w:firstLine="0"/>
                              <w:jc w:val="center"/>
                              <w:rPr>
                                <w:szCs w:val="24"/>
                                <w:lang w:val="en-US"/>
                              </w:rPr>
                            </w:pPr>
                          </w:p>
                          <w:p w14:paraId="22A21746" w14:textId="480778AB" w:rsidR="00F67AE7" w:rsidRPr="003477AC" w:rsidRDefault="00F67AE7" w:rsidP="003477AC">
                            <w:pPr>
                              <w:pStyle w:val="ListParagraph"/>
                              <w:numPr>
                                <w:ilvl w:val="0"/>
                                <w:numId w:val="12"/>
                              </w:numPr>
                              <w:spacing w:line="240" w:lineRule="auto"/>
                              <w:rPr>
                                <w:b/>
                                <w:bCs/>
                                <w:szCs w:val="24"/>
                                <w:lang w:val="en-US"/>
                              </w:rPr>
                            </w:pPr>
                            <w:r w:rsidRPr="003477AC">
                              <w:rPr>
                                <w:b/>
                                <w:bCs/>
                                <w:szCs w:val="24"/>
                                <w:lang w:val="en-US"/>
                              </w:rPr>
                              <w:t xml:space="preserve">Eksternal </w:t>
                            </w:r>
                          </w:p>
                          <w:p w14:paraId="61AD175A" w14:textId="4AB2041E" w:rsidR="00F67AE7" w:rsidRPr="003477AC" w:rsidRDefault="00F67AE7" w:rsidP="003477AC">
                            <w:pPr>
                              <w:pStyle w:val="ListParagraph"/>
                              <w:numPr>
                                <w:ilvl w:val="0"/>
                                <w:numId w:val="12"/>
                              </w:numPr>
                              <w:spacing w:line="240" w:lineRule="auto"/>
                              <w:rPr>
                                <w:szCs w:val="24"/>
                                <w:lang w:val="en-US"/>
                              </w:rPr>
                            </w:pPr>
                            <w:r>
                              <w:rPr>
                                <w:szCs w:val="24"/>
                                <w:lang w:val="en-US"/>
                              </w:rPr>
                              <w:t xml:space="preserve">Internal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006CB" id="_x0000_s1028" style="position:absolute;left:0;text-align:left;margin-left:184.2pt;margin-top:6.15pt;width:162.7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" fillcolor="white [3201]" strokecolor="black [3200]" strokeweight="1pt">
                <v:stroke dashstyle="longDashDotDot"/>
                <v:textbox>
                  <w:txbxContent>
                    <w:p w14:paraId="36FDE773" w14:textId="1228157B" w:rsidR="00F67AE7" w:rsidRPr="003477AC" w:rsidRDefault="00F67AE7" w:rsidP="00E3302D">
                      <w:pPr>
                        <w:spacing w:line="240" w:lineRule="auto"/>
                        <w:ind w:firstLine="0"/>
                        <w:jc w:val="center"/>
                        <w:rPr>
                          <w:b/>
                          <w:bCs/>
                          <w:szCs w:val="24"/>
                          <w:lang w:val="en-US"/>
                        </w:rPr>
                      </w:pPr>
                      <w:r w:rsidRPr="00E26F6B">
                        <w:rPr>
                          <w:b/>
                          <w:bCs/>
                          <w:szCs w:val="24"/>
                          <w:lang w:val="en-US"/>
                        </w:rPr>
                        <w:t>Faktor-faktor yang Mempengaruhi Perilaku Seksual Remaja</w:t>
                      </w:r>
                    </w:p>
                    <w:p w14:paraId="12FA17EE" w14:textId="77777777" w:rsidR="00F67AE7" w:rsidRDefault="00F67AE7" w:rsidP="007C3FB7">
                      <w:pPr>
                        <w:spacing w:line="240" w:lineRule="auto"/>
                        <w:ind w:firstLine="0"/>
                        <w:jc w:val="center"/>
                        <w:rPr>
                          <w:szCs w:val="24"/>
                          <w:lang w:val="en-US"/>
                        </w:rPr>
                      </w:pPr>
                    </w:p>
                    <w:p w14:paraId="22A21746" w14:textId="480778AB" w:rsidR="00F67AE7" w:rsidRPr="003477AC" w:rsidRDefault="00F67AE7" w:rsidP="003477AC">
                      <w:pPr>
                        <w:pStyle w:val="ListParagraph"/>
                        <w:numPr>
                          <w:ilvl w:val="0"/>
                          <w:numId w:val="12"/>
                        </w:numPr>
                        <w:spacing w:line="240" w:lineRule="auto"/>
                        <w:rPr>
                          <w:b/>
                          <w:bCs/>
                          <w:szCs w:val="24"/>
                          <w:lang w:val="en-US"/>
                        </w:rPr>
                      </w:pPr>
                      <w:r w:rsidRPr="003477AC">
                        <w:rPr>
                          <w:b/>
                          <w:bCs/>
                          <w:szCs w:val="24"/>
                          <w:lang w:val="en-US"/>
                        </w:rPr>
                        <w:t xml:space="preserve">Eksternal </w:t>
                      </w:r>
                    </w:p>
                    <w:p w14:paraId="61AD175A" w14:textId="4AB2041E" w:rsidR="00F67AE7" w:rsidRPr="003477AC" w:rsidRDefault="00F67AE7" w:rsidP="003477AC">
                      <w:pPr>
                        <w:pStyle w:val="ListParagraph"/>
                        <w:numPr>
                          <w:ilvl w:val="0"/>
                          <w:numId w:val="12"/>
                        </w:numPr>
                        <w:spacing w:line="240" w:lineRule="auto"/>
                        <w:rPr>
                          <w:szCs w:val="24"/>
                          <w:lang w:val="en-US"/>
                        </w:rPr>
                      </w:pPr>
                      <w:r>
                        <w:rPr>
                          <w:szCs w:val="24"/>
                          <w:lang w:val="en-US"/>
                        </w:rPr>
                        <w:t xml:space="preserve">Internal </w:t>
                      </w:r>
                    </w:p>
                  </w:txbxContent>
                </v:textbox>
              </v:rect>
            </w:pict>
          </mc:Fallback>
        </mc:AlternateContent>
      </w:r>
      <w:r w:rsidR="003C5E58" w:rsidRPr="007210E5">
        <w:rPr>
          <w:noProof/>
        </w:rPr>
        <mc:AlternateContent>
          <mc:Choice Requires="wps">
            <w:drawing>
              <wp:anchor distT="0" distB="0" distL="114300" distR="114300" simplePos="0" relativeHeight="251659264" behindDoc="0" locked="0" layoutInCell="1" allowOverlap="1" wp14:anchorId="4B41AC4B" wp14:editId="2190AFE7">
                <wp:simplePos x="0" y="0"/>
                <wp:positionH relativeFrom="column">
                  <wp:posOffset>4515485</wp:posOffset>
                </wp:positionH>
                <wp:positionV relativeFrom="paragraph">
                  <wp:posOffset>51435</wp:posOffset>
                </wp:positionV>
                <wp:extent cx="189865" cy="1218565"/>
                <wp:effectExtent l="38100" t="0" r="19685" b="19685"/>
                <wp:wrapNone/>
                <wp:docPr id="4" name="Left Brace 4"/>
                <wp:cNvGraphicFramePr/>
                <a:graphic xmlns:a="http://schemas.openxmlformats.org/drawingml/2006/main">
                  <a:graphicData uri="http://schemas.microsoft.com/office/word/2010/wordprocessingShape">
                    <wps:wsp>
                      <wps:cNvSpPr/>
                      <wps:spPr>
                        <a:xfrm>
                          <a:off x="0" y="0"/>
                          <a:ext cx="189865" cy="121856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6ED6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 o:spid="_x0000_s1026" type="#_x0000_t87" style="position:absolute;margin-left:355.55pt;margin-top:4.05pt;width:14.95pt;height:9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" adj="280" strokecolor="black [3200]" strokeweight="1.5pt">
                <v:stroke joinstyle="miter"/>
              </v:shape>
            </w:pict>
          </mc:Fallback>
        </mc:AlternateContent>
      </w:r>
    </w:p>
    <w:p w14:paraId="054F5C6E" w14:textId="4A558B4A" w:rsidR="00621C1C" w:rsidRPr="007210E5" w:rsidRDefault="007E6DE3" w:rsidP="00621C1C">
      <w:r w:rsidRPr="007210E5">
        <w:rPr>
          <w:noProof/>
        </w:rPr>
        <mc:AlternateContent>
          <mc:Choice Requires="wps">
            <w:drawing>
              <wp:anchor distT="0" distB="0" distL="114300" distR="114300" simplePos="0" relativeHeight="251692032" behindDoc="0" locked="0" layoutInCell="1" allowOverlap="1" wp14:anchorId="73BD22E2" wp14:editId="46B8F2B4">
                <wp:simplePos x="0" y="0"/>
                <wp:positionH relativeFrom="column">
                  <wp:posOffset>1473200</wp:posOffset>
                </wp:positionH>
                <wp:positionV relativeFrom="paragraph">
                  <wp:posOffset>300355</wp:posOffset>
                </wp:positionV>
                <wp:extent cx="830580" cy="0"/>
                <wp:effectExtent l="0" t="76200" r="26670" b="95250"/>
                <wp:wrapNone/>
                <wp:docPr id="22" name="Straight Arrow Connector 9"/>
                <wp:cNvGraphicFramePr/>
                <a:graphic xmlns:a="http://schemas.openxmlformats.org/drawingml/2006/main">
                  <a:graphicData uri="http://schemas.microsoft.com/office/word/2010/wordprocessingShape">
                    <wps:wsp>
                      <wps:cNvCnPr/>
                      <wps:spPr>
                        <a:xfrm>
                          <a:off x="0" y="0"/>
                          <a:ext cx="83058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7E6D69" id="_x0000_t32" coordsize="21600,21600" o:spt="32" o:oned="t" path="m,l21600,21600e" filled="f">
                <v:path arrowok="t" fillok="f" o:connecttype="none"/>
                <o:lock v:ext="edit" shapetype="t"/>
              </v:shapetype>
              <v:shape id="Straight Arrow Connector 9" o:spid="_x0000_s1026" type="#_x0000_t32" style="position:absolute;margin-left:116pt;margin-top:23.65pt;width:65.4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" strokecolor="black [3200]" strokeweight="1.5pt">
                <v:stroke endarrow="block" joinstyle="miter"/>
              </v:shape>
            </w:pict>
          </mc:Fallback>
        </mc:AlternateContent>
      </w:r>
    </w:p>
    <w:p w14:paraId="32346F1B" w14:textId="22BB6FB3" w:rsidR="00621C1C" w:rsidRPr="007E6FF6" w:rsidRDefault="00C45BF3" w:rsidP="00621C1C">
      <w:pPr>
        <w:rPr>
          <w:lang w:val="en-US"/>
        </w:rPr>
      </w:pPr>
      <w:r w:rsidRPr="007210E5">
        <w:rPr>
          <w:noProof/>
        </w:rPr>
        <mc:AlternateContent>
          <mc:Choice Requires="wps">
            <w:drawing>
              <wp:anchor distT="0" distB="0" distL="114300" distR="114300" simplePos="0" relativeHeight="251665408" behindDoc="0" locked="0" layoutInCell="1" allowOverlap="1" wp14:anchorId="04F5E3D7" wp14:editId="2BA288A5">
                <wp:simplePos x="0" y="0"/>
                <wp:positionH relativeFrom="column">
                  <wp:posOffset>7773670</wp:posOffset>
                </wp:positionH>
                <wp:positionV relativeFrom="paragraph">
                  <wp:posOffset>348818</wp:posOffset>
                </wp:positionV>
                <wp:extent cx="768350" cy="312420"/>
                <wp:effectExtent l="0" t="0" r="12700" b="11430"/>
                <wp:wrapNone/>
                <wp:docPr id="10" name="Rectangle 10"/>
                <wp:cNvGraphicFramePr/>
                <a:graphic xmlns:a="http://schemas.openxmlformats.org/drawingml/2006/main">
                  <a:graphicData uri="http://schemas.microsoft.com/office/word/2010/wordprocessingShape">
                    <wps:wsp>
                      <wps:cNvSpPr/>
                      <wps:spPr>
                        <a:xfrm>
                          <a:off x="0" y="0"/>
                          <a:ext cx="768350" cy="312420"/>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589CB2CD" w14:textId="64FA9229" w:rsidR="00F67AE7" w:rsidRPr="003477AC" w:rsidRDefault="00F67AE7" w:rsidP="00D140E3">
                            <w:pPr>
                              <w:pStyle w:val="ListParagraph"/>
                              <w:spacing w:line="240" w:lineRule="auto"/>
                              <w:ind w:left="0" w:firstLine="0"/>
                              <w:jc w:val="center"/>
                              <w:rPr>
                                <w:b/>
                                <w:bCs/>
                                <w:szCs w:val="24"/>
                                <w:lang w:val="en-US"/>
                              </w:rPr>
                            </w:pPr>
                            <w:r w:rsidRPr="003477AC">
                              <w:rPr>
                                <w:b/>
                                <w:bCs/>
                                <w:szCs w:val="24"/>
                                <w:lang w:val="en-US"/>
                              </w:rPr>
                              <w:t>Internet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5E3D7" id="Rectangle 10" o:spid="_x0000_s1029" style="position:absolute;left:0;text-align:left;margin-left:612.1pt;margin-top:27.45pt;width:60.5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" fillcolor="white [3201]" strokecolor="black [3200]" strokeweight="1pt">
                <v:stroke dashstyle="longDashDotDot"/>
                <v:textbox>
                  <w:txbxContent>
                    <w:p w14:paraId="589CB2CD" w14:textId="64FA9229" w:rsidR="00F67AE7" w:rsidRPr="003477AC" w:rsidRDefault="00F67AE7" w:rsidP="00D140E3">
                      <w:pPr>
                        <w:pStyle w:val="ListParagraph"/>
                        <w:spacing w:line="240" w:lineRule="auto"/>
                        <w:ind w:left="0" w:firstLine="0"/>
                        <w:jc w:val="center"/>
                        <w:rPr>
                          <w:b/>
                          <w:bCs/>
                          <w:szCs w:val="24"/>
                          <w:lang w:val="en-US"/>
                        </w:rPr>
                      </w:pPr>
                      <w:r w:rsidRPr="003477AC">
                        <w:rPr>
                          <w:b/>
                          <w:bCs/>
                          <w:szCs w:val="24"/>
                          <w:lang w:val="en-US"/>
                        </w:rPr>
                        <w:t>Internet</w:t>
                      </w:r>
                    </w:p>
                  </w:txbxContent>
                </v:textbox>
              </v:rect>
            </w:pict>
          </mc:Fallback>
        </mc:AlternateContent>
      </w:r>
      <w:r w:rsidR="007E6FF6" w:rsidRPr="007210E5">
        <w:rPr>
          <w:noProof/>
        </w:rPr>
        <mc:AlternateContent>
          <mc:Choice Requires="wps">
            <w:drawing>
              <wp:anchor distT="0" distB="0" distL="114300" distR="114300" simplePos="0" relativeHeight="251705344" behindDoc="0" locked="0" layoutInCell="1" allowOverlap="1" wp14:anchorId="31884A02" wp14:editId="0B1543CC">
                <wp:simplePos x="0" y="0"/>
                <wp:positionH relativeFrom="column">
                  <wp:posOffset>1084377</wp:posOffset>
                </wp:positionH>
                <wp:positionV relativeFrom="paragraph">
                  <wp:posOffset>332105</wp:posOffset>
                </wp:positionV>
                <wp:extent cx="777240" cy="0"/>
                <wp:effectExtent l="7620" t="0" r="30480" b="30480"/>
                <wp:wrapNone/>
                <wp:docPr id="6" name="Konektor Lurus 26"/>
                <wp:cNvGraphicFramePr/>
                <a:graphic xmlns:a="http://schemas.openxmlformats.org/drawingml/2006/main">
                  <a:graphicData uri="http://schemas.microsoft.com/office/word/2010/wordprocessingShape">
                    <wps:wsp>
                      <wps:cNvCnPr/>
                      <wps:spPr>
                        <a:xfrm rot="5400000">
                          <a:off x="0" y="0"/>
                          <a:ext cx="7772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67D4A" id="Konektor Lurus 26" o:spid="_x0000_s1026" style="position:absolute;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pt,26.15pt" to="146.6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" strokecolor="black [3200]" strokeweight="1.5pt">
                <v:stroke joinstyle="miter"/>
              </v:line>
            </w:pict>
          </mc:Fallback>
        </mc:AlternateContent>
      </w:r>
      <w:r w:rsidR="003C5E58" w:rsidRPr="007210E5">
        <w:rPr>
          <w:noProof/>
        </w:rPr>
        <mc:AlternateContent>
          <mc:Choice Requires="wps">
            <w:drawing>
              <wp:anchor distT="0" distB="0" distL="114300" distR="114300" simplePos="0" relativeHeight="251662336" behindDoc="0" locked="0" layoutInCell="1" allowOverlap="1" wp14:anchorId="10B10298" wp14:editId="49D6AA5F">
                <wp:simplePos x="0" y="0"/>
                <wp:positionH relativeFrom="column">
                  <wp:posOffset>4794250</wp:posOffset>
                </wp:positionH>
                <wp:positionV relativeFrom="paragraph">
                  <wp:posOffset>229870</wp:posOffset>
                </wp:positionV>
                <wp:extent cx="1508760" cy="873760"/>
                <wp:effectExtent l="0" t="0" r="15240" b="21590"/>
                <wp:wrapNone/>
                <wp:docPr id="7" name="Rectangle 7"/>
                <wp:cNvGraphicFramePr/>
                <a:graphic xmlns:a="http://schemas.openxmlformats.org/drawingml/2006/main">
                  <a:graphicData uri="http://schemas.microsoft.com/office/word/2010/wordprocessingShape">
                    <wps:wsp>
                      <wps:cNvSpPr/>
                      <wps:spPr>
                        <a:xfrm>
                          <a:off x="0" y="0"/>
                          <a:ext cx="1508760" cy="873760"/>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7E3544A3" w14:textId="2071BD26" w:rsidR="00F67AE7" w:rsidRPr="00E612EE" w:rsidRDefault="00F67AE7" w:rsidP="007C3FB7">
                            <w:pPr>
                              <w:spacing w:line="240" w:lineRule="auto"/>
                              <w:ind w:firstLine="0"/>
                              <w:rPr>
                                <w:szCs w:val="24"/>
                                <w:lang w:val="en-US"/>
                              </w:rPr>
                            </w:pPr>
                            <w:r w:rsidRPr="00E612EE">
                              <w:rPr>
                                <w:szCs w:val="24"/>
                                <w:lang w:val="en-US"/>
                              </w:rPr>
                              <w:t xml:space="preserve">Eksternal </w:t>
                            </w:r>
                          </w:p>
                          <w:p w14:paraId="5C9721F1" w14:textId="2E92A0D8" w:rsidR="00F67AE7" w:rsidRPr="00E612EE" w:rsidRDefault="00F67AE7" w:rsidP="00960061">
                            <w:pPr>
                              <w:pStyle w:val="ListParagraph"/>
                              <w:numPr>
                                <w:ilvl w:val="0"/>
                                <w:numId w:val="1"/>
                              </w:numPr>
                              <w:spacing w:line="240" w:lineRule="auto"/>
                              <w:ind w:left="270" w:hanging="270"/>
                              <w:rPr>
                                <w:b/>
                                <w:bCs/>
                                <w:szCs w:val="24"/>
                                <w:lang w:val="en-US"/>
                              </w:rPr>
                            </w:pPr>
                            <w:r w:rsidRPr="00E612EE">
                              <w:rPr>
                                <w:b/>
                                <w:bCs/>
                                <w:szCs w:val="24"/>
                                <w:lang w:val="en-US"/>
                              </w:rPr>
                              <w:t>Media Informasi</w:t>
                            </w:r>
                          </w:p>
                          <w:p w14:paraId="2CFDF6CA" w14:textId="4C1B7E75" w:rsidR="00F67AE7" w:rsidRPr="00E612EE" w:rsidRDefault="00F67AE7" w:rsidP="00960061">
                            <w:pPr>
                              <w:pStyle w:val="ListParagraph"/>
                              <w:numPr>
                                <w:ilvl w:val="0"/>
                                <w:numId w:val="1"/>
                              </w:numPr>
                              <w:spacing w:line="240" w:lineRule="auto"/>
                              <w:ind w:left="270" w:hanging="270"/>
                              <w:rPr>
                                <w:szCs w:val="24"/>
                                <w:lang w:val="en-US"/>
                              </w:rPr>
                            </w:pPr>
                            <w:r w:rsidRPr="00E612EE">
                              <w:rPr>
                                <w:szCs w:val="24"/>
                                <w:lang w:val="en-US"/>
                              </w:rPr>
                              <w:t>Peran</w:t>
                            </w:r>
                          </w:p>
                          <w:p w14:paraId="3A107FE4" w14:textId="3AC70FD8" w:rsidR="00F67AE7" w:rsidRPr="00E612EE" w:rsidRDefault="00F67AE7" w:rsidP="007C3FB7">
                            <w:pPr>
                              <w:pStyle w:val="ListParagraph"/>
                              <w:numPr>
                                <w:ilvl w:val="0"/>
                                <w:numId w:val="1"/>
                              </w:numPr>
                              <w:spacing w:line="240" w:lineRule="auto"/>
                              <w:ind w:left="270" w:hanging="270"/>
                              <w:rPr>
                                <w:szCs w:val="24"/>
                                <w:lang w:val="en-US"/>
                              </w:rPr>
                            </w:pPr>
                            <w:r w:rsidRPr="00E612EE">
                              <w:rPr>
                                <w:szCs w:val="24"/>
                                <w:lang w:val="en-US"/>
                              </w:rPr>
                              <w:t>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10298" id="Rectangle 7" o:spid="_x0000_s1030" style="position:absolute;left:0;text-align:left;margin-left:377.5pt;margin-top:18.1pt;width:118.8pt;height:6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" fillcolor="white [3201]" strokecolor="black [3200]" strokeweight="1pt">
                <v:stroke dashstyle="longDashDotDot"/>
                <v:textbox>
                  <w:txbxContent>
                    <w:p w14:paraId="7E3544A3" w14:textId="2071BD26" w:rsidR="00F67AE7" w:rsidRPr="00E612EE" w:rsidRDefault="00F67AE7" w:rsidP="007C3FB7">
                      <w:pPr>
                        <w:spacing w:line="240" w:lineRule="auto"/>
                        <w:ind w:firstLine="0"/>
                        <w:rPr>
                          <w:szCs w:val="24"/>
                          <w:lang w:val="en-US"/>
                        </w:rPr>
                      </w:pPr>
                      <w:r w:rsidRPr="00E612EE">
                        <w:rPr>
                          <w:szCs w:val="24"/>
                          <w:lang w:val="en-US"/>
                        </w:rPr>
                        <w:t xml:space="preserve">Eksternal </w:t>
                      </w:r>
                    </w:p>
                    <w:p w14:paraId="5C9721F1" w14:textId="2E92A0D8" w:rsidR="00F67AE7" w:rsidRPr="00E612EE" w:rsidRDefault="00F67AE7" w:rsidP="00960061">
                      <w:pPr>
                        <w:pStyle w:val="ListParagraph"/>
                        <w:numPr>
                          <w:ilvl w:val="0"/>
                          <w:numId w:val="1"/>
                        </w:numPr>
                        <w:spacing w:line="240" w:lineRule="auto"/>
                        <w:ind w:left="270" w:hanging="270"/>
                        <w:rPr>
                          <w:b/>
                          <w:bCs/>
                          <w:szCs w:val="24"/>
                          <w:lang w:val="en-US"/>
                        </w:rPr>
                      </w:pPr>
                      <w:r w:rsidRPr="00E612EE">
                        <w:rPr>
                          <w:b/>
                          <w:bCs/>
                          <w:szCs w:val="24"/>
                          <w:lang w:val="en-US"/>
                        </w:rPr>
                        <w:t>Media Informasi</w:t>
                      </w:r>
                    </w:p>
                    <w:p w14:paraId="2CFDF6CA" w14:textId="4C1B7E75" w:rsidR="00F67AE7" w:rsidRPr="00E612EE" w:rsidRDefault="00F67AE7" w:rsidP="00960061">
                      <w:pPr>
                        <w:pStyle w:val="ListParagraph"/>
                        <w:numPr>
                          <w:ilvl w:val="0"/>
                          <w:numId w:val="1"/>
                        </w:numPr>
                        <w:spacing w:line="240" w:lineRule="auto"/>
                        <w:ind w:left="270" w:hanging="270"/>
                        <w:rPr>
                          <w:szCs w:val="24"/>
                          <w:lang w:val="en-US"/>
                        </w:rPr>
                      </w:pPr>
                      <w:r w:rsidRPr="00E612EE">
                        <w:rPr>
                          <w:szCs w:val="24"/>
                          <w:lang w:val="en-US"/>
                        </w:rPr>
                        <w:t>Peran</w:t>
                      </w:r>
                    </w:p>
                    <w:p w14:paraId="3A107FE4" w14:textId="3AC70FD8" w:rsidR="00F67AE7" w:rsidRPr="00E612EE" w:rsidRDefault="00F67AE7" w:rsidP="007C3FB7">
                      <w:pPr>
                        <w:pStyle w:val="ListParagraph"/>
                        <w:numPr>
                          <w:ilvl w:val="0"/>
                          <w:numId w:val="1"/>
                        </w:numPr>
                        <w:spacing w:line="240" w:lineRule="auto"/>
                        <w:ind w:left="270" w:hanging="270"/>
                        <w:rPr>
                          <w:szCs w:val="24"/>
                          <w:lang w:val="en-US"/>
                        </w:rPr>
                      </w:pPr>
                      <w:r w:rsidRPr="00E612EE">
                        <w:rPr>
                          <w:szCs w:val="24"/>
                          <w:lang w:val="en-US"/>
                        </w:rPr>
                        <w:t>Lingkungan</w:t>
                      </w:r>
                    </w:p>
                  </w:txbxContent>
                </v:textbox>
              </v:rect>
            </w:pict>
          </mc:Fallback>
        </mc:AlternateContent>
      </w:r>
      <w:r w:rsidR="007E6FF6">
        <w:rPr>
          <w:noProof/>
          <w:lang w:val="en-US"/>
        </w:rPr>
        <w:t>D</w:t>
      </w:r>
    </w:p>
    <w:p w14:paraId="65705DF2" w14:textId="68EA5AA7" w:rsidR="00621C1C" w:rsidRPr="007210E5" w:rsidRDefault="00C45BF3" w:rsidP="00621C1C">
      <w:r w:rsidRPr="007210E5">
        <w:rPr>
          <w:noProof/>
        </w:rPr>
        <mc:AlternateContent>
          <mc:Choice Requires="wps">
            <w:drawing>
              <wp:anchor distT="0" distB="0" distL="114300" distR="114300" simplePos="0" relativeHeight="251663360" behindDoc="0" locked="0" layoutInCell="1" allowOverlap="1" wp14:anchorId="7D5AB0DE" wp14:editId="2B07F4CF">
                <wp:simplePos x="0" y="0"/>
                <wp:positionH relativeFrom="column">
                  <wp:posOffset>6315710</wp:posOffset>
                </wp:positionH>
                <wp:positionV relativeFrom="paragraph">
                  <wp:posOffset>224587</wp:posOffset>
                </wp:positionV>
                <wp:extent cx="1336675" cy="0"/>
                <wp:effectExtent l="0" t="76200" r="15875" b="95250"/>
                <wp:wrapNone/>
                <wp:docPr id="9" name="Straight Arrow Connector 9"/>
                <wp:cNvGraphicFramePr/>
                <a:graphic xmlns:a="http://schemas.openxmlformats.org/drawingml/2006/main">
                  <a:graphicData uri="http://schemas.microsoft.com/office/word/2010/wordprocessingShape">
                    <wps:wsp>
                      <wps:cNvCnPr/>
                      <wps:spPr>
                        <a:xfrm>
                          <a:off x="0" y="0"/>
                          <a:ext cx="13366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8513E" id="Straight Arrow Connector 9" o:spid="_x0000_s1026" type="#_x0000_t32" style="position:absolute;margin-left:497.3pt;margin-top:17.7pt;width:105.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" strokecolor="black [3200]" strokeweight="1.5pt">
                <v:stroke endarrow="block" joinstyle="miter"/>
              </v:shape>
            </w:pict>
          </mc:Fallback>
        </mc:AlternateContent>
      </w:r>
    </w:p>
    <w:p w14:paraId="48EE29B3" w14:textId="5CBCFF18" w:rsidR="00621C1C" w:rsidRPr="007210E5" w:rsidRDefault="008722D7" w:rsidP="0035251C">
      <w:r w:rsidRPr="007210E5">
        <w:rPr>
          <w:noProof/>
        </w:rPr>
        <mc:AlternateContent>
          <mc:Choice Requires="wps">
            <w:drawing>
              <wp:anchor distT="0" distB="0" distL="114300" distR="114300" simplePos="0" relativeHeight="251681792" behindDoc="0" locked="0" layoutInCell="1" allowOverlap="1" wp14:anchorId="045F6925" wp14:editId="4E653943">
                <wp:simplePos x="0" y="0"/>
                <wp:positionH relativeFrom="column">
                  <wp:posOffset>8013065</wp:posOffset>
                </wp:positionH>
                <wp:positionV relativeFrom="paragraph">
                  <wp:posOffset>97790</wp:posOffset>
                </wp:positionV>
                <wp:extent cx="257175" cy="0"/>
                <wp:effectExtent l="33338" t="4762" r="100012" b="42863"/>
                <wp:wrapNone/>
                <wp:docPr id="16" name="Straight Arrow Connector 15"/>
                <wp:cNvGraphicFramePr/>
                <a:graphic xmlns:a="http://schemas.openxmlformats.org/drawingml/2006/main">
                  <a:graphicData uri="http://schemas.microsoft.com/office/word/2010/wordprocessingShape">
                    <wps:wsp>
                      <wps:cNvCnPr/>
                      <wps:spPr>
                        <a:xfrm rot="5400000">
                          <a:off x="0" y="0"/>
                          <a:ext cx="2571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39C84025" id="Straight Arrow Connector 15" o:spid="_x0000_s1026" type="#_x0000_t32" style="position:absolute;margin-left:630.95pt;margin-top:7.7pt;width:20.25pt;height:0;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" strokecolor="black [3200]" strokeweight="1.5pt">
                <v:stroke endarrow="block" joinstyle="miter"/>
              </v:shape>
            </w:pict>
          </mc:Fallback>
        </mc:AlternateContent>
      </w:r>
      <w:r w:rsidR="00C45BF3" w:rsidRPr="007210E5">
        <w:rPr>
          <w:noProof/>
        </w:rPr>
        <mc:AlternateContent>
          <mc:Choice Requires="wps">
            <w:drawing>
              <wp:anchor distT="0" distB="0" distL="114300" distR="114300" simplePos="0" relativeHeight="251675648" behindDoc="0" locked="0" layoutInCell="1" allowOverlap="1" wp14:anchorId="1F837A82" wp14:editId="4F08FCA7">
                <wp:simplePos x="0" y="0"/>
                <wp:positionH relativeFrom="column">
                  <wp:posOffset>7072630</wp:posOffset>
                </wp:positionH>
                <wp:positionV relativeFrom="paragraph">
                  <wp:posOffset>2106930</wp:posOffset>
                </wp:positionV>
                <wp:extent cx="666750" cy="322580"/>
                <wp:effectExtent l="0" t="0" r="19050" b="20320"/>
                <wp:wrapNone/>
                <wp:docPr id="14" name="Rectangle 14"/>
                <wp:cNvGraphicFramePr/>
                <a:graphic xmlns:a="http://schemas.openxmlformats.org/drawingml/2006/main">
                  <a:graphicData uri="http://schemas.microsoft.com/office/word/2010/wordprocessingShape">
                    <wps:wsp>
                      <wps:cNvSpPr/>
                      <wps:spPr>
                        <a:xfrm>
                          <a:off x="0" y="0"/>
                          <a:ext cx="666750" cy="322580"/>
                        </a:xfrm>
                        <a:prstGeom prst="rect">
                          <a:avLst/>
                        </a:prstGeom>
                      </wps:spPr>
                      <wps:style>
                        <a:lnRef idx="2">
                          <a:schemeClr val="dk1"/>
                        </a:lnRef>
                        <a:fillRef idx="1">
                          <a:schemeClr val="lt1"/>
                        </a:fillRef>
                        <a:effectRef idx="0">
                          <a:schemeClr val="dk1"/>
                        </a:effectRef>
                        <a:fontRef idx="minor">
                          <a:schemeClr val="dk1"/>
                        </a:fontRef>
                      </wps:style>
                      <wps:txbx>
                        <w:txbxContent>
                          <w:p w14:paraId="6D98D33C" w14:textId="55BCFD5D" w:rsidR="00F67AE7" w:rsidRPr="00E612EE" w:rsidRDefault="00F67AE7" w:rsidP="00D140E3">
                            <w:pPr>
                              <w:pStyle w:val="ListParagraph"/>
                              <w:spacing w:line="240" w:lineRule="auto"/>
                              <w:ind w:left="0" w:firstLine="0"/>
                              <w:jc w:val="center"/>
                              <w:rPr>
                                <w:szCs w:val="24"/>
                                <w:lang w:val="en-US"/>
                              </w:rPr>
                            </w:pPr>
                            <w:r>
                              <w:rPr>
                                <w:szCs w:val="24"/>
                                <w:lang w:val="en-US"/>
                              </w:rPr>
                              <w:t>Kurang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37A82" id="Rectangle 14" o:spid="_x0000_s1031" style="position:absolute;left:0;text-align:left;margin-left:556.9pt;margin-top:165.9pt;width:52.5pt;height:2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" fillcolor="white [3201]" strokecolor="black [3200]" strokeweight="1pt">
                <v:textbox>
                  <w:txbxContent>
                    <w:p w14:paraId="6D98D33C" w14:textId="55BCFD5D" w:rsidR="00F67AE7" w:rsidRPr="00E612EE" w:rsidRDefault="00F67AE7" w:rsidP="00D140E3">
                      <w:pPr>
                        <w:pStyle w:val="ListParagraph"/>
                        <w:spacing w:line="240" w:lineRule="auto"/>
                        <w:ind w:left="0" w:firstLine="0"/>
                        <w:jc w:val="center"/>
                        <w:rPr>
                          <w:szCs w:val="24"/>
                          <w:lang w:val="en-US"/>
                        </w:rPr>
                      </w:pPr>
                      <w:r>
                        <w:rPr>
                          <w:szCs w:val="24"/>
                          <w:lang w:val="en-US"/>
                        </w:rPr>
                        <w:t>Kurang</w:t>
                      </w:r>
                    </w:p>
                  </w:txbxContent>
                </v:textbox>
              </v:rect>
            </w:pict>
          </mc:Fallback>
        </mc:AlternateContent>
      </w:r>
      <w:r w:rsidR="00C45BF3" w:rsidRPr="007210E5">
        <w:rPr>
          <w:noProof/>
        </w:rPr>
        <mc:AlternateContent>
          <mc:Choice Requires="wps">
            <w:drawing>
              <wp:anchor distT="0" distB="0" distL="114300" distR="114300" simplePos="0" relativeHeight="251696128" behindDoc="0" locked="0" layoutInCell="1" allowOverlap="1" wp14:anchorId="1C62E160" wp14:editId="6EEB2C22">
                <wp:simplePos x="0" y="0"/>
                <wp:positionH relativeFrom="column">
                  <wp:posOffset>7928610</wp:posOffset>
                </wp:positionH>
                <wp:positionV relativeFrom="paragraph">
                  <wp:posOffset>2096770</wp:posOffset>
                </wp:positionV>
                <wp:extent cx="647700" cy="322580"/>
                <wp:effectExtent l="0" t="0" r="19050" b="20320"/>
                <wp:wrapNone/>
                <wp:docPr id="24" name="Rectangle 14"/>
                <wp:cNvGraphicFramePr/>
                <a:graphic xmlns:a="http://schemas.openxmlformats.org/drawingml/2006/main">
                  <a:graphicData uri="http://schemas.microsoft.com/office/word/2010/wordprocessingShape">
                    <wps:wsp>
                      <wps:cNvSpPr/>
                      <wps:spPr>
                        <a:xfrm>
                          <a:off x="0" y="0"/>
                          <a:ext cx="647700" cy="322580"/>
                        </a:xfrm>
                        <a:prstGeom prst="rect">
                          <a:avLst/>
                        </a:prstGeom>
                      </wps:spPr>
                      <wps:style>
                        <a:lnRef idx="2">
                          <a:schemeClr val="dk1"/>
                        </a:lnRef>
                        <a:fillRef idx="1">
                          <a:schemeClr val="lt1"/>
                        </a:fillRef>
                        <a:effectRef idx="0">
                          <a:schemeClr val="dk1"/>
                        </a:effectRef>
                        <a:fontRef idx="minor">
                          <a:schemeClr val="dk1"/>
                        </a:fontRef>
                      </wps:style>
                      <wps:txbx>
                        <w:txbxContent>
                          <w:p w14:paraId="2D7423FF" w14:textId="3316B53E" w:rsidR="00F67AE7" w:rsidRPr="00E612EE" w:rsidRDefault="00F67AE7" w:rsidP="00D140E3">
                            <w:pPr>
                              <w:pStyle w:val="ListParagraph"/>
                              <w:spacing w:line="240" w:lineRule="auto"/>
                              <w:ind w:left="0" w:firstLine="0"/>
                              <w:jc w:val="center"/>
                              <w:rPr>
                                <w:szCs w:val="24"/>
                                <w:lang w:val="en-US"/>
                              </w:rPr>
                            </w:pPr>
                            <w:r>
                              <w:rPr>
                                <w:szCs w:val="24"/>
                                <w:lang w:val="en-US"/>
                              </w:rPr>
                              <w:t xml:space="preserve">Sedang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2E160" id="_x0000_s1032" style="position:absolute;left:0;text-align:left;margin-left:624.3pt;margin-top:165.1pt;width:51pt;height:2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" fillcolor="white [3201]" strokecolor="black [3200]" strokeweight="1pt">
                <v:textbox>
                  <w:txbxContent>
                    <w:p w14:paraId="2D7423FF" w14:textId="3316B53E" w:rsidR="00F67AE7" w:rsidRPr="00E612EE" w:rsidRDefault="00F67AE7" w:rsidP="00D140E3">
                      <w:pPr>
                        <w:pStyle w:val="ListParagraph"/>
                        <w:spacing w:line="240" w:lineRule="auto"/>
                        <w:ind w:left="0" w:firstLine="0"/>
                        <w:jc w:val="center"/>
                        <w:rPr>
                          <w:szCs w:val="24"/>
                          <w:lang w:val="en-US"/>
                        </w:rPr>
                      </w:pPr>
                      <w:r>
                        <w:rPr>
                          <w:szCs w:val="24"/>
                          <w:lang w:val="en-US"/>
                        </w:rPr>
                        <w:t xml:space="preserve">Sedang </w:t>
                      </w:r>
                    </w:p>
                  </w:txbxContent>
                </v:textbox>
              </v:rect>
            </w:pict>
          </mc:Fallback>
        </mc:AlternateContent>
      </w:r>
      <w:r w:rsidR="00C45BF3" w:rsidRPr="007210E5">
        <w:rPr>
          <w:noProof/>
        </w:rPr>
        <mc:AlternateContent>
          <mc:Choice Requires="wps">
            <w:drawing>
              <wp:anchor distT="0" distB="0" distL="114300" distR="114300" simplePos="0" relativeHeight="251698176" behindDoc="0" locked="0" layoutInCell="1" allowOverlap="1" wp14:anchorId="445B9805" wp14:editId="5134BAB2">
                <wp:simplePos x="0" y="0"/>
                <wp:positionH relativeFrom="column">
                  <wp:posOffset>8695055</wp:posOffset>
                </wp:positionH>
                <wp:positionV relativeFrom="paragraph">
                  <wp:posOffset>2106930</wp:posOffset>
                </wp:positionV>
                <wp:extent cx="723900" cy="322580"/>
                <wp:effectExtent l="0" t="0" r="19050" b="20320"/>
                <wp:wrapNone/>
                <wp:docPr id="25" name="Rectangle 14"/>
                <wp:cNvGraphicFramePr/>
                <a:graphic xmlns:a="http://schemas.openxmlformats.org/drawingml/2006/main">
                  <a:graphicData uri="http://schemas.microsoft.com/office/word/2010/wordprocessingShape">
                    <wps:wsp>
                      <wps:cNvSpPr/>
                      <wps:spPr>
                        <a:xfrm>
                          <a:off x="0" y="0"/>
                          <a:ext cx="723900" cy="322580"/>
                        </a:xfrm>
                        <a:prstGeom prst="rect">
                          <a:avLst/>
                        </a:prstGeom>
                      </wps:spPr>
                      <wps:style>
                        <a:lnRef idx="2">
                          <a:schemeClr val="dk1"/>
                        </a:lnRef>
                        <a:fillRef idx="1">
                          <a:schemeClr val="lt1"/>
                        </a:fillRef>
                        <a:effectRef idx="0">
                          <a:schemeClr val="dk1"/>
                        </a:effectRef>
                        <a:fontRef idx="minor">
                          <a:schemeClr val="dk1"/>
                        </a:fontRef>
                      </wps:style>
                      <wps:txbx>
                        <w:txbxContent>
                          <w:p w14:paraId="215C3096" w14:textId="5E25CEF9" w:rsidR="00F67AE7" w:rsidRPr="00E612EE" w:rsidRDefault="00F67AE7" w:rsidP="00D140E3">
                            <w:pPr>
                              <w:pStyle w:val="ListParagraph"/>
                              <w:spacing w:line="240" w:lineRule="auto"/>
                              <w:ind w:left="0" w:firstLine="0"/>
                              <w:jc w:val="center"/>
                              <w:rPr>
                                <w:szCs w:val="24"/>
                                <w:lang w:val="en-US"/>
                              </w:rPr>
                            </w:pPr>
                            <w:r>
                              <w:rPr>
                                <w:szCs w:val="24"/>
                                <w:lang w:val="en-US"/>
                              </w:rPr>
                              <w:t xml:space="preserve">Tinggi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B9805" id="_x0000_s1033" style="position:absolute;left:0;text-align:left;margin-left:684.65pt;margin-top:165.9pt;width:57pt;height:2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" fillcolor="white [3201]" strokecolor="black [3200]" strokeweight="1pt">
                <v:textbox>
                  <w:txbxContent>
                    <w:p w14:paraId="215C3096" w14:textId="5E25CEF9" w:rsidR="00F67AE7" w:rsidRPr="00E612EE" w:rsidRDefault="00F67AE7" w:rsidP="00D140E3">
                      <w:pPr>
                        <w:pStyle w:val="ListParagraph"/>
                        <w:spacing w:line="240" w:lineRule="auto"/>
                        <w:ind w:left="0" w:firstLine="0"/>
                        <w:jc w:val="center"/>
                        <w:rPr>
                          <w:szCs w:val="24"/>
                          <w:lang w:val="en-US"/>
                        </w:rPr>
                      </w:pPr>
                      <w:r>
                        <w:rPr>
                          <w:szCs w:val="24"/>
                          <w:lang w:val="en-US"/>
                        </w:rPr>
                        <w:t xml:space="preserve">Tinggi </w:t>
                      </w:r>
                    </w:p>
                  </w:txbxContent>
                </v:textbox>
              </v:rect>
            </w:pict>
          </mc:Fallback>
        </mc:AlternateContent>
      </w:r>
      <w:r w:rsidR="00C45BF3" w:rsidRPr="007210E5">
        <w:rPr>
          <w:noProof/>
        </w:rPr>
        <mc:AlternateContent>
          <mc:Choice Requires="wps">
            <w:drawing>
              <wp:anchor distT="0" distB="0" distL="114300" distR="114300" simplePos="0" relativeHeight="251673600" behindDoc="0" locked="0" layoutInCell="1" allowOverlap="1" wp14:anchorId="07A77D0E" wp14:editId="588A6AEC">
                <wp:simplePos x="0" y="0"/>
                <wp:positionH relativeFrom="column">
                  <wp:posOffset>7042785</wp:posOffset>
                </wp:positionH>
                <wp:positionV relativeFrom="paragraph">
                  <wp:posOffset>904240</wp:posOffset>
                </wp:positionV>
                <wp:extent cx="2367915" cy="1013460"/>
                <wp:effectExtent l="0" t="0" r="13335" b="15240"/>
                <wp:wrapNone/>
                <wp:docPr id="8" name="Rectangle 8"/>
                <wp:cNvGraphicFramePr/>
                <a:graphic xmlns:a="http://schemas.openxmlformats.org/drawingml/2006/main">
                  <a:graphicData uri="http://schemas.microsoft.com/office/word/2010/wordprocessingShape">
                    <wps:wsp>
                      <wps:cNvSpPr/>
                      <wps:spPr>
                        <a:xfrm>
                          <a:off x="0" y="0"/>
                          <a:ext cx="2367915" cy="1013460"/>
                        </a:xfrm>
                        <a:prstGeom prst="rect">
                          <a:avLst/>
                        </a:prstGeom>
                      </wps:spPr>
                      <wps:style>
                        <a:lnRef idx="2">
                          <a:schemeClr val="dk1"/>
                        </a:lnRef>
                        <a:fillRef idx="1">
                          <a:schemeClr val="lt1"/>
                        </a:fillRef>
                        <a:effectRef idx="0">
                          <a:schemeClr val="dk1"/>
                        </a:effectRef>
                        <a:fontRef idx="minor">
                          <a:schemeClr val="dk1"/>
                        </a:fontRef>
                      </wps:style>
                      <wps:txbx>
                        <w:txbxContent>
                          <w:p w14:paraId="0647CE2E" w14:textId="0F2132E2" w:rsidR="00F67AE7" w:rsidRDefault="00F67AE7" w:rsidP="00D140E3">
                            <w:pPr>
                              <w:pStyle w:val="ListParagraph"/>
                              <w:spacing w:line="240" w:lineRule="auto"/>
                              <w:ind w:left="0" w:firstLine="0"/>
                              <w:jc w:val="center"/>
                              <w:rPr>
                                <w:b/>
                                <w:bCs/>
                                <w:i/>
                                <w:iCs/>
                                <w:szCs w:val="24"/>
                                <w:lang w:val="en-US"/>
                              </w:rPr>
                            </w:pPr>
                            <w:r w:rsidRPr="003477AC">
                              <w:rPr>
                                <w:b/>
                                <w:bCs/>
                                <w:szCs w:val="24"/>
                                <w:lang w:val="en-US"/>
                              </w:rPr>
                              <w:t xml:space="preserve">Aksesibilitas </w:t>
                            </w:r>
                            <w:r w:rsidRPr="00907C72">
                              <w:rPr>
                                <w:b/>
                                <w:bCs/>
                                <w:i/>
                                <w:iCs/>
                                <w:szCs w:val="24"/>
                                <w:lang w:val="en-US"/>
                              </w:rPr>
                              <w:t>Cyber Pornography</w:t>
                            </w:r>
                          </w:p>
                          <w:p w14:paraId="06584D78" w14:textId="77777777" w:rsidR="00F67AE7" w:rsidRPr="005E215C" w:rsidRDefault="00F67AE7" w:rsidP="005E215C">
                            <w:pPr>
                              <w:pStyle w:val="ListParagraph"/>
                              <w:numPr>
                                <w:ilvl w:val="0"/>
                                <w:numId w:val="35"/>
                              </w:numPr>
                              <w:spacing w:line="240" w:lineRule="auto"/>
                              <w:jc w:val="left"/>
                              <w:rPr>
                                <w:szCs w:val="24"/>
                                <w:lang w:val="en-US"/>
                              </w:rPr>
                            </w:pPr>
                            <w:r w:rsidRPr="005E215C">
                              <w:rPr>
                                <w:szCs w:val="24"/>
                                <w:lang w:val="en-US"/>
                              </w:rPr>
                              <w:t xml:space="preserve">Aktivitas </w:t>
                            </w:r>
                          </w:p>
                          <w:p w14:paraId="04A0AF1E" w14:textId="77777777" w:rsidR="00F67AE7" w:rsidRPr="005E215C" w:rsidRDefault="00F67AE7" w:rsidP="005E215C">
                            <w:pPr>
                              <w:pStyle w:val="ListParagraph"/>
                              <w:numPr>
                                <w:ilvl w:val="0"/>
                                <w:numId w:val="35"/>
                              </w:numPr>
                              <w:spacing w:line="240" w:lineRule="auto"/>
                              <w:jc w:val="left"/>
                              <w:rPr>
                                <w:szCs w:val="24"/>
                                <w:lang w:val="en-US"/>
                              </w:rPr>
                            </w:pPr>
                            <w:r w:rsidRPr="005E215C">
                              <w:rPr>
                                <w:szCs w:val="24"/>
                                <w:lang w:val="en-US"/>
                              </w:rPr>
                              <w:t xml:space="preserve">Refleksi </w:t>
                            </w:r>
                          </w:p>
                          <w:p w14:paraId="236AC00E" w14:textId="77777777" w:rsidR="00F67AE7" w:rsidRPr="005E215C" w:rsidRDefault="00F67AE7" w:rsidP="005E215C">
                            <w:pPr>
                              <w:pStyle w:val="ListParagraph"/>
                              <w:numPr>
                                <w:ilvl w:val="0"/>
                                <w:numId w:val="35"/>
                              </w:numPr>
                              <w:spacing w:line="240" w:lineRule="auto"/>
                              <w:jc w:val="left"/>
                              <w:rPr>
                                <w:szCs w:val="24"/>
                                <w:lang w:val="en-US"/>
                              </w:rPr>
                            </w:pPr>
                            <w:r w:rsidRPr="005E215C">
                              <w:rPr>
                                <w:szCs w:val="24"/>
                                <w:lang w:val="en-US"/>
                              </w:rPr>
                              <w:t xml:space="preserve">Kesenangan </w:t>
                            </w:r>
                          </w:p>
                          <w:p w14:paraId="5156AEBA" w14:textId="77777777" w:rsidR="00F67AE7" w:rsidRPr="007E6FF6" w:rsidRDefault="00F67AE7" w:rsidP="005E215C">
                            <w:pPr>
                              <w:pStyle w:val="ListParagraph"/>
                              <w:numPr>
                                <w:ilvl w:val="0"/>
                                <w:numId w:val="35"/>
                              </w:numPr>
                              <w:spacing w:line="240" w:lineRule="auto"/>
                              <w:jc w:val="left"/>
                              <w:rPr>
                                <w:szCs w:val="24"/>
                                <w:lang w:val="en-US"/>
                              </w:rPr>
                            </w:pPr>
                            <w:r w:rsidRPr="005E215C">
                              <w:rPr>
                                <w:szCs w:val="24"/>
                                <w:lang w:val="en-US"/>
                              </w:rPr>
                              <w:t>Rangsangan</w:t>
                            </w:r>
                          </w:p>
                          <w:p w14:paraId="07A9CACB" w14:textId="77777777" w:rsidR="00F67AE7" w:rsidRPr="005E215C" w:rsidRDefault="00F67AE7" w:rsidP="005E215C">
                            <w:pPr>
                              <w:pStyle w:val="ListParagraph"/>
                              <w:spacing w:line="240" w:lineRule="auto"/>
                              <w:ind w:left="0" w:firstLine="0"/>
                              <w:rPr>
                                <w:b/>
                                <w:bCs/>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77D0E" id="Rectangle 8" o:spid="_x0000_s1034" style="position:absolute;left:0;text-align:left;margin-left:554.55pt;margin-top:71.2pt;width:186.45pt;height:7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" fillcolor="white [3201]" strokecolor="black [3200]" strokeweight="1pt">
                <v:textbox>
                  <w:txbxContent>
                    <w:p w14:paraId="0647CE2E" w14:textId="0F2132E2" w:rsidR="00F67AE7" w:rsidRDefault="00F67AE7" w:rsidP="00D140E3">
                      <w:pPr>
                        <w:pStyle w:val="ListParagraph"/>
                        <w:spacing w:line="240" w:lineRule="auto"/>
                        <w:ind w:left="0" w:firstLine="0"/>
                        <w:jc w:val="center"/>
                        <w:rPr>
                          <w:b/>
                          <w:bCs/>
                          <w:i/>
                          <w:iCs/>
                          <w:szCs w:val="24"/>
                          <w:lang w:val="en-US"/>
                        </w:rPr>
                      </w:pPr>
                      <w:r w:rsidRPr="003477AC">
                        <w:rPr>
                          <w:b/>
                          <w:bCs/>
                          <w:szCs w:val="24"/>
                          <w:lang w:val="en-US"/>
                        </w:rPr>
                        <w:t xml:space="preserve">Aksesibilitas </w:t>
                      </w:r>
                      <w:r w:rsidRPr="00907C72">
                        <w:rPr>
                          <w:b/>
                          <w:bCs/>
                          <w:i/>
                          <w:iCs/>
                          <w:szCs w:val="24"/>
                          <w:lang w:val="en-US"/>
                        </w:rPr>
                        <w:t>Cyber Pornography</w:t>
                      </w:r>
                    </w:p>
                    <w:p w14:paraId="06584D78" w14:textId="77777777" w:rsidR="00F67AE7" w:rsidRPr="005E215C" w:rsidRDefault="00F67AE7" w:rsidP="005E215C">
                      <w:pPr>
                        <w:pStyle w:val="ListParagraph"/>
                        <w:numPr>
                          <w:ilvl w:val="0"/>
                          <w:numId w:val="35"/>
                        </w:numPr>
                        <w:spacing w:line="240" w:lineRule="auto"/>
                        <w:jc w:val="left"/>
                        <w:rPr>
                          <w:szCs w:val="24"/>
                          <w:lang w:val="en-US"/>
                        </w:rPr>
                      </w:pPr>
                      <w:r w:rsidRPr="005E215C">
                        <w:rPr>
                          <w:szCs w:val="24"/>
                          <w:lang w:val="en-US"/>
                        </w:rPr>
                        <w:t xml:space="preserve">Aktivitas </w:t>
                      </w:r>
                    </w:p>
                    <w:p w14:paraId="04A0AF1E" w14:textId="77777777" w:rsidR="00F67AE7" w:rsidRPr="005E215C" w:rsidRDefault="00F67AE7" w:rsidP="005E215C">
                      <w:pPr>
                        <w:pStyle w:val="ListParagraph"/>
                        <w:numPr>
                          <w:ilvl w:val="0"/>
                          <w:numId w:val="35"/>
                        </w:numPr>
                        <w:spacing w:line="240" w:lineRule="auto"/>
                        <w:jc w:val="left"/>
                        <w:rPr>
                          <w:szCs w:val="24"/>
                          <w:lang w:val="en-US"/>
                        </w:rPr>
                      </w:pPr>
                      <w:r w:rsidRPr="005E215C">
                        <w:rPr>
                          <w:szCs w:val="24"/>
                          <w:lang w:val="en-US"/>
                        </w:rPr>
                        <w:t xml:space="preserve">Refleksi </w:t>
                      </w:r>
                    </w:p>
                    <w:p w14:paraId="236AC00E" w14:textId="77777777" w:rsidR="00F67AE7" w:rsidRPr="005E215C" w:rsidRDefault="00F67AE7" w:rsidP="005E215C">
                      <w:pPr>
                        <w:pStyle w:val="ListParagraph"/>
                        <w:numPr>
                          <w:ilvl w:val="0"/>
                          <w:numId w:val="35"/>
                        </w:numPr>
                        <w:spacing w:line="240" w:lineRule="auto"/>
                        <w:jc w:val="left"/>
                        <w:rPr>
                          <w:szCs w:val="24"/>
                          <w:lang w:val="en-US"/>
                        </w:rPr>
                      </w:pPr>
                      <w:r w:rsidRPr="005E215C">
                        <w:rPr>
                          <w:szCs w:val="24"/>
                          <w:lang w:val="en-US"/>
                        </w:rPr>
                        <w:t xml:space="preserve">Kesenangan </w:t>
                      </w:r>
                    </w:p>
                    <w:p w14:paraId="5156AEBA" w14:textId="77777777" w:rsidR="00F67AE7" w:rsidRPr="007E6FF6" w:rsidRDefault="00F67AE7" w:rsidP="005E215C">
                      <w:pPr>
                        <w:pStyle w:val="ListParagraph"/>
                        <w:numPr>
                          <w:ilvl w:val="0"/>
                          <w:numId w:val="35"/>
                        </w:numPr>
                        <w:spacing w:line="240" w:lineRule="auto"/>
                        <w:jc w:val="left"/>
                        <w:rPr>
                          <w:szCs w:val="24"/>
                          <w:lang w:val="en-US"/>
                        </w:rPr>
                      </w:pPr>
                      <w:r w:rsidRPr="005E215C">
                        <w:rPr>
                          <w:szCs w:val="24"/>
                          <w:lang w:val="en-US"/>
                        </w:rPr>
                        <w:t>Rangsangan</w:t>
                      </w:r>
                    </w:p>
                    <w:p w14:paraId="07A9CACB" w14:textId="77777777" w:rsidR="00F67AE7" w:rsidRPr="005E215C" w:rsidRDefault="00F67AE7" w:rsidP="005E215C">
                      <w:pPr>
                        <w:pStyle w:val="ListParagraph"/>
                        <w:spacing w:line="240" w:lineRule="auto"/>
                        <w:ind w:left="0" w:firstLine="0"/>
                        <w:rPr>
                          <w:b/>
                          <w:bCs/>
                          <w:szCs w:val="24"/>
                          <w:lang w:val="en-US"/>
                        </w:rPr>
                      </w:pPr>
                    </w:p>
                  </w:txbxContent>
                </v:textbox>
              </v:rect>
            </w:pict>
          </mc:Fallback>
        </mc:AlternateContent>
      </w:r>
      <w:r w:rsidR="00C45BF3" w:rsidRPr="007210E5">
        <w:rPr>
          <w:noProof/>
        </w:rPr>
        <mc:AlternateContent>
          <mc:Choice Requires="wps">
            <w:drawing>
              <wp:anchor distT="0" distB="0" distL="114300" distR="114300" simplePos="0" relativeHeight="251679744" behindDoc="0" locked="0" layoutInCell="1" allowOverlap="1" wp14:anchorId="5C929D03" wp14:editId="59933660">
                <wp:simplePos x="0" y="0"/>
                <wp:positionH relativeFrom="column">
                  <wp:posOffset>8088630</wp:posOffset>
                </wp:positionH>
                <wp:positionV relativeFrom="paragraph">
                  <wp:posOffset>803910</wp:posOffset>
                </wp:positionV>
                <wp:extent cx="193040" cy="0"/>
                <wp:effectExtent l="39370" t="0" r="93980" b="55880"/>
                <wp:wrapNone/>
                <wp:docPr id="13" name="Straight Arrow Connector 15"/>
                <wp:cNvGraphicFramePr/>
                <a:graphic xmlns:a="http://schemas.openxmlformats.org/drawingml/2006/main">
                  <a:graphicData uri="http://schemas.microsoft.com/office/word/2010/wordprocessingShape">
                    <wps:wsp>
                      <wps:cNvCnPr/>
                      <wps:spPr>
                        <a:xfrm rot="5400000">
                          <a:off x="0" y="0"/>
                          <a:ext cx="1930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3C39324D" id="Straight Arrow Connector 15" o:spid="_x0000_s1026" type="#_x0000_t32" style="position:absolute;margin-left:636.9pt;margin-top:63.3pt;width:15.2pt;height:0;rotation:9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" strokecolor="black [3200]" strokeweight="1.5pt">
                <v:stroke endarrow="block" joinstyle="miter"/>
              </v:shape>
            </w:pict>
          </mc:Fallback>
        </mc:AlternateContent>
      </w:r>
      <w:r w:rsidR="00C45BF3" w:rsidRPr="007210E5">
        <w:rPr>
          <w:noProof/>
        </w:rPr>
        <mc:AlternateContent>
          <mc:Choice Requires="wps">
            <w:drawing>
              <wp:anchor distT="0" distB="0" distL="114300" distR="114300" simplePos="0" relativeHeight="251699200" behindDoc="0" locked="0" layoutInCell="1" allowOverlap="1" wp14:anchorId="7A0D6E73" wp14:editId="147FC032">
                <wp:simplePos x="0" y="0"/>
                <wp:positionH relativeFrom="column">
                  <wp:posOffset>8174990</wp:posOffset>
                </wp:positionH>
                <wp:positionV relativeFrom="paragraph">
                  <wp:posOffset>2039620</wp:posOffset>
                </wp:positionV>
                <wp:extent cx="81280" cy="0"/>
                <wp:effectExtent l="2540" t="0" r="35560" b="35560"/>
                <wp:wrapNone/>
                <wp:docPr id="26" name="Konektor Lurus 26"/>
                <wp:cNvGraphicFramePr/>
                <a:graphic xmlns:a="http://schemas.openxmlformats.org/drawingml/2006/main">
                  <a:graphicData uri="http://schemas.microsoft.com/office/word/2010/wordprocessingShape">
                    <wps:wsp>
                      <wps:cNvCnPr/>
                      <wps:spPr>
                        <a:xfrm rot="5400000">
                          <a:off x="0" y="0"/>
                          <a:ext cx="8128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35E9FF" id="Konektor Lurus 26" o:spid="_x0000_s1026" style="position:absolute;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7pt,160.6pt" to="650.1pt,1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" strokecolor="black [3200]" strokeweight="1.5pt">
                <v:stroke joinstyle="miter"/>
              </v:line>
            </w:pict>
          </mc:Fallback>
        </mc:AlternateContent>
      </w:r>
      <w:r w:rsidR="00C45BF3" w:rsidRPr="007210E5">
        <w:rPr>
          <w:noProof/>
        </w:rPr>
        <mc:AlternateContent>
          <mc:Choice Requires="wps">
            <w:drawing>
              <wp:anchor distT="0" distB="0" distL="114300" distR="114300" simplePos="0" relativeHeight="251669504" behindDoc="0" locked="0" layoutInCell="1" allowOverlap="1" wp14:anchorId="4E9F1911" wp14:editId="3359BBA0">
                <wp:simplePos x="0" y="0"/>
                <wp:positionH relativeFrom="column">
                  <wp:posOffset>7433310</wp:posOffset>
                </wp:positionH>
                <wp:positionV relativeFrom="paragraph">
                  <wp:posOffset>245745</wp:posOffset>
                </wp:positionV>
                <wp:extent cx="1514475" cy="431165"/>
                <wp:effectExtent l="0" t="0" r="28575" b="26035"/>
                <wp:wrapNone/>
                <wp:docPr id="12" name="Rectangle 12"/>
                <wp:cNvGraphicFramePr/>
                <a:graphic xmlns:a="http://schemas.openxmlformats.org/drawingml/2006/main">
                  <a:graphicData uri="http://schemas.microsoft.com/office/word/2010/wordprocessingShape">
                    <wps:wsp>
                      <wps:cNvSpPr/>
                      <wps:spPr>
                        <a:xfrm>
                          <a:off x="0" y="0"/>
                          <a:ext cx="1514475" cy="431165"/>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6BB3003B" w14:textId="0DC6BA32" w:rsidR="00F67AE7" w:rsidRPr="00907C72" w:rsidRDefault="00F67AE7" w:rsidP="00D140E3">
                            <w:pPr>
                              <w:pStyle w:val="ListParagraph"/>
                              <w:spacing w:line="240" w:lineRule="auto"/>
                              <w:ind w:left="0" w:firstLine="0"/>
                              <w:jc w:val="center"/>
                              <w:rPr>
                                <w:b/>
                                <w:bCs/>
                                <w:i/>
                                <w:iCs/>
                                <w:szCs w:val="24"/>
                                <w:lang w:val="en-US"/>
                              </w:rPr>
                            </w:pPr>
                            <w:r w:rsidRPr="00907C72">
                              <w:rPr>
                                <w:b/>
                                <w:bCs/>
                                <w:i/>
                                <w:iCs/>
                                <w:szCs w:val="24"/>
                                <w:lang w:val="en-US"/>
                              </w:rPr>
                              <w:t>Cyber Pornography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F1911" id="Rectangle 12" o:spid="_x0000_s1035" style="position:absolute;left:0;text-align:left;margin-left:585.3pt;margin-top:19.35pt;width:119.25pt;height:3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" fillcolor="white [3201]" strokecolor="black [3200]" strokeweight="1pt">
                <v:stroke dashstyle="longDashDotDot"/>
                <v:textbox>
                  <w:txbxContent>
                    <w:p w14:paraId="6BB3003B" w14:textId="0DC6BA32" w:rsidR="00F67AE7" w:rsidRPr="00907C72" w:rsidRDefault="00F67AE7" w:rsidP="00D140E3">
                      <w:pPr>
                        <w:pStyle w:val="ListParagraph"/>
                        <w:spacing w:line="240" w:lineRule="auto"/>
                        <w:ind w:left="0" w:firstLine="0"/>
                        <w:jc w:val="center"/>
                        <w:rPr>
                          <w:b/>
                          <w:bCs/>
                          <w:i/>
                          <w:iCs/>
                          <w:szCs w:val="24"/>
                          <w:lang w:val="en-US"/>
                        </w:rPr>
                      </w:pPr>
                      <w:r w:rsidRPr="00907C72">
                        <w:rPr>
                          <w:b/>
                          <w:bCs/>
                          <w:i/>
                          <w:iCs/>
                          <w:szCs w:val="24"/>
                          <w:lang w:val="en-US"/>
                        </w:rPr>
                        <w:t>Cyber Pornography</w:t>
                      </w:r>
                    </w:p>
                  </w:txbxContent>
                </v:textbox>
              </v:rect>
            </w:pict>
          </mc:Fallback>
        </mc:AlternateContent>
      </w:r>
      <w:r w:rsidR="00C45BF3" w:rsidRPr="007210E5">
        <w:rPr>
          <w:noProof/>
        </w:rPr>
        <mc:AlternateContent>
          <mc:Choice Requires="wps">
            <w:drawing>
              <wp:anchor distT="0" distB="0" distL="114300" distR="114300" simplePos="0" relativeHeight="251694080" behindDoc="0" locked="0" layoutInCell="1" allowOverlap="1" wp14:anchorId="694DD56F" wp14:editId="01A4968F">
                <wp:simplePos x="0" y="0"/>
                <wp:positionH relativeFrom="column">
                  <wp:posOffset>8157845</wp:posOffset>
                </wp:positionH>
                <wp:positionV relativeFrom="paragraph">
                  <wp:posOffset>1297940</wp:posOffset>
                </wp:positionV>
                <wp:extent cx="104775" cy="1474470"/>
                <wp:effectExtent l="953" t="75247" r="10477" b="10478"/>
                <wp:wrapNone/>
                <wp:docPr id="23" name="Left Brace 4"/>
                <wp:cNvGraphicFramePr/>
                <a:graphic xmlns:a="http://schemas.openxmlformats.org/drawingml/2006/main">
                  <a:graphicData uri="http://schemas.microsoft.com/office/word/2010/wordprocessingShape">
                    <wps:wsp>
                      <wps:cNvSpPr/>
                      <wps:spPr>
                        <a:xfrm rot="5400000">
                          <a:off x="0" y="0"/>
                          <a:ext cx="104775" cy="1474470"/>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3369D" id="Left Brace 4" o:spid="_x0000_s1026" type="#_x0000_t87" style="position:absolute;margin-left:642.35pt;margin-top:102.2pt;width:8.25pt;height:116.1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" adj="128" strokecolor="black [3200]" strokeweight="1.5pt">
                <v:stroke joinstyle="miter"/>
              </v:shape>
            </w:pict>
          </mc:Fallback>
        </mc:AlternateContent>
      </w:r>
      <w:r w:rsidR="007E6DE3" w:rsidRPr="007210E5">
        <w:rPr>
          <w:noProof/>
        </w:rPr>
        <mc:AlternateContent>
          <mc:Choice Requires="wps">
            <w:drawing>
              <wp:anchor distT="0" distB="0" distL="114300" distR="114300" simplePos="0" relativeHeight="251707392" behindDoc="0" locked="0" layoutInCell="1" allowOverlap="1" wp14:anchorId="74FF470C" wp14:editId="43B60CFA">
                <wp:simplePos x="0" y="0"/>
                <wp:positionH relativeFrom="column">
                  <wp:posOffset>1278255</wp:posOffset>
                </wp:positionH>
                <wp:positionV relativeFrom="paragraph">
                  <wp:posOffset>9525</wp:posOffset>
                </wp:positionV>
                <wp:extent cx="193040" cy="0"/>
                <wp:effectExtent l="0" t="0" r="0" b="0"/>
                <wp:wrapNone/>
                <wp:docPr id="11" name="Konektor Lurus 26"/>
                <wp:cNvGraphicFramePr/>
                <a:graphic xmlns:a="http://schemas.openxmlformats.org/drawingml/2006/main">
                  <a:graphicData uri="http://schemas.microsoft.com/office/word/2010/wordprocessingShape">
                    <wps:wsp>
                      <wps:cNvCnPr/>
                      <wps:spPr>
                        <a:xfrm rot="10800000">
                          <a:off x="0" y="0"/>
                          <a:ext cx="1930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BCC99" id="Konektor Lurus 26" o:spid="_x0000_s1026" style="position:absolute;rotation:18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65pt,.75pt" to="115.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" strokecolor="black [3200]" strokeweight="1.5pt">
                <v:stroke joinstyle="miter"/>
              </v:line>
            </w:pict>
          </mc:Fallback>
        </mc:AlternateContent>
      </w:r>
    </w:p>
    <w:p w14:paraId="5E87BEBE" w14:textId="73384F6A" w:rsidR="00621C1C" w:rsidRPr="007210E5" w:rsidRDefault="00621C1C" w:rsidP="0035251C"/>
    <w:p w14:paraId="4D5F2625" w14:textId="4CA52641" w:rsidR="00621C1C" w:rsidRPr="007210E5" w:rsidRDefault="00621C1C" w:rsidP="0035251C"/>
    <w:p w14:paraId="075002C2" w14:textId="3A049E94" w:rsidR="00621C1C" w:rsidRPr="007210E5" w:rsidRDefault="00621C1C" w:rsidP="0035251C"/>
    <w:p w14:paraId="5651B80C" w14:textId="48F2A668" w:rsidR="0035251C" w:rsidRPr="007E6FF6" w:rsidRDefault="006F5F68">
      <w:pPr>
        <w:spacing w:after="160" w:line="259" w:lineRule="auto"/>
        <w:ind w:firstLine="0"/>
        <w:jc w:val="left"/>
        <w:rPr>
          <w:lang w:val="en-US"/>
        </w:rPr>
      </w:pPr>
      <w:r w:rsidRPr="007210E5">
        <w:rPr>
          <w:noProof/>
        </w:rPr>
        <mc:AlternateContent>
          <mc:Choice Requires="wps">
            <w:drawing>
              <wp:anchor distT="0" distB="0" distL="114300" distR="114300" simplePos="0" relativeHeight="251701248" behindDoc="0" locked="0" layoutInCell="1" allowOverlap="1" wp14:anchorId="68C4432C" wp14:editId="3A1CB068">
                <wp:simplePos x="0" y="0"/>
                <wp:positionH relativeFrom="column">
                  <wp:posOffset>977265</wp:posOffset>
                </wp:positionH>
                <wp:positionV relativeFrom="paragraph">
                  <wp:posOffset>262890</wp:posOffset>
                </wp:positionV>
                <wp:extent cx="266700" cy="215900"/>
                <wp:effectExtent l="0" t="0" r="19050" b="12700"/>
                <wp:wrapNone/>
                <wp:docPr id="27" name="Rectangle 3"/>
                <wp:cNvGraphicFramePr/>
                <a:graphic xmlns:a="http://schemas.openxmlformats.org/drawingml/2006/main">
                  <a:graphicData uri="http://schemas.microsoft.com/office/word/2010/wordprocessingShape">
                    <wps:wsp>
                      <wps:cNvSpPr/>
                      <wps:spPr>
                        <a:xfrm>
                          <a:off x="0" y="0"/>
                          <a:ext cx="266700" cy="215900"/>
                        </a:xfrm>
                        <a:prstGeom prst="rect">
                          <a:avLst/>
                        </a:prstGeom>
                      </wps:spPr>
                      <wps:style>
                        <a:lnRef idx="2">
                          <a:schemeClr val="dk1"/>
                        </a:lnRef>
                        <a:fillRef idx="1">
                          <a:schemeClr val="lt1"/>
                        </a:fillRef>
                        <a:effectRef idx="0">
                          <a:schemeClr val="dk1"/>
                        </a:effectRef>
                        <a:fontRef idx="minor">
                          <a:schemeClr val="dk1"/>
                        </a:fontRef>
                      </wps:style>
                      <wps:txbx>
                        <w:txbxContent>
                          <w:p w14:paraId="17DB7957" w14:textId="7F0F39AD" w:rsidR="00F67AE7" w:rsidRPr="006F5F68" w:rsidRDefault="00F67AE7" w:rsidP="006F5F68">
                            <w:pPr>
                              <w:spacing w:line="240" w:lineRule="auto"/>
                              <w:rPr>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4432C" id="_x0000_s1036" style="position:absolute;margin-left:76.95pt;margin-top:20.7pt;width:21pt;height:1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" fillcolor="white [3201]" strokecolor="black [3200]" strokeweight="1pt">
                <v:textbox>
                  <w:txbxContent>
                    <w:p w14:paraId="17DB7957" w14:textId="7F0F39AD" w:rsidR="00F67AE7" w:rsidRPr="006F5F68" w:rsidRDefault="00F67AE7" w:rsidP="006F5F68">
                      <w:pPr>
                        <w:spacing w:line="240" w:lineRule="auto"/>
                        <w:rPr>
                          <w:szCs w:val="24"/>
                          <w:lang w:val="en-US"/>
                        </w:rPr>
                      </w:pPr>
                    </w:p>
                  </w:txbxContent>
                </v:textbox>
              </v:rect>
            </w:pict>
          </mc:Fallback>
        </mc:AlternateContent>
      </w:r>
    </w:p>
    <w:p w14:paraId="414961DF" w14:textId="37301128" w:rsidR="006F5F68" w:rsidRPr="007210E5" w:rsidRDefault="006F5F68" w:rsidP="006F5F68">
      <w:pPr>
        <w:tabs>
          <w:tab w:val="left" w:pos="1350"/>
        </w:tabs>
        <w:spacing w:after="160" w:line="259" w:lineRule="auto"/>
        <w:ind w:firstLine="0"/>
        <w:jc w:val="left"/>
      </w:pPr>
      <w:r w:rsidRPr="007210E5">
        <w:rPr>
          <w:noProof/>
        </w:rPr>
        <mc:AlternateContent>
          <mc:Choice Requires="wps">
            <w:drawing>
              <wp:anchor distT="0" distB="0" distL="114300" distR="114300" simplePos="0" relativeHeight="251703296" behindDoc="0" locked="0" layoutInCell="1" allowOverlap="1" wp14:anchorId="7C4D9BA3" wp14:editId="79A85A99">
                <wp:simplePos x="0" y="0"/>
                <wp:positionH relativeFrom="column">
                  <wp:posOffset>977265</wp:posOffset>
                </wp:positionH>
                <wp:positionV relativeFrom="paragraph">
                  <wp:posOffset>264795</wp:posOffset>
                </wp:positionV>
                <wp:extent cx="266700" cy="215900"/>
                <wp:effectExtent l="0" t="0" r="19050" b="12700"/>
                <wp:wrapNone/>
                <wp:docPr id="28" name="Rectangle 3"/>
                <wp:cNvGraphicFramePr/>
                <a:graphic xmlns:a="http://schemas.openxmlformats.org/drawingml/2006/main">
                  <a:graphicData uri="http://schemas.microsoft.com/office/word/2010/wordprocessingShape">
                    <wps:wsp>
                      <wps:cNvSpPr/>
                      <wps:spPr>
                        <a:xfrm>
                          <a:off x="0" y="0"/>
                          <a:ext cx="266700" cy="215900"/>
                        </a:xfrm>
                        <a:prstGeom prst="rect">
                          <a:avLst/>
                        </a:prstGeom>
                        <a:ln>
                          <a:prstDash val="lgDashDotDot"/>
                        </a:ln>
                      </wps:spPr>
                      <wps:style>
                        <a:lnRef idx="2">
                          <a:schemeClr val="dk1"/>
                        </a:lnRef>
                        <a:fillRef idx="1">
                          <a:schemeClr val="lt1"/>
                        </a:fillRef>
                        <a:effectRef idx="0">
                          <a:schemeClr val="dk1"/>
                        </a:effectRef>
                        <a:fontRef idx="minor">
                          <a:schemeClr val="dk1"/>
                        </a:fontRef>
                      </wps:style>
                      <wps:txbx>
                        <w:txbxContent>
                          <w:p w14:paraId="7C074CEF" w14:textId="77777777" w:rsidR="00F67AE7" w:rsidRPr="006F5F68" w:rsidRDefault="00F67AE7" w:rsidP="006F5F68">
                            <w:pPr>
                              <w:spacing w:line="240" w:lineRule="auto"/>
                              <w:rPr>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D9BA3" id="_x0000_s1037" style="position:absolute;margin-left:76.95pt;margin-top:20.85pt;width:21pt;height: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" fillcolor="white [3201]" strokecolor="black [3200]" strokeweight="1pt">
                <v:stroke dashstyle="longDashDotDot"/>
                <v:textbox>
                  <w:txbxContent>
                    <w:p w14:paraId="7C074CEF" w14:textId="77777777" w:rsidR="00F67AE7" w:rsidRPr="006F5F68" w:rsidRDefault="00F67AE7" w:rsidP="006F5F68">
                      <w:pPr>
                        <w:spacing w:line="240" w:lineRule="auto"/>
                        <w:rPr>
                          <w:szCs w:val="24"/>
                          <w:lang w:val="en-US"/>
                        </w:rPr>
                      </w:pPr>
                    </w:p>
                  </w:txbxContent>
                </v:textbox>
              </v:rect>
            </w:pict>
          </mc:Fallback>
        </mc:AlternateContent>
      </w:r>
      <w:r w:rsidRPr="007210E5">
        <w:t>Diteliti</w:t>
      </w:r>
      <w:r w:rsidRPr="007210E5">
        <w:tab/>
        <w:t>:</w:t>
      </w:r>
    </w:p>
    <w:p w14:paraId="00FAA5F6" w14:textId="310B7054" w:rsidR="0035251C" w:rsidRPr="007210E5" w:rsidRDefault="006F5F68" w:rsidP="006F5F68">
      <w:pPr>
        <w:tabs>
          <w:tab w:val="left" w:pos="1350"/>
        </w:tabs>
        <w:spacing w:after="160" w:line="259" w:lineRule="auto"/>
        <w:ind w:firstLine="0"/>
        <w:jc w:val="left"/>
      </w:pPr>
      <w:r w:rsidRPr="007210E5">
        <w:t>Tidak diteliti</w:t>
      </w:r>
      <w:r w:rsidRPr="007210E5">
        <w:tab/>
        <w:t xml:space="preserve">: </w:t>
      </w:r>
    </w:p>
    <w:p w14:paraId="7C31270A" w14:textId="1DCA4FB3" w:rsidR="003C5E58" w:rsidRDefault="003C5E58">
      <w:pPr>
        <w:spacing w:after="160" w:line="259" w:lineRule="auto"/>
        <w:ind w:firstLine="0"/>
        <w:jc w:val="left"/>
      </w:pPr>
      <w:r w:rsidRPr="007210E5">
        <w:t xml:space="preserve">Sumber Gambaran: </w:t>
      </w:r>
    </w:p>
    <w:p w14:paraId="2E3B166D" w14:textId="55D53E5E" w:rsidR="00C45BF3" w:rsidRPr="007210E5" w:rsidRDefault="00C45BF3">
      <w:pPr>
        <w:spacing w:after="160" w:line="259" w:lineRule="auto"/>
        <w:ind w:firstLine="0"/>
        <w:jc w:val="left"/>
      </w:pPr>
      <w:r>
        <w:fldChar w:fldCharType="begin" w:fldLock="1"/>
      </w:r>
      <w:r w:rsidR="008722D7">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id":"ITEM-2","itemData":{"author":[{"dropping-particle":"","family":"Gustina","given":"Eni","non-dropping-particle":"","parse-names":false,"suffix":""}],"id":"ITEM-2","issued":{"date-parts":[["2018"]]},"page":"6","title":"PENCEGAHAN KETERPAPARAN DAN ADIKSI PORNOGRAFI MELALUI MODEL SEKOLAH / MADRASAH SEHAT Situasi Kesehatan Usia Sekolah dan Remaja","type":"article-journal"},"uris":["http://www.mendeley.com/documents/?uuid=cb8c925d-55fb-48d8-b247-e3d153346d7d"]},{"id":"ITEM-3","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Negeri","non-dropping-particle":"","parse-names":false,"suffix":""}],"id":"ITEM-3","issued":{"date-parts":[["2018"]]},"title":"PENGARUH INTERNET PARENTING TERHADAP AKSESIBILITAS PORNOGRAFI REMAJA DI SMP NEGERI 163 JAKARTA","type":"article-journal"},"uris":["http://www.mendeley.com/documents/?uuid=2fbafbb8-99f6-4ba3-878d-f77492af1808"]},{"id":"ITEM-4","itemData":{"abstract":"Kesehatan pada usia remaja merupakan salah satu aspek penting dalam siklus kehidupan individu. Pada masa ini merupakan masa dimana individu mulai belajar dan mempunyai kemampuan fungsional dan kesehatan. Secara kesehatan, masa ini merupakan periode penting untuk kesehatan reproduksi dan pembentukan awal perilaku hidup sehat. Gambaran permasalahan perilaku berisiko kesehatan menjadi penting sebagai dasar dalam menetapkan prioritas dan arah intervensi yang harus dikembangkan serta untuk mencegah terjadinya penyakit ataupun kematian premature pada usia yang lebih dewasa. Intervensi kesehatan yang sudah diterapkan secara nasional di Indonesia sejak tahun 1956 adalah","author":[{"dropping-particle":"","family":"PUSLITBANG Upaya Kesehatan Masyarakat","given":"","non-dropping-particle":"","parse-names":false,"suffix":""}],"container-title":"Badan Litbangkes Kementrian Kesehatan RI","id":"ITEM-4","issued":{"date-parts":[["2015"]]},"page":"1-116","title":"Perilaku Berisiko Kesehatan pada Pelajar SMP dan SMA di Indonesia","type":"article-journal"},"uris":["http://www.mendeley.com/documents/?uuid=bde93376-a888-4707-8057-d396443e5b2f"]},{"id":"ITEM-5","itemData":{"DOI":"10.24893/jkma.v10i1.165","ISSN":"1978-3833","abstract":"Kegiatan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Andalas","id":"ITEM-5","issue":"1","issued":{"date-parts":[["2017"]]},"page":"65","title":"Hubungan Antara Faktor Internal Dan Faktor Eksternal Dengan Perilaku Seksual Pranikah Remaja Di Indonesia","type":"article-journal","volume":"10"},"uris":["http://www.mendeley.com/documents/?uuid=9dd774cb-4c62-4a0e-bb38-b82c47ed4871"]},{"id":"ITEM-6","itemData":{"author":[{"dropping-particle":"","family":"Yuni","given":"Komang","non-dropping-particle":"","parse-names":false,"suffix":""},{"dropping-particle":"","family":"Adi","given":"Rahyani","non-dropping-particle":"","parse-names":false,"suffix":""},{"dropping-particle":"","family":"Siswanto","given":"Utarini","non-dropping-particle":"","parse-names":false,"suffix":""},{"dropping-particle":"","family":"Wilopo","given":"Agus","non-dropping-particle":"","parse-names":false,"suffix":""},{"dropping-particle":"","family":"Hakimi","given":"Mohammad","non-dropping-particle":"","parse-names":false,"suffix":""},{"dropping-particle":"","family":"Kebidanan","given":"Jurusan","non-dropping-particle":"","parse-names":false,"suffix":""},{"dropping-particle":"","family":"Kesehatan","given":"Politeknik","non-dropping-particle":"","parse-names":false,"suffix":""},{"dropping-particle":"","family":"Kesehatan","given":"Kementerian","non-dropping-particle":"","parse-names":false,"suffix":""},{"dropping-particle":"","family":"Bali","given":"Denpasar","non-dropping-particle":"","parse-names":false,"suffix":""},{"dropping-particle":"","family":"Kesehatan","given":"Ikatan","non-dropping-particle":"","parse-names":false,"suffix":""}],"id":"ITEM-6","issue":"11","issued":{"date-parts":[["0"]]},"title":"Premarital Sexual Inisiation of Adolescence","type":"article-journal"},"uris":["http://www.mendeley.com/documents/?uuid=ab2e263c-1501-45ad-9dde-add71034b4da"]}],"mendeley":{"formattedCitation":"(Batubara, 2016; Gustina, 2018; Hanifah et al., 2018; PUSLITBANG Upaya Kesehatan Masyarakat, 2015; Umaroh et al., 2017; Yuni et al., n.d.)","manualFormatting":"(Batubara, 2016; Gustina, 2018; Copper dalam Hanifah et al., 2018; PUSLITBANG Upaya Kesehatan Masyarakat, 2015; Umaroh et al., 2017; Yuni et al., n.d.)","plainTextFormattedCitation":"(Batubara, 2016; Gustina, 2018; Hanifah et al., 2018; PUSLITBANG Upaya Kesehatan Masyarakat, 2015; Umaroh et al., 2017; Yuni et al., n.d.)","previouslyFormattedCitation":"(Batubara, 2016; Gustina, 2018; Hanifah et al., 2018; PUSLITBANG Upaya Kesehatan Masyarakat, 2015; Umaroh et al., 2017; Yuni et al., n.d.)"},"properties":{"noteIndex":0},"schema":"https://github.com/citation-style-language/schema/raw/master/csl-citation.json"}</w:instrText>
      </w:r>
      <w:r>
        <w:fldChar w:fldCharType="separate"/>
      </w:r>
      <w:r w:rsidRPr="00C45BF3">
        <w:rPr>
          <w:noProof/>
        </w:rPr>
        <w:t xml:space="preserve">(Batubara, 2016; Gustina, 2018; </w:t>
      </w:r>
      <w:r w:rsidR="008722D7">
        <w:rPr>
          <w:noProof/>
          <w:lang w:val="en-US"/>
        </w:rPr>
        <w:t xml:space="preserve">Copper dalam </w:t>
      </w:r>
      <w:r w:rsidRPr="00C45BF3">
        <w:rPr>
          <w:noProof/>
        </w:rPr>
        <w:t>Hanifah et al., 2018; PUSLITBANG Upaya Kesehatan Masyarakat, 2015; Umaroh et al., 2017; Yuni et al., n.d.)</w:t>
      </w:r>
      <w:r>
        <w:fldChar w:fldCharType="end"/>
      </w:r>
    </w:p>
    <w:p w14:paraId="454EBE90" w14:textId="50DBE55B" w:rsidR="00C45BF3" w:rsidRPr="007210E5" w:rsidRDefault="00C45BF3">
      <w:pPr>
        <w:spacing w:after="160" w:line="259" w:lineRule="auto"/>
        <w:ind w:firstLine="0"/>
        <w:jc w:val="left"/>
        <w:sectPr w:rsidR="00C45BF3" w:rsidRPr="007210E5" w:rsidSect="00621C1C">
          <w:pgSz w:w="16839" w:h="11907" w:orient="landscape" w:code="9"/>
          <w:pgMar w:top="2268" w:right="1701" w:bottom="1701" w:left="1701" w:header="720" w:footer="720" w:gutter="0"/>
          <w:cols w:space="720"/>
          <w:docGrid w:linePitch="360"/>
        </w:sectPr>
      </w:pPr>
    </w:p>
    <w:p w14:paraId="1A89E125" w14:textId="52350952" w:rsidR="005D509E" w:rsidRDefault="005D509E" w:rsidP="005D509E">
      <w:pPr>
        <w:pStyle w:val="Heading1"/>
      </w:pPr>
      <w:bookmarkStart w:id="67" w:name="_Toc35265382"/>
      <w:bookmarkStart w:id="68" w:name="_Toc35265726"/>
      <w:bookmarkStart w:id="69" w:name="_Toc35281172"/>
      <w:bookmarkStart w:id="70" w:name="_Toc36477683"/>
      <w:bookmarkStart w:id="71" w:name="_Toc49104546"/>
      <w:r>
        <w:lastRenderedPageBreak/>
        <w:t>BAB II</w:t>
      </w:r>
      <w:r w:rsidR="005E48DA">
        <w:br/>
        <w:t>TINJAUAN PUSTAKA</w:t>
      </w:r>
      <w:bookmarkEnd w:id="67"/>
      <w:bookmarkEnd w:id="68"/>
      <w:bookmarkEnd w:id="69"/>
      <w:bookmarkEnd w:id="70"/>
      <w:bookmarkEnd w:id="71"/>
      <w:r w:rsidR="005E48DA">
        <w:t xml:space="preserve"> </w:t>
      </w:r>
    </w:p>
    <w:p w14:paraId="778E1B81" w14:textId="77777777" w:rsidR="007F77B9" w:rsidRDefault="005E48DA" w:rsidP="005E48DA">
      <w:pPr>
        <w:pStyle w:val="Heading2"/>
        <w:rPr>
          <w:lang w:val="en-US"/>
        </w:rPr>
      </w:pPr>
      <w:bookmarkStart w:id="72" w:name="_Toc35265383"/>
      <w:bookmarkStart w:id="73" w:name="_Toc35265727"/>
      <w:bookmarkStart w:id="74" w:name="_Toc35281173"/>
      <w:bookmarkStart w:id="75" w:name="_Toc36477684"/>
      <w:bookmarkStart w:id="76" w:name="_Toc49104547"/>
      <w:r>
        <w:rPr>
          <w:lang w:val="en-US"/>
        </w:rPr>
        <w:t>Remaja</w:t>
      </w:r>
      <w:bookmarkEnd w:id="72"/>
      <w:bookmarkEnd w:id="73"/>
      <w:bookmarkEnd w:id="74"/>
      <w:bookmarkEnd w:id="75"/>
      <w:bookmarkEnd w:id="76"/>
    </w:p>
    <w:p w14:paraId="66A23946" w14:textId="5D5BB7FA" w:rsidR="005E48DA" w:rsidRDefault="007F77B9" w:rsidP="007F77B9">
      <w:pPr>
        <w:pStyle w:val="Heading3"/>
      </w:pPr>
      <w:bookmarkStart w:id="77" w:name="_Toc35265384"/>
      <w:bookmarkStart w:id="78" w:name="_Toc35265728"/>
      <w:bookmarkStart w:id="79" w:name="_Toc35281174"/>
      <w:bookmarkStart w:id="80" w:name="_Toc36477685"/>
      <w:bookmarkStart w:id="81" w:name="_Toc49104548"/>
      <w:r>
        <w:t>Pengertian</w:t>
      </w:r>
      <w:bookmarkEnd w:id="77"/>
      <w:bookmarkEnd w:id="78"/>
      <w:bookmarkEnd w:id="79"/>
      <w:bookmarkEnd w:id="80"/>
      <w:bookmarkEnd w:id="81"/>
      <w:r w:rsidR="005E48DA">
        <w:t xml:space="preserve"> </w:t>
      </w:r>
    </w:p>
    <w:p w14:paraId="77F07B44" w14:textId="1E18649B" w:rsidR="005E48DA" w:rsidRDefault="00D87E45" w:rsidP="005E48DA">
      <w:pPr>
        <w:rPr>
          <w:lang w:val="en-US"/>
        </w:rPr>
      </w:pPr>
      <w:r>
        <w:rPr>
          <w:lang w:val="en-US"/>
        </w:rPr>
        <w:t>Remaja (</w:t>
      </w:r>
      <w:r w:rsidRPr="00D87E45">
        <w:rPr>
          <w:i/>
          <w:iCs/>
          <w:lang w:val="en-US"/>
        </w:rPr>
        <w:t>adolescence</w:t>
      </w:r>
      <w:r>
        <w:rPr>
          <w:lang w:val="en-US"/>
        </w:rPr>
        <w:t xml:space="preserve">) </w:t>
      </w:r>
      <w:r w:rsidR="00730D5D">
        <w:rPr>
          <w:lang w:val="en-US"/>
        </w:rPr>
        <w:t xml:space="preserve">berasal dari kata latin </w:t>
      </w:r>
      <w:proofErr w:type="spellStart"/>
      <w:r w:rsidR="00730D5D" w:rsidRPr="00730D5D">
        <w:rPr>
          <w:i/>
          <w:iCs/>
          <w:lang w:val="en-US"/>
        </w:rPr>
        <w:t>adolescere</w:t>
      </w:r>
      <w:proofErr w:type="spellEnd"/>
      <w:r w:rsidR="00730D5D">
        <w:rPr>
          <w:lang w:val="en-US"/>
        </w:rPr>
        <w:t xml:space="preserve"> </w:t>
      </w:r>
      <w:r w:rsidR="00A93CC4">
        <w:rPr>
          <w:lang w:val="en-US"/>
        </w:rPr>
        <w:t xml:space="preserve">yang berarti “tumbuh” atau tumbuh menjadi dewasa </w:t>
      </w:r>
      <w:r w:rsidR="00481399">
        <w:rPr>
          <w:lang w:val="en-US"/>
        </w:rPr>
        <w:t xml:space="preserve"> </w:t>
      </w:r>
      <w:r w:rsidR="00481399">
        <w:rPr>
          <w:lang w:val="en-US"/>
        </w:rPr>
        <w:fldChar w:fldCharType="begin" w:fldLock="1"/>
      </w:r>
      <w:r w:rsidR="00481399">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Kelima","type":"article-journal"},"uris":["http://www.mendeley.com/documents/?uuid=6bdcb10d-4382-4284-b27e-eac1cb43ab0f"]}],"mendeley":{"formattedCitation":"(Hurlock, 1980)","plainTextFormattedCitation":"(Hurlock, 1980)","previouslyFormattedCitation":"(Hurlock, 1980)"},"properties":{"noteIndex":0},"schema":"https://github.com/citation-style-language/schema/raw/master/csl-citation.json"}</w:instrText>
      </w:r>
      <w:r w:rsidR="00481399">
        <w:rPr>
          <w:lang w:val="en-US"/>
        </w:rPr>
        <w:fldChar w:fldCharType="separate"/>
      </w:r>
      <w:r w:rsidR="00481399" w:rsidRPr="00481399">
        <w:rPr>
          <w:noProof/>
          <w:lang w:val="en-US"/>
        </w:rPr>
        <w:t>(Hurlock, 1980)</w:t>
      </w:r>
      <w:r w:rsidR="00481399">
        <w:rPr>
          <w:lang w:val="en-US"/>
        </w:rPr>
        <w:fldChar w:fldCharType="end"/>
      </w:r>
      <w:r w:rsidR="00A93CC4">
        <w:rPr>
          <w:lang w:val="en-US"/>
        </w:rPr>
        <w:t>. Masa remaja dimulai pada saat anak matang seca</w:t>
      </w:r>
      <w:r w:rsidR="00F24E04">
        <w:rPr>
          <w:lang w:val="en-US"/>
        </w:rPr>
        <w:t xml:space="preserve">ra seksual dan berakhir ketika mencapai usia matang secara hukum. </w:t>
      </w:r>
      <w:r w:rsidR="00334A80" w:rsidRPr="00334A80">
        <w:rPr>
          <w:lang w:val="en-US"/>
        </w:rPr>
        <w:t>Masa remaja merupakan suatu tahap</w:t>
      </w:r>
      <w:r w:rsidR="00334A80">
        <w:rPr>
          <w:lang w:val="en-US"/>
        </w:rPr>
        <w:t xml:space="preserve">an </w:t>
      </w:r>
      <w:r w:rsidR="00334A80" w:rsidRPr="00334A80">
        <w:rPr>
          <w:lang w:val="en-US"/>
        </w:rPr>
        <w:t>penting dalam perkembangan manusia, terjadinya masa transisi yang ditandai adanya perubahan dan pertumbuhan baik fisik, psikis serta sosial sebelum akhirnya menjadi kategori dewasa pastinya mengalami perkembangan</w:t>
      </w:r>
      <w:r w:rsidR="00334A80">
        <w:rPr>
          <w:lang w:val="en-US"/>
        </w:rPr>
        <w:t xml:space="preserve"> </w:t>
      </w:r>
      <w:r w:rsidR="00334A80">
        <w:rPr>
          <w:lang w:val="en-US"/>
        </w:rPr>
        <w:fldChar w:fldCharType="begin" w:fldLock="1"/>
      </w:r>
      <w:r w:rsidR="00234104">
        <w:rPr>
          <w:lang w:val="en-US"/>
        </w:rPr>
        <w:instrText>ADDIN CSL_CITATION {"citationItems":[{"id":"ITEM-1","itemData":{"DOI":"10.30604/jika.v2i2.54","ISSN":"2502-4825","abstract":"Symptoms of sexual behavior among learners has spread across the country. Data show that of 62 million adolescents in Indonesia, 21 million or 32% of whom have had sexual intercourse before marriage. In Indonesia, religion is still believed as one source to obtain moral values or behavioral norms. The absence of morals and religion is often accused of causing increased juvenile delinquency. This study aims to determine the relationship between adolescent sexual behavior with the level of knowledge of Islam. This research is correlational analytic with Cross Sectional approach. Independent variable in this study is the level of knowledge of Islam and the dependent variable of Sexual Behavior SMK Students. The population of this study are students of class X and XI SMK, amounting to 576 students. Sampling using probability sampling approach that is a number of 132 students. Analysis of research data using correlation calculation with Chi-square technique. The result of statistical analysis showed Pearson Chi-square value of 1.606a with Asymp. Sig. (2-sided) of 0.448 or greater than 0.05 means the correlation value is very weak, so the result there is no relationship between the two variables studied is the level of knowledge of Islam with sexual behavior Students SMK KH. Gholib Pringsewu.","author":[{"dropping-particle":"","family":"Basit","given":"Abdul","non-dropping-particle":"","parse-names":false,"suffix":""}],"container-title":"Jurnal Aisyah : Jurnal Ilmu Kesehatan","id":"ITEM-1","issue":"2","issued":{"date-parts":[["2017"]]},"page":"175-180","title":"Hubungan antara Perilaku Seksual dengan Tingkat Pengetahuan Agama Islam pada Siswa Sekolah Menengah Kejuruan (SMK)","type":"article-journal","volume":"2"},"uris":["http://www.mendeley.com/documents/?uuid=902e88bc-0b61-4e8a-a1bf-6a65f1e2c5e8"]},{"id":"ITEM-2","itemData":{"author":[{"dropping-particle":"","family":"Puspitasari","given":"Aprilia","non-dropping-particle":"","parse-names":false,"suffix":""},{"dropping-particle":"","family":"Sakti","given":"Hastaning","non-dropping-particle":"","parse-names":false,"suffix":""},{"dropping-particle":"","family":"Kes","given":"M","non-dropping-particle":"","parse-names":false,"suffix":""}],"id":"ITEM-2","issue":"Nomor 4","issued":{"date-parts":[["2018"]]},"page":"107-113","title":"SITUS PORNOGRAFI PADA SISWA KELAS XI SMA HASYIM ASY ’ ARI di muka umum yang memuat kecabulan atau eksploitasi seksual yang melanggar norma","type":"article-journal","volume":"7"},"uris":["http://www.mendeley.com/documents/?uuid=663ed96d-1b31-4241-a328-6002a6230382"]}],"mendeley":{"formattedCitation":"(Basit, 2017; Puspitasari et al., 2018)","plainTextFormattedCitation":"(Basit, 2017; Puspitasari et al., 2018)","previouslyFormattedCitation":"(Basit, 2017; Puspitasari et al., 2018)"},"properties":{"noteIndex":0},"schema":"https://github.com/citation-style-language/schema/raw/master/csl-citation.json"}</w:instrText>
      </w:r>
      <w:r w:rsidR="00334A80">
        <w:rPr>
          <w:lang w:val="en-US"/>
        </w:rPr>
        <w:fldChar w:fldCharType="separate"/>
      </w:r>
      <w:r w:rsidR="005528FE" w:rsidRPr="005528FE">
        <w:rPr>
          <w:noProof/>
          <w:lang w:val="en-US"/>
        </w:rPr>
        <w:t>(Basit, 2017; Puspitasari et al., 2018)</w:t>
      </w:r>
      <w:r w:rsidR="00334A80">
        <w:rPr>
          <w:lang w:val="en-US"/>
        </w:rPr>
        <w:fldChar w:fldCharType="end"/>
      </w:r>
      <w:r w:rsidR="005528FE">
        <w:rPr>
          <w:lang w:val="en-US"/>
        </w:rPr>
        <w:t>.</w:t>
      </w:r>
    </w:p>
    <w:p w14:paraId="00D53F49" w14:textId="4C93D6B9" w:rsidR="007F77B9" w:rsidRDefault="007F77B9" w:rsidP="007F77B9">
      <w:pPr>
        <w:pStyle w:val="Heading3"/>
      </w:pPr>
      <w:bookmarkStart w:id="82" w:name="_Toc35265385"/>
      <w:bookmarkStart w:id="83" w:name="_Toc35265729"/>
      <w:bookmarkStart w:id="84" w:name="_Toc35281175"/>
      <w:bookmarkStart w:id="85" w:name="_Toc36477686"/>
      <w:bookmarkStart w:id="86" w:name="_Toc49104549"/>
      <w:r>
        <w:t>Batasan Usia Remaja</w:t>
      </w:r>
      <w:bookmarkEnd w:id="82"/>
      <w:bookmarkEnd w:id="83"/>
      <w:bookmarkEnd w:id="84"/>
      <w:bookmarkEnd w:id="85"/>
      <w:bookmarkEnd w:id="86"/>
    </w:p>
    <w:p w14:paraId="7520FEDF" w14:textId="5DA6485C" w:rsidR="005528FE" w:rsidRDefault="00444ACB" w:rsidP="005E48DA">
      <w:pPr>
        <w:rPr>
          <w:lang w:val="en-US"/>
        </w:rPr>
      </w:pPr>
      <w:r>
        <w:rPr>
          <w:lang w:val="en-US"/>
        </w:rPr>
        <w:t>Remaja awal dimulai dari usia 13 tahun sampai 16 tahun dan remaja akhir berada di rentang usia 16 sampai 17 tahun</w:t>
      </w:r>
      <w:r w:rsidR="00FE39CD">
        <w:rPr>
          <w:lang w:val="en-US"/>
        </w:rPr>
        <w:t xml:space="preserve">  </w:t>
      </w:r>
      <w:r w:rsidR="00FE39CD">
        <w:rPr>
          <w:lang w:val="en-US"/>
        </w:rPr>
        <w:fldChar w:fldCharType="begin" w:fldLock="1"/>
      </w:r>
      <w:r w:rsidR="008A25B6">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Kelima","type":"article-journal"},"uris":["http://www.mendeley.com/documents/?uuid=6bdcb10d-4382-4284-b27e-eac1cb43ab0f"]}],"mendeley":{"formattedCitation":"(Hurlock, 1980)","plainTextFormattedCitation":"(Hurlock, 1980)","previouslyFormattedCitation":"(Hurlock, 1980)"},"properties":{"noteIndex":0},"schema":"https://github.com/citation-style-language/schema/raw/master/csl-citation.json"}</w:instrText>
      </w:r>
      <w:r w:rsidR="00FE39CD">
        <w:rPr>
          <w:lang w:val="en-US"/>
        </w:rPr>
        <w:fldChar w:fldCharType="separate"/>
      </w:r>
      <w:r w:rsidR="00FE39CD" w:rsidRPr="00FE39CD">
        <w:rPr>
          <w:noProof/>
          <w:lang w:val="en-US"/>
        </w:rPr>
        <w:t>(Hurlock, 1980)</w:t>
      </w:r>
      <w:r w:rsidR="00FE39CD">
        <w:rPr>
          <w:lang w:val="en-US"/>
        </w:rPr>
        <w:fldChar w:fldCharType="end"/>
      </w:r>
      <w:r w:rsidR="005528FE" w:rsidRPr="005528FE">
        <w:rPr>
          <w:lang w:val="en-US"/>
        </w:rPr>
        <w:t xml:space="preserve">, menurut </w:t>
      </w:r>
      <w:r w:rsidR="005528FE" w:rsidRPr="005528FE">
        <w:rPr>
          <w:i/>
          <w:iCs/>
          <w:lang w:val="en-US"/>
        </w:rPr>
        <w:t>World Health Organization</w:t>
      </w:r>
      <w:r w:rsidR="005528FE" w:rsidRPr="005528FE">
        <w:rPr>
          <w:lang w:val="en-US"/>
        </w:rPr>
        <w:t xml:space="preserve"> (WHO, 2014) Remaja adalah penduduk dalam rentang usia 10-19 tahun, sedangkan menurut peraturan Menteri Kesehatan RI nomor 25 tahun 2014, remaja adalah penduduk dalam rentang usia 10-18 tahun serta menurut Badan Kependudukan dan Keluarga Berencana Nasional (BKKBN, 2017) rentang usia remaja adalah 10-24 tahun belum menikah.</w:t>
      </w:r>
      <w:r w:rsidR="005528FE">
        <w:rPr>
          <w:lang w:val="en-US"/>
        </w:rPr>
        <w:t xml:space="preserve"> Berdasarkan berbagai</w:t>
      </w:r>
      <w:r w:rsidR="007F77B9">
        <w:rPr>
          <w:lang w:val="en-US"/>
        </w:rPr>
        <w:t xml:space="preserve"> teori batasan usia remaja </w:t>
      </w:r>
      <w:r w:rsidR="005528FE">
        <w:rPr>
          <w:lang w:val="en-US"/>
        </w:rPr>
        <w:t>di</w:t>
      </w:r>
      <w:r w:rsidR="00AE6A4A">
        <w:rPr>
          <w:lang w:val="en-US"/>
        </w:rPr>
        <w:t xml:space="preserve"> </w:t>
      </w:r>
      <w:r w:rsidR="005528FE">
        <w:rPr>
          <w:lang w:val="en-US"/>
        </w:rPr>
        <w:t>atas</w:t>
      </w:r>
      <w:r w:rsidR="007F77B9">
        <w:rPr>
          <w:lang w:val="en-US"/>
        </w:rPr>
        <w:t>, peneliti menggunakan</w:t>
      </w:r>
      <w:r>
        <w:rPr>
          <w:lang w:val="en-US"/>
        </w:rPr>
        <w:t xml:space="preserve"> teori remaja </w:t>
      </w:r>
      <w:r w:rsidR="007F77B9">
        <w:rPr>
          <w:lang w:val="en-US"/>
        </w:rPr>
        <w:t>Hurlock yang mana</w:t>
      </w:r>
      <w:r w:rsidR="005528FE">
        <w:rPr>
          <w:lang w:val="en-US"/>
        </w:rPr>
        <w:t xml:space="preserve"> remaja </w:t>
      </w:r>
      <w:r w:rsidR="007F77B9">
        <w:rPr>
          <w:lang w:val="en-US"/>
        </w:rPr>
        <w:t xml:space="preserve">berada pada usia </w:t>
      </w:r>
      <w:r w:rsidR="00E26F6B">
        <w:rPr>
          <w:lang w:val="en-US"/>
        </w:rPr>
        <w:t>13</w:t>
      </w:r>
      <w:r w:rsidR="007F77B9">
        <w:rPr>
          <w:lang w:val="en-US"/>
        </w:rPr>
        <w:t>-1</w:t>
      </w:r>
      <w:r w:rsidR="002B662A">
        <w:rPr>
          <w:lang w:val="en-US"/>
        </w:rPr>
        <w:t>8</w:t>
      </w:r>
      <w:r w:rsidR="007F77B9">
        <w:rPr>
          <w:lang w:val="en-US"/>
        </w:rPr>
        <w:t xml:space="preserve"> tahun.</w:t>
      </w:r>
    </w:p>
    <w:p w14:paraId="76EE16F7" w14:textId="660CD985" w:rsidR="007F77B9" w:rsidRDefault="007F77B9" w:rsidP="007F77B9">
      <w:pPr>
        <w:pStyle w:val="Heading3"/>
      </w:pPr>
      <w:bookmarkStart w:id="87" w:name="_Toc35265386"/>
      <w:bookmarkStart w:id="88" w:name="_Toc35265730"/>
      <w:bookmarkStart w:id="89" w:name="_Toc35281176"/>
      <w:bookmarkStart w:id="90" w:name="_Toc36477687"/>
      <w:bookmarkStart w:id="91" w:name="_Toc49104550"/>
      <w:r>
        <w:t>Perkembangan Remaja</w:t>
      </w:r>
      <w:bookmarkEnd w:id="87"/>
      <w:bookmarkEnd w:id="88"/>
      <w:bookmarkEnd w:id="89"/>
      <w:bookmarkEnd w:id="90"/>
      <w:bookmarkEnd w:id="91"/>
    </w:p>
    <w:p w14:paraId="30FA1833" w14:textId="635EDD3E" w:rsidR="00F8121B" w:rsidRDefault="00007BB7" w:rsidP="00F8121B">
      <w:pPr>
        <w:rPr>
          <w:lang w:val="en-US"/>
        </w:rPr>
      </w:pPr>
      <w:r>
        <w:rPr>
          <w:lang w:val="en-US"/>
        </w:rPr>
        <w:t xml:space="preserve">Masa remaja merupakan masa yang penting walaupun semua tahapan perkembangan penting, namun kadar kepentingannya berbeda-beda, ada beberapa </w:t>
      </w:r>
      <w:r>
        <w:rPr>
          <w:lang w:val="en-US"/>
        </w:rPr>
        <w:lastRenderedPageBreak/>
        <w:t xml:space="preserve">periode yang lebih penting dari pada beberapa periode perkembangan lainnya, karena akibatnya yang langsung terhadap sikap dan perilaku serta akibat jangka panjangnya. Pada masa remaja baik akibat langsung maupun jangka panjang keduanya sama-sama penting, perkembangan remaja mencakup fisik, psikologis, sosial dan emosional </w:t>
      </w:r>
      <w:r w:rsidR="008722D7">
        <w:rPr>
          <w:lang w:val="en-US"/>
        </w:rPr>
        <w:t xml:space="preserve"> Hurlock 1980  dalam</w:t>
      </w:r>
      <w:r w:rsidR="00237570">
        <w:rPr>
          <w:lang w:val="en-US"/>
        </w:rPr>
        <w:t xml:space="preserve"> </w:t>
      </w:r>
      <w:r w:rsidR="00237570" w:rsidRPr="00237570">
        <w:rPr>
          <w:color w:val="FF0000"/>
          <w:lang w:val="en-US"/>
        </w:rPr>
        <w:fldChar w:fldCharType="begin" w:fldLock="1"/>
      </w:r>
      <w:r w:rsidR="00237570" w:rsidRPr="00237570">
        <w:rPr>
          <w:color w:val="FF0000"/>
          <w:lang w:val="en-US"/>
        </w:rPr>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2016)","plainTextFormattedCitation":"(Batubara, 2016)","previouslyFormattedCitation":"(Batubara, 2016)"},"properties":{"noteIndex":0},"schema":"https://github.com/citation-style-language/schema/raw/master/csl-citation.json"}</w:instrText>
      </w:r>
      <w:r w:rsidR="00237570" w:rsidRPr="00237570">
        <w:rPr>
          <w:color w:val="FF0000"/>
          <w:lang w:val="en-US"/>
        </w:rPr>
        <w:fldChar w:fldCharType="separate"/>
      </w:r>
      <w:r w:rsidR="00237570" w:rsidRPr="00237570">
        <w:rPr>
          <w:noProof/>
          <w:color w:val="FF0000"/>
          <w:lang w:val="en-US"/>
        </w:rPr>
        <w:t>(Batubara, 2016)</w:t>
      </w:r>
      <w:r w:rsidR="00237570" w:rsidRPr="00237570">
        <w:rPr>
          <w:color w:val="FF0000"/>
          <w:lang w:val="en-US"/>
        </w:rPr>
        <w:fldChar w:fldCharType="end"/>
      </w:r>
      <w:r w:rsidR="00481399" w:rsidRPr="00DE2ECA">
        <w:rPr>
          <w:lang w:val="en-US"/>
        </w:rPr>
        <w:t>.</w:t>
      </w:r>
    </w:p>
    <w:p w14:paraId="299F4537" w14:textId="5B581ED9" w:rsidR="00F8121B" w:rsidRDefault="00007BB7" w:rsidP="00F8121B">
      <w:pPr>
        <w:pStyle w:val="Heading4"/>
      </w:pPr>
      <w:bookmarkStart w:id="92" w:name="_Toc35265731"/>
      <w:bookmarkStart w:id="93" w:name="_Toc35281177"/>
      <w:bookmarkStart w:id="94" w:name="_Toc36477688"/>
      <w:bookmarkStart w:id="95" w:name="_Toc49104551"/>
      <w:r>
        <w:t>Perkembangan Fisik Remaja</w:t>
      </w:r>
      <w:bookmarkEnd w:id="92"/>
      <w:bookmarkEnd w:id="93"/>
      <w:bookmarkEnd w:id="94"/>
      <w:bookmarkEnd w:id="95"/>
    </w:p>
    <w:p w14:paraId="4432B78C" w14:textId="0CF8D456" w:rsidR="00F8121B" w:rsidRPr="00F8121B" w:rsidRDefault="005B1483" w:rsidP="00F8121B">
      <w:r>
        <w:rPr>
          <w:lang w:val="en-US"/>
        </w:rPr>
        <w:t xml:space="preserve">Menurut Hurlock 1980 </w:t>
      </w:r>
      <w:r w:rsidR="008722D7">
        <w:rPr>
          <w:lang w:val="en-US"/>
        </w:rPr>
        <w:t>dalam</w:t>
      </w:r>
      <w:r w:rsidR="00237570">
        <w:rPr>
          <w:lang w:val="en-US"/>
        </w:rPr>
        <w:t xml:space="preserve"> </w:t>
      </w:r>
      <w:r w:rsidR="00237570" w:rsidRPr="00237570">
        <w:rPr>
          <w:color w:val="FF0000"/>
          <w:lang w:val="en-US"/>
        </w:rPr>
        <w:fldChar w:fldCharType="begin" w:fldLock="1"/>
      </w:r>
      <w:r w:rsidR="00237570" w:rsidRPr="00237570">
        <w:rPr>
          <w:color w:val="FF0000"/>
          <w:lang w:val="en-US"/>
        </w:rPr>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2016)","plainTextFormattedCitation":"(Batubara, 2016)"},"properties":{"noteIndex":0},"schema":"https://github.com/citation-style-language/schema/raw/master/csl-citation.json"}</w:instrText>
      </w:r>
      <w:r w:rsidR="00237570" w:rsidRPr="00237570">
        <w:rPr>
          <w:color w:val="FF0000"/>
          <w:lang w:val="en-US"/>
        </w:rPr>
        <w:fldChar w:fldCharType="separate"/>
      </w:r>
      <w:r w:rsidR="00237570" w:rsidRPr="00237570">
        <w:rPr>
          <w:noProof/>
          <w:color w:val="FF0000"/>
          <w:lang w:val="en-US"/>
        </w:rPr>
        <w:t>(Batubara, 2016)</w:t>
      </w:r>
      <w:r w:rsidR="00237570" w:rsidRPr="00237570">
        <w:rPr>
          <w:color w:val="FF0000"/>
          <w:lang w:val="en-US"/>
        </w:rPr>
        <w:fldChar w:fldCharType="end"/>
      </w:r>
      <w:r w:rsidR="008722D7">
        <w:rPr>
          <w:lang w:val="en-US"/>
        </w:rPr>
        <w:t xml:space="preserve"> p</w:t>
      </w:r>
      <w:r w:rsidR="0023104F">
        <w:rPr>
          <w:lang w:val="en-US"/>
        </w:rPr>
        <w:t xml:space="preserve">ertumbuhan fisik masih jauh dari sempurna saat masa pubertas berakhir, karena terdapat penurunan dalam laju pertumbuhan dan perkembangan internal lebih besar daripada perkembangan eksternal. Hal ini sangat terlihat jelas sebagaimana pertumbuhan tinggi dan berat badan serta perkembangan ciri-ciri sekunder pada remaja. </w:t>
      </w:r>
      <w:r w:rsidR="00234104">
        <w:rPr>
          <w:lang w:val="en-US"/>
        </w:rPr>
        <w:t>Perubahan ini mencakup tinggi badan, berat badan organ seksual yang mencapai ukuran matang tetapi fungsinya belu</w:t>
      </w:r>
      <w:r>
        <w:rPr>
          <w:lang w:val="en-US"/>
        </w:rPr>
        <w:t xml:space="preserve">m matang sampai beberapa tahun kemudian, serta ciri-ciri sekunder yang membentuk tubuh remaja dengan tersebarnya lemak ke bagian-bagian tubuh yang sebelumnya mengandung sedikit lemak atau tidak mengandung lemak sama sekali </w:t>
      </w:r>
      <w:r w:rsidR="003F7923">
        <w:rPr>
          <w:lang w:val="en-US"/>
        </w:rPr>
        <w:fldChar w:fldCharType="begin" w:fldLock="1"/>
      </w:r>
      <w:r w:rsidR="008722D7">
        <w:rPr>
          <w:lang w:val="en-US"/>
        </w:rPr>
        <w:instrText>ADDIN CSL_CITATION {"citationItems":[{"id":"ITEM-1","itemData":{"DOI":"10.1136/bmj.330.7494.789-a","ISSN":"14685833","author":[{"dropping-particle":"","family":"Viner","given":"Russell","non-dropping-particle":"","parse-names":false,"suffix":""}],"container-title":"Bmj","id":"ITEM-1","issue":"7494","issued":{"date-parts":[["2005"]]},"page":"789","title":"Adolescent development","type":"article-journal","volume":"330"},"uris":["http://www.mendeley.com/documents/?uuid=74db5aea-8efe-4f48-83bb-0ee7c49ee795"]},{"id":"ITEM-2","itemData":{"ISSN":"2086-3047","abstract":"Abstrak Tujuan dari penelitian ini adalah untuk melihat hubungan religiusitas dan perilaku seks bebas pada dewasa awal. Berdasarkan analisis data yang dilakukan dengan menggunakan teknik korelasi Product Moment dari Pearson (2-tailed), diketahui bahwa koefisien korelasi yang diperoleh sebesar r = - 0,378 dengan taraf signifikansi sebesar 0,007 (p &lt; 0,01). Berdasarkan hasil tersebut terdapat hubungan yang signifikan antara religiusitas dengan perilaku seks bebas, dengan demikian hipotesis di dalam penelitian ini diterima. Hasil koefisien korelasi yang negatif menunjukkan arah korelasi kedua variabel adalah negatif, bahwa semakin tinggi religiusitas maka semakin rendah perilaku seks bebasnya. Dan sebaliknya semakin rendah religiusitas maka semakin tinggi perilaku seks bebasnya.","author":[{"dropping-particle":"","family":"Andisti","given":"Miftah","non-dropping-particle":"","parse-names":false,"suffix":""},{"dropping-particle":"","family":"Ritandiyono","given":"Ritandiyono","non-dropping-particle":"","parse-names":false,"suffix":""}],"container-title":"Jurnal Ilmiah Psikologi Gunadarma","id":"ITEM-2","issue":"2","issued":{"date-parts":[["2008"]]},"page":"170-176","title":"Religiusitas Dan Perilaku Seks Bebas Pada Dewasa Awal","type":"article-journal","volume":"1"},"uris":["http://www.mendeley.com/documents/?uuid=e7865315-d094-4034-8472-3a0be04e2de5"]},{"id":"ITEM-3","itemData":{"author":[{"dropping-particle":"","family":"Batubara","given":"Jose RL","non-dropping-particle":"","parse-names":false,"suffix":""}],"id":"ITEM-3","issue":"1","issued":{"date-parts":[["2016"]]},"page":"21-29","title":"Adolescent Development","type":"article-journal","volume":"12"},"uris":["http://www.mendeley.com/documents/?uuid=09093efa-bdf0-4cea-9de9-4c5b80e7191e"]},{"id":"ITEM-4","itemData":{"DOI":"10.3389/fpubh.2019.00217","ISSN":"22962565","abstract":"Introduction: Since 1992 the Australian Government has funded a periodic national survey of HIV and Sexually Transmissible Infection (STI) knowledge and sexual risk behavior among secondary school students. Adolescents continue to be a priority population in public health efforts to reduce rates of STIs in Australia. The purpose of the survey is to inform progress on national strategic sexual health priorities. The results are used by federal and state/territory government agencies, youth-serving community organizations and health educators to improve knowledge, promote healthy sexual behaviors and target educational efforts aimed at communicating public healthmessages to young people. Materials and Equipment: The 6th survey entitled the “National Survey of Secondary Students and Adolescent Sexual Health” was conducted online in 2018 among 14–18 year olds living in Australia. The anonymous self-complete survey contained up to 286 items assessing three primary domains of knowledge, behaviors and education experiences. Factual knowledge measures covered HIV transmission and STI knowledge around transmission and prevention covering gonorrhea, Chlamydia, syphilis, hepatitis, herpes, and HPV. Behavioral measures examined perceived susceptibility, peer norms, protective behaviors, age of onset for various behaviors, reasons for not being sexually active yet, and/or sexual histories with additional detail on most recent sexual event. The 6th survey was completed by 8,400 Australian adolescents a represents a broad cross-section by age, gender, year in school, type of school (e.g., government, Catholic), and state/territory which closelymatched census data on these strata. The one-of-a-kind survey instrument, grounded in public health theories, may prove valuable for public health researchers. Expected Impact of the Study on Public Health: Findings from the 6th National Survey of Secondary Students and Adolescent Sexual Health will contribute important insights into current knowledge, behaviors and educational experiences of young people. Results, similar to previous iterations of the survey, will inform public health practitioners, policymakers, educators, and advocates for the sexual health and well-being of young Australians. Results may assist sexual health services to align with broader public health goals articulated in the national HIV and STI strategies aimed to reduce the burden of disease and improve the quality of sexual lives of young Australians.","author":[{"dropping-particle":"","family":"Fisher","given":"Christopher","non-dropping-particle":"","parse-names":false,"suffix":""},{"dropping-particle":"","family":"Mikolajczak","given":"Gosia","non-dropping-particle":"","parse-names":false,"suffix":""},{"dropping-particle":"","family":"Ezer","given":"Paulina","non-dropping-particle":"","parse-names":false,"suffix":""},{"dropping-particle":"","family":"Kerr","given":"Lucille","non-dropping-particle":"","parse-names":false,"suffix":""},{"dropping-particle":"","family":"Bellamy","given":"Rosalind","non-dropping-particle":"","parse-names":false,"suffix":""},{"dropping-particle":"","family":"Brown","given":"Graham","non-dropping-particle":"","parse-names":false,"suffix":""},{"dropping-particle":"","family":"Waling","given":"Andrea","non-dropping-particle":"","parse-names":false,"suffix":""},{"dropping-particle":"","family":"Lucke","given":"Jayne","non-dropping-particle":"","parse-names":false,"suffix":""}],"container-title":"Frontiers in Public Health","id":"ITEM-4","issue":"AUG","issued":{"date-parts":[["2019"]]},"page":"1-12","title":"Study protocol: 6th national survey of Australian secondary students and adolescent sexual health, 2018","type":"article-journal","volume":"7"},"uris":["http://www.mendeley.com/documents/?uuid=e8c35ceb-b5de-4cf6-b29a-219802257684"]}],"mendeley":{"formattedCitation":"(Andisti &amp; Ritandiyono, 2008; Batubara, 2016; Fisher et al., 2019; Viner, 2005)","manualFormatting":"(Batubara, 2016; Fisher et al., 2019)","plainTextFormattedCitation":"(Andisti &amp; Ritandiyono, 2008; Batubara, 2016; Fisher et al., 2019; Viner, 2005)","previouslyFormattedCitation":"(Andisti &amp; Ritandiyono, 2008; Batubara, 2016; Fisher et al., 2019; Viner, 2005)"},"properties":{"noteIndex":0},"schema":"https://github.com/citation-style-language/schema/raw/master/csl-citation.json"}</w:instrText>
      </w:r>
      <w:r w:rsidR="003F7923">
        <w:rPr>
          <w:lang w:val="en-US"/>
        </w:rPr>
        <w:fldChar w:fldCharType="separate"/>
      </w:r>
      <w:r w:rsidR="007E12C5" w:rsidRPr="007E12C5">
        <w:rPr>
          <w:noProof/>
          <w:lang w:val="en-US"/>
        </w:rPr>
        <w:t>(Batubara, 2016; Fisher et al., 2019)</w:t>
      </w:r>
      <w:r w:rsidR="003F7923">
        <w:rPr>
          <w:lang w:val="en-US"/>
        </w:rPr>
        <w:fldChar w:fldCharType="end"/>
      </w:r>
      <w:r w:rsidR="00F53835">
        <w:rPr>
          <w:lang w:val="en-US"/>
        </w:rPr>
        <w:t>.</w:t>
      </w:r>
    </w:p>
    <w:p w14:paraId="1B704B5B" w14:textId="2B6DCA64" w:rsidR="00F8121B" w:rsidRDefault="00F8121B" w:rsidP="00F8121B">
      <w:pPr>
        <w:pStyle w:val="Heading4"/>
        <w:rPr>
          <w:lang w:val="en-US"/>
        </w:rPr>
      </w:pPr>
      <w:bookmarkStart w:id="96" w:name="_Toc35265732"/>
      <w:bookmarkStart w:id="97" w:name="_Toc35281178"/>
      <w:bookmarkStart w:id="98" w:name="_Toc36477689"/>
      <w:bookmarkStart w:id="99" w:name="_Toc49104552"/>
      <w:r>
        <w:rPr>
          <w:lang w:val="en-US"/>
        </w:rPr>
        <w:t xml:space="preserve">Perkembangan </w:t>
      </w:r>
      <w:r w:rsidR="001510A7">
        <w:rPr>
          <w:lang w:val="en-US"/>
        </w:rPr>
        <w:t>Psikologis</w:t>
      </w:r>
      <w:r>
        <w:rPr>
          <w:lang w:val="en-US"/>
        </w:rPr>
        <w:t xml:space="preserve"> Remaja</w:t>
      </w:r>
      <w:bookmarkEnd w:id="96"/>
      <w:bookmarkEnd w:id="97"/>
      <w:bookmarkEnd w:id="98"/>
      <w:bookmarkEnd w:id="99"/>
    </w:p>
    <w:p w14:paraId="018B7584" w14:textId="4216C874" w:rsidR="00C0227A" w:rsidRPr="00F8121B" w:rsidRDefault="001510A7" w:rsidP="00F8121B">
      <w:pPr>
        <w:rPr>
          <w:lang w:val="en-US"/>
        </w:rPr>
      </w:pPr>
      <w:r>
        <w:rPr>
          <w:lang w:val="en-US"/>
        </w:rPr>
        <w:t xml:space="preserve">Perkembangan psikologis pada remaja sejajar dengan perkembangan fisiknya. </w:t>
      </w:r>
      <w:r w:rsidR="00EE7184">
        <w:rPr>
          <w:lang w:val="en-US"/>
        </w:rPr>
        <w:t>Remaja dianggap sebagai perubahan badai dan tekanan</w:t>
      </w:r>
      <w:r w:rsidR="008F2682">
        <w:rPr>
          <w:lang w:val="en-US"/>
        </w:rPr>
        <w:t>,</w:t>
      </w:r>
      <w:r w:rsidR="00EE7184">
        <w:rPr>
          <w:lang w:val="en-US"/>
        </w:rPr>
        <w:t xml:space="preserve"> keadaan emosi meninggi sebagai akibat dari perubahan fisik dan hormon yang terjadi selama masa puber dan terus berlanjut hingga akhir masa remaja. Pola emosi pada remaja sama dengan pola emosi pada masa kanak-kanak namun perbedaannya terlihat pada rangsangan yang membangkitkan emosi serta </w:t>
      </w:r>
      <w:r w:rsidR="00644573">
        <w:rPr>
          <w:lang w:val="en-US"/>
        </w:rPr>
        <w:t xml:space="preserve">cara </w:t>
      </w:r>
      <w:r w:rsidR="00EE7184">
        <w:rPr>
          <w:lang w:val="en-US"/>
        </w:rPr>
        <w:t xml:space="preserve">pengungkapan </w:t>
      </w:r>
      <w:r w:rsidR="00481399">
        <w:rPr>
          <w:lang w:val="en-US"/>
        </w:rPr>
        <w:t>emosi</w:t>
      </w:r>
      <w:r w:rsidR="00EE7184">
        <w:rPr>
          <w:lang w:val="en-US"/>
        </w:rPr>
        <w:t xml:space="preserve"> tersebut. Remaja tidak lagi mengungkapkan amarahnya dengan cara gerakan yang meledak-</w:t>
      </w:r>
      <w:r w:rsidR="00EE7184">
        <w:rPr>
          <w:lang w:val="en-US"/>
        </w:rPr>
        <w:lastRenderedPageBreak/>
        <w:t xml:space="preserve">ledak tetapi dengan menggerutu, tidak mau berbicara, atau </w:t>
      </w:r>
      <w:r w:rsidR="00644573">
        <w:rPr>
          <w:lang w:val="en-US"/>
        </w:rPr>
        <w:t xml:space="preserve">dengan suara </w:t>
      </w:r>
      <w:r w:rsidR="00EE7184">
        <w:rPr>
          <w:lang w:val="en-US"/>
        </w:rPr>
        <w:t xml:space="preserve">mengkritik orang yang </w:t>
      </w:r>
      <w:r w:rsidR="00644573">
        <w:rPr>
          <w:lang w:val="en-US"/>
        </w:rPr>
        <w:t>membuatnya marah</w:t>
      </w:r>
      <w:r w:rsidR="00C0227A">
        <w:rPr>
          <w:lang w:val="en-US"/>
        </w:rPr>
        <w:t xml:space="preserve">. Pada masa perkembangan ini remaja akan mencari identitasnya dengan cara menarik perhatian pada diri sendiri agar dipandang sebagai individu dengan menggunakan pakaian atau barang-barang lain yang mudah terlihat, sementara itu remaja juga mempertahankan identitasnya dalam kelompok </w:t>
      </w:r>
      <w:r w:rsidR="00C0227A">
        <w:rPr>
          <w:lang w:val="en-US"/>
        </w:rPr>
        <w:fldChar w:fldCharType="begin" w:fldLock="1"/>
      </w:r>
      <w:r w:rsidR="00574705">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Kelima","type":"article-journal"},"uris":["http://www.mendeley.com/documents/?uuid=6bdcb10d-4382-4284-b27e-eac1cb43ab0f"]},{"id":"ITEM-2","itemData":{"DOI":"10.1542/pir.34-8-354","ISSN":"01919601","abstract":"The goal of adolescence is to gain independence and establish a secure identity. • Adolescents' cognitive development can result in abstract thinking that can predispose them to risk-taking behavior and a sense of invincibility. • Clinicians can use the primary care visit to promote independence and prepare parents for the features experienced during adolescent development. • Parental or supervisory monitoring is critical in ensuring that teens remain safe while gradually becoming more independent.","author":[{"dropping-particle":"","family":"Sanders","given":"Renata Arrington","non-dropping-particle":"","parse-names":false,"suffix":""}],"container-title":"Pediatrics in Review","id":"ITEM-2","issue":"8","issued":{"date-parts":[["2013"]]},"page":"354-359","title":"Adolescent psychosocial, social, and cognitive development","type":"article-journal","volume":"34"},"uris":["http://www.mendeley.com/documents/?uuid=cd783c4b-8c5e-4b2a-945e-e0700f0aeaa1"]},{"id":"ITEM-3","itemData":{"DOI":"10.1080/00224499.2013.816261","ISSN":"00224499","PMID":"24112135","abstract":"This study was designed to systematically compare and contrast the psychometric properties of three scales developed to measure sexual satisfaction and a single-item measure of sexual satisfaction. The Index of Sexual Satisfaction (ISS), Global Measure of Sexual Satisfaction (GMSEX), and the New Sexual Satisfaction Scale-Short (NSSS-S) were compared to one another and to a single-item measure of sexual satisfaction. Conceptualization of the constructs, distribution of scores, internal consistency, convergent validity, test-retest reliability, and factor structure were compared between the measures. A total of 211 men and 214 women completed the scales and a measure of relationship satisfaction, with 33% (n = 139) of the sample reassessed two months later. All scales demonstrated appropriate distribution of scores and adequate internal consistency. The GMSEX, NSSS-S, and the single-item measure demonstrated convergent validity. Test-retest reliability was demonstrated by the ISS, GMSEX, and NSSS-S, but not the single-item measure. Taken together, the GMSEX received the strongest psychometric support in this sample for a unidimensional measure of sexual satisfaction and the NSSS-S received the strongest psychometric support in this sample for a bidimensional measure of sexual satisfaction. © 2014 Copyright The Society for the Scientific Study of Sexuality.","author":[{"dropping-particle":"","family":"Mark","given":"Kristen P.","non-dropping-particle":"","parse-names":false,"suffix":""},{"dropping-particle":"","family":"Herbenick","given":"Debby","non-dropping-particle":"","parse-names":false,"suffix":""},{"dropping-particle":"","family":"Fortenberry","given":"J. Dennis","non-dropping-particle":"","parse-names":false,"suffix":""},{"dropping-particle":"","family":"Sanders","given":"Stephanie","non-dropping-particle":"","parse-names":false,"suffix":""},{"dropping-particle":"","family":"Reece","given":"Michael","non-dropping-particle":"","parse-names":false,"suffix":""}],"container-title":"Journal of Sex Research","id":"ITEM-3","issue":"2","issued":{"date-parts":[["2014"]]},"page":"159-169","title":"A psychometric comparison of three scales and a single-item measure to assess sexual satisfaction","type":"article-journal","volume":"51"},"uris":["http://www.mendeley.com/documents/?uuid=bb9f716a-26b9-4fdd-9c19-995ab291816a"]}],"mendeley":{"formattedCitation":"(Hurlock, 1980; Mark et al., 2014; Sanders, 2013)","plainTextFormattedCitation":"(Hurlock, 1980; Mark et al., 2014; Sanders, 2013)","previouslyFormattedCitation":"(Hurlock, 1980; Mark et al., 2014; Sanders, 2013)"},"properties":{"noteIndex":0},"schema":"https://github.com/citation-style-language/schema/raw/master/csl-citation.json"}</w:instrText>
      </w:r>
      <w:r w:rsidR="00C0227A">
        <w:rPr>
          <w:lang w:val="en-US"/>
        </w:rPr>
        <w:fldChar w:fldCharType="separate"/>
      </w:r>
      <w:r w:rsidR="00C0227A" w:rsidRPr="00C0227A">
        <w:rPr>
          <w:noProof/>
          <w:lang w:val="en-US"/>
        </w:rPr>
        <w:t>(Hurlock, 1980; Mark et al., 2014; Sanders, 2013)</w:t>
      </w:r>
      <w:r w:rsidR="00C0227A">
        <w:rPr>
          <w:lang w:val="en-US"/>
        </w:rPr>
        <w:fldChar w:fldCharType="end"/>
      </w:r>
      <w:r w:rsidR="008722D7">
        <w:rPr>
          <w:lang w:val="en-US"/>
        </w:rPr>
        <w:t>.</w:t>
      </w:r>
    </w:p>
    <w:p w14:paraId="30AA8BF3" w14:textId="6C4F30C2" w:rsidR="00F8121B" w:rsidRPr="00F8121B" w:rsidRDefault="00F8121B" w:rsidP="00F8121B">
      <w:pPr>
        <w:pStyle w:val="Heading4"/>
      </w:pPr>
      <w:bookmarkStart w:id="100" w:name="_Toc35265733"/>
      <w:bookmarkStart w:id="101" w:name="_Toc35281179"/>
      <w:bookmarkStart w:id="102" w:name="_Toc36477690"/>
      <w:bookmarkStart w:id="103" w:name="_Toc49104553"/>
      <w:r>
        <w:t xml:space="preserve">Perkembangan </w:t>
      </w:r>
      <w:proofErr w:type="spellStart"/>
      <w:r w:rsidR="00C0227A">
        <w:rPr>
          <w:lang w:val="en-US"/>
        </w:rPr>
        <w:t>Psiko</w:t>
      </w:r>
      <w:r w:rsidR="001510A7">
        <w:rPr>
          <w:lang w:val="en-US"/>
        </w:rPr>
        <w:t>s</w:t>
      </w:r>
      <w:proofErr w:type="spellEnd"/>
      <w:r>
        <w:t>osial Remaja</w:t>
      </w:r>
      <w:bookmarkEnd w:id="100"/>
      <w:bookmarkEnd w:id="101"/>
      <w:bookmarkEnd w:id="102"/>
      <w:bookmarkEnd w:id="103"/>
    </w:p>
    <w:p w14:paraId="01CA60F1" w14:textId="0A055E0A" w:rsidR="00F8121B" w:rsidRDefault="00481399" w:rsidP="00F8121B">
      <w:pPr>
        <w:rPr>
          <w:lang w:val="en-US"/>
        </w:rPr>
      </w:pPr>
      <w:r>
        <w:rPr>
          <w:lang w:val="en-US"/>
        </w:rPr>
        <w:fldChar w:fldCharType="begin" w:fldLock="1"/>
      </w:r>
      <w:r>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Kelima","type":"article-journal"},"uris":["http://www.mendeley.com/documents/?uuid=6bdcb10d-4382-4284-b27e-eac1cb43ab0f"]}],"mendeley":{"formattedCitation":"(Hurlock, 1980)","manualFormatting":"Hurlock 1980","plainTextFormattedCitation":"(Hurlock, 1980)","previouslyFormattedCitation":"(Hurlock, 1980)"},"properties":{"noteIndex":0},"schema":"https://github.com/citation-style-language/schema/raw/master/csl-citation.json"}</w:instrText>
      </w:r>
      <w:r>
        <w:rPr>
          <w:lang w:val="en-US"/>
        </w:rPr>
        <w:fldChar w:fldCharType="separate"/>
      </w:r>
      <w:r w:rsidRPr="00481399">
        <w:rPr>
          <w:noProof/>
          <w:lang w:val="en-US"/>
        </w:rPr>
        <w:t>Hurlock 1980</w:t>
      </w:r>
      <w:r>
        <w:rPr>
          <w:lang w:val="en-US"/>
        </w:rPr>
        <w:fldChar w:fldCharType="end"/>
      </w:r>
      <w:r>
        <w:rPr>
          <w:lang w:val="en-US"/>
        </w:rPr>
        <w:t xml:space="preserve"> </w:t>
      </w:r>
      <w:r w:rsidR="008722D7">
        <w:rPr>
          <w:lang w:val="en-US"/>
        </w:rPr>
        <w:t xml:space="preserve">dalam </w:t>
      </w:r>
      <w:r w:rsidR="008722D7">
        <w:rPr>
          <w:lang w:val="en-US"/>
        </w:rPr>
        <w:fldChar w:fldCharType="begin" w:fldLock="1"/>
      </w:r>
      <w:r w:rsidR="008722D7">
        <w:rPr>
          <w:lang w:val="en-US"/>
        </w:rPr>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2016)","plainTextFormattedCitation":"(Batubara, 2016)","previouslyFormattedCitation":"(Batubara, 2016)"},"properties":{"noteIndex":0},"schema":"https://github.com/citation-style-language/schema/raw/master/csl-citation.json"}</w:instrText>
      </w:r>
      <w:r w:rsidR="008722D7">
        <w:rPr>
          <w:lang w:val="en-US"/>
        </w:rPr>
        <w:fldChar w:fldCharType="separate"/>
      </w:r>
      <w:r w:rsidR="008722D7" w:rsidRPr="008722D7">
        <w:rPr>
          <w:noProof/>
          <w:lang w:val="en-US"/>
        </w:rPr>
        <w:t>(Batubara, 2016)</w:t>
      </w:r>
      <w:r w:rsidR="008722D7">
        <w:rPr>
          <w:lang w:val="en-US"/>
        </w:rPr>
        <w:fldChar w:fldCharType="end"/>
      </w:r>
      <w:r w:rsidR="00237570">
        <w:rPr>
          <w:lang w:val="en-US"/>
        </w:rPr>
        <w:t xml:space="preserve"> </w:t>
      </w:r>
      <w:r w:rsidR="00F05316">
        <w:rPr>
          <w:lang w:val="en-US"/>
        </w:rPr>
        <w:t>menyatakan salah satu tugas perkembangan masa remaja tersulit adalah yang berhubungan dengan penyesuaian sosial, remaja harus menyesuaikan dirinya dengan keluarga, lingkungan serta lawan jenis. Remaja harus menyesuaikan diri dalam hubungan yang belum pernah ada dan harus menyesuaikan diri dengan meningkatnya pengaruh teman sebaya, kelompok baru, seleksi persahabatan, nila-nilai dukungan maupun penolakan sosial serta nilai-nilai baru dalam seleksi pemimpin.</w:t>
      </w:r>
      <w:r w:rsidR="00E8275D">
        <w:rPr>
          <w:lang w:val="en-US"/>
        </w:rPr>
        <w:t xml:space="preserve"> Remaja lebih banyak menghabiskan waktu diluar bersama dengan teman-teman sebaya sebagai kelompok, maka pengaruh teman sebaya terhadap sikap, pembicaraan, minat, penampilan, dan perilaku lebih besar daripada keluarganya, ada kemungkinan jika model pakaian yang sama akan memiliki peluang diterima oleh kelompok lebih besar, demikian pula dengan anggota kelompok yang melakukan penyimpangan seperti meminum alkohol, merokok, obat-obatan terlarang, seks bebas remaja yang lain akan cenderung mengikuti tanpa mempe</w:t>
      </w:r>
      <w:r w:rsidR="00516A20">
        <w:rPr>
          <w:lang w:val="en-US"/>
        </w:rPr>
        <w:t>r</w:t>
      </w:r>
      <w:r w:rsidR="00E8275D">
        <w:rPr>
          <w:lang w:val="en-US"/>
        </w:rPr>
        <w:t xml:space="preserve">dulikan perasaan sendiri dan akibatnya. </w:t>
      </w:r>
      <w:r w:rsidR="00E8275D">
        <w:rPr>
          <w:lang w:val="en-US"/>
        </w:rPr>
        <w:fldChar w:fldCharType="begin" w:fldLock="1"/>
      </w:r>
      <w:r w:rsidR="008722D7">
        <w:rPr>
          <w:lang w:val="en-US"/>
        </w:rPr>
        <w:instrText>ADDIN CSL_CITATION {"citationItems":[{"id":"ITEM-1","itemData":{"DOI":"10.3389/fpubh.2019.00217","ISSN":"22962565","abstract":"Introduction: Since 1992 the Australian Government has funded a periodic national survey of HIV and Sexually Transmissible Infection (STI) knowledge and sexual risk behavior among secondary school students. Adolescents continue to be a priority population in public health efforts to reduce rates of STIs in Australia. The purpose of the survey is to inform progress on national strategic sexual health priorities. The results are used by federal and state/territory government agencies, youth-serving community organizations and health educators to improve knowledge, promote healthy sexual behaviors and target educational efforts aimed at communicating public healthmessages to young people. Materials and Equipment: The 6th survey entitled the “National Survey of Secondary Students and Adolescent Sexual Health” was conducted online in 2018 among 14–18 year olds living in Australia. The anonymous self-complete survey contained up to 286 items assessing three primary domains of knowledge, behaviors and education experiences. Factual knowledge measures covered HIV transmission and STI knowledge around transmission and prevention covering gonorrhea, Chlamydia, syphilis, hepatitis, herpes, and HPV. Behavioral measures examined perceived susceptibility, peer norms, protective behaviors, age of onset for various behaviors, reasons for not being sexually active yet, and/or sexual histories with additional detail on most recent sexual event. The 6th survey was completed by 8,400 Australian adolescents a represents a broad cross-section by age, gender, year in school, type of school (e.g., government, Catholic), and state/territory which closelymatched census data on these strata. The one-of-a-kind survey instrument, grounded in public health theories, may prove valuable for public health researchers. Expected Impact of the Study on Public Health: Findings from the 6th National Survey of Secondary Students and Adolescent Sexual Health will contribute important insights into current knowledge, behaviors and educational experiences of young people. Results, similar to previous iterations of the survey, will inform public health practitioners, policymakers, educators, and advocates for the sexual health and well-being of young Australians. Results may assist sexual health services to align with broader public health goals articulated in the national HIV and STI strategies aimed to reduce the burden of disease and improve the quality of sexual lives of young Australians.","author":[{"dropping-particle":"","family":"Fisher","given":"Christopher","non-dropping-particle":"","parse-names":false,"suffix":""},{"dropping-particle":"","family":"Mikolajczak","given":"Gosia","non-dropping-particle":"","parse-names":false,"suffix":""},{"dropping-particle":"","family":"Ezer","given":"Paulina","non-dropping-particle":"","parse-names":false,"suffix":""},{"dropping-particle":"","family":"Kerr","given":"Lucille","non-dropping-particle":"","parse-names":false,"suffix":""},{"dropping-particle":"","family":"Bellamy","given":"Rosalind","non-dropping-particle":"","parse-names":false,"suffix":""},{"dropping-particle":"","family":"Brown","given":"Graham","non-dropping-particle":"","parse-names":false,"suffix":""},{"dropping-particle":"","family":"Waling","given":"Andrea","non-dropping-particle":"","parse-names":false,"suffix":""},{"dropping-particle":"","family":"Lucke","given":"Jayne","non-dropping-particle":"","parse-names":false,"suffix":""}],"container-title":"Frontiers in Public Health","id":"ITEM-1","issue":"AUG","issued":{"date-parts":[["2019"]]},"page":"1-12","title":"Study protocol: 6th national survey of Australian secondary students and adolescent sexual health, 2018","type":"article-journal","volume":"7"},"uris":["http://www.mendeley.com/documents/?uuid=e8c35ceb-b5de-4cf6-b29a-219802257684"]},{"id":"ITEM-2","itemData":{"author":[{"dropping-particle":"","family":"Batubara","given":"Jose RL","non-dropping-particle":"","parse-names":false,"suffix":""}],"id":"ITEM-2","issue":"1","issued":{"date-parts":[["2016"]]},"page":"21-29","title":"Adolescent Development","type":"article-journal","volume":"12"},"uris":["http://www.mendeley.com/documents/?uuid=09093efa-bdf0-4cea-9de9-4c5b80e7191e"]}],"mendeley":{"formattedCitation":"(Batubara, 2016; Fisher et al., 2019)","plainTextFormattedCitation":"(Batubara, 2016; Fisher et al., 2019)","previouslyFormattedCitation":"(Batubara, 2016; Fisher et al., 2019)"},"properties":{"noteIndex":0},"schema":"https://github.com/citation-style-language/schema/raw/master/csl-citation.json"}</w:instrText>
      </w:r>
      <w:r w:rsidR="00E8275D">
        <w:rPr>
          <w:lang w:val="en-US"/>
        </w:rPr>
        <w:fldChar w:fldCharType="separate"/>
      </w:r>
      <w:r w:rsidR="007E12C5" w:rsidRPr="007E12C5">
        <w:rPr>
          <w:noProof/>
          <w:lang w:val="en-US"/>
        </w:rPr>
        <w:t>(Batubara, 2016; Fisher et al., 2019)</w:t>
      </w:r>
      <w:r w:rsidR="00E8275D">
        <w:rPr>
          <w:lang w:val="en-US"/>
        </w:rPr>
        <w:fldChar w:fldCharType="end"/>
      </w:r>
      <w:r w:rsidR="00E8275D">
        <w:rPr>
          <w:lang w:val="en-US"/>
        </w:rPr>
        <w:t>.</w:t>
      </w:r>
    </w:p>
    <w:p w14:paraId="7258623C" w14:textId="7857330E" w:rsidR="00E8275D" w:rsidRDefault="00937C9D" w:rsidP="00F8121B">
      <w:pPr>
        <w:rPr>
          <w:lang w:val="en-US"/>
        </w:rPr>
      </w:pPr>
      <w:r>
        <w:rPr>
          <w:lang w:val="en-US"/>
        </w:rPr>
        <w:t xml:space="preserve">Pengelompokan remaja terbagi menjadi beberapa kelompok yaitu: (1) </w:t>
      </w:r>
      <w:r w:rsidRPr="00937C9D">
        <w:rPr>
          <w:lang w:val="en-US"/>
        </w:rPr>
        <w:t xml:space="preserve">Teman dekat, </w:t>
      </w:r>
      <w:r>
        <w:rPr>
          <w:lang w:val="en-US"/>
        </w:rPr>
        <w:t xml:space="preserve">biasanya remaja memiliki dua atau tiga teman atau sahabat karib yang </w:t>
      </w:r>
      <w:r>
        <w:rPr>
          <w:lang w:val="en-US"/>
        </w:rPr>
        <w:lastRenderedPageBreak/>
        <w:t>begitu dekat dengannya, memiliki minat yang sama serta saling mempengaruhi satu sama lain. (2) Kelompok kecil, biasanya kelompok ini terdiri dari teman-teman terdekat</w:t>
      </w:r>
      <w:r w:rsidR="00F53835">
        <w:rPr>
          <w:lang w:val="en-US"/>
        </w:rPr>
        <w:t>, pada mulanya hanya dengan jenis kelamin yang sama tetapi kemudian meliputi kedua jenis kelamin. (3) Kelompok besar, kelompok besar terdiri dari beberapa kelompok kecil dan teman dekat kemudian berkembang dengan meningkatnya minat akan pesta dan kencan, namun jarak sosial di kelompok ini berkurang karena besarnya kelompok. (4) Kelompok terorganisasi, merupakan kelompok remaja yang dibina oleh orang dewasa, dibentuk oleh sekolah ataupun organisasi masyarakat untuk memenuhi kebutuhan sosial remaja yang tidak mempunyai kelompok besar. (5) kelompok geng, terdiri dari remaja yang tidak memiliki kelompok besar serta tidak puas dengan kelompok yang terorganisasi, anggota geng biasanya terdiri dari remaja dengan minat yang sama yaitu penolakan antisosial</w:t>
      </w:r>
      <w:r w:rsidR="00481399">
        <w:rPr>
          <w:lang w:val="en-US"/>
        </w:rPr>
        <w:t xml:space="preserve"> </w:t>
      </w:r>
      <w:r w:rsidR="00481399">
        <w:rPr>
          <w:lang w:val="en-US"/>
        </w:rPr>
        <w:fldChar w:fldCharType="begin" w:fldLock="1"/>
      </w:r>
      <w:r w:rsidR="00481399">
        <w:rPr>
          <w:lang w:val="en-US"/>
        </w:rPr>
        <w:instrText>ADDIN CSL_CITATION {"citationItems":[{"id":"ITEM-1","itemData":{"DOI":"10.4324/9781315124841","ISBN":"9781315124841","abstract":"From the sociological point of view, adolescence traditionally has been described as a period of physical maturity and social immaturity. Adolescents reach physical adulthood before they are capable of functioning well in adult social roles. The disjunction between physical capabilities and socially allowed independence and power and the concurrent status ambiguities are viewed as stressful for the adolescent in modern Western society. It has been assumed that the need to disengage from parents during these years will result in high levels of rebellion and parent-child conflict. Moving into Adolescence follows students as they make a major life course transition from childhood into early adolescence. Substantial controversy has been generated within the behavioral sciences concerning the difficulty of adolescence as a transitional period. On the one hand, there are those who characterize the period as an exceptionally and necessarily stressful time in the life course. On the other hand, many investigators treat this view of adolescence as their straw man. To them, the supposed tumult of adolescence is just that--supposed and mythical. The purpose of this book is to study the transition from childhood into early and middle adolescence in order to investigate change along a wide variety of psychosocial dimensions with a particular focus on the self-image. The authors investigate the impact of timing of pubertal change and also the movement from an intimate, elementary school context into a large-scale secondary school environment. The first major movement into a large-scale organizational context may cause difficulty for the child, as may the dramatic changes of puberty. In addition, gender differences and changes in gender differences are studied. Both short- and long-term consequences of transition are examined focusing on is the role of pubertal change and school transition.","author":[{"dropping-particle":"","family":"Simmons","given":"Roberta G.","non-dropping-particle":"","parse-names":false,"suffix":""},{"dropping-particle":"","family":"Blyth","given":"Dale A.","non-dropping-particle":"","parse-names":false,"suffix":""}],"container-title":"Moving into Adolescence: The Impact of Pubertal Change and School Context","id":"ITEM-1","issued":{"date-parts":[["2017"]]},"title":"Moving into adolescence: The impact of pubertal change and school context","type":"book"},"uris":["http://www.mendeley.com/documents/?uuid=116ad4f4-2997-45aa-8d6f-a28caadf764c"]},{"id":"ITEM-2","itemData":{"abstract":"menyatakan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Soedjarwo","id":"ITEM-2","issued":{"date-parts":[["1980"]]},"title":"Psikologi perkembangan suatu pendekatan sepanjang masa Edisi Kelima","type":"article-journal"},"uris":["http://www.mendeley.com/documents/?uuid=6bdcb10d-4382-4284-b27e-eac1cb43ab0f"]},{"id":"ITEM-3","itemData":{"DOI":"10.1108/09513551011032482.Bastian","ISBN":"979-421-197-4","ISSN":"13514180","PMID":"15991970","abstract":"Pada Perkembangan ini remaja memasuki status sosial yang baru.Remaja berusaha melepaskan dii dari otoritas orang tua dengan maksud menemukan jati diri. Remaja lebih banyak berada diluar rumah berkumpul bersama teman sebaya dengan membentuk kelompok danmengekspresikan segala potensi yang dimiki. Kondisi ini membuat remaja rentan terhadap pengaruh teman dalam hal minat, sikap penampilan dan perilaku","author":[{"dropping-particle":"","family":"Sarwono","given":"Sarlito Wirawan","non-dropping-particle":"","parse-names":false,"suffix":""}],"container-title":"Psikologi Remaja","id":"ITEM-3","issued":{"date-parts":[["2011"]]},"title":"Psikologi Remaja Edisi Revisi","type":"book"},"uris":["http://www.mendeley.com/documents/?uuid=92f0cb1a-8964-4aab-9cd0-2d54a686ed0a"]}],"mendeley":{"formattedCitation":"(Hurlock, 1980; Sarwono, 2011; Simmons &amp; Blyth, 2017)","plainTextFormattedCitation":"(Hurlock, 1980; Sarwono, 2011; Simmons &amp; Blyth, 2017)","previouslyFormattedCitation":"(Hurlock, 1980; Sarwono, 2011; Simmons &amp; Blyth, 2017)"},"properties":{"noteIndex":0},"schema":"https://github.com/citation-style-language/schema/raw/master/csl-citation.json"}</w:instrText>
      </w:r>
      <w:r w:rsidR="00481399">
        <w:rPr>
          <w:lang w:val="en-US"/>
        </w:rPr>
        <w:fldChar w:fldCharType="separate"/>
      </w:r>
      <w:r w:rsidR="00481399" w:rsidRPr="00481399">
        <w:rPr>
          <w:noProof/>
          <w:lang w:val="en-US"/>
        </w:rPr>
        <w:t>(Hurlock, 1980; Sarwono, 2011; Simmons &amp; Blyth, 2017)</w:t>
      </w:r>
      <w:r w:rsidR="00481399">
        <w:rPr>
          <w:lang w:val="en-US"/>
        </w:rPr>
        <w:fldChar w:fldCharType="end"/>
      </w:r>
      <w:r w:rsidR="00481399">
        <w:rPr>
          <w:lang w:val="en-US"/>
        </w:rPr>
        <w:t>.</w:t>
      </w:r>
    </w:p>
    <w:p w14:paraId="444E9460" w14:textId="306ACE87" w:rsidR="00481399" w:rsidRDefault="00A60901" w:rsidP="009717E5">
      <w:pPr>
        <w:pStyle w:val="Heading4"/>
        <w:rPr>
          <w:lang w:val="en-US"/>
        </w:rPr>
      </w:pPr>
      <w:bookmarkStart w:id="104" w:name="_Toc36477691"/>
      <w:bookmarkStart w:id="105" w:name="_Toc49104554"/>
      <w:r>
        <w:rPr>
          <w:lang w:val="en-US"/>
        </w:rPr>
        <w:t>Minat Remaja</w:t>
      </w:r>
      <w:bookmarkEnd w:id="104"/>
      <w:bookmarkEnd w:id="105"/>
    </w:p>
    <w:p w14:paraId="6B5E5D99" w14:textId="571B782C" w:rsidR="00A5349D" w:rsidRDefault="00C92817" w:rsidP="00A60901">
      <w:pPr>
        <w:rPr>
          <w:lang w:val="en-US"/>
        </w:rPr>
      </w:pPr>
      <w:r>
        <w:rPr>
          <w:lang w:val="en-US"/>
        </w:rPr>
        <w:t>Minat remaja dipengaruhi oleh banyak hal dan  tidak bersifat universal melainkan bergantung kepada gender, intelegensi, lingkungan, kesempatan untuk mengembangkan minat, teman sebaya dan kelompok sosial, minat bawaan serta keluarga</w:t>
      </w:r>
      <w:r w:rsidR="00A5349D">
        <w:rPr>
          <w:lang w:val="en-US"/>
        </w:rPr>
        <w:t xml:space="preserve"> </w:t>
      </w:r>
      <w:r w:rsidR="00A5349D">
        <w:rPr>
          <w:lang w:val="en-US"/>
        </w:rPr>
        <w:fldChar w:fldCharType="begin" w:fldLock="1"/>
      </w:r>
      <w:r w:rsidR="00536918">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Kelima","type":"article-journal"},"uris":["http://www.mendeley.com/documents/?uuid=6bdcb10d-4382-4284-b27e-eac1cb43ab0f"]}],"mendeley":{"formattedCitation":"(Hurlock, 1980)","plainTextFormattedCitation":"(Hurlock, 1980)","previouslyFormattedCitation":"(Hurlock, 1980)"},"properties":{"noteIndex":0},"schema":"https://github.com/citation-style-language/schema/raw/master/csl-citation.json"}</w:instrText>
      </w:r>
      <w:r w:rsidR="00A5349D">
        <w:rPr>
          <w:lang w:val="en-US"/>
        </w:rPr>
        <w:fldChar w:fldCharType="separate"/>
      </w:r>
      <w:r w:rsidR="00A5349D" w:rsidRPr="00A5349D">
        <w:rPr>
          <w:noProof/>
          <w:lang w:val="en-US"/>
        </w:rPr>
        <w:t>(Hurlock, 1980)</w:t>
      </w:r>
      <w:r w:rsidR="00A5349D">
        <w:rPr>
          <w:lang w:val="en-US"/>
        </w:rPr>
        <w:fldChar w:fldCharType="end"/>
      </w:r>
      <w:r w:rsidR="00A5349D">
        <w:rPr>
          <w:lang w:val="en-US"/>
        </w:rPr>
        <w:t xml:space="preserve">. </w:t>
      </w:r>
      <w:r w:rsidR="00536918">
        <w:rPr>
          <w:lang w:val="en-US"/>
        </w:rPr>
        <w:t>M</w:t>
      </w:r>
      <w:r w:rsidR="00A5349D">
        <w:rPr>
          <w:lang w:val="en-US"/>
        </w:rPr>
        <w:t xml:space="preserve">inat remaja </w:t>
      </w:r>
      <w:r w:rsidR="00536918">
        <w:rPr>
          <w:lang w:val="en-US"/>
        </w:rPr>
        <w:t xml:space="preserve">dibagi </w:t>
      </w:r>
      <w:r w:rsidR="00A5349D">
        <w:rPr>
          <w:lang w:val="en-US"/>
        </w:rPr>
        <w:t>menjadi beberapa kategori yaitu</w:t>
      </w:r>
      <w:r w:rsidR="00536918">
        <w:rPr>
          <w:lang w:val="en-US"/>
        </w:rPr>
        <w:t xml:space="preserve"> </w:t>
      </w:r>
      <w:r w:rsidR="00536918">
        <w:rPr>
          <w:lang w:val="en-US"/>
        </w:rPr>
        <w:fldChar w:fldCharType="begin" w:fldLock="1"/>
      </w:r>
      <w:r w:rsidR="00F4160C">
        <w:rPr>
          <w:lang w:val="en-US"/>
        </w:rPr>
        <w:instrText>ADDIN CSL_CITATION {"citationItems":[{"id":"ITEM-1","itemData":{"abstract":"menyatakan masa remaja dibagi menjadi dua bagian yakni remaja awal dan remaja akhir. Ia memberi batasan masa remaja berdasarkan riwayat usiam yakni kisaran 13 tahun sampai 18 tahun","author":[{"dropping-particle":"","family":"Hurlock","given":"Elizabeth B","non-dropping-particle":"","parse-names":false,"suffix":""}],"container-title":"Terjemahan Istiwidayanti &amp; Soedjarwo","id":"ITEM-1","issued":{"date-parts":[["1980"]]},"title":"Psikologi perkembangan suatu pendekatan sepanjang masa Edisi Kelima","type":"article-journal"},"uris":["http://www.mendeley.com/documents/?uuid=6bdcb10d-4382-4284-b27e-eac1cb43ab0f"]},{"id":"ITEM-2","itemData":{"DOI":"10.1108/09513551011032482.Bastian","ISBN":"979-421-197-4","ISSN":"13514180","PMID":"15991970","abstract":"Pada Perkembangan ini remaja memasuki status sosial yang baru.Remaja berusaha melepaskan dii dari otoritas orang tua dengan maksud menemukan jati diri. Remaja lebih banyak berada diluar rumah berkumpul bersama teman sebaya dengan membentuk kelompok danmengekspresikan segala potensi yang dimiki. Kondisi ini membuat remaja rentan terhadap pengaruh teman dalam hal minat, sikap penampilan dan perilaku","author":[{"dropping-particle":"","family":"Sarwono","given":"Sarlito Wirawan","non-dropping-particle":"","parse-names":false,"suffix":""}],"container-title":"Psikologi Remaja","id":"ITEM-2","issued":{"date-parts":[["2011"]]},"title":"Psikologi Remaja Edisi Revisi","type":"book"},"uris":["http://www.mendeley.com/documents/?uuid=92f0cb1a-8964-4aab-9cd0-2d54a686ed0a"]},{"id":"ITEM-3","itemData":{"DOI":"10.4324/9781315124841","ISBN":"9781315124841","abstract":"From the sociological point of view, adolescence traditionally has been described as a period of physical maturity and social immaturity. Adolescents reach physical adulthood before they are capable of functioning well in adult social roles. The disjunction between physical capabilities and socially allowed independence and power and the concurrent status ambiguities are viewed as stressful for the adolescent in modern Western society. It has been assumed that the need to disengage from parents during these years will result in high levels of rebellion and parent-child conflict. Moving into Adolescence follows students as they make a major life course transition from childhood into early adolescence. Substantial controversy has been generated within the behavioral sciences concerning the difficulty of adolescence as a transitional period. On the one hand, there are those who characterize the period as an exceptionally and necessarily stressful time in the life course. On the other hand, many investigators treat this view of adolescence as their straw man. To them, the supposed tumult of adolescence is just that--supposed and mythical. The purpose of this book is to study the transition from childhood into early and middle adolescence in order to investigate change along a wide variety of psychosocial dimensions with a particular focus on the self-image. The authors investigate the impact of timing of pubertal change and also the movement from an intimate, elementary school context into a large-scale secondary school environment. The first major movement into a large-scale organizational context may cause difficulty for the child, as may the dramatic changes of puberty. In addition, gender differences and changes in gender differences are studied. Both short- and long-term consequences of transition are examined focusing on is the role of pubertal change and school transition.","author":[{"dropping-particle":"","family":"Simmons","given":"Roberta G.","non-dropping-particle":"","parse-names":false,"suffix":""},{"dropping-particle":"","family":"Blyth","given":"Dale A.","non-dropping-particle":"","parse-names":false,"suffix":""}],"container-title":"Moving into Adolescence: The Impact of Pubertal Change and School Context","id":"ITEM-3","issued":{"date-parts":[["2017"]]},"title":"Moving into adolescence: The impact of pubertal change and school context","type":"book"},"uris":["http://www.mendeley.com/documents/?uuid=116ad4f4-2997-45aa-8d6f-a28caadf764c"]},{"id":"ITEM-4","itemData":{"DOI":"https://doi.org/10.1016/j.jvoice.2013.08.014","ISSN":"0892-1997","abstract":"PERKEMBANGAN MASA REMAJA (Usia 11/12 – 18 tahun) Definisi Perkembangan manusia merupakan suatu proses sepanjang kehidupan dari pertumbuhan dan perubahan fisik, perilaku, kognitif, dan emosional. Sepanjang proses ini, tiap individu mengembangkan sikap dan nilai yang mengarahkan pilihan, hubungan, dan pengertian (understanding). (Huberman, 2002) Salah satu periode dalam perkembangan adalah masa remaja. Kata remaja (adolescence) berasal dari kata adolescere (Latin) yang berarti tumbuh ke arah kematangan (Muss, 1968 dalam Sarwono, 2011: h.11). Istilah kematangan di sini meliputi kematangan fisik maupun sosial-psikologis. Pada tahun 1974, WHO memberikan definisi konseptual tentang remaja, yang meliputi kriteria biologis, psikologis, dan sosial ekonomi. Menurut WHO (Sarwono, 2011), remaja adalah suatu masa di mana: 1. Individu berkembang dari saat pertama kali ia menunjukkan tanda-tanda seksual sekundernya sampai saat ia mencapai kematangan seksual. (kriteria biologis) 2. Individu mengalami perkembangan psikologis dan pola identifikasi dari kanak-kanak menjadi dewasa. (kriteria sosial-psikologis) 3. Terjadi peralihan dari ketergantungan sosial-ekonomi yang penuh kepada keadaan yang relatif lebih mandiri. (kriteria sosial-ekonomi) Karakteristik Masa Remaja Hurlock (1990) membagi masa remaja menjadi dua, yaitu masa remaja awal (11/12-16/17 tahun) dan remaja akhir (16/17-18 tahun). Pada masa remaja akhir, individu sudah mencapai transisi perkembangan yang lebih mendekati masa dewasa. Masa remaja merupakan suatu periode penting dari rentang kehidupan, suatu periode transisional, masa perubahan, masa usia bermasalah, masa dimana individu mencari identitas diri, usia menyeramkan (dreaded), masa unrealism, dan ambang menuju kedewasaan. (Krori, 2011) Menurut Hall (Sarwono, 2011), masa remaja merupakan masa \" sturm und drang \" (topan dan badai), masa penuh emosi dan adakalanya emosinya meledak-ledak, yang muncul karena adanya pertentangan nilai-nilai. Emosi yang menggebu-gebu ini adakalanya menyulitkan, baik bagi si remaja maupun bagi orangtua/ orang dewasa di sekitarnya. Namun emosi yang menggebu-gebu ini juga bermanfaat bagi remaja dalam upayanya menemukan identitas diri. Reaksi orang-orang di sekitarnya akan menjadi pengalaman belajar bagi si remaja untuk menentukan tindakan apa yang kelak akan dilakukannya. Krori (2011) menyatakan bahwa perubahan sosial yang penting pada masa remaja mencakup meningkatnya pengaruh teman sebaya (peer group), pola perilaku sosial yan…","author":[{"dropping-particle":"","family":"Herlina","given":"","non-dropping-particle":"","parse-names":false,"suffix":""}],"container-title":"Mengatasi Masalah Anak Dan Remaja","id":"ITEM-4","issued":{"date-parts":[["2013"]]},"page":"1-5","title":"PERKEMBANGAN MASA REMAJA (Usia 11/12 – 18 tahun)","type":"article-journal"},"uris":["http://www.mendeley.com/documents/?uuid=a0b05ad2-015b-4d28-975a-55ce494d5038"]},{"id":"ITEM-5","itemData":{"author":[{"dropping-particle":"","family":"Oswalt","given":"A","non-dropping-particle":"","parse-names":false,"suffix":""}],"id":"ITEM-5","issued":{"date-parts":[["2020"]]},"title":"An introduction to adolescent development","type":"article-journal"},"uris":["http://www.mendeley.com/documents/?uuid=648e35c4-a27e-32a7-a9f8-cb0dba238ea7"]}],"mendeley":{"formattedCitation":"(Herlina, 2013; Hurlock, 1980; Oswalt, 2020; Sarwono, 2011; Simmons &amp; Blyth, 2017)","manualFormatting":"(Herlina, 2013; Hurlock, 1980; Sarwono, 2011; Simmons &amp; Blyth, 2017","plainTextFormattedCitation":"(Herlina, 2013; Hurlock, 1980; Oswalt, 2020; Sarwono, 2011; Simmons &amp; Blyth, 2017)","previouslyFormattedCitation":"(Herlina, 2013; Hurlock, 1980; Oswalt, 2020; Sarwono, 2011; Simmons &amp; Blyth, 2017)"},"properties":{"noteIndex":0},"schema":"https://github.com/citation-style-language/schema/raw/master/csl-citation.json"}</w:instrText>
      </w:r>
      <w:r w:rsidR="00536918">
        <w:rPr>
          <w:lang w:val="en-US"/>
        </w:rPr>
        <w:fldChar w:fldCharType="separate"/>
      </w:r>
      <w:r w:rsidR="0016087D" w:rsidRPr="0016087D">
        <w:rPr>
          <w:noProof/>
          <w:lang w:val="en-US"/>
        </w:rPr>
        <w:t>(Herlina, 2013; Hurlock, 1980; Sarwono, 2011; Simmons &amp; Blyth, 2017</w:t>
      </w:r>
      <w:r w:rsidR="00536918">
        <w:rPr>
          <w:lang w:val="en-US"/>
        </w:rPr>
        <w:fldChar w:fldCharType="end"/>
      </w:r>
      <w:r w:rsidR="00F4160C">
        <w:rPr>
          <w:lang w:val="en-US"/>
        </w:rPr>
        <w:t>;</w:t>
      </w:r>
      <w:r w:rsidR="00A5349D">
        <w:rPr>
          <w:lang w:val="en-US"/>
        </w:rPr>
        <w:t xml:space="preserve"> </w:t>
      </w:r>
      <w:r w:rsidR="00F4160C">
        <w:rPr>
          <w:lang w:val="en-US"/>
        </w:rPr>
        <w:fldChar w:fldCharType="begin" w:fldLock="1"/>
      </w:r>
      <w:r w:rsidR="00F4160C">
        <w:rPr>
          <w:lang w:val="en-US"/>
        </w:rPr>
        <w:instrText>ADDIN CSL_CITATION {"citationItems":[{"id":"ITEM-1","itemData":{"abstract":"Introduction: Domains of Adolescent Maturation and Development • Physical development • Emotional and social development • Cognitive and brain development • Moral development and reasoning • What is normal? The Deviant Career Pathways to Adolescent Problem Behavior • Social learning theory (SLT) • Problem behavior theory (PBT) • Theory of planned behavior (TPB) • Social norms theory (SNT) • Transitional teens theory (TTT) • Cognitive-behavioral theory (CBT) • Acquired preparedness model (APM) • Social and community responsibility theory (SCRT) Scope of Adolescent Substance Abuse Antecedents and Correlates of Adolescent Drug Abuse • Delinquency and crime • Mental disorder Summary of Risk and Protective Factors for Delinquency and Substance Abuse in Adolescents • Individual risk factors • Familial risk factors • Psychosocial risk factors • Core risk factors germane to assessment • Models for understanding the sequence and interplay of risk factors Empirical Studies of Resiliency: Buffers Against Adolescent Problem Behavior • Individual protective factors • Familial protective factors • Psychosocial protective factors The Offset of Risk and Resiliency in Adolescent Adjustment • Risk and resiliency defined • Identification of high-risk youth • Multiple exposures to risk • Mitigating risk by focusing on resiliency • Treatment implications • Risk and resiliency assessment A Strengths-Based Approach to Juvenile Justice and Treatment Services Chapter Review Chapter Objectives • To describe the multidimensional tasks of adolescent maturation and development. • To explain the overarching problem faced by some adolescents into a \"deviant career.\" • To present theoretical models for explaining teenage involvement in substance abuse and criminal conduct. • To provide an overview of adolescent problem behavior-its characteristics and prevalence. • To present correlates of adolescent problem behavior such as parental influence and identification with the deviant subculture. • To describe the interactions of personality, behavior, and perceived environment in relationship to risk and resiliency during adolescence. • To describe the increased probability of adolescent problem behaviors in relationship to multiple risk exposures. • To show the research evidence for an array of risk factors. • To present evidence for protective factors in the individual, family, and community infrastructure. • To present a summary of risk and resiliency factors for subtypes of adolescent …","author":[{"dropping-particle":"","family":"Milkman","given":"Harvey B.","non-dropping-particle":"","parse-names":false,"suffix":""},{"dropping-particle":"","family":"Wanberg","given":"Kenneth W.","non-dropping-particle":"","parse-names":false,"suffix":""}],"container-title":"Criminal conduct and substance abuse treatment for adolescents: Pathways to self-discovery and change","id":"ITEM-1","issued":{"date-parts":[["2012"]]},"title":"Adolescent Development and Pathways to Problem Behavior","type":"article-journal"},"uris":["http://www.mendeley.com/documents/?uuid=1639a7d1-183a-4d8e-bedf-a9b36de486c6"]}],"mendeley":{"formattedCitation":"(Milkman &amp; Wanberg, 2012)","manualFormatting":"Milkman &amp; Wanberg, 2012)","plainTextFormattedCitation":"(Milkman &amp; Wanberg, 2012)","previouslyFormattedCitation":"(Milkman &amp; Wanberg, 2012)"},"properties":{"noteIndex":0},"schema":"https://github.com/citation-style-language/schema/raw/master/csl-citation.json"}</w:instrText>
      </w:r>
      <w:r w:rsidR="00F4160C">
        <w:rPr>
          <w:lang w:val="en-US"/>
        </w:rPr>
        <w:fldChar w:fldCharType="separate"/>
      </w:r>
      <w:r w:rsidR="00F4160C" w:rsidRPr="00F4160C">
        <w:rPr>
          <w:noProof/>
          <w:lang w:val="en-US"/>
        </w:rPr>
        <w:t>Milkman &amp; Wanberg, 2012)</w:t>
      </w:r>
      <w:r w:rsidR="00F4160C">
        <w:rPr>
          <w:lang w:val="en-US"/>
        </w:rPr>
        <w:fldChar w:fldCharType="end"/>
      </w:r>
      <w:r w:rsidR="00F4160C">
        <w:rPr>
          <w:lang w:val="en-US"/>
        </w:rPr>
        <w:t>.</w:t>
      </w:r>
    </w:p>
    <w:p w14:paraId="0C81E93D" w14:textId="4FAD3CCA" w:rsidR="00A60901" w:rsidRDefault="00A5349D" w:rsidP="00DE2ECA">
      <w:pPr>
        <w:pStyle w:val="ListParagraph"/>
        <w:numPr>
          <w:ilvl w:val="0"/>
          <w:numId w:val="14"/>
        </w:numPr>
        <w:ind w:left="1080"/>
        <w:rPr>
          <w:lang w:val="en-US"/>
        </w:rPr>
      </w:pPr>
      <w:r w:rsidRPr="00A5349D">
        <w:rPr>
          <w:lang w:val="en-US"/>
        </w:rPr>
        <w:t xml:space="preserve">Minat </w:t>
      </w:r>
      <w:r w:rsidR="00440FA0">
        <w:rPr>
          <w:lang w:val="en-US"/>
        </w:rPr>
        <w:t>R</w:t>
      </w:r>
      <w:r w:rsidRPr="00A5349D">
        <w:rPr>
          <w:lang w:val="en-US"/>
        </w:rPr>
        <w:t xml:space="preserve">ekreasi, minat rekreasi pada remaja cenderung mengarah pada kegiatan yang paling disukai atau yang paling dikuasai seperti hobi dalam berolahraga, membaca, menari, menonton serta menyanyi. </w:t>
      </w:r>
    </w:p>
    <w:p w14:paraId="58153481" w14:textId="18F47805" w:rsidR="00A5349D" w:rsidRDefault="00A5349D" w:rsidP="00DE2ECA">
      <w:pPr>
        <w:pStyle w:val="ListParagraph"/>
        <w:numPr>
          <w:ilvl w:val="0"/>
          <w:numId w:val="14"/>
        </w:numPr>
        <w:ind w:left="1080"/>
        <w:rPr>
          <w:lang w:val="en-US"/>
        </w:rPr>
      </w:pPr>
      <w:r>
        <w:rPr>
          <w:lang w:val="en-US"/>
        </w:rPr>
        <w:lastRenderedPageBreak/>
        <w:t xml:space="preserve">Minat </w:t>
      </w:r>
      <w:r w:rsidR="00440FA0">
        <w:rPr>
          <w:lang w:val="en-US"/>
        </w:rPr>
        <w:t>P</w:t>
      </w:r>
      <w:r w:rsidR="00B612B6">
        <w:rPr>
          <w:lang w:val="en-US"/>
        </w:rPr>
        <w:t>ribadi</w:t>
      </w:r>
      <w:r>
        <w:rPr>
          <w:lang w:val="en-US"/>
        </w:rPr>
        <w:t xml:space="preserve">, </w:t>
      </w:r>
      <w:r w:rsidR="003F2FE9">
        <w:rPr>
          <w:lang w:val="en-US"/>
        </w:rPr>
        <w:t>minat pribadi pada diri sendiri merupakan minat terkuat dikarenakan remaja menyadari bahwa penampilan sangat berpengaruh terhadap kehidupan sosial, apa yang diminati dan dimiliki oleh remaja akan menjadi simbol statusnya dalam kelompok sosial.</w:t>
      </w:r>
    </w:p>
    <w:p w14:paraId="64FD6DCB" w14:textId="0BB680FD" w:rsidR="003F2FE9" w:rsidRDefault="003F2FE9" w:rsidP="00DE2ECA">
      <w:pPr>
        <w:pStyle w:val="ListParagraph"/>
        <w:numPr>
          <w:ilvl w:val="0"/>
          <w:numId w:val="14"/>
        </w:numPr>
        <w:ind w:left="1080"/>
        <w:rPr>
          <w:lang w:val="en-US"/>
        </w:rPr>
      </w:pPr>
      <w:r>
        <w:rPr>
          <w:lang w:val="en-US"/>
        </w:rPr>
        <w:t xml:space="preserve">Minat </w:t>
      </w:r>
      <w:r w:rsidR="00440FA0">
        <w:rPr>
          <w:lang w:val="en-US"/>
        </w:rPr>
        <w:t>S</w:t>
      </w:r>
      <w:r>
        <w:rPr>
          <w:lang w:val="en-US"/>
        </w:rPr>
        <w:t>osial, minat sosial ini memiliki hubungan dengan kesempatan yang dimiliki oleh seorang remaja untuk mengembangkannya, remaja dengan kepopuleran dan memiliki status ekonomi tinggi cenderung memiliki lebih banyak kesempatan dalam bersosialisasi. Minat sosial remaja memiliki pengaruh terhadap perilaku remaja itu sendiri, remaja akan mengikuti kelompok sosialnya bahkan jika dalam kelompok tersebut sering melakukan perilaku yang negatif seperti merokok, minuman keras, bahkan bullying.</w:t>
      </w:r>
    </w:p>
    <w:p w14:paraId="6DF39FF8" w14:textId="294E387D" w:rsidR="003F2FE9" w:rsidRDefault="007E6DE3" w:rsidP="00DE2ECA">
      <w:pPr>
        <w:pStyle w:val="ListParagraph"/>
        <w:numPr>
          <w:ilvl w:val="0"/>
          <w:numId w:val="14"/>
        </w:numPr>
        <w:ind w:left="1080"/>
        <w:rPr>
          <w:lang w:val="en-US"/>
        </w:rPr>
      </w:pPr>
      <w:r>
        <w:rPr>
          <w:lang w:val="en-US"/>
        </w:rPr>
        <w:t xml:space="preserve">Minat </w:t>
      </w:r>
      <w:r w:rsidR="00440FA0">
        <w:rPr>
          <w:lang w:val="en-US"/>
        </w:rPr>
        <w:t>P</w:t>
      </w:r>
      <w:r>
        <w:rPr>
          <w:lang w:val="en-US"/>
        </w:rPr>
        <w:t xml:space="preserve">endidikan, </w:t>
      </w:r>
      <w:r w:rsidR="00462B3A">
        <w:rPr>
          <w:lang w:val="en-US"/>
        </w:rPr>
        <w:t>besarnya minat pendidikan remaja dipengaruhi oleh pekerjaan atau cita-cita, jika cita-cita remaja tersebut memerlukan pendidikan tinggi maka pendidikan akan dijadikan sebagai kebutuhan yang sangat penting untuk mencapai cita-citanya, ada tiga macam remaja yang tidak memiliki minat pendidikan diantaranya: (1) remaja dengan orang tua yang menginginkan prestasi tinggi namun tidak realistik dalam hal akademik, atletik dan sosial</w:t>
      </w:r>
      <w:r w:rsidR="008C18DB">
        <w:rPr>
          <w:lang w:val="en-US"/>
        </w:rPr>
        <w:t>,</w:t>
      </w:r>
      <w:r w:rsidR="00462B3A">
        <w:rPr>
          <w:lang w:val="en-US"/>
        </w:rPr>
        <w:t xml:space="preserve"> (2) remaja yang kurang diterima oleh teman-temannya sehingga tidak mengalami kegembiraan seperti remaja </w:t>
      </w:r>
      <w:proofErr w:type="spellStart"/>
      <w:r w:rsidR="00462B3A">
        <w:rPr>
          <w:lang w:val="en-US"/>
        </w:rPr>
        <w:t>lain</w:t>
      </w:r>
      <w:proofErr w:type="spellEnd"/>
      <w:r w:rsidR="008C18DB">
        <w:rPr>
          <w:lang w:val="en-US"/>
        </w:rPr>
        <w:t>,</w:t>
      </w:r>
      <w:r w:rsidR="00462B3A">
        <w:rPr>
          <w:lang w:val="en-US"/>
        </w:rPr>
        <w:t xml:space="preserve"> (3) yang ketiga adalah remaja yang matang lebih awal dibandingkan teman-temannya sehingga terlihat lebih dewasa dari teman-teman sebayanya, seringkali mendapatkan desakan untuk mendapatkan prestasi lebih </w:t>
      </w:r>
      <w:r w:rsidR="00440FA0">
        <w:rPr>
          <w:lang w:val="en-US"/>
        </w:rPr>
        <w:t>yang melebihi kemampuannya.</w:t>
      </w:r>
    </w:p>
    <w:p w14:paraId="1FA843C7" w14:textId="6965004D" w:rsidR="00440FA0" w:rsidRDefault="00440FA0" w:rsidP="00DE2ECA">
      <w:pPr>
        <w:pStyle w:val="ListParagraph"/>
        <w:numPr>
          <w:ilvl w:val="0"/>
          <w:numId w:val="14"/>
        </w:numPr>
        <w:ind w:left="1080"/>
        <w:rPr>
          <w:lang w:val="en-US"/>
        </w:rPr>
      </w:pPr>
      <w:r>
        <w:rPr>
          <w:lang w:val="en-US"/>
        </w:rPr>
        <w:lastRenderedPageBreak/>
        <w:t>Minat Pekerjaan, remaja yang berada di sekolah menengah atas akan mulai memikirkan cita-cita atau pekerjaannya dengan serius, remaja laki-laki cenderung lebih bersungguh-sungguh dalam pekerjaan dibandingkan perempuan.</w:t>
      </w:r>
    </w:p>
    <w:p w14:paraId="2981DDD9" w14:textId="19179143" w:rsidR="00440FA0" w:rsidRDefault="00440FA0" w:rsidP="00DE2ECA">
      <w:pPr>
        <w:pStyle w:val="ListParagraph"/>
        <w:numPr>
          <w:ilvl w:val="0"/>
          <w:numId w:val="14"/>
        </w:numPr>
        <w:ind w:left="1080"/>
        <w:rPr>
          <w:lang w:val="en-US"/>
        </w:rPr>
      </w:pPr>
      <w:r>
        <w:rPr>
          <w:lang w:val="en-US"/>
        </w:rPr>
        <w:t xml:space="preserve">Minat Religius, </w:t>
      </w:r>
      <w:r w:rsidR="00D5519C">
        <w:rPr>
          <w:lang w:val="en-US"/>
        </w:rPr>
        <w:t xml:space="preserve">pada masa ini selain mencari identitas remaja juga mulai meragukan akan keyakinannya, remaja berada dalam situasi tanya-jawab pada diri sendiri tentang </w:t>
      </w:r>
      <w:proofErr w:type="spellStart"/>
      <w:r w:rsidR="00D5519C">
        <w:rPr>
          <w:lang w:val="en-US"/>
        </w:rPr>
        <w:t>religi</w:t>
      </w:r>
      <w:r w:rsidR="00516A20">
        <w:rPr>
          <w:lang w:val="en-US"/>
        </w:rPr>
        <w:t>u</w:t>
      </w:r>
      <w:r w:rsidR="00D5519C">
        <w:rPr>
          <w:lang w:val="en-US"/>
        </w:rPr>
        <w:t>sitas</w:t>
      </w:r>
      <w:proofErr w:type="spellEnd"/>
      <w:r w:rsidR="00D5519C">
        <w:rPr>
          <w:lang w:val="en-US"/>
        </w:rPr>
        <w:t>, terdapat beberapa pola dalam minat religius remaja diantaranya: (1) periode kesadaran, remaja mulai menyadari dalam dirinya bahwa ia tertarik dengan keyakinannya, biasanya dengan cara membandingkan dengan keyakinan teman-teman atau dengan menganalisisnya dengan kritis. (2) periode keraguan, periode keraguan ini membuat remaja kurang taat pada agama. (3)  periode rekon</w:t>
      </w:r>
      <w:r w:rsidR="00516A20">
        <w:rPr>
          <w:lang w:val="en-US"/>
        </w:rPr>
        <w:t>s</w:t>
      </w:r>
      <w:r w:rsidR="00D5519C">
        <w:rPr>
          <w:lang w:val="en-US"/>
        </w:rPr>
        <w:t xml:space="preserve">truksi religius, </w:t>
      </w:r>
      <w:r w:rsidR="00487ADE">
        <w:rPr>
          <w:lang w:val="en-US"/>
        </w:rPr>
        <w:t>seiring berjalannya waktu remaja akan menyadari bahwa ia membutuhkan agama, sehingga akan mudah bagi remaja terikat atau bahkan terjebak dengan keyakinan yang berbeda, baru atau sesat.</w:t>
      </w:r>
    </w:p>
    <w:p w14:paraId="200B89FA" w14:textId="1B63CD18" w:rsidR="00487ADE" w:rsidRPr="00A5349D" w:rsidRDefault="00487ADE" w:rsidP="00DE2ECA">
      <w:pPr>
        <w:pStyle w:val="ListParagraph"/>
        <w:numPr>
          <w:ilvl w:val="0"/>
          <w:numId w:val="14"/>
        </w:numPr>
        <w:ind w:left="1080"/>
        <w:rPr>
          <w:lang w:val="en-US"/>
        </w:rPr>
      </w:pPr>
      <w:r>
        <w:rPr>
          <w:lang w:val="en-US"/>
        </w:rPr>
        <w:t xml:space="preserve">Minat seksual, </w:t>
      </w:r>
      <w:r w:rsidR="00AA0266">
        <w:rPr>
          <w:lang w:val="en-US"/>
        </w:rPr>
        <w:t xml:space="preserve">seks memiliki arti jenis kelamin dan segala sesuatu yang berhubungan dengan jenis kelamin disebut seksualitas, tingginya minat terhadap seksual pada remaja dikarenakan, pada masa ini seorang memiliki tugas penting yang harus terpenuhi yakni untuk membentuk hubungan-hubungan baru dan lebih matang dengan lawan jenisnya. Hurlock 1980 </w:t>
      </w:r>
      <w:r w:rsidR="00AA0266" w:rsidRPr="007210E5">
        <w:t xml:space="preserve">menyatakan seorang remaja mulai peduli terhadap daya tarik seksual dan mulai merasakan perasaan antara cinta serta nafsu </w:t>
      </w:r>
      <w:r w:rsidR="00AA0266" w:rsidRPr="007210E5">
        <w:lastRenderedPageBreak/>
        <w:t>b</w:t>
      </w:r>
      <w:proofErr w:type="spellStart"/>
      <w:r w:rsidR="00516A20">
        <w:rPr>
          <w:lang w:val="en-US"/>
        </w:rPr>
        <w:t>i</w:t>
      </w:r>
      <w:r w:rsidR="00AA0266" w:rsidRPr="007210E5">
        <w:t>rahi</w:t>
      </w:r>
      <w:proofErr w:type="spellEnd"/>
      <w:r w:rsidR="00AA0266" w:rsidRPr="007210E5">
        <w:t xml:space="preserve"> sehingga minat dan sensitivitas berkaitan dengan seksualitas sangatlah besar.</w:t>
      </w:r>
    </w:p>
    <w:p w14:paraId="4EED502B" w14:textId="53BA4AC4" w:rsidR="00E034DA" w:rsidRDefault="00E034DA" w:rsidP="00AA0266">
      <w:pPr>
        <w:pStyle w:val="Heading3"/>
      </w:pPr>
      <w:bookmarkStart w:id="106" w:name="_Toc36477692"/>
      <w:bookmarkStart w:id="107" w:name="_Toc49104555"/>
      <w:r>
        <w:t>Perilaku Seksual Remaja</w:t>
      </w:r>
      <w:bookmarkEnd w:id="106"/>
      <w:bookmarkEnd w:id="107"/>
    </w:p>
    <w:p w14:paraId="2CD31A38" w14:textId="6B1E6F11" w:rsidR="00E034DA" w:rsidRDefault="00E034DA" w:rsidP="007D3177">
      <w:pPr>
        <w:rPr>
          <w:lang w:val="en-US"/>
        </w:rPr>
      </w:pPr>
      <w:r>
        <w:rPr>
          <w:lang w:val="en-US"/>
        </w:rPr>
        <w:t xml:space="preserve">Menurut </w:t>
      </w:r>
      <w:r>
        <w:rPr>
          <w:lang w:val="en-US"/>
        </w:rPr>
        <w:fldChar w:fldCharType="begin" w:fldLock="1"/>
      </w:r>
      <w:r w:rsidR="00BC20A7">
        <w:rPr>
          <w:lang w:val="en-US"/>
        </w:rPr>
        <w:instrText>ADDIN CSL_CITATION {"citationItems":[{"id":"ITEM-1","itemData":{"DOI":"10.1108/09513551011032482.Bastian","ISBN":"979-421-197-4","ISSN":"13514180","PMID":"15991970","abstract":"Pada Perkembangan ini remaja memasuki status sosial yang baru.Remaja berusaha melepaskan dii dari otoritas orang tua dengan maksud menemukan jati diri. Remaja lebih banyak berada diluar rumah berkumpul bersama teman sebaya dengan membentuk kelompok danmengekspresikan segala potensi yang dimiki. Kondisi ini membuat remaja rentan terhadap pengaruh teman dalam hal minat, sikap penampilan dan perilaku","author":[{"dropping-particle":"","family":"Sarwono","given":"Sarlito Wirawan","non-dropping-particle":"","parse-names":false,"suffix":""}],"container-title":"Psikologi Remaja","id":"ITEM-1","issued":{"date-parts":[["2011"]]},"title":"Psikologi Remaja Edisi Revisi","type":"book"},"uris":["http://www.mendeley.com/documents/?uuid=92f0cb1a-8964-4aab-9cd0-2d54a686ed0a"]}],"mendeley":{"formattedCitation":"(Sarwono, 2011)","manualFormatting":"Sarwono 2011","plainTextFormattedCitation":"(Sarwono, 2011)","previouslyFormattedCitation":"(Sarwono, 2011)"},"properties":{"noteIndex":0},"schema":"https://github.com/citation-style-language/schema/raw/master/csl-citation.json"}</w:instrText>
      </w:r>
      <w:r>
        <w:rPr>
          <w:lang w:val="en-US"/>
        </w:rPr>
        <w:fldChar w:fldCharType="separate"/>
      </w:r>
      <w:r w:rsidRPr="00E034DA">
        <w:rPr>
          <w:noProof/>
          <w:lang w:val="en-US"/>
        </w:rPr>
        <w:t>Sarwono 2011</w:t>
      </w:r>
      <w:r>
        <w:rPr>
          <w:lang w:val="en-US"/>
        </w:rPr>
        <w:fldChar w:fldCharType="end"/>
      </w:r>
      <w:r>
        <w:rPr>
          <w:lang w:val="en-US"/>
        </w:rPr>
        <w:t xml:space="preserve"> perilaku seksual merupakan segala bentuk perilaku atau tindakan yang didasari oleh hasrat seksual baik dengan lawan jenis atau dengan sesama jenis kelamin, perilaku tersebut dapat berupa </w:t>
      </w:r>
      <w:r w:rsidRPr="00E034DA">
        <w:rPr>
          <w:lang w:val="en-US"/>
        </w:rPr>
        <w:t>bergandengan tangan, berpelukan</w:t>
      </w:r>
      <w:r>
        <w:rPr>
          <w:lang w:val="en-US"/>
        </w:rPr>
        <w:t xml:space="preserve">, </w:t>
      </w:r>
      <w:r w:rsidRPr="00E034DA">
        <w:rPr>
          <w:lang w:val="en-US"/>
        </w:rPr>
        <w:t>merengkuh bahu, merengkuh</w:t>
      </w:r>
      <w:r>
        <w:rPr>
          <w:lang w:val="en-US"/>
        </w:rPr>
        <w:t xml:space="preserve"> </w:t>
      </w:r>
      <w:r w:rsidRPr="00E034DA">
        <w:rPr>
          <w:lang w:val="en-US"/>
        </w:rPr>
        <w:t xml:space="preserve">pinggang, </w:t>
      </w:r>
      <w:r w:rsidR="00BC20A7">
        <w:rPr>
          <w:lang w:val="en-US"/>
        </w:rPr>
        <w:t>men</w:t>
      </w:r>
      <w:r w:rsidR="00BC20A7" w:rsidRPr="00E034DA">
        <w:rPr>
          <w:lang w:val="en-US"/>
        </w:rPr>
        <w:t xml:space="preserve">cium </w:t>
      </w:r>
      <w:r w:rsidRPr="00E034DA">
        <w:rPr>
          <w:lang w:val="en-US"/>
        </w:rPr>
        <w:t>pipi, kening, bibir, meraba bagian</w:t>
      </w:r>
      <w:r>
        <w:rPr>
          <w:lang w:val="en-US"/>
        </w:rPr>
        <w:t xml:space="preserve"> </w:t>
      </w:r>
      <w:r w:rsidRPr="00E034DA">
        <w:rPr>
          <w:lang w:val="en-US"/>
        </w:rPr>
        <w:t>tubuh yang sensitif, menggesek-</w:t>
      </w:r>
      <w:r w:rsidR="007D3177" w:rsidRPr="00E034DA">
        <w:rPr>
          <w:lang w:val="en-US"/>
        </w:rPr>
        <w:t>gesekan</w:t>
      </w:r>
      <w:r w:rsidRPr="00E034DA">
        <w:rPr>
          <w:lang w:val="en-US"/>
        </w:rPr>
        <w:t xml:space="preserve"> alat kelamin sampai dengan</w:t>
      </w:r>
      <w:r>
        <w:rPr>
          <w:lang w:val="en-US"/>
        </w:rPr>
        <w:t xml:space="preserve"> </w:t>
      </w:r>
      <w:r w:rsidRPr="00E034DA">
        <w:rPr>
          <w:lang w:val="en-US"/>
        </w:rPr>
        <w:t>memasukkan alat kelamin.</w:t>
      </w:r>
      <w:r w:rsidR="00BC20A7">
        <w:rPr>
          <w:lang w:val="en-US"/>
        </w:rPr>
        <w:t xml:space="preserve"> Perilaku seksual remaja akan muncul ketika dalam situasi mampu untuk merealisasikan dorongan emosional dan pemikirannya </w:t>
      </w:r>
      <w:r w:rsidR="007D3177">
        <w:rPr>
          <w:lang w:val="en-US"/>
        </w:rPr>
        <w:t xml:space="preserve">tentang perilaku seksual </w:t>
      </w:r>
      <w:r w:rsidR="00BC20A7">
        <w:rPr>
          <w:lang w:val="en-US"/>
        </w:rPr>
        <w:fldChar w:fldCharType="begin" w:fldLock="1"/>
      </w:r>
      <w:r w:rsidR="007D3177">
        <w:rPr>
          <w:lang w:val="en-US"/>
        </w:rPr>
        <w:instrText>ADDIN CSL_CITATION {"citationItems":[{"id":"ITEM-1","itemData":{"DOI":"10.1108/09513551011032482.Bastian","ISBN":"979-421-197-4","ISSN":"13514180","PMID":"15991970","abstract":"Pada Perkembangan ini remaja memasuki status sosial yang baru.Remaja berusaha melepaskan dii dari otoritas orang tua dengan maksud menemukan jati diri. Remaja lebih banyak berada diluar rumah berkumpul bersama teman sebaya dengan membentuk kelompok danmengekspresikan segala potensi yang dimiki. Kondisi ini membuat remaja rentan terhadap pengaruh teman dalam hal minat, sikap penampilan dan perilaku","author":[{"dropping-particle":"","family":"Sarwono","given":"Sarlito Wirawan","non-dropping-particle":"","parse-names":false,"suffix":""}],"container-title":"Psikologi Remaja","id":"ITEM-1","issued":{"date-parts":[["2011"]]},"title":"Psikologi Remaja Edisi Revisi","type":"book"},"uris":["http://www.mendeley.com/documents/?uuid=92f0cb1a-8964-4aab-9cd0-2d54a686ed0a"]}],"mendeley":{"formattedCitation":"(Sarwono, 2011)","plainTextFormattedCitation":"(Sarwono, 2011)","previouslyFormattedCitation":"(Sarwono, 2011)"},"properties":{"noteIndex":0},"schema":"https://github.com/citation-style-language/schema/raw/master/csl-citation.json"}</w:instrText>
      </w:r>
      <w:r w:rsidR="00BC20A7">
        <w:rPr>
          <w:lang w:val="en-US"/>
        </w:rPr>
        <w:fldChar w:fldCharType="separate"/>
      </w:r>
      <w:r w:rsidR="00BC20A7" w:rsidRPr="00BC20A7">
        <w:rPr>
          <w:noProof/>
          <w:lang w:val="en-US"/>
        </w:rPr>
        <w:t>(Sarwono, 2011)</w:t>
      </w:r>
      <w:r w:rsidR="00BC20A7">
        <w:rPr>
          <w:lang w:val="en-US"/>
        </w:rPr>
        <w:fldChar w:fldCharType="end"/>
      </w:r>
      <w:r w:rsidR="007D3177">
        <w:rPr>
          <w:lang w:val="en-US"/>
        </w:rPr>
        <w:t>.</w:t>
      </w:r>
    </w:p>
    <w:p w14:paraId="4822DE93" w14:textId="4C3957E2" w:rsidR="008A25B6" w:rsidRPr="008A25B6" w:rsidRDefault="00AA0266" w:rsidP="00AA0266">
      <w:pPr>
        <w:pStyle w:val="Heading3"/>
      </w:pPr>
      <w:bookmarkStart w:id="108" w:name="_Toc36477693"/>
      <w:bookmarkStart w:id="109" w:name="_Toc49104556"/>
      <w:r>
        <w:t>Faktor-Faktor Perilaku Seksual Remaja</w:t>
      </w:r>
      <w:bookmarkEnd w:id="108"/>
      <w:bookmarkEnd w:id="109"/>
    </w:p>
    <w:p w14:paraId="05AB0F62" w14:textId="63078C43" w:rsidR="001736A0" w:rsidRDefault="007D3177" w:rsidP="009717E5">
      <w:pPr>
        <w:rPr>
          <w:lang w:val="en-US"/>
        </w:rPr>
      </w:pPr>
      <w:r>
        <w:rPr>
          <w:lang w:val="en-US"/>
        </w:rPr>
        <w:t xml:space="preserve">Perilaku seksual dipengaruhi oleh banyak faktor, menurut penelitian </w:t>
      </w:r>
      <w:r>
        <w:rPr>
          <w:lang w:val="en-US"/>
        </w:rPr>
        <w:fldChar w:fldCharType="begin" w:fldLock="1"/>
      </w:r>
      <w:r>
        <w:rPr>
          <w:lang w:val="en-US"/>
        </w:rP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Indonesia","type":"article-journal","volume":"10"},"uris":["http://www.mendeley.com/documents/?uuid=9dd774cb-4c62-4a0e-bb38-b82c47ed4871"]}],"mendeley":{"formattedCitation":"(Umaroh et al., 2017)","plainTextFormattedCitation":"(Umaroh et al., 2017)","previouslyFormattedCitation":"(Umaroh et al., 2017)"},"properties":{"noteIndex":0},"schema":"https://github.com/citation-style-language/schema/raw/master/csl-citation.json"}</w:instrText>
      </w:r>
      <w:r>
        <w:rPr>
          <w:lang w:val="en-US"/>
        </w:rPr>
        <w:fldChar w:fldCharType="separate"/>
      </w:r>
      <w:r w:rsidRPr="007D3177">
        <w:rPr>
          <w:noProof/>
          <w:lang w:val="en-US"/>
        </w:rPr>
        <w:t>(Umaroh et al., 2017)</w:t>
      </w:r>
      <w:r>
        <w:rPr>
          <w:lang w:val="en-US"/>
        </w:rPr>
        <w:fldChar w:fldCharType="end"/>
      </w:r>
      <w:r>
        <w:rPr>
          <w:lang w:val="en-US"/>
        </w:rPr>
        <w:t xml:space="preserve"> perilaku seksual dipengaruhi oleh faktor internal dan eksternal</w:t>
      </w:r>
      <w:r w:rsidR="00011799">
        <w:rPr>
          <w:lang w:val="en-US"/>
        </w:rPr>
        <w:t>, namun faktor eksternal lebih besar pengaruhnya terhadap perilaku seksual remaja dari pada faktor internal. faktor internal dan eksternal yang mempengaruhi perilaku seksual remaja diantaranya</w:t>
      </w:r>
      <w:r>
        <w:rPr>
          <w:lang w:val="en-US"/>
        </w:rPr>
        <w:t xml:space="preserve">. </w:t>
      </w:r>
    </w:p>
    <w:p w14:paraId="49330336" w14:textId="24AB0406" w:rsidR="001736A0" w:rsidRDefault="001736A0" w:rsidP="009717E5">
      <w:pPr>
        <w:rPr>
          <w:lang w:val="en-US"/>
        </w:rPr>
      </w:pPr>
      <w:r>
        <w:rPr>
          <w:lang w:val="en-US"/>
        </w:rPr>
        <w:t xml:space="preserve">Faktor </w:t>
      </w:r>
      <w:r w:rsidR="007D3177">
        <w:rPr>
          <w:lang w:val="en-US"/>
        </w:rPr>
        <w:t xml:space="preserve">Internal: </w:t>
      </w:r>
    </w:p>
    <w:p w14:paraId="6E4748C4" w14:textId="6D0127E9" w:rsidR="001736A0" w:rsidRDefault="001736A0" w:rsidP="00DE2ECA">
      <w:pPr>
        <w:pStyle w:val="ListParagraph"/>
        <w:numPr>
          <w:ilvl w:val="0"/>
          <w:numId w:val="15"/>
        </w:numPr>
        <w:ind w:left="1080"/>
        <w:rPr>
          <w:lang w:val="en-US"/>
        </w:rPr>
      </w:pPr>
      <w:r>
        <w:rPr>
          <w:lang w:val="en-US"/>
        </w:rPr>
        <w:t>T</w:t>
      </w:r>
      <w:r w:rsidR="007D3177" w:rsidRPr="001736A0">
        <w:rPr>
          <w:lang w:val="en-US"/>
        </w:rPr>
        <w:t xml:space="preserve">ingkat </w:t>
      </w:r>
      <w:r w:rsidR="00DA412C">
        <w:rPr>
          <w:lang w:val="en-US"/>
        </w:rPr>
        <w:t>P</w:t>
      </w:r>
      <w:r w:rsidR="007D3177" w:rsidRPr="001736A0">
        <w:rPr>
          <w:lang w:val="en-US"/>
        </w:rPr>
        <w:t xml:space="preserve">endidikan, </w:t>
      </w:r>
      <w:r w:rsidR="00DA412C">
        <w:rPr>
          <w:lang w:val="en-US"/>
        </w:rPr>
        <w:t xml:space="preserve">terdapat hubungan yang signifikan antara tingkat </w:t>
      </w:r>
      <w:r w:rsidRPr="001736A0">
        <w:rPr>
          <w:lang w:val="en-US"/>
        </w:rPr>
        <w:t>pendidikan</w:t>
      </w:r>
      <w:r w:rsidR="00DA412C">
        <w:rPr>
          <w:lang w:val="en-US"/>
        </w:rPr>
        <w:t xml:space="preserve"> dengan perilaku seksual,</w:t>
      </w:r>
      <w:r w:rsidRPr="001736A0">
        <w:rPr>
          <w:lang w:val="en-US"/>
        </w:rPr>
        <w:t xml:space="preserve"> remaja </w:t>
      </w:r>
      <w:r w:rsidR="008F2682">
        <w:rPr>
          <w:lang w:val="en-US"/>
        </w:rPr>
        <w:t xml:space="preserve">dengan </w:t>
      </w:r>
      <w:r>
        <w:rPr>
          <w:lang w:val="en-US"/>
        </w:rPr>
        <w:t xml:space="preserve">pendidikan tinggi akan memiliki lebih banyak pengetahuan dan perimbangan sebelum melakukan hubungan seksual, namun dengan kesetaraan gender yang terjadi pada saat ini remaja terjadi penurunan pengawasan orang tua </w:t>
      </w:r>
      <w:r>
        <w:rPr>
          <w:lang w:val="en-US"/>
        </w:rPr>
        <w:lastRenderedPageBreak/>
        <w:t xml:space="preserve">terhadap remaja perempuan sehingga ada kemungkinan remaja dengan pendidikan tinggi juga mengalami perilaku seksual yang tidak baik. </w:t>
      </w:r>
    </w:p>
    <w:p w14:paraId="490FB64A" w14:textId="1A160A2B" w:rsidR="001736A0" w:rsidRDefault="001736A0" w:rsidP="00DE2ECA">
      <w:pPr>
        <w:pStyle w:val="ListParagraph"/>
        <w:numPr>
          <w:ilvl w:val="0"/>
          <w:numId w:val="15"/>
        </w:numPr>
        <w:ind w:left="1080"/>
        <w:rPr>
          <w:lang w:val="en-US"/>
        </w:rPr>
      </w:pPr>
      <w:r>
        <w:rPr>
          <w:lang w:val="en-US"/>
        </w:rPr>
        <w:t>P</w:t>
      </w:r>
      <w:r w:rsidR="007D3177" w:rsidRPr="001736A0">
        <w:rPr>
          <w:lang w:val="en-US"/>
        </w:rPr>
        <w:t>engetahuan</w:t>
      </w:r>
      <w:r w:rsidR="00DA412C">
        <w:rPr>
          <w:lang w:val="en-US"/>
        </w:rPr>
        <w:t xml:space="preserve">, terdapat hubungan yang signifikan antara pengetahuan dengan perilaku seksual, pengetahuan yang dimiliki remaja tentang kesehatan reproduksi serta dampak yang ditimbulkan oleh perilaku seks pra-nikah. Namun </w:t>
      </w:r>
      <w:r w:rsidR="00E808BA">
        <w:rPr>
          <w:lang w:val="en-US"/>
        </w:rPr>
        <w:t>pengetahuan</w:t>
      </w:r>
      <w:r w:rsidR="00DA412C">
        <w:rPr>
          <w:lang w:val="en-US"/>
        </w:rPr>
        <w:t xml:space="preserve"> remaja </w:t>
      </w:r>
      <w:r w:rsidR="00E808BA">
        <w:rPr>
          <w:lang w:val="en-US"/>
        </w:rPr>
        <w:t xml:space="preserve">yang salah mengenai seksualitas akan sangat berbahaya hingga remaja </w:t>
      </w:r>
      <w:r w:rsidR="00DA412C">
        <w:rPr>
          <w:lang w:val="en-US"/>
        </w:rPr>
        <w:t xml:space="preserve">berani melakukan hubungan seks dikarenakan </w:t>
      </w:r>
      <w:r w:rsidR="00E808BA">
        <w:rPr>
          <w:lang w:val="en-US"/>
        </w:rPr>
        <w:t xml:space="preserve">pengetahuan tersebut. Penelitian yang dilakukan oleh </w:t>
      </w:r>
      <w:r w:rsidR="00E808BA">
        <w:rPr>
          <w:lang w:val="en-US"/>
        </w:rPr>
        <w:fldChar w:fldCharType="begin" w:fldLock="1"/>
      </w:r>
      <w:r w:rsidR="000325B9">
        <w:rPr>
          <w:lang w:val="en-US"/>
        </w:rPr>
        <w:instrText>ADDIN CSL_CITATION {"citationItems":[{"id":"ITEM-1","itemData":{"ISSN":"2615-1138","abstract":"Rendahnya pengetahuan tentang kesehatan reproduksi dan kontrol dari orangtua dapat membuat remaja berperilaku seksual berisiko. Banyak factor yang dapat mempengaruhi perilaku seksual remaja. Di Sumatera Barat, Padang menduduki urutan ke 3 terbanyak remaja berperilaku seksual berisiko setelah Payakumbuh dan Bukit Tinggi. Tujuan penelitian ini adalah untuk melihat faktor-faktor yang berhubungan dengan perilaku seksual remaja di Kota Padang. Jenis penelitian ini adalah analitik dengan desain cross sectional. Jumlah sampel dalam penelitian ini adalah 158 orang yang diambil dengan cara multistage random sampling. Analisis data dilakukan dengan uji chi-square dengan tingkat kemaknaan 95%. Hasil analisis menunjukkan responden yang berperilaku seksual berisiko (20,9%), jenis kelamin laki-laki (38,6%), pubertas di usia &lt;11 tahun (6,3%), tingkat pengetahuan kurang ((1,9%), mendapat paparan tinggi dengan sumber informasi seksual (19,6%) dan yang memiliki sikap negatif (34,8%). Variabel yang memiliki nilai p&lt;0,05 adalah jenis kelamin, paparan dengan sumber informasi seksual dan sikap terhadap berbagai perilaku seksual. Dapat disimpulkan bahwa perilaku seksual remaja di Kota Padang dipengaruhi oleh jenis kelamin laki-laki, paparan tinggi dengan sumber informasi seksual dan sikap negatif terhadap berbagai perilaku seksual. Kata kunci: perilaku seksual, remaja, faktor yang mempengaruhi Abstract","author":[{"dropping-particle":"","family":"Mahmudah","given":"","non-dropping-particle":"","parse-names":false,"suffix":""},{"dropping-particle":"","family":"Yaunin","given":"Yaslinda","non-dropping-particle":"","parse-names":false,"suffix":""},{"dropping-particle":"","family":"Lestari","given":"Yuniar","non-dropping-particle":"","parse-names":false,"suffix":""}],"container-title":"Jurnal FK Unand","id":"ITEM-1","issue":"2","issued":{"date-parts":[["2016"]]},"page":"448-455","title":"Faktor-Faktor yang Berhubungan dengan Perilaku Seksual Remaja di Kota Padang","type":"article-journal","volume":"5"},"uris":["http://www.mendeley.com/documents/?uuid=8ea71a89-5bc7-4fdb-8e07-b7b540fd8ecd"]}],"mendeley":{"formattedCitation":"(Mahmudah et al., 2016)","plainTextFormattedCitation":"(Mahmudah et al., 2016)","previouslyFormattedCitation":"(Mahmudah et al., 2016)"},"properties":{"noteIndex":0},"schema":"https://github.com/citation-style-language/schema/raw/master/csl-citation.json"}</w:instrText>
      </w:r>
      <w:r w:rsidR="00E808BA">
        <w:rPr>
          <w:lang w:val="en-US"/>
        </w:rPr>
        <w:fldChar w:fldCharType="separate"/>
      </w:r>
      <w:r w:rsidR="00E808BA" w:rsidRPr="00E808BA">
        <w:rPr>
          <w:noProof/>
          <w:lang w:val="en-US"/>
        </w:rPr>
        <w:t>(Mahmudah et al., 2016)</w:t>
      </w:r>
      <w:r w:rsidR="00E808BA">
        <w:rPr>
          <w:lang w:val="en-US"/>
        </w:rPr>
        <w:fldChar w:fldCharType="end"/>
      </w:r>
      <w:r w:rsidR="00E808BA">
        <w:rPr>
          <w:lang w:val="en-US"/>
        </w:rPr>
        <w:t xml:space="preserve"> mengatakan bahwa remaja dengan pengetahuan reproduksi yang baik memiliki persentase seks pra-nikah yang lebih rendah dibandingkan remaja dengan pengetahuan yang kurang.</w:t>
      </w:r>
    </w:p>
    <w:p w14:paraId="41A1B2B6" w14:textId="6018943B" w:rsidR="001736A0" w:rsidRDefault="001736A0" w:rsidP="00DE2ECA">
      <w:pPr>
        <w:pStyle w:val="ListParagraph"/>
        <w:numPr>
          <w:ilvl w:val="0"/>
          <w:numId w:val="15"/>
        </w:numPr>
        <w:ind w:left="1080"/>
        <w:rPr>
          <w:lang w:val="en-US"/>
        </w:rPr>
      </w:pPr>
      <w:r>
        <w:rPr>
          <w:lang w:val="en-US"/>
        </w:rPr>
        <w:t>S</w:t>
      </w:r>
      <w:r w:rsidR="007D3177" w:rsidRPr="001736A0">
        <w:rPr>
          <w:lang w:val="en-US"/>
        </w:rPr>
        <w:t>ika</w:t>
      </w:r>
      <w:r>
        <w:rPr>
          <w:lang w:val="en-US"/>
        </w:rPr>
        <w:t>p</w:t>
      </w:r>
      <w:r w:rsidR="00E808BA">
        <w:rPr>
          <w:lang w:val="en-US"/>
        </w:rPr>
        <w:t xml:space="preserve">, merupakan </w:t>
      </w:r>
      <w:r w:rsidR="00FB5EC9">
        <w:rPr>
          <w:lang w:val="en-US"/>
        </w:rPr>
        <w:t xml:space="preserve">suatu </w:t>
      </w:r>
      <w:proofErr w:type="spellStart"/>
      <w:r w:rsidR="00E808BA">
        <w:rPr>
          <w:lang w:val="en-US"/>
        </w:rPr>
        <w:t>respon</w:t>
      </w:r>
      <w:proofErr w:type="spellEnd"/>
      <w:r w:rsidR="00E808BA">
        <w:rPr>
          <w:lang w:val="en-US"/>
        </w:rPr>
        <w:t xml:space="preserve"> tertutup </w:t>
      </w:r>
      <w:r w:rsidR="00516A20">
        <w:rPr>
          <w:lang w:val="en-US"/>
        </w:rPr>
        <w:t>individu</w:t>
      </w:r>
      <w:r w:rsidR="00FB5EC9">
        <w:rPr>
          <w:lang w:val="en-US"/>
        </w:rPr>
        <w:t xml:space="preserve"> terhadap suatu stimulus atau objek, manifestasi dari sikap hanya bisa ditafsirkan dan tidak bisa dilakukan secara langsung. Sikap menunjukkan adanya kesesuaian atau tidaknya seseorang terhadap stimulus tertentu, perilaku seksual </w:t>
      </w:r>
      <w:proofErr w:type="spellStart"/>
      <w:r w:rsidR="00FB5EC9">
        <w:rPr>
          <w:lang w:val="en-US"/>
        </w:rPr>
        <w:t>berisiko</w:t>
      </w:r>
      <w:proofErr w:type="spellEnd"/>
      <w:r w:rsidR="00FB5EC9">
        <w:rPr>
          <w:lang w:val="en-US"/>
        </w:rPr>
        <w:t xml:space="preserve"> lebih tinggi ditemukan pada remaja dengan sikap negatif </w:t>
      </w:r>
      <w:r w:rsidR="000325B9">
        <w:rPr>
          <w:lang w:val="en-US"/>
        </w:rPr>
        <w:t xml:space="preserve">yang berarti remaja tersebut menyetujui bahwa melakukan hubungan seksual pra-nikah dan bergonta-ganti pasangan boleh dilakukan </w:t>
      </w:r>
      <w:r w:rsidR="000325B9">
        <w:rPr>
          <w:lang w:val="en-US"/>
        </w:rPr>
        <w:fldChar w:fldCharType="begin" w:fldLock="1"/>
      </w:r>
      <w:r w:rsidR="00080346">
        <w:rPr>
          <w:lang w:val="en-US"/>
        </w:rPr>
        <w:instrText>ADDIN CSL_CITATION {"citationItems":[{"id":"ITEM-1","itemData":{"ISSN":"2615-1138","abstract":"Rendahnya pengetahuan tentang kesehatan reproduksi dan kontrol dari orangtua dapat membuat remaja berperilaku seksual berisiko. Banyak factor yang dapat mempengaruhi perilaku seksual remaja. Di Sumatera Barat, Padang menduduki urutan ke 3 terbanyak remaja berperilaku seksual berisiko setelah Payakumbuh dan Bukit Tinggi. Tujuan penelitian ini adalah untuk melihat faktor-faktor yang berhubungan dengan perilaku seksual remaja di Kota Padang. Jenis penelitian ini adalah analitik dengan desain cross sectional. Jumlah sampel dalam penelitian ini adalah 158 orang yang diambil dengan cara multistage random sampling. Analisis data dilakukan dengan uji chi-square dengan tingkat kemaknaan 95%. Hasil analisis menunjukkan responden yang berperilaku seksual berisiko (20,9%), jenis kelamin laki-laki (38,6%), pubertas di usia &lt;11 tahun (6,3%), tingkat pengetahuan kurang ((1,9%), mendapat paparan tinggi dengan sumber informasi seksual (19,6%) dan yang memiliki sikap negatif (34,8%). Variabel yang memiliki nilai p&lt;0,05 adalah jenis kelamin, paparan dengan sumber informasi seksual dan sikap terhadap berbagai perilaku seksual. Dapat disimpulkan bahwa perilaku seksual remaja di Kota Padang dipengaruhi oleh jenis kelamin laki-laki, paparan tinggi dengan sumber informasi seksual dan sikap negatif terhadap berbagai perilaku seksual. Kata kunci: perilaku seksual, remaja, faktor yang mempengaruhi Abstract","author":[{"dropping-particle":"","family":"Mahmudah","given":"","non-dropping-particle":"","parse-names":false,"suffix":""},{"dropping-particle":"","family":"Yaunin","given":"Yaslinda","non-dropping-particle":"","parse-names":false,"suffix":""},{"dropping-particle":"","family":"Lestari","given":"Yuniar","non-dropping-particle":"","parse-names":false,"suffix":""}],"container-title":"Jurnal FK Unand","id":"ITEM-1","issue":"2","issued":{"date-parts":[["2016"]]},"page":"448-455","title":"Faktor-Faktor yang Berhubungan dengan Perilaku Seksual Remaja di Kota Padang","type":"article-journal","volume":"5"},"uris":["http://www.mendeley.com/documents/?uuid=8ea71a89-5bc7-4fdb-8e07-b7b540fd8ecd"]},{"id":"ITEM-2","itemData":{"DOI":"10.24893/jkma.v10i1.165","ISSN":"1978-3833","abstract":"Kegiatan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Andalas","id":"ITEM-2","issue":"1","issued":{"date-parts":[["2017"]]},"page":"65","title":"Hubungan Antara Faktor Internal Dan Faktor Eksternal Dengan Perilaku Seksual Pranikah Remaja Di Indonesia","type":"article-journal","volume":"10"},"uris":["http://www.mendeley.com/documents/?uuid=9dd774cb-4c62-4a0e-bb38-b82c47ed4871"]}],"mendeley":{"formattedCitation":"(Mahmudah et al., 2016; Umaroh et al., 2017)","plainTextFormattedCitation":"(Mahmudah et al., 2016; Umaroh et al., 2017)","previouslyFormattedCitation":"(Mahmudah et al., 2016; Umaroh et al., 2017)"},"properties":{"noteIndex":0},"schema":"https://github.com/citation-style-language/schema/raw/master/csl-citation.json"}</w:instrText>
      </w:r>
      <w:r w:rsidR="000325B9">
        <w:rPr>
          <w:lang w:val="en-US"/>
        </w:rPr>
        <w:fldChar w:fldCharType="separate"/>
      </w:r>
      <w:r w:rsidR="000325B9" w:rsidRPr="000325B9">
        <w:rPr>
          <w:noProof/>
          <w:lang w:val="en-US"/>
        </w:rPr>
        <w:t>(Mahmudah et al., 2016; Umaroh et al., 2017)</w:t>
      </w:r>
      <w:r w:rsidR="000325B9">
        <w:rPr>
          <w:lang w:val="en-US"/>
        </w:rPr>
        <w:fldChar w:fldCharType="end"/>
      </w:r>
    </w:p>
    <w:p w14:paraId="76EB8FDF" w14:textId="2E57F727" w:rsidR="009717E5" w:rsidRPr="001736A0" w:rsidRDefault="001736A0" w:rsidP="00DE2ECA">
      <w:pPr>
        <w:pStyle w:val="ListParagraph"/>
        <w:numPr>
          <w:ilvl w:val="0"/>
          <w:numId w:val="15"/>
        </w:numPr>
        <w:ind w:left="1080"/>
        <w:rPr>
          <w:lang w:val="en-US"/>
        </w:rPr>
      </w:pPr>
      <w:r>
        <w:rPr>
          <w:lang w:val="en-US"/>
        </w:rPr>
        <w:t>G</w:t>
      </w:r>
      <w:r w:rsidR="007D3177" w:rsidRPr="001736A0">
        <w:rPr>
          <w:lang w:val="en-US"/>
        </w:rPr>
        <w:t xml:space="preserve">aya </w:t>
      </w:r>
      <w:r>
        <w:rPr>
          <w:lang w:val="en-US"/>
        </w:rPr>
        <w:t>H</w:t>
      </w:r>
      <w:r w:rsidR="007D3177" w:rsidRPr="001736A0">
        <w:rPr>
          <w:lang w:val="en-US"/>
        </w:rPr>
        <w:t xml:space="preserve">idup, </w:t>
      </w:r>
      <w:r w:rsidR="00080346">
        <w:rPr>
          <w:lang w:val="en-US"/>
        </w:rPr>
        <w:t xml:space="preserve">perilaku gaya hidup </w:t>
      </w:r>
      <w:proofErr w:type="spellStart"/>
      <w:r w:rsidR="00080346">
        <w:rPr>
          <w:lang w:val="en-US"/>
        </w:rPr>
        <w:t>berisiko</w:t>
      </w:r>
      <w:proofErr w:type="spellEnd"/>
      <w:r w:rsidR="00080346">
        <w:rPr>
          <w:lang w:val="en-US"/>
        </w:rPr>
        <w:t xml:space="preserve"> seperti merokok, minuman keras, narkoba dan seks bebas erat kaitannya dengan perilaku seksual remaja. Dalam penelitian yang dilakukan oleh </w:t>
      </w:r>
      <w:r w:rsidR="00080346">
        <w:rPr>
          <w:lang w:val="en-US"/>
        </w:rPr>
        <w:fldChar w:fldCharType="begin" w:fldLock="1"/>
      </w:r>
      <w:r w:rsidR="00080346">
        <w:rPr>
          <w:lang w:val="en-US"/>
        </w:rP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Indonesia","type":"article-journal","volume":"10"},"uris":["http://www.mendeley.com/documents/?uuid=9dd774cb-4c62-4a0e-bb38-b82c47ed4871"]}],"mendeley":{"formattedCitation":"(Umaroh et al., 2017)","manualFormatting":"Umaroh 2017","plainTextFormattedCitation":"(Umaroh et al., 2017)","previouslyFormattedCitation":"(Umaroh et al., 2017)"},"properties":{"noteIndex":0},"schema":"https://github.com/citation-style-language/schema/raw/master/csl-citation.json"}</w:instrText>
      </w:r>
      <w:r w:rsidR="00080346">
        <w:rPr>
          <w:lang w:val="en-US"/>
        </w:rPr>
        <w:fldChar w:fldCharType="separate"/>
      </w:r>
      <w:r w:rsidR="00080346" w:rsidRPr="00080346">
        <w:rPr>
          <w:noProof/>
          <w:lang w:val="en-US"/>
        </w:rPr>
        <w:t>Umaroh</w:t>
      </w:r>
      <w:r w:rsidR="00080346">
        <w:rPr>
          <w:noProof/>
          <w:lang w:val="en-US"/>
        </w:rPr>
        <w:t xml:space="preserve"> </w:t>
      </w:r>
      <w:r w:rsidR="00080346" w:rsidRPr="00080346">
        <w:rPr>
          <w:noProof/>
          <w:lang w:val="en-US"/>
        </w:rPr>
        <w:t>2017</w:t>
      </w:r>
      <w:r w:rsidR="00080346">
        <w:rPr>
          <w:lang w:val="en-US"/>
        </w:rPr>
        <w:fldChar w:fldCharType="end"/>
      </w:r>
      <w:r w:rsidR="00080346">
        <w:rPr>
          <w:lang w:val="en-US"/>
        </w:rPr>
        <w:t xml:space="preserve"> mengatakan remaja yang meminum alkohol memiliki peluang lebih </w:t>
      </w:r>
      <w:r w:rsidR="00080346">
        <w:rPr>
          <w:lang w:val="en-US"/>
        </w:rPr>
        <w:lastRenderedPageBreak/>
        <w:t xml:space="preserve">besar untuk melakukan hubungan seksual pra-nikah dibandingkan remaja yang belum pernah meminum alkohol </w:t>
      </w:r>
      <w:r w:rsidR="00080346">
        <w:rPr>
          <w:lang w:val="en-US"/>
        </w:rPr>
        <w:fldChar w:fldCharType="begin" w:fldLock="1"/>
      </w:r>
      <w:r w:rsidR="00D95381">
        <w:rPr>
          <w:lang w:val="en-US"/>
        </w:rP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Indonesia","type":"article-journal","volume":"10"},"uris":["http://www.mendeley.com/documents/?uuid=9dd774cb-4c62-4a0e-bb38-b82c47ed4871"]}],"mendeley":{"formattedCitation":"(Umaroh et al., 2017)","plainTextFormattedCitation":"(Umaroh et al., 2017)","previouslyFormattedCitation":"(Umaroh et al., 2017)"},"properties":{"noteIndex":0},"schema":"https://github.com/citation-style-language/schema/raw/master/csl-citation.json"}</w:instrText>
      </w:r>
      <w:r w:rsidR="00080346">
        <w:rPr>
          <w:lang w:val="en-US"/>
        </w:rPr>
        <w:fldChar w:fldCharType="separate"/>
      </w:r>
      <w:r w:rsidR="00080346" w:rsidRPr="00080346">
        <w:rPr>
          <w:noProof/>
          <w:lang w:val="en-US"/>
        </w:rPr>
        <w:t>(Umaroh et al., 2017)</w:t>
      </w:r>
      <w:r w:rsidR="00080346">
        <w:rPr>
          <w:lang w:val="en-US"/>
        </w:rPr>
        <w:fldChar w:fldCharType="end"/>
      </w:r>
      <w:r w:rsidR="00D938C1">
        <w:rPr>
          <w:lang w:val="en-US"/>
        </w:rPr>
        <w:t>.</w:t>
      </w:r>
    </w:p>
    <w:p w14:paraId="1DC5F6C7" w14:textId="6110E73B" w:rsidR="00E8275D" w:rsidRDefault="00011799" w:rsidP="00F8121B">
      <w:pPr>
        <w:rPr>
          <w:lang w:val="en-US"/>
        </w:rPr>
      </w:pPr>
      <w:r>
        <w:rPr>
          <w:lang w:val="en-US"/>
        </w:rPr>
        <w:t>Faktor Eksternal:</w:t>
      </w:r>
    </w:p>
    <w:p w14:paraId="6083B4C6" w14:textId="7E393E1E" w:rsidR="00011799" w:rsidRDefault="00011799" w:rsidP="00DE2ECA">
      <w:pPr>
        <w:pStyle w:val="ListParagraph"/>
        <w:numPr>
          <w:ilvl w:val="0"/>
          <w:numId w:val="16"/>
        </w:numPr>
        <w:ind w:left="1080"/>
        <w:rPr>
          <w:lang w:val="en-US"/>
        </w:rPr>
      </w:pPr>
      <w:r>
        <w:rPr>
          <w:lang w:val="en-US"/>
        </w:rPr>
        <w:t>Media Informasi</w:t>
      </w:r>
      <w:r w:rsidR="00EB0285">
        <w:rPr>
          <w:lang w:val="en-US"/>
        </w:rPr>
        <w:t xml:space="preserve">, </w:t>
      </w:r>
      <w:r w:rsidR="004C439F">
        <w:rPr>
          <w:lang w:val="en-US"/>
        </w:rPr>
        <w:t>beberapa penelitian mengatakan media informasi memil</w:t>
      </w:r>
      <w:r w:rsidR="00516A20">
        <w:rPr>
          <w:lang w:val="en-US"/>
        </w:rPr>
        <w:t>i</w:t>
      </w:r>
      <w:r w:rsidR="004C439F">
        <w:rPr>
          <w:lang w:val="en-US"/>
        </w:rPr>
        <w:t xml:space="preserve">ki hubungan yang signifikan dengan perilaku seksual remaja, remaja biasanya mendapatkan informasi melalui media offline dan online, pada saat ini </w:t>
      </w:r>
      <w:r w:rsidR="00D95381">
        <w:rPr>
          <w:lang w:val="en-US"/>
        </w:rPr>
        <w:t xml:space="preserve">media informasi yang paling dekat dan paling mudah diakses oleh remaja adalah internet. Dimana saja remaja berada akan memiliki kesempatan untuk mengakses informasi melalui internet </w:t>
      </w:r>
      <w:r w:rsidR="00D95381">
        <w:rPr>
          <w:lang w:val="en-US"/>
        </w:rPr>
        <w:fldChar w:fldCharType="begin" w:fldLock="1"/>
      </w:r>
      <w:r w:rsidR="004C7B20">
        <w:rPr>
          <w:lang w:val="en-US"/>
        </w:rPr>
        <w:instrText>ADDIN CSL_CITATION {"citationItems":[{"id":"ITEM-1","itemData":{"author":[{"dropping-particle":"","family":"Hanna","given":"Ina Daril","non-dropping-particle":"","parse-names":false,"suffix":""}],"id":"ITEM-1","issue":"2","issued":{"date-parts":[["2019"]]},"page":"91-97","title":"INTERNET DAN PERILAKU SEKSUAL REMAJA PESISIR MADURA : STUDI CROSS","type":"article-journal","volume":"21"},"uris":["http://www.mendeley.com/documents/?uuid=41ede63e-5337-4acd-bd07-e1c686e0ee76"]},{"id":"ITEM-2","itemData":{"DOI":"10.1080/00224499.2018.1532488","ISSN":"15598519","abstract":"Pornography consumption research often contains measurement inconsistencies that make the literature difficult to integrate. We investigated measurement issues relating to four key areas of pornography research simultaneously in a single data set: (a) differential endorsement across commonly used pornography consumption measures; (b) common modalities of pornography use (e.g., pictures, videos); (c) function of pornography use; and (d) association of age and gender with the above. The sample (n = 1,392) of adults in the United States was collected using Amazon Mechanical Turk and included a much wider age range (ages 18–73) than in typical pornography research. Using all modalities of pornography, 91.5% of men and 60.2% of women herein reported having consumed pornography in the past month. The three primary modalities of pornography consumed were written pornography, pictures, and videos. Videos were consumed most often, but women were much more likely to consume written pornography than men. The primary function of viewing pornography was to enhance masturbation, but notably there was endorsement of many other uses. Cross-sectional age trends and gender differences are discussed with suggestions for future research. Empirical concerns for research in pornography are addressed, with special attention to considerations for estimates of pornography consumption rates and research definitions of pornography.","author":[{"dropping-particle":"","family":"Solano","given":"Ingrid","non-dropping-particle":"","parse-names":false,"suffix":""},{"dropping-particle":"","family":"Eaton","given":"Nicholas R.","non-dropping-particle":"","parse-names":false,"suffix":""},{"dropping-particle":"","family":"O’Leary","given":"K. Daniel","non-dropping-particle":"","parse-names":false,"suffix":""}],"container-title":"Journal of Sex Research","id":"ITEM-2","issue":"1","issued":{"date-parts":[["2020"]]},"page":"92-103","publisher":"Taylor &amp; Francis","title":"Pornography Consumption, Modality and Function in a Large Internet Sample","type":"article-journal","volume":"57"},"uris":["http://www.mendeley.com/documents/?uuid=1b8e50b1-122a-4f18-b98b-9f9e9bca1807"]},{"id":"ITEM-3","itemData":{"DOI":"10.24893/jkma.v10i1.165","ISSN":"1978-3833","abstract":"Kegiatan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Andalas","id":"ITEM-3","issue":"1","issued":{"date-parts":[["2017"]]},"page":"65","title":"Hubungan Antara Faktor Internal Dan Faktor Eksternal Dengan Perilaku Seksual Pranikah Remaja Di Indonesia","type":"article-journal","volume":"10"},"uris":["http://www.mendeley.com/documents/?uuid=9dd774cb-4c62-4a0e-bb38-b82c47ed4871"]}],"mendeley":{"formattedCitation":"(Hanna, 2019; Solano et al., 2020; Umaroh et al., 2017)","plainTextFormattedCitation":"(Hanna, 2019; Solano et al., 2020; Umaroh et al., 2017)","previouslyFormattedCitation":"(Hanna, 2019; Solano et al., 2020; Umaroh et al., 2017)"},"properties":{"noteIndex":0},"schema":"https://github.com/citation-style-language/schema/raw/master/csl-citation.json"}</w:instrText>
      </w:r>
      <w:r w:rsidR="00D95381">
        <w:rPr>
          <w:lang w:val="en-US"/>
        </w:rPr>
        <w:fldChar w:fldCharType="separate"/>
      </w:r>
      <w:r w:rsidR="00D95381" w:rsidRPr="00D95381">
        <w:rPr>
          <w:noProof/>
          <w:lang w:val="en-US"/>
        </w:rPr>
        <w:t>(Hanna, 2019; Solano et al., 2020; Umaroh et al., 2017)</w:t>
      </w:r>
      <w:r w:rsidR="00D95381">
        <w:rPr>
          <w:lang w:val="en-US"/>
        </w:rPr>
        <w:fldChar w:fldCharType="end"/>
      </w:r>
    </w:p>
    <w:p w14:paraId="12F8D622" w14:textId="2773B9FD" w:rsidR="00011799" w:rsidRDefault="00011799" w:rsidP="00DE2ECA">
      <w:pPr>
        <w:pStyle w:val="ListParagraph"/>
        <w:numPr>
          <w:ilvl w:val="0"/>
          <w:numId w:val="16"/>
        </w:numPr>
        <w:ind w:left="1080"/>
        <w:rPr>
          <w:lang w:val="en-US"/>
        </w:rPr>
      </w:pPr>
      <w:r>
        <w:rPr>
          <w:lang w:val="en-US"/>
        </w:rPr>
        <w:t>Peran</w:t>
      </w:r>
      <w:r w:rsidR="004C439F">
        <w:rPr>
          <w:lang w:val="en-US"/>
        </w:rPr>
        <w:t xml:space="preserve"> Orang Terdekat,</w:t>
      </w:r>
      <w:r w:rsidR="00D95381">
        <w:rPr>
          <w:lang w:val="en-US"/>
        </w:rPr>
        <w:t xml:space="preserve"> merupakan salah satu faktor yang mempengaruhi perilaku seksual remaja, remaja biasanya memiliki orang terdekat (orang tua, saudara, teman, kerabat, guru, tokoh agama atau tokoh masyarakat)</w:t>
      </w:r>
      <w:r w:rsidR="004C7B20">
        <w:rPr>
          <w:lang w:val="en-US"/>
        </w:rPr>
        <w:t xml:space="preserve">, </w:t>
      </w:r>
      <w:r w:rsidR="00516A20">
        <w:rPr>
          <w:lang w:val="en-US"/>
        </w:rPr>
        <w:t>d</w:t>
      </w:r>
      <w:r w:rsidR="004C7B20">
        <w:rPr>
          <w:lang w:val="en-US"/>
        </w:rPr>
        <w:t>alam masa remaja cenderung akan lebih ba</w:t>
      </w:r>
      <w:r w:rsidR="00516A20">
        <w:rPr>
          <w:lang w:val="en-US"/>
        </w:rPr>
        <w:t>n</w:t>
      </w:r>
      <w:r w:rsidR="004C7B20">
        <w:rPr>
          <w:lang w:val="en-US"/>
        </w:rPr>
        <w:t xml:space="preserve">yak menghabiskan waktu bersama teman-temannya. Beberapa penelitian mengatakan bahwa pengaruh teman sebaya terhadap perilaku seksual remaja lebih besar dibandingkan dengan peran orang terdekat lain </w:t>
      </w:r>
      <w:r w:rsidR="004C7B20">
        <w:rPr>
          <w:lang w:val="en-US"/>
        </w:rPr>
        <w:fldChar w:fldCharType="begin" w:fldLock="1"/>
      </w:r>
      <w:r w:rsidR="000D51E1">
        <w:rPr>
          <w:lang w:val="en-US"/>
        </w:rPr>
        <w:instrText>ADDIN CSL_CITATION {"citationItems":[{"id":"ITEM-1","itemData":{"DOI":"10.24893/jkma.v10i1.165","ISSN":"1978-3833","abstract":"Kegiatan seksual yang tidak bertanggung jawab menempatkan remaja pada tantangan risiko terhadap berbagai masalah kesehatan reproduksi. Berdasarkan data SDKI 2012, remaja (15-24 tahun belum menikah) yang pernah melakukan hubungan seksual pranikah sebanyak 0,9% perempuan dan 8,7% laki-laki di daerah urban serta 1,0% perempuan dan 7,8% laki-laki di daerah rural. Penelitian ini bertujuan untuk mengetahui variabel yang paling berpengaruh terhadap perilaku seksual pranikah remaja di Indonesia berdasarkan data SDKI 2012. Metode penelitian ini menggunakan jenis kuantitatif analitis dengan desain cross sectional. Jumlah sampel sebanyak 19.882. Analisis bivariat menggunakan Chi-Square dan analisis multivariat menggunakan Regresi Logistik. Hasil penelitian menunjukkan bahwa terdapat hubungan antara faktor internal dan faktor eksternal terhadap perilaku seksual pranikah remaja di Indonesia. Faktor internal yakni tingkat pendidikan (p=0,000), pengetahun (p=0,000), sikap (p=0,000) dan gaya hidup (p=0,017). Faktor eksternal yakni sumber informasi (p=0,000), kelengkapan informasi (p=0,005), peran (p=0,000) dan tempat tinggal (0,000). Demikian pula hasil analisis multivariat menunjukkan bahwa sikap memiliki nilai OR tertinggi sebesar 2,129 (95%CI : 1,963-2,309), artinya remaja dengan sikap tidak baik memiliki risiko 2,129 kali untuk melakukan perilaku seksual pranikah daripada remaja dengan sikap baikKata Kunci: Remaja, Perilaku Seksual, Faktor Internal dan Eksternal, SDKI 2012","author":[{"dropping-particle":"","family":"Umaroh","given":"Ayu Khoirotul","non-dropping-particle":"","parse-names":false,"suffix":""},{"dropping-particle":"","family":"Kusumawati","given":"Yuli","non-dropping-particle":"","parse-names":false,"suffix":""},{"dropping-particle":"","family":"Kasjono","given":"Heru Subaris","non-dropping-particle":"","parse-names":false,"suffix":""}],"container-title":"Jurnal Kesehatan Masyarakat Andalas","id":"ITEM-1","issue":"1","issued":{"date-parts":[["2017"]]},"page":"65","title":"Hubungan Antara Faktor Internal Dan Faktor Eksternal Dengan Perilaku Seksual Pranikah Remaja Di Indonesia","type":"article-journal","volume":"10"},"uris":["http://www.mendeley.com/documents/?uuid=9dd774cb-4c62-4a0e-bb38-b82c47ed4871"]},{"id":"ITEM-2","itemData":{"author":[{"dropping-particle":"","family":"Dewi","given":"AP","non-dropping-particle":"","parse-names":false,"suffix":""}],"container-title":"Universitas Indonesia","id":"ITEM-2","issued":{"date-parts":[["2014"]]},"title":"Hubungan Karakteristik Remaja, Peran Teman Sebaya dan Paparan Pornografi dengan Perilaku Seksual di Kelurahan Pasir Gunung Selatan Depok","type":"article-journal"},"uris":["http://www.mendeley.com/documents/?uuid=0a08849b-5f25-4ac9-a188-0a3cb5a2f1eb"]},{"id":"ITEM-3","itemData":{"DOI":"10.30595/medisains.v16i3.3733","ISSN":"1693-7309","abstract":"Latar Belakang: Sebuah penelitian di salah satu SMA X di Kabupaten cilacap ditemukan bahwa 3,3 persen dari 123 siswa kelas XI sudah melakukan hubungan seksual, dan dari informasi guru BK (bimbingan konseling) yang ditemui oleh peneliti menyebutkan bahwa perilaku tersebut sudah dilakukan sejak siswa duduk di bangku SMP.Tujuan: Mengetahui faktor-faktor yang mempengaruhi perilaku seksual pranikah pada remaja SMP dan SMA di wilayah eks-kota administratip CilacapMetode: Jenis penelitian ini merupakan penelitian analitik observasional dengan desain crossectional. Penelitian dilakukan di 5 sekolah SMP dan 12 sekolah SMA di kabupaten Cilacap pada tahun 2013. Populasi penelitian adalah seluruh remaja (putra-putri) yang duduk di bangku SMP dan SMA dengan jumlah sampel sebanyak 596 orang yang dipilih secara Systematic Random Sampling. Variabel-variabel penelitian diukur dengan menggunkan angket. Analisa data menggunakan analisis jalur/path analysis dengn program PLS.Hasil: Tidak ada pengaruh langsung karaktersitik remaja, sikap masyarakat, orang tua, teman dan sikap terhadap seks terhadap perilaku seksual pranikah (t&lt;1.96). Ada pengaruh langsung akses media, peran guru, persepsi, pengetahuan dan nilai virginitas terhadap perilaku seksual pranikah pada remaja putri SMP SMA di Kabupaten Cillacap (t&gt;1.96; R square 0.336).Kesimpulan: 36.6% Perilaku seksual pranikah pada remaja SMP dan SMA di Kabupaten Cilacap dipengaruhi oleh akses media, peran guru, persepsi, pengetahuan dan nilai virginitas.","author":[{"dropping-particle":"","family":"Ulfah","given":"Mariah","non-dropping-particle":"","parse-names":false,"suffix":""}],"container-title":"Medisains","id":"ITEM-3","issue":"3","issued":{"date-parts":[["2019"]]},"page":"137","title":"Faktor-faktor yang mempengaruhi perilaku seksual pranikah pada remaja SMP dan SMA di wilayah eks-kota administratip Cilacap","type":"article-journal","volume":"16"},"uris":["http://www.mendeley.com/documents/?uuid=0d893153-adbd-4560-b032-552549546bb3"]}],"mendeley":{"formattedCitation":"(Dewi, 2014; Ulfah, 2019; Umaroh et al., 2017)","plainTextFormattedCitation":"(Dewi, 2014; Ulfah, 2019; Umaroh et al., 2017)","previouslyFormattedCitation":"(Dewi, 2014; Ulfah, 2019; Umaroh et al., 2017)"},"properties":{"noteIndex":0},"schema":"https://github.com/citation-style-language/schema/raw/master/csl-citation.json"}</w:instrText>
      </w:r>
      <w:r w:rsidR="004C7B20">
        <w:rPr>
          <w:lang w:val="en-US"/>
        </w:rPr>
        <w:fldChar w:fldCharType="separate"/>
      </w:r>
      <w:r w:rsidR="004C7B20" w:rsidRPr="004C7B20">
        <w:rPr>
          <w:noProof/>
          <w:lang w:val="en-US"/>
        </w:rPr>
        <w:t>(Dewi, 2014; Ulfah, 2019; Umaroh et al., 2017)</w:t>
      </w:r>
      <w:r w:rsidR="004C7B20">
        <w:rPr>
          <w:lang w:val="en-US"/>
        </w:rPr>
        <w:fldChar w:fldCharType="end"/>
      </w:r>
    </w:p>
    <w:p w14:paraId="6A65D5E1" w14:textId="221ECD7A" w:rsidR="00EB0285" w:rsidRPr="00705AF4" w:rsidRDefault="00011799" w:rsidP="00DE2ECA">
      <w:pPr>
        <w:pStyle w:val="ListParagraph"/>
        <w:numPr>
          <w:ilvl w:val="0"/>
          <w:numId w:val="16"/>
        </w:numPr>
        <w:ind w:left="1080"/>
        <w:rPr>
          <w:lang w:val="en-US"/>
        </w:rPr>
      </w:pPr>
      <w:r w:rsidRPr="00705AF4">
        <w:rPr>
          <w:lang w:val="en-US"/>
        </w:rPr>
        <w:t>Lingkungan</w:t>
      </w:r>
      <w:r w:rsidR="004C7B20" w:rsidRPr="00705AF4">
        <w:rPr>
          <w:lang w:val="en-US"/>
        </w:rPr>
        <w:t xml:space="preserve">, </w:t>
      </w:r>
      <w:r w:rsidR="00705AF4" w:rsidRPr="00705AF4">
        <w:rPr>
          <w:lang w:val="en-US"/>
        </w:rPr>
        <w:t xml:space="preserve">tempat </w:t>
      </w:r>
      <w:r w:rsidR="004C7B20" w:rsidRPr="00705AF4">
        <w:rPr>
          <w:lang w:val="en-US"/>
        </w:rPr>
        <w:t xml:space="preserve">dimana </w:t>
      </w:r>
      <w:r w:rsidR="00705AF4" w:rsidRPr="00705AF4">
        <w:rPr>
          <w:lang w:val="en-US"/>
        </w:rPr>
        <w:t xml:space="preserve">remaja tinggal serta tempat-tempat yang merupakan kawasan remaja beraktivitas, memiliki pengaruh terhadap perilaku seksual remaja terbesar setelah media informasi dan teman sebaya, beberapa penelitian mengatakan bahwa lingkungan yang mendukung remaja untuk melakukan hubungan seksual </w:t>
      </w:r>
      <w:proofErr w:type="spellStart"/>
      <w:r w:rsidR="00705AF4" w:rsidRPr="00705AF4">
        <w:rPr>
          <w:lang w:val="en-US"/>
        </w:rPr>
        <w:t>berisiko</w:t>
      </w:r>
      <w:proofErr w:type="spellEnd"/>
      <w:r w:rsidR="00705AF4" w:rsidRPr="00705AF4">
        <w:rPr>
          <w:lang w:val="en-US"/>
        </w:rPr>
        <w:t xml:space="preserve"> atau pra-nikah, aksesibilitas lingkungan yang longgar serta tidak adanya </w:t>
      </w:r>
      <w:r w:rsidR="00705AF4" w:rsidRPr="00705AF4">
        <w:rPr>
          <w:lang w:val="en-US"/>
        </w:rPr>
        <w:lastRenderedPageBreak/>
        <w:t>pengawasan yang ketat terhadap perilaku seksual remaja akan menjadi kesempatan, aksesibilitas dan ketersediaan remaja untuk melakukan perilaku seksual yang negatif.</w:t>
      </w:r>
    </w:p>
    <w:p w14:paraId="7822BB25" w14:textId="1706701D" w:rsidR="00007BB7" w:rsidRDefault="00705AF4" w:rsidP="00705AF4">
      <w:pPr>
        <w:pStyle w:val="Heading2"/>
        <w:rPr>
          <w:lang w:val="en-US"/>
        </w:rPr>
      </w:pPr>
      <w:bookmarkStart w:id="110" w:name="_Toc36477694"/>
      <w:bookmarkStart w:id="111" w:name="_Toc49104557"/>
      <w:r>
        <w:rPr>
          <w:lang w:val="en-US"/>
        </w:rPr>
        <w:t>Internet</w:t>
      </w:r>
      <w:bookmarkEnd w:id="110"/>
      <w:bookmarkEnd w:id="111"/>
      <w:r>
        <w:rPr>
          <w:lang w:val="en-US"/>
        </w:rPr>
        <w:t xml:space="preserve"> </w:t>
      </w:r>
    </w:p>
    <w:p w14:paraId="6D07B99C" w14:textId="06790FAE" w:rsidR="0005132A" w:rsidRDefault="002F0A3D" w:rsidP="002F0A3D">
      <w:pPr>
        <w:rPr>
          <w:lang w:val="en-US"/>
        </w:rPr>
      </w:pPr>
      <w:r w:rsidRPr="00B77167">
        <w:rPr>
          <w:i/>
          <w:iCs/>
          <w:lang w:val="en-US"/>
        </w:rPr>
        <w:t>Inter-network</w:t>
      </w:r>
      <w:r>
        <w:rPr>
          <w:lang w:val="en-US"/>
        </w:rPr>
        <w:t xml:space="preserve"> (internet) merupakan sebutan untuk kumpulan jaringan komputer yang menghubungkan berbagai situs baik itu akademik, pemerintahan, bisnis, organisasi, komersial atau perorangan. Internet menyediakan akses layanan telekomunikasi dan jutaan sumber informasi untuk penggunanya di seluruh dunia, </w:t>
      </w:r>
      <w:r w:rsidR="00A87427">
        <w:rPr>
          <w:lang w:val="en-US"/>
        </w:rPr>
        <w:t xml:space="preserve">sebuah sistem komputer yang menghubungkan penggunanya dengan internet dinamakan </w:t>
      </w:r>
      <w:r w:rsidR="00A87427" w:rsidRPr="00B77167">
        <w:rPr>
          <w:i/>
          <w:iCs/>
          <w:lang w:val="en-US"/>
        </w:rPr>
        <w:t>Internet Protocol</w:t>
      </w:r>
      <w:r w:rsidR="00A87427">
        <w:rPr>
          <w:lang w:val="en-US"/>
        </w:rPr>
        <w:t xml:space="preserve"> (IP) yang berbentuk numerik sebagai pengenalnya. Sedangkan alur lalu lintas pesan dan standar komunikasi lain disebut sebagai Transmission </w:t>
      </w:r>
      <w:r w:rsidR="00A87427" w:rsidRPr="00B77167">
        <w:rPr>
          <w:i/>
          <w:iCs/>
          <w:lang w:val="en-US"/>
        </w:rPr>
        <w:t>Control Protocol</w:t>
      </w:r>
      <w:r w:rsidR="00A87427">
        <w:rPr>
          <w:lang w:val="en-US"/>
        </w:rPr>
        <w:t xml:space="preserve"> (TCP), untuk terhubung ke internet diperlukan </w:t>
      </w:r>
      <w:r w:rsidR="00A87427" w:rsidRPr="00B77167">
        <w:rPr>
          <w:i/>
          <w:iCs/>
          <w:lang w:val="en-US"/>
        </w:rPr>
        <w:t>Internet Servi</w:t>
      </w:r>
      <w:r w:rsidR="00516A20">
        <w:rPr>
          <w:i/>
          <w:iCs/>
          <w:lang w:val="en-US"/>
        </w:rPr>
        <w:t>ce</w:t>
      </w:r>
      <w:r w:rsidR="00A87427" w:rsidRPr="00B77167">
        <w:rPr>
          <w:i/>
          <w:iCs/>
          <w:lang w:val="en-US"/>
        </w:rPr>
        <w:t xml:space="preserve"> Provider</w:t>
      </w:r>
      <w:r w:rsidR="00A87427">
        <w:rPr>
          <w:lang w:val="en-US"/>
        </w:rPr>
        <w:t xml:space="preserve"> (IS</w:t>
      </w:r>
      <w:r w:rsidR="00516A20">
        <w:rPr>
          <w:lang w:val="en-US"/>
        </w:rPr>
        <w:t>P</w:t>
      </w:r>
      <w:r w:rsidR="00A87427">
        <w:rPr>
          <w:lang w:val="en-US"/>
        </w:rPr>
        <w:t xml:space="preserve">) atau dengan alternatif lain yaitu </w:t>
      </w:r>
      <w:r w:rsidR="000D51E1">
        <w:rPr>
          <w:lang w:val="en-US"/>
        </w:rPr>
        <w:t>Tv kabel dan Wireless yang tanpa kabel</w:t>
      </w:r>
      <w:r w:rsidR="00BE0A59">
        <w:rPr>
          <w:lang w:val="en-US"/>
        </w:rPr>
        <w:t xml:space="preserve"> </w:t>
      </w:r>
      <w:r w:rsidR="00D7522E">
        <w:rPr>
          <w:lang w:val="en-US"/>
        </w:rPr>
        <w:fldChar w:fldCharType="begin" w:fldLock="1"/>
      </w:r>
      <w:r w:rsidR="007E12C5">
        <w:rPr>
          <w:lang w:val="en-US"/>
        </w:rPr>
        <w:instrText>ADDIN CSL_CITATION {"citationItems":[{"id":"ITEM-1","itemData":{"author":[{"dropping-particle":"","family":"Saputri","given":"O","non-dropping-particle":"","parse-names":false,"suffix":""}],"container-title":"Gambaran Penggunaan Internet Pada Anak Remaja Di SMP Muhammadiyah 1 Kartasura","id":"ITEM-1","issued":{"date-parts":[["2014"]]},"title":"Gambaran Penggunaan Internet Pada Anak","type":"article-journal"},"uris":["http://www.mendeley.com/documents/?uuid=05e1397b-ccc1-42f3-91b9-464f8603efa6"]},{"id":"ITEM-2","itemData":{"DOI":"10.20473/jbk.v6i1.2017.1-8","ISSN":"2302-707X","abstract":"There are internal factors and external factor affect to adolescent premarital sex. There were 60% adolescent who have imagine sexual intercourse, and 50% adolescent have access porn sites on the internet, and 40% adolescent have negative effect of sexual attitude from environment. This research was an analytic research that used cross sectional study and use quantitative approaches derived from primary data by disseminated a questionnaire. The population were students from grade X and XI 10th Vocational High Schools State Of Surabaya. Sample was taken with simple random sampling about 89 students. Data analyze this research used Spearman Correlate Coefficient test . Variables in this research was media exposure of pornography  and peer behavior effect. There were correlate between them. Variables “peer behavior effect from friend” has association with premarital sexual behavior,media exposure of pornography also has association too (p = 0.000). Cooperation between school, parent  and government institution must regulate the education system about reproductive health for students especially about premarital sexual behavior for teens. Parent should give more intention  to maintain good relations and monitored their children.","author":[{"dropping-particle":"","family":"Pratama","given":"A.C Dimas","non-dropping-particle":"","parse-names":false,"suffix":""},{"dropping-particle":"","family":"Notobroto","given":"Hari Basuki","non-dropping-particle":"","parse-names":false,"suffix":""}],"container-title":"Jurnal Biometrika dan Kependudukan","id":"ITEM-2","issue":"1","issued":{"date-parts":[["2018"]]},"page":"1","title":"Analisis Hubungan Pergaulan dengan Teman dan Paparan Media Pornografi terhadap Perilaku Seksual Pranikah pada Remaja","type":"article","volume":"6"},"uris":["http://www.mendeley.com/documents/?uuid=7ef10d42-dfe3-4d3d-84e1-7802d974213a"]},{"id":"ITEM-3","itemData":{"author":[{"dropping-particle":"","family":"Winarso","given":"D","non-dropping-particle":"","parse-names":false,"suffix":""},{"dropping-particle":"","family":"Syahril","given":"S","non-dropping-particle":"","parse-names":false,"suffix":""},{"dropping-particle":"","family":"Aryanto","given":"A","non-dropping-particle":"","parse-names":false,"suffix":""},{"dropping-particle":"","family":"…","given":"E Arribe - Jurnal Pengabdian","non-dropping-particle":"","parse-names":false,"suffix":""},{"dropping-particle":"","family":"2017","given":"undefined","non-dropping-particle":"","parse-names":false,"suffix":""}],"container-title":"ejurnal.umri.ac.id","id":"ITEM-3","issued":{"date-parts":[["0"]]},"title":"Pemanfaatan Internet Sehat Menuju Kehidupan Berkemajuan","type":"article-journal"},"uris":["http://www.mendeley.com/documents/?uuid=a16f91b1-464f-33d9-b775-b6e56db1805f"]}],"mendeley":{"formattedCitation":"(Pratama &amp; Notobroto, 2018; Saputri, 2014; Winarso et al., n.d.)","manualFormatting":"(Pratama &amp; Notobroto, 2018; Saputri, 2014; Winarso et al, 2017)","plainTextFormattedCitation":"(Pratama &amp; Notobroto, 2018; Saputri, 2014; Winarso et al., n.d.)","previouslyFormattedCitation":"(Pratama &amp; Notobroto, 2018; Saputri, 2014; Winarso et al., n.d.)"},"properties":{"noteIndex":0},"schema":"https://github.com/citation-style-language/schema/raw/master/csl-citation.json"}</w:instrText>
      </w:r>
      <w:r w:rsidR="00D7522E">
        <w:rPr>
          <w:lang w:val="en-US"/>
        </w:rPr>
        <w:fldChar w:fldCharType="separate"/>
      </w:r>
      <w:r w:rsidR="001C2E6E" w:rsidRPr="001C2E6E">
        <w:rPr>
          <w:noProof/>
          <w:lang w:val="en-US"/>
        </w:rPr>
        <w:t>(Pratama &amp; Notobroto, 2018; Saputri, 2014; Winarso et al</w:t>
      </w:r>
      <w:r w:rsidR="005D07BC">
        <w:rPr>
          <w:noProof/>
          <w:lang w:val="en-US"/>
        </w:rPr>
        <w:t>, 2017</w:t>
      </w:r>
      <w:r w:rsidR="001C2E6E" w:rsidRPr="001C2E6E">
        <w:rPr>
          <w:noProof/>
          <w:lang w:val="en-US"/>
        </w:rPr>
        <w:t>)</w:t>
      </w:r>
      <w:r w:rsidR="00D7522E">
        <w:rPr>
          <w:lang w:val="en-US"/>
        </w:rPr>
        <w:fldChar w:fldCharType="end"/>
      </w:r>
      <w:r w:rsidR="00BE0A59">
        <w:rPr>
          <w:lang w:val="en-US"/>
        </w:rPr>
        <w:t>.</w:t>
      </w:r>
    </w:p>
    <w:p w14:paraId="22208FAB" w14:textId="6B8C70E4" w:rsidR="00B77167" w:rsidRDefault="00B77167" w:rsidP="002F0A3D">
      <w:pPr>
        <w:rPr>
          <w:lang w:val="en-US"/>
        </w:rPr>
      </w:pPr>
      <w:r>
        <w:rPr>
          <w:lang w:val="en-US"/>
        </w:rPr>
        <w:t xml:space="preserve">Sebenarnya internet merupakan sebuah istilah untuk sebuah jaringan, bukan sebuah aplikasi tertentu. Oleh karena itu internet tidak akan memiliki manfaat tanpa adanya aplikasi atau software tertentu. Beberapa hal yang bisa diakses di melalui media internet pada saat ini adalah sebagai berikut: (1) </w:t>
      </w:r>
      <w:r w:rsidRPr="00B77167">
        <w:rPr>
          <w:i/>
          <w:iCs/>
          <w:lang w:val="en-US"/>
        </w:rPr>
        <w:t>World Wide Web</w:t>
      </w:r>
      <w:r>
        <w:rPr>
          <w:lang w:val="en-US"/>
        </w:rPr>
        <w:t xml:space="preserve"> (www) atau biasa disebut web dan </w:t>
      </w:r>
      <w:r w:rsidRPr="00B77167">
        <w:rPr>
          <w:i/>
          <w:iCs/>
          <w:lang w:val="en-US"/>
        </w:rPr>
        <w:t>website</w:t>
      </w:r>
      <w:r>
        <w:rPr>
          <w:lang w:val="en-US"/>
        </w:rPr>
        <w:t xml:space="preserve"> merupakan aplikasi paling populer, aplikasi ini menampilkan informasi berupa teks, gambar, GIF, suara, serta video. (2) </w:t>
      </w:r>
      <w:r w:rsidRPr="00B77167">
        <w:rPr>
          <w:i/>
          <w:iCs/>
          <w:lang w:val="en-US"/>
        </w:rPr>
        <w:t>Electronic Mail</w:t>
      </w:r>
      <w:r>
        <w:rPr>
          <w:lang w:val="en-US"/>
        </w:rPr>
        <w:t xml:space="preserve"> (Email), aplikasi yang digunakan untuk saling mengirim pesan antara pengguna internet. (3) File Transfer, ini merupakan sebuah fasilitas yang ada di internet sehingga penggunanya bisa melakukan upload dan download. (4) </w:t>
      </w:r>
      <w:r w:rsidRPr="00B77167">
        <w:rPr>
          <w:i/>
          <w:iCs/>
          <w:lang w:val="en-US"/>
        </w:rPr>
        <w:t>Internet</w:t>
      </w:r>
      <w:r>
        <w:rPr>
          <w:lang w:val="en-US"/>
        </w:rPr>
        <w:t xml:space="preserve"> </w:t>
      </w:r>
      <w:r w:rsidRPr="00B77167">
        <w:rPr>
          <w:i/>
          <w:iCs/>
          <w:lang w:val="en-US"/>
        </w:rPr>
        <w:lastRenderedPageBreak/>
        <w:t>Relay Chat</w:t>
      </w:r>
      <w:r>
        <w:rPr>
          <w:lang w:val="en-US"/>
        </w:rPr>
        <w:t xml:space="preserve"> (IRC), merupakan sebuah aplikasi yang sering disebut dengan “chat” digunakan untuk saling mengirim pesan singkat yang lebih cepat dari Email. (5) E-commerce, merupakan sarana untuk melakukan transaksi antara pengguna internet yang umumnya dilakukan melalui </w:t>
      </w:r>
      <w:r w:rsidRPr="00B77167">
        <w:rPr>
          <w:i/>
          <w:iCs/>
          <w:lang w:val="en-US"/>
        </w:rPr>
        <w:t>website</w:t>
      </w:r>
      <w:r>
        <w:rPr>
          <w:lang w:val="en-US"/>
        </w:rPr>
        <w:t xml:space="preserve"> dan aplikasi tertentu. Tidak terhitung jika harus menuliskan satu-persatu manfaat dan fitur-fitur dari internet, namun dari sekian banyak manfaat dan fitur di internet terdapat juga bahaya yang bisa mengancam penggunanya, bahaya ini disebut </w:t>
      </w:r>
      <w:r w:rsidRPr="00B77167">
        <w:rPr>
          <w:i/>
          <w:iCs/>
          <w:lang w:val="en-US"/>
        </w:rPr>
        <w:t>cybercrime</w:t>
      </w:r>
      <w:r w:rsidR="008F2682">
        <w:rPr>
          <w:i/>
          <w:iCs/>
          <w:lang w:val="en-US"/>
        </w:rPr>
        <w:t xml:space="preserve"> </w:t>
      </w:r>
      <w:r w:rsidR="008F2682">
        <w:rPr>
          <w:lang w:val="en-US"/>
        </w:rPr>
        <w:t>yaitu</w:t>
      </w:r>
      <w:r>
        <w:rPr>
          <w:lang w:val="en-US"/>
        </w:rPr>
        <w:t xml:space="preserve"> para pelaku </w:t>
      </w:r>
      <w:r w:rsidR="008F2682">
        <w:rPr>
          <w:lang w:val="en-US"/>
        </w:rPr>
        <w:t xml:space="preserve">kejahatan yang </w:t>
      </w:r>
      <w:r>
        <w:rPr>
          <w:lang w:val="en-US"/>
        </w:rPr>
        <w:t xml:space="preserve">memanfaatkan internet untuk mendapatkan keuntungan materi atau hanya untuk mencari kesenangan, kejahatan di internet juga bermacam-macam salah satunya adalah </w:t>
      </w:r>
      <w:r w:rsidRPr="00B77167">
        <w:rPr>
          <w:i/>
          <w:iCs/>
          <w:lang w:val="en-US"/>
        </w:rPr>
        <w:t>cyber pornography</w:t>
      </w:r>
      <w:r>
        <w:rPr>
          <w:lang w:val="en-US"/>
        </w:rPr>
        <w:t xml:space="preserve"> </w:t>
      </w:r>
      <w:r w:rsidR="001C2E6E">
        <w:rPr>
          <w:lang w:val="en-US"/>
        </w:rPr>
        <w:fldChar w:fldCharType="begin" w:fldLock="1"/>
      </w:r>
      <w:r w:rsidR="001C2E6E">
        <w:rPr>
          <w:lang w:val="en-US"/>
        </w:rPr>
        <w:instrText>ADDIN CSL_CITATION {"citationItems":[{"id":"ITEM-1","itemData":{"ISBN":"979-794-341-0","author":[{"dropping-particle":"","family":"Jarot, S., &amp; Sudarma","given":"S.","non-dropping-particle":"","parse-names":false,"suffix":""}],"edition":"Pertama","editor":[{"dropping-particle":"","family":"Maajid","given":"Asep Aziz","non-dropping-particle":"","parse-names":false,"suffix":""}],"id":"ITEM-1","issued":{"date-parts":[["2012"]]},"number-of-pages":"2-7","publisher":"Mediakita","publisher-place":"Jakarta Selatan","title":"Buku Super Pintar Internet","type":"book"},"uris":["http://www.mendeley.com/documents/?uuid=58e0f095-4ff7-432b-9c28-09d06eee2232"]},{"id":"ITEM-2","itemData":{"ISBN":"978-602-02-4334-4","author":[{"dropping-particle":"","family":"Krisnanto","given":"Andy","non-dropping-particle":"","parse-names":false,"suffix":""}],"edition":"Petama","id":"ITEM-2","issued":{"date-parts":[["2014"]]},"publisher":"PT Elex Media Komputindo","publisher-place":"Jakarta","title":"Internet untuk Pemula","type":"book"},"uris":["http://www.mendeley.com/documents/?uuid=7d9788d6-c6dd-443f-adde-1b744109437d"]}],"mendeley":{"formattedCitation":"(Jarot, S., &amp; Sudarma, 2012; Krisnanto, 2014)","plainTextFormattedCitation":"(Jarot, S., &amp; Sudarma, 2012; Krisnanto, 2014)","previouslyFormattedCitation":"(Jarot, S., &amp; Sudarma, 2012; Krisnanto, 2014)"},"properties":{"noteIndex":0},"schema":"https://github.com/citation-style-language/schema/raw/master/csl-citation.json"}</w:instrText>
      </w:r>
      <w:r w:rsidR="001C2E6E">
        <w:rPr>
          <w:lang w:val="en-US"/>
        </w:rPr>
        <w:fldChar w:fldCharType="separate"/>
      </w:r>
      <w:r w:rsidR="001C2E6E" w:rsidRPr="001C2E6E">
        <w:rPr>
          <w:noProof/>
          <w:lang w:val="en-US"/>
        </w:rPr>
        <w:t>(Jarot, S., &amp; Sudarma, 2012; Krisnanto, 2014)</w:t>
      </w:r>
      <w:r w:rsidR="001C2E6E">
        <w:rPr>
          <w:lang w:val="en-US"/>
        </w:rPr>
        <w:fldChar w:fldCharType="end"/>
      </w:r>
      <w:r w:rsidR="00FD3CC2">
        <w:rPr>
          <w:lang w:val="en-US"/>
        </w:rPr>
        <w:t>.</w:t>
      </w:r>
    </w:p>
    <w:p w14:paraId="389BC284" w14:textId="77777777" w:rsidR="00FD3CC2" w:rsidRDefault="00FD3CC2" w:rsidP="00FD3CC2">
      <w:pPr>
        <w:pStyle w:val="Heading2"/>
        <w:rPr>
          <w:lang w:val="en-US"/>
        </w:rPr>
      </w:pPr>
      <w:bookmarkStart w:id="112" w:name="_Toc49104558"/>
      <w:r>
        <w:rPr>
          <w:lang w:val="en-US"/>
        </w:rPr>
        <w:t>Pembelajaran Dalam Jaringan (daring)</w:t>
      </w:r>
      <w:bookmarkEnd w:id="112"/>
    </w:p>
    <w:p w14:paraId="5DCF0F57" w14:textId="58768EC0" w:rsidR="00FD3CC2" w:rsidRDefault="00F628B2" w:rsidP="00FD3CC2">
      <w:pPr>
        <w:rPr>
          <w:lang w:val="en-US"/>
        </w:rPr>
      </w:pPr>
      <w:r>
        <w:rPr>
          <w:lang w:val="en-US"/>
        </w:rPr>
        <w:t>Pembelajaran dalam jaringan adalah kegiatan belajar mengajar (KBM) yang dilakukan dengan memanfaatkan internet</w:t>
      </w:r>
      <w:r w:rsidR="00FD3CC2">
        <w:rPr>
          <w:lang w:val="en-US"/>
        </w:rPr>
        <w:t xml:space="preserve"> </w:t>
      </w:r>
      <w:r>
        <w:rPr>
          <w:lang w:val="en-US"/>
        </w:rPr>
        <w:t xml:space="preserve">pembelajaran ini memiliki karakteristik sebagai berikut </w:t>
      </w:r>
      <w:r>
        <w:rPr>
          <w:lang w:val="en-US"/>
        </w:rPr>
        <w:fldChar w:fldCharType="begin" w:fldLock="1"/>
      </w:r>
      <w:r w:rsidR="00474364">
        <w:rPr>
          <w:lang w:val="en-US"/>
        </w:rPr>
        <w:instrText>ADDIN CSL_CITATION {"citationItems":[{"id":"ITEM-1","itemData":{"ISBN":"9786023610457","abstract":"Pembelajaran di perguruan tinggi selama ini berlangsung secara tatap muka. Dosen menyampaikan materi kuliah selalu berhadapan dengan mahasiswa di ruang kelas. Pembelajaran ini berlangsung sudah sejak lama. Padahal dengan kemajuan teknologi seperti adanya internet, pembelajaran dapat dilakukan dalam jaringan (daring) atau kombinasi antara tatap muka dan daring. Banyak manfaat yang bisa diambil apabila pembelajaran daring ini diterapkan baik untuk institusi, dosen, maupun mahasiswa. Bagi institusi bisa mengatasi keterbatasan kelas apabila kelasnya kurang, bagi dosen bisa memanfaatkan waktu luang untuk meneliti dan melakukan pengabdian kepada masyarakat, sedangkan bagi mahasiswa terutama mahasiswa yang kuliah sambil bekerja sangat terbantu sekali karena tidak perlu datang ke kampus untuk belajar cukup melalui internet.","author":[{"dropping-particle":"","family":"Isman","given":"Muhamad","non-dropping-particle":"","parse-names":false,"suffix":""}],"container-title":"The Progressive and Fun Education Seminar","id":"ITEM-1","issued":{"date-parts":[["2017"]]},"page":"586-588","title":"Pembelajaran Moda dalam Jaringan (Moda Daring)","type":"article-journal"},"uris":["http://www.mendeley.com/documents/?uuid=a9e46ee3-2f98-437c-a1eb-968cd3e99273"]}],"mendeley":{"formattedCitation":"(Isman, 2017)","plainTextFormattedCitation":"(Isman, 2017)","previouslyFormattedCitation":"(Isman, 2017)"},"properties":{"noteIndex":0},"schema":"https://github.com/citation-style-language/schema/raw/master/csl-citation.json"}</w:instrText>
      </w:r>
      <w:r>
        <w:rPr>
          <w:lang w:val="en-US"/>
        </w:rPr>
        <w:fldChar w:fldCharType="separate"/>
      </w:r>
      <w:r w:rsidRPr="00F628B2">
        <w:rPr>
          <w:noProof/>
          <w:lang w:val="en-US"/>
        </w:rPr>
        <w:t>(Isman, 2017)</w:t>
      </w:r>
      <w:r>
        <w:rPr>
          <w:lang w:val="en-US"/>
        </w:rPr>
        <w:fldChar w:fldCharType="end"/>
      </w:r>
      <w:r>
        <w:rPr>
          <w:lang w:val="en-US"/>
        </w:rPr>
        <w:t xml:space="preserve">: (1). </w:t>
      </w:r>
      <w:r w:rsidR="00734BF1" w:rsidRPr="00734BF1">
        <w:rPr>
          <w:i/>
          <w:iCs/>
          <w:lang w:val="en-US"/>
        </w:rPr>
        <w:t>Constructivism</w:t>
      </w:r>
      <w:r w:rsidR="00734BF1">
        <w:rPr>
          <w:lang w:val="en-US"/>
        </w:rPr>
        <w:t xml:space="preserve"> yaitu siswa-siswi harus mandiri dalam menciptakan dan membangun pengetahuan, (2). </w:t>
      </w:r>
      <w:r w:rsidR="00734BF1" w:rsidRPr="00734BF1">
        <w:rPr>
          <w:i/>
          <w:iCs/>
          <w:lang w:val="en-US"/>
        </w:rPr>
        <w:t>Social Constructivism</w:t>
      </w:r>
      <w:r w:rsidR="00734BF1">
        <w:rPr>
          <w:i/>
          <w:iCs/>
          <w:lang w:val="en-US"/>
        </w:rPr>
        <w:t xml:space="preserve"> </w:t>
      </w:r>
      <w:r w:rsidR="00734BF1">
        <w:rPr>
          <w:lang w:val="en-US"/>
        </w:rPr>
        <w:t xml:space="preserve">dimana siswa-siswi harus bekerja sama dalam membangun pengetahuan untuk memecahkan masalah, (3). </w:t>
      </w:r>
      <w:r w:rsidR="00734BF1" w:rsidRPr="00EF3E97">
        <w:rPr>
          <w:i/>
          <w:iCs/>
          <w:lang w:val="en-US"/>
        </w:rPr>
        <w:t xml:space="preserve">Community of </w:t>
      </w:r>
      <w:r w:rsidR="00EF3E97" w:rsidRPr="00EF3E97">
        <w:rPr>
          <w:i/>
          <w:iCs/>
          <w:lang w:val="en-US"/>
        </w:rPr>
        <w:t>learners</w:t>
      </w:r>
      <w:r w:rsidR="00EF3E97">
        <w:rPr>
          <w:lang w:val="en-US"/>
        </w:rPr>
        <w:t xml:space="preserve"> yaitu membentuk grup atau komunitas belajar yang inklusif, (4). Memanfaatkan jaringan internet untuk bisa terhubung dalam kegiatan KBM daring, (5). Aksesibilitas, kemandirian dan interaktif.</w:t>
      </w:r>
    </w:p>
    <w:p w14:paraId="5CF7DAF1" w14:textId="617D670E" w:rsidR="00F628B2" w:rsidRPr="00EF3E97" w:rsidRDefault="00EF3E97" w:rsidP="00FD3CC2">
      <w:pPr>
        <w:rPr>
          <w:lang w:val="en-US"/>
        </w:rPr>
      </w:pPr>
      <w:r>
        <w:rPr>
          <w:lang w:val="en-US"/>
        </w:rPr>
        <w:t xml:space="preserve">Dalam masa pandemic Covid-19 seluruh institusi pendidikan di indonesia mengharuskan melakukan KBM secara daring dimana siswa-siswinya harus belajar secara mandiri di rumah dan agenda video </w:t>
      </w:r>
      <w:r w:rsidRPr="00EF3E97">
        <w:rPr>
          <w:i/>
          <w:iCs/>
          <w:lang w:val="en-US"/>
        </w:rPr>
        <w:t xml:space="preserve">conference </w:t>
      </w:r>
      <w:r>
        <w:rPr>
          <w:lang w:val="en-US"/>
        </w:rPr>
        <w:t xml:space="preserve">dengan guru mata pelajaran. </w:t>
      </w:r>
      <w:r>
        <w:rPr>
          <w:lang w:val="en-US"/>
        </w:rPr>
        <w:lastRenderedPageBreak/>
        <w:t xml:space="preserve">Keadaan ini menjadi salah satu faktor pendukung remaja menjadi lebih dekat dengan </w:t>
      </w:r>
      <w:r w:rsidRPr="00EF3E97">
        <w:rPr>
          <w:i/>
          <w:iCs/>
          <w:lang w:val="en-US"/>
        </w:rPr>
        <w:t>cyber pornography</w:t>
      </w:r>
      <w:r>
        <w:rPr>
          <w:lang w:val="en-US"/>
        </w:rPr>
        <w:t>.</w:t>
      </w:r>
    </w:p>
    <w:p w14:paraId="20775DD7" w14:textId="504E79E8" w:rsidR="00705AF4" w:rsidRPr="00FB110D" w:rsidRDefault="00FF291F" w:rsidP="00705AF4">
      <w:pPr>
        <w:pStyle w:val="Heading2"/>
        <w:rPr>
          <w:i/>
          <w:iCs/>
          <w:lang w:val="en-US"/>
        </w:rPr>
      </w:pPr>
      <w:bookmarkStart w:id="113" w:name="_Toc36477695"/>
      <w:bookmarkStart w:id="114" w:name="_Toc49104559"/>
      <w:r w:rsidRPr="00FB110D">
        <w:rPr>
          <w:i/>
          <w:iCs/>
          <w:lang w:val="en-US"/>
        </w:rPr>
        <w:t>Cyber Pornography</w:t>
      </w:r>
      <w:bookmarkEnd w:id="113"/>
      <w:bookmarkEnd w:id="114"/>
    </w:p>
    <w:p w14:paraId="61A61745" w14:textId="44A2C337" w:rsidR="00505576" w:rsidRDefault="00490DF3" w:rsidP="005E48DA">
      <w:pPr>
        <w:rPr>
          <w:lang w:val="en-US"/>
        </w:rPr>
      </w:pPr>
      <w:r>
        <w:rPr>
          <w:lang w:val="en-US"/>
        </w:rPr>
        <w:t>Menurut Undang-Undang Republik Indonesia</w:t>
      </w:r>
      <w:r w:rsidR="00401ED8">
        <w:rPr>
          <w:lang w:val="en-US"/>
        </w:rPr>
        <w:t xml:space="preserve"> (UU RI)</w:t>
      </w:r>
      <w:r>
        <w:rPr>
          <w:lang w:val="en-US"/>
        </w:rPr>
        <w:t xml:space="preserve"> Nomor 44 tahun 2008 tentang pornografi</w:t>
      </w:r>
      <w:r w:rsidR="00401ED8">
        <w:rPr>
          <w:lang w:val="en-US"/>
        </w:rPr>
        <w:t xml:space="preserve"> bab satu pasal satu</w:t>
      </w:r>
      <w:r w:rsidR="00505576">
        <w:rPr>
          <w:lang w:val="en-US"/>
        </w:rPr>
        <w:t>, pornografi adalah gambar, sketsa, ilustrasi, foto, tulisan, suara, bunyi, gambar bergerak, animasi, kartun, percakapan, video dan gerak tubuh yang membuat kecabulan atau eksploitasi seksual yang melanggar norma kesusilaan dalam masyarakat. Pornografi disediakan oleh perseorangan atau korporasi melalui pertunjukan langsung, radio, televisi, majalah serta internet.</w:t>
      </w:r>
    </w:p>
    <w:p w14:paraId="01264F98" w14:textId="2E3CB5E8" w:rsidR="000E4352" w:rsidRDefault="00E445A4" w:rsidP="005E48DA">
      <w:pPr>
        <w:rPr>
          <w:lang w:val="en-US"/>
        </w:rPr>
      </w:pPr>
      <w:r w:rsidRPr="00E445A4">
        <w:rPr>
          <w:i/>
          <w:iCs/>
          <w:lang w:val="en-US"/>
        </w:rPr>
        <w:t>Cyber pornography</w:t>
      </w:r>
      <w:r>
        <w:rPr>
          <w:i/>
          <w:iCs/>
          <w:lang w:val="en-US"/>
        </w:rPr>
        <w:t xml:space="preserve"> </w:t>
      </w:r>
      <w:r>
        <w:rPr>
          <w:lang w:val="en-US"/>
        </w:rPr>
        <w:t xml:space="preserve">merupakan </w:t>
      </w:r>
      <w:r w:rsidR="00401ED8">
        <w:rPr>
          <w:lang w:val="en-US"/>
        </w:rPr>
        <w:t>konten yang mengandung salah satu dan atau semua unsur di</w:t>
      </w:r>
      <w:r w:rsidR="00AE6A4A">
        <w:rPr>
          <w:lang w:val="en-US"/>
        </w:rPr>
        <w:t xml:space="preserve"> </w:t>
      </w:r>
      <w:r w:rsidR="00401ED8">
        <w:rPr>
          <w:lang w:val="en-US"/>
        </w:rPr>
        <w:t>atas, namun hanya bisa ditemukan di internet</w:t>
      </w:r>
      <w:r w:rsidR="00437A8E">
        <w:rPr>
          <w:lang w:val="en-US"/>
        </w:rPr>
        <w:t xml:space="preserve">. Dalam beberapa tahun terakhir penelitian yang berfokus pada </w:t>
      </w:r>
      <w:r w:rsidR="00437A8E" w:rsidRPr="00437A8E">
        <w:rPr>
          <w:i/>
          <w:iCs/>
          <w:lang w:val="en-US"/>
        </w:rPr>
        <w:t>hypersexuality</w:t>
      </w:r>
      <w:r w:rsidR="00437A8E">
        <w:rPr>
          <w:lang w:val="en-US"/>
        </w:rPr>
        <w:t xml:space="preserve"> perhatian dan akademis dan klinis lebih berfokus pada masalah penggunaan internet pornografi</w:t>
      </w:r>
      <w:r w:rsidR="00772A21">
        <w:rPr>
          <w:lang w:val="en-US"/>
        </w:rPr>
        <w:t>,</w:t>
      </w:r>
      <w:r w:rsidR="00437A8E">
        <w:rPr>
          <w:lang w:val="en-US"/>
        </w:rPr>
        <w:t xml:space="preserve"> </w:t>
      </w:r>
      <w:r w:rsidR="00772A21">
        <w:rPr>
          <w:lang w:val="en-US"/>
        </w:rPr>
        <w:t>p</w:t>
      </w:r>
      <w:r w:rsidR="00437A8E">
        <w:rPr>
          <w:lang w:val="en-US"/>
        </w:rPr>
        <w:t>enggunaan internet pornografi secara berlebihan sering dikaitkan dengan masalah keluarga, konsekuensi hukum dan tekanan psikologis pada individu</w:t>
      </w:r>
      <w:r w:rsidR="00772A21">
        <w:rPr>
          <w:lang w:val="en-US"/>
        </w:rPr>
        <w:t xml:space="preserve">. Copper  </w:t>
      </w:r>
      <w:r w:rsidR="00772A21">
        <w:rPr>
          <w:lang w:val="en-US"/>
        </w:rPr>
        <w:fldChar w:fldCharType="begin" w:fldLock="1"/>
      </w:r>
      <w:r w:rsidR="00C45CC8">
        <w:rPr>
          <w:lang w:val="en-US"/>
        </w:rPr>
        <w:instrText>ADDIN CSL_CITATION {"citationItems":[{"id":"ITEM-1","itemData":{"DOI":"10.1080/0092623X.2013.842192","ISSN":"15210715","abstract":"The authors aimed to validate a brief measure of perceived addiction to Internet pornography refined from the 32-item Cyber Pornography Use Inventory, report its psychometric properties, and examine how the notion of perceived addiction to Internet pornography might be related to other domains of psychological functioning. To accomplish this, 3 studies were conducted using a sample of undergraduate psychology students, a web-based adult sample, and a sample of college students seeking counseling at a university's counseling center. The authors developed and refined a short 9-item measure of perceived addiction to Internet pornography, confirmed its structure in multiple samples, examined its relatedness to hypersexuality more broadly, and demonstrated that the notion of perceived addiction to Internet pornography is very robustly related to various measures of psychological distress. Furthermore, the relation between psychological distress and the new measure persisted, even when other potential contributors (e.g., neuroticism, self-control, amount of time spent viewing pornography) were controlled for statistically, indicating the clinical relevance of assessing perceived addiction to Internet pornography.","author":[{"dropping-particle":"","family":"Grubbs","given":"Joshua B.","non-dropping-particle":"","parse-names":false,"suffix":""},{"dropping-particle":"","family":"Volk","given":"Fred","non-dropping-particle":"","parse-names":false,"suffix":""},{"dropping-particle":"","family":"Exline","given":"Julie J.","non-dropping-particle":"","parse-names":false,"suffix":""},{"dropping-particle":"","family":"Pargament","given":"Kenneth I.","non-dropping-particle":"","parse-names":false,"suffix":""}],"container-title":"Journal of Sex and Marital Therapy","id":"ITEM-1","issue":"1","issued":{"date-parts":[["2015"]]},"page":"83-106","title":"Internet pornography use: Perceived addiction, psychological distress, and the validation of a brief measure","type":"article-journal","volume":"41"},"uris":["http://www.mendeley.com/documents/?uuid=276bae0e-5506-4e8b-a4a3-91c966affb88"]}],"mendeley":{"formattedCitation":"(Grubbs, Volk, et al., 2015)","manualFormatting":"(1999 dalam Grubbs et al., 2015)","plainTextFormattedCitation":"(Grubbs, Volk, et al., 2015)","previouslyFormattedCitation":"(Grubbs, Volk, et al., 2015)"},"properties":{"noteIndex":0},"schema":"https://github.com/citation-style-language/schema/raw/master/csl-citation.json"}</w:instrText>
      </w:r>
      <w:r w:rsidR="00772A21">
        <w:rPr>
          <w:lang w:val="en-US"/>
        </w:rPr>
        <w:fldChar w:fldCharType="separate"/>
      </w:r>
      <w:r w:rsidR="00772A21" w:rsidRPr="00772A21">
        <w:rPr>
          <w:noProof/>
          <w:lang w:val="en-US"/>
        </w:rPr>
        <w:t>(</w:t>
      </w:r>
      <w:r w:rsidR="00772A21">
        <w:rPr>
          <w:noProof/>
          <w:lang w:val="en-US"/>
        </w:rPr>
        <w:t xml:space="preserve">1999 dalam </w:t>
      </w:r>
      <w:r w:rsidR="00772A21" w:rsidRPr="00772A21">
        <w:rPr>
          <w:noProof/>
          <w:lang w:val="en-US"/>
        </w:rPr>
        <w:t>Grubbs et al., 2015)</w:t>
      </w:r>
      <w:r w:rsidR="00772A21">
        <w:rPr>
          <w:lang w:val="en-US"/>
        </w:rPr>
        <w:fldChar w:fldCharType="end"/>
      </w:r>
      <w:r w:rsidR="00772A21">
        <w:rPr>
          <w:lang w:val="en-US"/>
        </w:rPr>
        <w:t xml:space="preserve"> mendefinisikan akses pornografi melalui internet yang bermasalah yaitu lebih dari 11 jam dalam seminggu, tingkat penggunaan yang tinggi sangat mungkin akan mengganggu kepribadian, kejujuran dan hubungan seseorang  dengan lingkungan sosialnya</w:t>
      </w:r>
      <w:r w:rsidR="000E4352">
        <w:rPr>
          <w:lang w:val="en-US"/>
        </w:rPr>
        <w:t>, dengan demikian dapat disimpulkan bahwa internet pornografi dapat mengakibatkan masalah interpersonal pada setiap penggunanya.</w:t>
      </w:r>
    </w:p>
    <w:p w14:paraId="49E35C30" w14:textId="3683E7E1" w:rsidR="00626098" w:rsidRDefault="00B33A91" w:rsidP="005E48DA">
      <w:pPr>
        <w:rPr>
          <w:lang w:val="en-US"/>
        </w:rPr>
      </w:pPr>
      <w:r>
        <w:rPr>
          <w:lang w:val="en-US"/>
        </w:rPr>
        <w:t xml:space="preserve">Segala jenis pornografi telah dilarang oleh pemerintah indonesia dalam UURI No, 44 tahun 2008 tentang pornografi bab </w:t>
      </w:r>
      <w:r w:rsidR="00F059AB">
        <w:rPr>
          <w:lang w:val="en-US"/>
        </w:rPr>
        <w:t>2 pasal 4</w:t>
      </w:r>
      <w:r>
        <w:rPr>
          <w:lang w:val="en-US"/>
        </w:rPr>
        <w:t xml:space="preserve"> mengenai larangan dan </w:t>
      </w:r>
      <w:r>
        <w:rPr>
          <w:lang w:val="en-US"/>
        </w:rPr>
        <w:lastRenderedPageBreak/>
        <w:t>batasan</w:t>
      </w:r>
      <w:r w:rsidR="002C25C9">
        <w:rPr>
          <w:lang w:val="en-US"/>
        </w:rPr>
        <w:t>, disebutkan bahwa setiap orang dilarang memproduksi, memperbanyak, membuat, memperbanyak, menggandakan, menyebarluaskan, menyiarkan mengimpor, mengekspor, menawarkan, memperjualbelikan, menyewakan atau menyediakan pornografi</w:t>
      </w:r>
      <w:r w:rsidR="00F059AB">
        <w:rPr>
          <w:lang w:val="en-US"/>
        </w:rPr>
        <w:t xml:space="preserve"> dikenakan sanksi pidana paling singkat adalah 6 bulan dan paling lambat 12 tahun penjara dan atau denda paling sedikit 250 juta paling 6 miliar rupiah. Pemusnahan terhadap bukti-bukti pornografi juga dilakukan oleh aparat penegak hukum, namun dikarenakan sistem pornografi pada saat lebih marak di dunia maya maka akan sangat sulit bagi pemerintah untuk memusnahkan pornografi, hal ini disebabkan karena </w:t>
      </w:r>
      <w:r w:rsidR="00F059AB" w:rsidRPr="00FB110D">
        <w:rPr>
          <w:i/>
          <w:iCs/>
          <w:lang w:val="en-US"/>
        </w:rPr>
        <w:t xml:space="preserve">cyber </w:t>
      </w:r>
      <w:r w:rsidR="00FB110D" w:rsidRPr="00FB110D">
        <w:rPr>
          <w:i/>
          <w:iCs/>
          <w:lang w:val="en-US"/>
        </w:rPr>
        <w:t>pornography</w:t>
      </w:r>
      <w:r w:rsidR="00FB110D">
        <w:rPr>
          <w:lang w:val="en-US"/>
        </w:rPr>
        <w:t xml:space="preserve"> bukan hanya berasal dari indonesia melainkan dari seluruh dunia sehingga ada banyak sekali situs-situs yang tidak dapat dijangkau dan ditemukan oleh pemerintah untuk di </w:t>
      </w:r>
      <w:r w:rsidR="00FB110D" w:rsidRPr="00FB110D">
        <w:rPr>
          <w:i/>
          <w:iCs/>
          <w:lang w:val="en-US"/>
        </w:rPr>
        <w:t>banned</w:t>
      </w:r>
      <w:r w:rsidR="00FB110D">
        <w:rPr>
          <w:lang w:val="en-US"/>
        </w:rPr>
        <w:t xml:space="preserve"> dari jaringan internet indonesia</w:t>
      </w:r>
      <w:r w:rsidR="00025E9A">
        <w:rPr>
          <w:lang w:val="en-US"/>
        </w:rPr>
        <w:t xml:space="preserve"> </w:t>
      </w:r>
      <w:r w:rsidR="00025E9A">
        <w:rPr>
          <w:lang w:val="en-US"/>
        </w:rPr>
        <w:fldChar w:fldCharType="begin" w:fldLock="1"/>
      </w:r>
      <w:r w:rsidR="00853433">
        <w:rPr>
          <w:lang w:val="en-US"/>
        </w:rPr>
        <w:instrText>ADDIN CSL_CITATION {"citationItems":[{"id":"ITEM-1","itemData":{"author":[{"dropping-particle":"","family":"Dewan Perwakilan Rakyat DPR","given":"","non-dropping-particle":"","parse-names":false,"suffix":""}],"id":"ITEM-1","issued":{"date-parts":[["2008"]]},"number":"44","publisher":"dpr.go.id","publisher-place":"Indonesia","title":"UU RI Tentang Pornografi","type":"legislation"},"uris":["http://www.mendeley.com/documents/?uuid=b7f411d1-0637-4f92-886e-65886ddaf203"]}],"mendeley":{"formattedCitation":"(UU RI Tentang Pornografi, 2008)","plainTextFormattedCitation":"(UU RI Tentang Pornografi, 2008)","previouslyFormattedCitation":"(UU RI Tentang Pornografi, 2008)"},"properties":{"noteIndex":0},"schema":"https://github.com/citation-style-language/schema/raw/master/csl-citation.json"}</w:instrText>
      </w:r>
      <w:r w:rsidR="00025E9A">
        <w:rPr>
          <w:lang w:val="en-US"/>
        </w:rPr>
        <w:fldChar w:fldCharType="separate"/>
      </w:r>
      <w:r w:rsidR="00025E9A" w:rsidRPr="00025E9A">
        <w:rPr>
          <w:noProof/>
          <w:lang w:val="en-US"/>
        </w:rPr>
        <w:t>(UU RI Tentang Pornografi, 2008)</w:t>
      </w:r>
      <w:r w:rsidR="00025E9A">
        <w:rPr>
          <w:lang w:val="en-US"/>
        </w:rPr>
        <w:fldChar w:fldCharType="end"/>
      </w:r>
      <w:r w:rsidR="00FB110D">
        <w:rPr>
          <w:lang w:val="en-US"/>
        </w:rPr>
        <w:t>.</w:t>
      </w:r>
    </w:p>
    <w:p w14:paraId="7E934400" w14:textId="3B852ED9" w:rsidR="00FB110D" w:rsidRDefault="00FB110D" w:rsidP="00FB110D">
      <w:pPr>
        <w:pStyle w:val="Heading2"/>
        <w:rPr>
          <w:lang w:val="en-US"/>
        </w:rPr>
      </w:pPr>
      <w:bookmarkStart w:id="115" w:name="_Toc36477696"/>
      <w:bookmarkStart w:id="116" w:name="_Toc49104560"/>
      <w:r>
        <w:rPr>
          <w:lang w:val="en-US"/>
        </w:rPr>
        <w:t xml:space="preserve">Aksesibilitas </w:t>
      </w:r>
      <w:r w:rsidRPr="00FB110D">
        <w:rPr>
          <w:i/>
          <w:iCs/>
          <w:lang w:val="en-US"/>
        </w:rPr>
        <w:t>Cyber Pornography</w:t>
      </w:r>
      <w:bookmarkEnd w:id="115"/>
      <w:bookmarkEnd w:id="116"/>
    </w:p>
    <w:p w14:paraId="5B5CF989" w14:textId="6A1B5D05" w:rsidR="000E4352" w:rsidRDefault="00FB110D" w:rsidP="008200FE">
      <w:pPr>
        <w:rPr>
          <w:lang w:val="en-US"/>
        </w:rPr>
      </w:pPr>
      <w:r>
        <w:rPr>
          <w:lang w:val="en-US"/>
        </w:rPr>
        <w:t xml:space="preserve">Aksesibilitas berasal dari kata akses, diterjemahkan dari bahasa inggris </w:t>
      </w:r>
      <w:r w:rsidRPr="009756C4">
        <w:rPr>
          <w:i/>
          <w:iCs/>
          <w:lang w:val="en-US"/>
        </w:rPr>
        <w:t>ac</w:t>
      </w:r>
      <w:r w:rsidR="009756C4" w:rsidRPr="009756C4">
        <w:rPr>
          <w:i/>
          <w:iCs/>
          <w:lang w:val="en-US"/>
        </w:rPr>
        <w:t>c</w:t>
      </w:r>
      <w:r w:rsidRPr="009756C4">
        <w:rPr>
          <w:i/>
          <w:iCs/>
          <w:lang w:val="en-US"/>
        </w:rPr>
        <w:t>ess</w:t>
      </w:r>
      <w:r w:rsidR="009756C4">
        <w:rPr>
          <w:i/>
          <w:iCs/>
          <w:lang w:val="en-US"/>
        </w:rPr>
        <w:t xml:space="preserve"> </w:t>
      </w:r>
      <w:r w:rsidR="009756C4">
        <w:rPr>
          <w:lang w:val="en-US"/>
        </w:rPr>
        <w:t xml:space="preserve">yang berarti jalan masuk. </w:t>
      </w:r>
      <w:r w:rsidR="00B73EFD">
        <w:rPr>
          <w:lang w:val="en-US"/>
        </w:rPr>
        <w:t xml:space="preserve">menurut </w:t>
      </w:r>
      <w:r w:rsidR="00E8734A">
        <w:rPr>
          <w:lang w:val="en-US"/>
        </w:rPr>
        <w:t>C</w:t>
      </w:r>
      <w:r w:rsidR="00B73EFD">
        <w:rPr>
          <w:lang w:val="en-US"/>
        </w:rPr>
        <w:t xml:space="preserve">opper </w:t>
      </w:r>
      <w:r w:rsidR="00B73EFD">
        <w:rPr>
          <w:lang w:val="en-US"/>
        </w:rPr>
        <w:fldChar w:fldCharType="begin" w:fldLock="1"/>
      </w:r>
      <w:r w:rsidR="00853433">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2018)","manualFormatting":"(Panjaitan, 2016 dalam Hanifah et al., 2018)","plainTextFormattedCitation":"(Hanifah et al., 2018)","previouslyFormattedCitation":"(Hanifah et al., 2018)"},"properties":{"noteIndex":0},"schema":"https://github.com/citation-style-language/schema/raw/master/csl-citation.json"}</w:instrText>
      </w:r>
      <w:r w:rsidR="00B73EFD">
        <w:rPr>
          <w:lang w:val="en-US"/>
        </w:rPr>
        <w:fldChar w:fldCharType="separate"/>
      </w:r>
      <w:r w:rsidR="00B73EFD" w:rsidRPr="00B73EFD">
        <w:rPr>
          <w:noProof/>
          <w:lang w:val="en-US"/>
        </w:rPr>
        <w:t>(</w:t>
      </w:r>
      <w:r w:rsidR="00902E22">
        <w:rPr>
          <w:noProof/>
          <w:lang w:val="en-US"/>
        </w:rPr>
        <w:t>P</w:t>
      </w:r>
      <w:r w:rsidR="00B73EFD">
        <w:rPr>
          <w:noProof/>
          <w:lang w:val="en-US"/>
        </w:rPr>
        <w:t xml:space="preserve">anjaitan, 2016 dalam </w:t>
      </w:r>
      <w:r w:rsidR="00B73EFD" w:rsidRPr="00B73EFD">
        <w:rPr>
          <w:noProof/>
          <w:lang w:val="en-US"/>
        </w:rPr>
        <w:t>Hanifah et al., 2018)</w:t>
      </w:r>
      <w:r w:rsidR="00B73EFD">
        <w:rPr>
          <w:lang w:val="en-US"/>
        </w:rPr>
        <w:fldChar w:fldCharType="end"/>
      </w:r>
      <w:r w:rsidR="00B73EFD">
        <w:rPr>
          <w:lang w:val="en-US"/>
        </w:rPr>
        <w:t xml:space="preserve"> aksesibilitas merupakan suatu kemudahan dalam mencari berbagai informasi yang ingin diketahui</w:t>
      </w:r>
      <w:r w:rsidR="00E8734A">
        <w:rPr>
          <w:lang w:val="en-US"/>
        </w:rPr>
        <w:t xml:space="preserve">, sementara itu menurut Baker </w:t>
      </w:r>
      <w:r w:rsidR="006322ED">
        <w:rPr>
          <w:lang w:val="en-US"/>
        </w:rPr>
        <w:fldChar w:fldCharType="begin" w:fldLock="1"/>
      </w:r>
      <w:r w:rsidR="006322ED">
        <w:rPr>
          <w:lang w:val="en-US"/>
        </w:rPr>
        <w:instrText>ADDIN CSL_CITATION {"citationItems":[{"id":"ITEM-1","itemData":{"author":[{"dropping-particle":"","family":"Ikhsan","given":"Muhammad","non-dropping-particle":"","parse-names":false,"suffix":""}],"container-title":"Doctoral dissertation, Tesis. Universitas Lampung. Bandar Lampung","id":"ITEM-1","issued":{"date-parts":[["2016"]]},"page":"1-10","title":"Pengaruh Akseptabilitas, Afordabilitas, Aksesibilitas Dan Kesadaran Terhadap Niat Beli Layanan 4g Telkomsel Di Bandar Lampung","type":"article-journal"},"uris":["http://www.mendeley.com/documents/?uuid=b9ac3caf-40b8-42be-a420-66d6baea44d2"]}],"mendeley":{"formattedCitation":"(Ikhsan, 2016)","manualFormatting":"(2002 dalam Ikhsan, 2016)","plainTextFormattedCitation":"(Ikhsan, 2016)","previouslyFormattedCitation":"(Ikhsan, 2016)"},"properties":{"noteIndex":0},"schema":"https://github.com/citation-style-language/schema/raw/master/csl-citation.json"}</w:instrText>
      </w:r>
      <w:r w:rsidR="006322ED">
        <w:rPr>
          <w:lang w:val="en-US"/>
        </w:rPr>
        <w:fldChar w:fldCharType="separate"/>
      </w:r>
      <w:r w:rsidR="006322ED" w:rsidRPr="006322ED">
        <w:rPr>
          <w:noProof/>
          <w:lang w:val="en-US"/>
        </w:rPr>
        <w:t>(</w:t>
      </w:r>
      <w:r w:rsidR="006322ED">
        <w:rPr>
          <w:noProof/>
          <w:lang w:val="en-US"/>
        </w:rPr>
        <w:t xml:space="preserve">2002 dalam </w:t>
      </w:r>
      <w:r w:rsidR="006322ED" w:rsidRPr="006322ED">
        <w:rPr>
          <w:noProof/>
          <w:lang w:val="en-US"/>
        </w:rPr>
        <w:t>Ikhsan, 2016)</w:t>
      </w:r>
      <w:r w:rsidR="006322ED">
        <w:rPr>
          <w:lang w:val="en-US"/>
        </w:rPr>
        <w:fldChar w:fldCharType="end"/>
      </w:r>
      <w:r w:rsidR="00E8734A">
        <w:rPr>
          <w:lang w:val="en-US"/>
        </w:rPr>
        <w:t xml:space="preserve"> aksesibilitas mengacu pada sejauh mana sebuah layanan dapat diakses oleh semua pengguna sebanyak mungkin</w:t>
      </w:r>
      <w:r w:rsidR="008200FE">
        <w:rPr>
          <w:lang w:val="en-US"/>
        </w:rPr>
        <w:t>. Berdasarkan uraian di</w:t>
      </w:r>
      <w:r w:rsidR="00AE6A4A">
        <w:rPr>
          <w:lang w:val="en-US"/>
        </w:rPr>
        <w:t xml:space="preserve"> </w:t>
      </w:r>
      <w:r w:rsidR="008200FE">
        <w:rPr>
          <w:lang w:val="en-US"/>
        </w:rPr>
        <w:t>atas aksesibilitas merupakan kemudahan mengakses informasi melalui media yang bisa digunakan oleh siapa saja, kapan saja dan dimana saja, internet adalah media yang paling mudah untuk diakses pada saat ini</w:t>
      </w:r>
      <w:r w:rsidR="00F30573">
        <w:rPr>
          <w:lang w:val="en-US"/>
        </w:rPr>
        <w:t xml:space="preserve">, sehingga dapat </w:t>
      </w:r>
      <w:r w:rsidR="005D2F40">
        <w:rPr>
          <w:lang w:val="en-US"/>
        </w:rPr>
        <w:t>disimpulkan</w:t>
      </w:r>
      <w:r w:rsidR="00F30573">
        <w:rPr>
          <w:lang w:val="en-US"/>
        </w:rPr>
        <w:t xml:space="preserve"> bahwa </w:t>
      </w:r>
      <w:r w:rsidR="005D2F40">
        <w:rPr>
          <w:lang w:val="en-US"/>
        </w:rPr>
        <w:t xml:space="preserve">aksesibilitas </w:t>
      </w:r>
      <w:r w:rsidR="005D2F40" w:rsidRPr="005D2F40">
        <w:rPr>
          <w:i/>
          <w:iCs/>
          <w:lang w:val="en-US"/>
        </w:rPr>
        <w:t>cyber pornography</w:t>
      </w:r>
      <w:r w:rsidR="005D2F40">
        <w:rPr>
          <w:lang w:val="en-US"/>
        </w:rPr>
        <w:t xml:space="preserve"> merupakan suatu aktivitas seorang pengguna internet dengan atau tidak sengaja melihat konten pornografi</w:t>
      </w:r>
      <w:r w:rsidR="00D4280B">
        <w:rPr>
          <w:lang w:val="en-US"/>
        </w:rPr>
        <w:t>.</w:t>
      </w:r>
    </w:p>
    <w:p w14:paraId="626B781B" w14:textId="2A634E26" w:rsidR="005D2F40" w:rsidRDefault="005D2F40" w:rsidP="005D2F40">
      <w:pPr>
        <w:pStyle w:val="Heading3"/>
      </w:pPr>
      <w:bookmarkStart w:id="117" w:name="_Toc36477697"/>
      <w:bookmarkStart w:id="118" w:name="_Toc49104561"/>
      <w:r>
        <w:lastRenderedPageBreak/>
        <w:t xml:space="preserve">Dampak Aksesibilitas </w:t>
      </w:r>
      <w:r w:rsidRPr="005D2F40">
        <w:rPr>
          <w:i/>
          <w:iCs/>
        </w:rPr>
        <w:t>Cyber Pornography</w:t>
      </w:r>
      <w:bookmarkEnd w:id="117"/>
      <w:bookmarkEnd w:id="118"/>
    </w:p>
    <w:p w14:paraId="3EB9DDE6" w14:textId="3E7E0F81" w:rsidR="005D2F40" w:rsidRDefault="00004C7F" w:rsidP="005D2F40">
      <w:pPr>
        <w:rPr>
          <w:lang w:val="en-US"/>
        </w:rPr>
      </w:pPr>
      <w:r>
        <w:rPr>
          <w:lang w:val="en-US"/>
        </w:rPr>
        <w:t xml:space="preserve">Dampak dari aksesibilitas </w:t>
      </w:r>
      <w:r w:rsidRPr="000752A2">
        <w:rPr>
          <w:i/>
          <w:iCs/>
          <w:lang w:val="en-US"/>
        </w:rPr>
        <w:t>cyber pornography</w:t>
      </w:r>
      <w:r>
        <w:rPr>
          <w:lang w:val="en-US"/>
        </w:rPr>
        <w:t xml:space="preserve"> sangat berbahaya khususnya bagi remaja, beberapa penelitian memaparkan bahaya dari porno</w:t>
      </w:r>
      <w:r w:rsidR="000752A2">
        <w:rPr>
          <w:lang w:val="en-US"/>
        </w:rPr>
        <w:t>grafi</w:t>
      </w:r>
      <w:r>
        <w:rPr>
          <w:lang w:val="en-US"/>
        </w:rPr>
        <w:t xml:space="preserve"> adalah sebagai berikut </w:t>
      </w:r>
      <w:r>
        <w:rPr>
          <w:lang w:val="en-US"/>
        </w:rPr>
        <w:fldChar w:fldCharType="begin" w:fldLock="1"/>
      </w:r>
      <w:r w:rsidR="00634D05">
        <w:rPr>
          <w:lang w:val="en-US"/>
        </w:rPr>
        <w:instrText>ADDIN CSL_CITATION {"citationItems":[{"id":"ITEM-1","itemData":{"author":[{"dropping-particle":"","family":"Gustina","given":"Eni","non-dropping-particle":"","parse-names":false,"suffix":""}],"id":"ITEM-1","issued":{"date-parts":[["2018"]]},"page":"6","title":"PENCEGAHAN KETERPAPARAN DAN ADIKSI PORNOGRAFI MELALUI MODEL SEKOLAH / MADRASAH SEHAT Situasi Kesehatan Usia Sekolah dan Remaja","type":"article-journal"},"uris":["http://www.mendeley.com/documents/?uuid=cb8c925d-55fb-48d8-b247-e3d153346d7d"]},{"id":"ITEM-2","itemData":{"abstract":"Siswa sekolah menengah sedang memasuki masa remaja yang penuh tantangan. Berbagai tantangan ini bisa berdampak positif maupun negatif terhadap pelaksanaan tugas belajar siswa. Salah satu tantangan yang dihadapi adalah bagaimana memanfaatkan teknologi informasi untuk optimalisasi belajar. Penggunaan teknologi yang tidak bijak dapat memberi efek buruk terhadap siswa, salah satunya adalah bahaya pornografi. Penelitian ini bertujuan untuk mengukur pengaruh pornografi terhadap perilaku belajar siswa. Penelitian ini menggunakan metode angket untuk mengetahui apakah siswa pernah melihat pornografi, materi pornografi apa saja yang dilihat siswa, bagaimana cara siswa mendapatkan materi pornografi, dimana siswa melihat pornografi, dan pengaruh pornografi terhadap perilaku belajar siswa. Perilaku belajar yang dimaksud mencakup motivasi, kedisiplinan, dan nilai akademik. Hasil penelitian menunjukkan bahwa pornografi berpengaruh signifikan terhadap kedisiplinan siswa, namun tidak terlalu mempengaruhi motivasi dan nilai akademik siswa. Penelitian ini diharapkan dapat menyadarkan siswa dan masyarakat tentang bahaya pornografi sehingga generasi muda bangsa ini dapat berkembang menjadi generasi penerus yang akan mengantarkan Indonesia menjadi negara yang adil dan makmur","author":[{"dropping-particle":"","family":"Suyatno","given":"Tri","non-dropping-particle":"","parse-names":false,"suffix":""}],"container-title":"Jurnal Pendidikan Dompet Dhuafa","id":"ITEM-2","issued":{"date-parts":[["2011"]]},"page":"1-12","title":"Pengaruh Pornografi Terhadap Perilaku Belajar Siswa ( Studi Kasus : Sekolah Menengah X )","type":"article-journal"},"uris":["http://www.mendeley.com/documents/?uuid=8928749a-4962-4964-9afe-a57cb59f9c33"]},{"id":"ITEM-3","itemData":{"author":[{"dropping-particle":"","family":"Sukiman","given":"","non-dropping-particle":"","parse-names":false,"suffix":""}],"id":"ITEM-3","issued":{"date-parts":[["2017"]]},"page":"32","title":"Mendampingi anak menghadapi bahaya Pornografi","type":"article-journal"},"uris":["http://www.mendeley.com/documents/?uuid=24bcbbbb-ca0a-4b79-a463-12ef5e05547b"]},{"id":"ITEM-4","itemData":{"DOI":"10.7454/mssh.v14i2.665","ISSN":"2355-794X","author":[{"dropping-particle":"","family":"Mariani","given":"Ani","non-dropping-particle":"","parse-names":false,"suffix":""},{"dropping-particle":"","family":"Bachtiar","given":"Imam","non-dropping-particle":"","parse-names":false,"suffix":""}],"container-title":"Makara Human Behavior Studies in Asia","id":"ITEM-4","issue":"2","issued":{"date-parts":[["2010"]]},"page":"83","title":"Keterpaparan Materi Pornografi Dan Perilaku Seksual Siswa Sekolah Menengah Pertama Negeri","type":"article-journal","volume":"14"},"uris":["http://www.mendeley.com/documents/?uuid=a27b852f-1c89-498d-97da-e7c92ac2d200"]},{"id":"ITEM-5","itemData":{"ISSN":"2548-1657","author":[{"dropping-particle":"","family":"Bunga","given":"Dewi","non-dropping-particle":"","parse-names":false,"suffix":""}],"container-title":"Jurnal Konstitusi","id":"ITEM-5","issue":"4","issued":{"date-parts":[["2011"]]},"page":"453-478","title":"Penanggulangan Pornografi dalam Mewujudkan Manusia Pancasila","type":"article-journal","volume":"8"},"uris":["http://www.mendeley.com/documents/?uuid=a2b93d03-ac41-48e8-aaa1-308cf3902a65"]},{"id":"ITEM-6","itemData":{"author":[{"dropping-particle":"","family":"Bhakti","given":"Caraka Putra","non-dropping-particle":"","parse-names":false,"suffix":""},{"dropping-particle":"","family":"Rahman","given":"Fuad Aminur","non-dropping-particle":"","parse-names":false,"suffix":""}],"id":"ITEM-6","issue":"1","issued":{"date-parts":[["2017"]]},"page":"104-114","title":"Implementasi Tarbiyah Project Berbasis Peer Counseling :","type":"article-journal","volume":"1"},"uris":["http://www.mendeley.com/documents/?uuid=55bbb21a-9cee-452d-8df9-7c2e08cd0f08"]},{"id":"ITEM-7","itemData":{"DOI":"10.24036/0201212696-0-00","ISSN":"1412-9760","abstract":"Abstract Easily access movies / videos porno allows teens / students freely watch, causing a tendency for teens / students to watch porn movies over and over - again. This leads to difficulty concentrating in learning, resulting in lower student learning outcomes. This study aims to reveal how the effects of pornography on adolescent sexual behavior / student. This study used a descriptive approach. The results showed that the impact of pornography on sexual behavior so students, in this case the tutor is not optimal (low) in the prevention efforts so that students are not accessing pornography","author":[{"dropping-particle":"","family":"Hariyani","given":"Mulya","non-dropping-particle":"","parse-names":false,"suffix":""},{"dropping-particle":"","family":"Mudjiran","given":"Mudjiran","non-dropping-particle":"","parse-names":false,"suffix":""},{"dropping-particle":"","family":"Syukur","given":"Yarmis","non-dropping-particle":"","parse-names":false,"suffix":""}],"container-title":"Konselor","id":"ITEM-7","issue":"2","issued":{"date-parts":[["2012"]]},"page":"1-8","title":"Dampak Pornografi Terhadap Perilaku Siswa dan Upaya Guru Pembimbing untuk Mengatasinya","type":"article-journal","volume":"1"},"uris":["http://www.mendeley.com/documents/?uuid=4210badc-9e19-48f7-bfe6-2f89e7467e7e"]},{"id":"ITEM-8","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Negeri","non-dropping-particle":"","parse-names":false,"suffix":""}],"id":"ITEM-8","issued":{"date-parts":[["2018"]]},"title":"PENGARUH INTERNET PARENTING TERHADAP AKSESIBILITAS PORNOGRAFI REMAJA DI SMP NEGERI 163 JAKARTA","type":"article-journal"},"uris":["http://www.mendeley.com/documents/?uuid=2fbafbb8-99f6-4ba3-878d-f77492af1808"]}],"mendeley":{"formattedCitation":"(Bhakti &amp; Rahman, 2017; Bunga, 2011; Gustina, 2018; Hanifah et al., 2018; Hariyani et al., 2012; Mariani &amp; Bachtiar, 2010; Sukiman, 2017; Suyatno, 2011)","plainTextFormattedCitation":"(Bhakti &amp; Rahman, 2017; Bunga, 2011; Gustina, 2018; Hanifah et al., 2018; Hariyani et al., 2012; Mariani &amp; Bachtiar, 2010; Sukiman, 2017; Suyatno, 2011)","previouslyFormattedCitation":"(Bhakti &amp; Rahman, 2017; Bunga, 2011; Gustina, 2018; Hanifah et al., 2018; Hariyani et al., 2012; Mariani &amp; Bachtiar, 2010; Sukiman, 2017; Suyatno, 2011)"},"properties":{"noteIndex":0},"schema":"https://github.com/citation-style-language/schema/raw/master/csl-citation.json"}</w:instrText>
      </w:r>
      <w:r>
        <w:rPr>
          <w:lang w:val="en-US"/>
        </w:rPr>
        <w:fldChar w:fldCharType="separate"/>
      </w:r>
      <w:r w:rsidR="00B80A82" w:rsidRPr="00B80A82">
        <w:rPr>
          <w:noProof/>
          <w:lang w:val="en-US"/>
        </w:rPr>
        <w:t>(Bhakti &amp; Rahman, 2017; Bunga, 2011; Gustina, 2018; Hanifah et al., 2018; Hariyani et al., 2012; Mariani &amp; Bachtiar, 2010; Sukiman, 2017; Suyatno, 2011)</w:t>
      </w:r>
      <w:r>
        <w:rPr>
          <w:lang w:val="en-US"/>
        </w:rPr>
        <w:fldChar w:fldCharType="end"/>
      </w:r>
      <w:r>
        <w:rPr>
          <w:lang w:val="en-US"/>
        </w:rPr>
        <w:t>:</w:t>
      </w:r>
    </w:p>
    <w:p w14:paraId="58EB5019" w14:textId="77777777" w:rsidR="00346147" w:rsidRPr="001E7264" w:rsidRDefault="000752A2" w:rsidP="00346147">
      <w:pPr>
        <w:pStyle w:val="ListParagraph"/>
        <w:numPr>
          <w:ilvl w:val="0"/>
          <w:numId w:val="18"/>
        </w:numPr>
        <w:ind w:left="1080"/>
        <w:rPr>
          <w:lang w:val="en-US"/>
        </w:rPr>
      </w:pPr>
      <w:r w:rsidRPr="001E7264">
        <w:rPr>
          <w:lang w:val="en-US"/>
        </w:rPr>
        <w:t>Kecanduan (</w:t>
      </w:r>
      <w:r w:rsidRPr="001E7264">
        <w:rPr>
          <w:i/>
          <w:iCs/>
          <w:lang w:val="en-US"/>
        </w:rPr>
        <w:t>addiction</w:t>
      </w:r>
      <w:r w:rsidRPr="001E7264">
        <w:rPr>
          <w:lang w:val="en-US"/>
        </w:rPr>
        <w:t>)</w:t>
      </w:r>
    </w:p>
    <w:p w14:paraId="115D4AB8" w14:textId="3C6DBCA8" w:rsidR="00AF4E0B" w:rsidRPr="00346147" w:rsidRDefault="000752A2" w:rsidP="00346147">
      <w:pPr>
        <w:pStyle w:val="ListParagraph"/>
        <w:ind w:left="1080" w:firstLine="0"/>
        <w:rPr>
          <w:lang w:val="en-US"/>
        </w:rPr>
      </w:pPr>
      <w:r w:rsidRPr="00346147">
        <w:rPr>
          <w:lang w:val="en-US"/>
        </w:rPr>
        <w:t xml:space="preserve">Seorang remaja yang pada awalnya tidak sengaja melihat pornografi namun perlahan ia menyukainya maka seterusnya akan menjadi kecanduan dan ketagihan dan ketika tidak melihat pornografi remaja tersebut akan mengalami kegelisahan.  </w:t>
      </w:r>
      <w:r w:rsidR="00AF4E0B" w:rsidRPr="00346147">
        <w:rPr>
          <w:lang w:val="en-US"/>
        </w:rPr>
        <w:t xml:space="preserve">Pada masa remaja otak mengalami perkembangan pesat sampai usia dewasa salah satunya adalah </w:t>
      </w:r>
      <w:r w:rsidR="00AF4E0B" w:rsidRPr="00346147">
        <w:rPr>
          <w:i/>
          <w:iCs/>
          <w:lang w:val="en-US"/>
        </w:rPr>
        <w:t>pre frontal cortex</w:t>
      </w:r>
      <w:r w:rsidR="00AF4E0B" w:rsidRPr="00346147">
        <w:rPr>
          <w:lang w:val="en-US"/>
        </w:rPr>
        <w:t xml:space="preserve"> (PFC). </w:t>
      </w:r>
      <w:r w:rsidR="00AF4E0B" w:rsidRPr="00346147">
        <w:rPr>
          <w:i/>
          <w:iCs/>
          <w:lang w:val="en-US"/>
        </w:rPr>
        <w:t>Pre frontal cortex</w:t>
      </w:r>
      <w:r w:rsidR="00AF4E0B" w:rsidRPr="007210E5">
        <w:t xml:space="preserve"> </w:t>
      </w:r>
      <w:r w:rsidR="00AF4E0B" w:rsidRPr="00346147">
        <w:rPr>
          <w:lang w:val="en-US"/>
        </w:rPr>
        <w:t xml:space="preserve">adalah otak </w:t>
      </w:r>
      <w:r w:rsidR="00AF4E0B" w:rsidRPr="007210E5">
        <w:t>yang berfungsi untuk mengatur pemikiran,</w:t>
      </w:r>
      <w:r w:rsidR="00AF4E0B" w:rsidRPr="00346147">
        <w:rPr>
          <w:lang w:val="en-US"/>
        </w:rPr>
        <w:t xml:space="preserve"> </w:t>
      </w:r>
      <w:r w:rsidR="00AE6A4A" w:rsidRPr="00346147">
        <w:rPr>
          <w:lang w:val="en-US"/>
        </w:rPr>
        <w:t>berpikir</w:t>
      </w:r>
      <w:r w:rsidR="00AF4E0B" w:rsidRPr="00346147">
        <w:rPr>
          <w:lang w:val="en-US"/>
        </w:rPr>
        <w:t xml:space="preserve"> kritis, konsentrasi,</w:t>
      </w:r>
      <w:r w:rsidR="00AF4E0B" w:rsidRPr="007210E5">
        <w:t xml:space="preserve"> emosi, tanggung jawab dan perencanaan, </w:t>
      </w:r>
      <w:r w:rsidR="00AF4E0B" w:rsidRPr="00346147">
        <w:rPr>
          <w:lang w:val="en-US"/>
        </w:rPr>
        <w:t xml:space="preserve">saat remaja </w:t>
      </w:r>
      <w:r w:rsidR="00AF4E0B" w:rsidRPr="007210E5">
        <w:t>terpapar</w:t>
      </w:r>
      <w:r w:rsidR="00AF4E0B" w:rsidRPr="00346147">
        <w:rPr>
          <w:lang w:val="en-US"/>
        </w:rPr>
        <w:t xml:space="preserve"> </w:t>
      </w:r>
      <w:r w:rsidR="00AF4E0B" w:rsidRPr="007210E5">
        <w:t xml:space="preserve">konten pornografi </w:t>
      </w:r>
      <w:r w:rsidR="00AF4E0B" w:rsidRPr="00346147">
        <w:rPr>
          <w:lang w:val="en-US"/>
        </w:rPr>
        <w:t xml:space="preserve">maka diproduksi </w:t>
      </w:r>
      <w:r w:rsidR="00AF4E0B" w:rsidRPr="007210E5">
        <w:t xml:space="preserve">hormon </w:t>
      </w:r>
      <w:proofErr w:type="spellStart"/>
      <w:r w:rsidR="00AF4E0B" w:rsidRPr="00D2676F">
        <w:t>dopamin</w:t>
      </w:r>
      <w:proofErr w:type="spellEnd"/>
      <w:r w:rsidR="00AF4E0B" w:rsidRPr="007210E5">
        <w:t xml:space="preserve"> </w:t>
      </w:r>
      <w:r w:rsidR="00AF4E0B" w:rsidRPr="00346147">
        <w:rPr>
          <w:lang w:val="en-US"/>
        </w:rPr>
        <w:t>yang mengeluarkan serotonin dan endorfin</w:t>
      </w:r>
      <w:r w:rsidR="00AF4E0B" w:rsidRPr="007210E5">
        <w:t xml:space="preserve"> </w:t>
      </w:r>
      <w:r w:rsidR="00AF4E0B" w:rsidRPr="00346147">
        <w:rPr>
          <w:lang w:val="en-US"/>
        </w:rPr>
        <w:t>sehingga</w:t>
      </w:r>
      <w:r w:rsidR="00AF4E0B" w:rsidRPr="007210E5">
        <w:t xml:space="preserve"> </w:t>
      </w:r>
      <w:r w:rsidR="00AF4E0B" w:rsidRPr="00346147">
        <w:rPr>
          <w:lang w:val="en-US"/>
        </w:rPr>
        <w:t xml:space="preserve">menimbulkan </w:t>
      </w:r>
      <w:r w:rsidR="00AF4E0B" w:rsidRPr="007210E5">
        <w:t xml:space="preserve">perasaan senang </w:t>
      </w:r>
      <w:r w:rsidR="00AF4E0B" w:rsidRPr="00346147">
        <w:rPr>
          <w:lang w:val="en-US"/>
        </w:rPr>
        <w:t xml:space="preserve">dan kepuasan </w:t>
      </w:r>
      <w:r w:rsidR="00AF4E0B" w:rsidRPr="007210E5">
        <w:t xml:space="preserve">namun akan membuat kecanduan, </w:t>
      </w:r>
      <w:proofErr w:type="spellStart"/>
      <w:r w:rsidR="00AF4E0B" w:rsidRPr="00346147">
        <w:rPr>
          <w:lang w:val="en-US"/>
        </w:rPr>
        <w:t>dopamin</w:t>
      </w:r>
      <w:proofErr w:type="spellEnd"/>
      <w:r w:rsidR="00AF4E0B" w:rsidRPr="00346147">
        <w:rPr>
          <w:lang w:val="en-US"/>
        </w:rPr>
        <w:t xml:space="preserve"> mengalir ke PFC, PFC menjadi tidak aktif karena terendam </w:t>
      </w:r>
      <w:proofErr w:type="spellStart"/>
      <w:r w:rsidR="00AF4E0B" w:rsidRPr="00346147">
        <w:rPr>
          <w:lang w:val="en-US"/>
        </w:rPr>
        <w:t>dopamin</w:t>
      </w:r>
      <w:proofErr w:type="spellEnd"/>
      <w:r w:rsidR="00AF4E0B" w:rsidRPr="00346147">
        <w:rPr>
          <w:lang w:val="en-US"/>
        </w:rPr>
        <w:t xml:space="preserve">. Apabila </w:t>
      </w:r>
      <w:proofErr w:type="spellStart"/>
      <w:r w:rsidR="00AF4E0B" w:rsidRPr="00346147">
        <w:rPr>
          <w:lang w:val="en-US"/>
        </w:rPr>
        <w:t>dopamin</w:t>
      </w:r>
      <w:proofErr w:type="spellEnd"/>
      <w:r w:rsidR="00AF4E0B" w:rsidRPr="00346147">
        <w:rPr>
          <w:lang w:val="en-US"/>
        </w:rPr>
        <w:t xml:space="preserve"> semakin banyak maka akan timbul rasa penasaran dan semakin kecanduan pornografi, namun untuk memenuhi kepuasannya individu tersebut akan melihat porno yang lebih vulgar karena akan memicu </w:t>
      </w:r>
      <w:proofErr w:type="spellStart"/>
      <w:r w:rsidR="00AF4E0B" w:rsidRPr="00346147">
        <w:rPr>
          <w:lang w:val="en-US"/>
        </w:rPr>
        <w:t>dopamin</w:t>
      </w:r>
      <w:proofErr w:type="spellEnd"/>
      <w:r w:rsidR="00AF4E0B" w:rsidRPr="00346147">
        <w:rPr>
          <w:lang w:val="en-US"/>
        </w:rPr>
        <w:t xml:space="preserve"> lebih banyak, pada masa remaja terdapat proses pemangkasan bagian otak yang jarang digunakan sedangkan bagian otak yang sering </w:t>
      </w:r>
      <w:r w:rsidR="00AF4E0B" w:rsidRPr="00346147">
        <w:rPr>
          <w:lang w:val="en-US"/>
        </w:rPr>
        <w:lastRenderedPageBreak/>
        <w:t xml:space="preserve">digunakan akan berkembang. Jika hal tersebut berlangsung secara terus-menerus dalam jangka waktu yang panjang, akan menimbulkan perubahan pada </w:t>
      </w:r>
      <w:r w:rsidR="00AF4E0B" w:rsidRPr="00346147">
        <w:rPr>
          <w:i/>
          <w:iCs/>
          <w:lang w:val="en-US"/>
        </w:rPr>
        <w:t>neurotransmitter</w:t>
      </w:r>
      <w:r w:rsidR="00AF4E0B" w:rsidRPr="00346147">
        <w:rPr>
          <w:lang w:val="en-US"/>
        </w:rPr>
        <w:t xml:space="preserve">, menyebabkan perubahan sistem </w:t>
      </w:r>
      <w:proofErr w:type="spellStart"/>
      <w:r w:rsidR="00AF4E0B" w:rsidRPr="00346147">
        <w:rPr>
          <w:i/>
          <w:iCs/>
          <w:lang w:val="en-US"/>
        </w:rPr>
        <w:t>limbik</w:t>
      </w:r>
      <w:proofErr w:type="spellEnd"/>
      <w:r w:rsidR="00AF4E0B" w:rsidRPr="00346147">
        <w:rPr>
          <w:lang w:val="en-US"/>
        </w:rPr>
        <w:t xml:space="preserve"> dan melemahkan sistem kontrol</w:t>
      </w:r>
      <w:r w:rsidR="00DF5D37" w:rsidRPr="00346147">
        <w:rPr>
          <w:lang w:val="en-US"/>
        </w:rPr>
        <w:t xml:space="preserve"> sehingga terjadi adiksi pornografi</w:t>
      </w:r>
      <w:r w:rsidRPr="007210E5">
        <w:t xml:space="preserve">. </w:t>
      </w:r>
      <w:r w:rsidR="00AF4E0B">
        <w:br w:type="page"/>
      </w:r>
    </w:p>
    <w:p w14:paraId="69DDA990" w14:textId="7FAB998C" w:rsidR="005D07BC" w:rsidRDefault="005D07BC" w:rsidP="005D07BC">
      <w:pPr>
        <w:pStyle w:val="Caption"/>
        <w:rPr>
          <w:b/>
          <w:bCs/>
          <w:i w:val="0"/>
          <w:iCs w:val="0"/>
          <w:color w:val="auto"/>
          <w:sz w:val="24"/>
          <w:szCs w:val="24"/>
          <w:lang w:val="en-US"/>
        </w:rPr>
      </w:pPr>
      <w:bookmarkStart w:id="119" w:name="_Toc39751546"/>
      <w:r w:rsidRPr="005D07BC">
        <w:rPr>
          <w:b/>
          <w:bCs/>
          <w:i w:val="0"/>
          <w:iCs w:val="0"/>
          <w:color w:val="auto"/>
          <w:sz w:val="24"/>
          <w:szCs w:val="24"/>
        </w:rPr>
        <w:lastRenderedPageBreak/>
        <w:t xml:space="preserve">Bagan </w:t>
      </w:r>
      <w:r w:rsidR="00611EE4">
        <w:rPr>
          <w:b/>
          <w:bCs/>
          <w:i w:val="0"/>
          <w:iCs w:val="0"/>
          <w:color w:val="auto"/>
          <w:sz w:val="24"/>
          <w:szCs w:val="24"/>
        </w:rPr>
        <w:fldChar w:fldCharType="begin"/>
      </w:r>
      <w:r w:rsidR="00611EE4">
        <w:rPr>
          <w:b/>
          <w:bCs/>
          <w:i w:val="0"/>
          <w:iCs w:val="0"/>
          <w:color w:val="auto"/>
          <w:sz w:val="24"/>
          <w:szCs w:val="24"/>
        </w:rPr>
        <w:instrText xml:space="preserve"> STYLEREF 1 \s </w:instrText>
      </w:r>
      <w:r w:rsidR="00611EE4">
        <w:rPr>
          <w:b/>
          <w:bCs/>
          <w:i w:val="0"/>
          <w:iCs w:val="0"/>
          <w:color w:val="auto"/>
          <w:sz w:val="24"/>
          <w:szCs w:val="24"/>
        </w:rPr>
        <w:fldChar w:fldCharType="separate"/>
      </w:r>
      <w:r w:rsidR="002D4BC3">
        <w:rPr>
          <w:b/>
          <w:bCs/>
          <w:i w:val="0"/>
          <w:iCs w:val="0"/>
          <w:noProof/>
          <w:color w:val="auto"/>
          <w:sz w:val="24"/>
          <w:szCs w:val="24"/>
        </w:rPr>
        <w:t>2</w:t>
      </w:r>
      <w:r w:rsidR="00611EE4">
        <w:rPr>
          <w:b/>
          <w:bCs/>
          <w:i w:val="0"/>
          <w:iCs w:val="0"/>
          <w:color w:val="auto"/>
          <w:sz w:val="24"/>
          <w:szCs w:val="24"/>
        </w:rPr>
        <w:fldChar w:fldCharType="end"/>
      </w:r>
      <w:r w:rsidR="00611EE4">
        <w:rPr>
          <w:b/>
          <w:bCs/>
          <w:i w:val="0"/>
          <w:iCs w:val="0"/>
          <w:color w:val="auto"/>
          <w:sz w:val="24"/>
          <w:szCs w:val="24"/>
        </w:rPr>
        <w:t>.</w:t>
      </w:r>
      <w:r w:rsidR="00611EE4">
        <w:rPr>
          <w:b/>
          <w:bCs/>
          <w:i w:val="0"/>
          <w:iCs w:val="0"/>
          <w:color w:val="auto"/>
          <w:sz w:val="24"/>
          <w:szCs w:val="24"/>
        </w:rPr>
        <w:fldChar w:fldCharType="begin"/>
      </w:r>
      <w:r w:rsidR="00611EE4">
        <w:rPr>
          <w:b/>
          <w:bCs/>
          <w:i w:val="0"/>
          <w:iCs w:val="0"/>
          <w:color w:val="auto"/>
          <w:sz w:val="24"/>
          <w:szCs w:val="24"/>
        </w:rPr>
        <w:instrText xml:space="preserve"> SEQ Bagan \* ARABIC \s 1 </w:instrText>
      </w:r>
      <w:r w:rsidR="00611EE4">
        <w:rPr>
          <w:b/>
          <w:bCs/>
          <w:i w:val="0"/>
          <w:iCs w:val="0"/>
          <w:color w:val="auto"/>
          <w:sz w:val="24"/>
          <w:szCs w:val="24"/>
        </w:rPr>
        <w:fldChar w:fldCharType="separate"/>
      </w:r>
      <w:r w:rsidR="002D4BC3">
        <w:rPr>
          <w:b/>
          <w:bCs/>
          <w:i w:val="0"/>
          <w:iCs w:val="0"/>
          <w:noProof/>
          <w:color w:val="auto"/>
          <w:sz w:val="24"/>
          <w:szCs w:val="24"/>
        </w:rPr>
        <w:t>1</w:t>
      </w:r>
      <w:r w:rsidR="00611EE4">
        <w:rPr>
          <w:b/>
          <w:bCs/>
          <w:i w:val="0"/>
          <w:iCs w:val="0"/>
          <w:color w:val="auto"/>
          <w:sz w:val="24"/>
          <w:szCs w:val="24"/>
        </w:rPr>
        <w:fldChar w:fldCharType="end"/>
      </w:r>
      <w:r w:rsidRPr="005D07BC">
        <w:rPr>
          <w:b/>
          <w:bCs/>
          <w:i w:val="0"/>
          <w:iCs w:val="0"/>
          <w:color w:val="auto"/>
          <w:sz w:val="24"/>
          <w:szCs w:val="24"/>
          <w:lang w:val="en-US"/>
        </w:rPr>
        <w:t xml:space="preserve">: Bagan </w:t>
      </w:r>
      <w:r w:rsidRPr="005D07BC">
        <w:rPr>
          <w:b/>
          <w:bCs/>
          <w:color w:val="auto"/>
          <w:sz w:val="24"/>
          <w:szCs w:val="24"/>
          <w:lang w:val="en-US"/>
        </w:rPr>
        <w:t>Pathway</w:t>
      </w:r>
      <w:r w:rsidRPr="005D07BC">
        <w:rPr>
          <w:b/>
          <w:bCs/>
          <w:i w:val="0"/>
          <w:iCs w:val="0"/>
          <w:color w:val="auto"/>
          <w:sz w:val="24"/>
          <w:szCs w:val="24"/>
          <w:lang w:val="en-US"/>
        </w:rPr>
        <w:t xml:space="preserve"> Adiksi Pornografi</w:t>
      </w:r>
      <w:bookmarkEnd w:id="119"/>
    </w:p>
    <w:p w14:paraId="6AC4180A" w14:textId="77777777" w:rsidR="005D07BC" w:rsidRPr="005D07BC" w:rsidRDefault="005D07BC" w:rsidP="005D07BC">
      <w:pPr>
        <w:spacing w:line="240" w:lineRule="auto"/>
        <w:rPr>
          <w:lang w:val="en-US"/>
        </w:rPr>
      </w:pPr>
    </w:p>
    <w:p w14:paraId="0714E1F1" w14:textId="7AA202D5" w:rsidR="00AF4E0B" w:rsidRDefault="00C15765" w:rsidP="00DF5D37">
      <w:pPr>
        <w:spacing w:after="160" w:line="259" w:lineRule="auto"/>
        <w:ind w:firstLine="0"/>
        <w:jc w:val="left"/>
      </w:pPr>
      <w:r>
        <w:rPr>
          <w:noProof/>
        </w:rPr>
        <mc:AlternateContent>
          <mc:Choice Requires="wps">
            <w:drawing>
              <wp:anchor distT="0" distB="0" distL="114300" distR="114300" simplePos="0" relativeHeight="251803648" behindDoc="0" locked="0" layoutInCell="1" allowOverlap="1" wp14:anchorId="34539B64" wp14:editId="7D3DDEB9">
                <wp:simplePos x="0" y="0"/>
                <wp:positionH relativeFrom="column">
                  <wp:posOffset>3157000</wp:posOffset>
                </wp:positionH>
                <wp:positionV relativeFrom="paragraph">
                  <wp:posOffset>5419408</wp:posOffset>
                </wp:positionV>
                <wp:extent cx="1323975" cy="609600"/>
                <wp:effectExtent l="14288" t="4762" r="23812" b="23813"/>
                <wp:wrapNone/>
                <wp:docPr id="48" name="Arrow: Curved Down 48"/>
                <wp:cNvGraphicFramePr/>
                <a:graphic xmlns:a="http://schemas.openxmlformats.org/drawingml/2006/main">
                  <a:graphicData uri="http://schemas.microsoft.com/office/word/2010/wordprocessingShape">
                    <wps:wsp>
                      <wps:cNvSpPr/>
                      <wps:spPr>
                        <a:xfrm rot="5400000" flipH="1">
                          <a:off x="0" y="0"/>
                          <a:ext cx="1323975" cy="609600"/>
                        </a:xfrm>
                        <a:prstGeom prst="curvedDownArrow">
                          <a:avLst>
                            <a:gd name="adj1" fmla="val 25000"/>
                            <a:gd name="adj2" fmla="val 51867"/>
                            <a:gd name="adj3" fmla="val 30555"/>
                          </a:avLst>
                        </a:prstGeom>
                        <a:solidFill>
                          <a:schemeClr val="bg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A502DB9"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48" o:spid="_x0000_s1026" type="#_x0000_t105" style="position:absolute;margin-left:248.6pt;margin-top:426.75pt;width:104.25pt;height:48pt;rotation:-90;flip:x;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" adj="16442,20264,15000" fillcolor="white [3212]" strokecolor="black [3200]" strokeweight="1pt"/>
            </w:pict>
          </mc:Fallback>
        </mc:AlternateContent>
      </w:r>
      <w:r>
        <w:rPr>
          <w:noProof/>
        </w:rPr>
        <mc:AlternateContent>
          <mc:Choice Requires="wps">
            <w:drawing>
              <wp:anchor distT="0" distB="0" distL="114300" distR="114300" simplePos="0" relativeHeight="251795456" behindDoc="0" locked="0" layoutInCell="1" allowOverlap="1" wp14:anchorId="6847DEE7" wp14:editId="56EF2BF5">
                <wp:simplePos x="0" y="0"/>
                <wp:positionH relativeFrom="column">
                  <wp:posOffset>79057</wp:posOffset>
                </wp:positionH>
                <wp:positionV relativeFrom="paragraph">
                  <wp:posOffset>5419408</wp:posOffset>
                </wp:positionV>
                <wp:extent cx="1323975" cy="609600"/>
                <wp:effectExtent l="0" t="4762" r="42862" b="23813"/>
                <wp:wrapNone/>
                <wp:docPr id="79" name="Arrow: Curved Down 79"/>
                <wp:cNvGraphicFramePr/>
                <a:graphic xmlns:a="http://schemas.openxmlformats.org/drawingml/2006/main">
                  <a:graphicData uri="http://schemas.microsoft.com/office/word/2010/wordprocessingShape">
                    <wps:wsp>
                      <wps:cNvSpPr/>
                      <wps:spPr>
                        <a:xfrm rot="16200000">
                          <a:off x="0" y="0"/>
                          <a:ext cx="1323975" cy="609600"/>
                        </a:xfrm>
                        <a:prstGeom prst="curvedDownArrow">
                          <a:avLst>
                            <a:gd name="adj1" fmla="val 25000"/>
                            <a:gd name="adj2" fmla="val 51867"/>
                            <a:gd name="adj3" fmla="val 30555"/>
                          </a:avLst>
                        </a:prstGeom>
                        <a:solidFill>
                          <a:schemeClr val="bg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05F364" id="Arrow: Curved Down 79" o:spid="_x0000_s1026" type="#_x0000_t105" style="position:absolute;margin-left:6.2pt;margin-top:426.75pt;width:104.25pt;height:48pt;rotation:-90;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" adj="16442,20264,15000" fillcolor="white [3212]" strokecolor="black [3200]" strokeweight="1pt"/>
            </w:pict>
          </mc:Fallback>
        </mc:AlternateContent>
      </w:r>
      <w:r>
        <w:rPr>
          <w:noProof/>
        </w:rPr>
        <mc:AlternateContent>
          <mc:Choice Requires="wps">
            <w:drawing>
              <wp:anchor distT="0" distB="0" distL="114300" distR="114300" simplePos="0" relativeHeight="251792384" behindDoc="0" locked="0" layoutInCell="1" allowOverlap="1" wp14:anchorId="0E1759ED" wp14:editId="39A09057">
                <wp:simplePos x="0" y="0"/>
                <wp:positionH relativeFrom="column">
                  <wp:posOffset>1042035</wp:posOffset>
                </wp:positionH>
                <wp:positionV relativeFrom="paragraph">
                  <wp:posOffset>6134100</wp:posOffset>
                </wp:positionV>
                <wp:extent cx="2482850" cy="338455"/>
                <wp:effectExtent l="0" t="0" r="12700" b="23495"/>
                <wp:wrapNone/>
                <wp:docPr id="77" name="Rectangle 77"/>
                <wp:cNvGraphicFramePr/>
                <a:graphic xmlns:a="http://schemas.openxmlformats.org/drawingml/2006/main">
                  <a:graphicData uri="http://schemas.microsoft.com/office/word/2010/wordprocessingShape">
                    <wps:wsp>
                      <wps:cNvSpPr/>
                      <wps:spPr>
                        <a:xfrm>
                          <a:off x="0" y="0"/>
                          <a:ext cx="248285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00ACED31" w14:textId="058D0A97" w:rsidR="00F67AE7" w:rsidRPr="00106EC9" w:rsidRDefault="00F67AE7" w:rsidP="00AF4E0B">
                            <w:pPr>
                              <w:spacing w:line="240" w:lineRule="auto"/>
                              <w:ind w:firstLine="0"/>
                              <w:jc w:val="center"/>
                              <w:rPr>
                                <w:lang w:val="en-US"/>
                              </w:rPr>
                            </w:pPr>
                            <w:r>
                              <w:rPr>
                                <w:lang w:val="en-US"/>
                              </w:rPr>
                              <w:t>Melihat pornografi yang lebih vulgar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1759ED" id="Rectangle 77" o:spid="_x0000_s1038" style="position:absolute;margin-left:82.05pt;margin-top:483pt;width:195.5pt;height:26.6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" fillcolor="white [3201]" strokecolor="black [3200]" strokeweight="1pt">
                <v:textbox>
                  <w:txbxContent>
                    <w:p w14:paraId="00ACED31" w14:textId="058D0A97" w:rsidR="00F67AE7" w:rsidRPr="00106EC9" w:rsidRDefault="00F67AE7" w:rsidP="00AF4E0B">
                      <w:pPr>
                        <w:spacing w:line="240" w:lineRule="auto"/>
                        <w:ind w:firstLine="0"/>
                        <w:jc w:val="center"/>
                        <w:rPr>
                          <w:lang w:val="en-US"/>
                        </w:rPr>
                      </w:pPr>
                      <w:r>
                        <w:rPr>
                          <w:lang w:val="en-US"/>
                        </w:rPr>
                        <w:t>Melihat pornografi yang lebih vulgar</w:t>
                      </w:r>
                    </w:p>
                  </w:txbxContent>
                </v:textbox>
              </v:rect>
            </w:pict>
          </mc:Fallback>
        </mc:AlternateContent>
      </w:r>
      <w:r>
        <w:rPr>
          <w:noProof/>
        </w:rPr>
        <mc:AlternateContent>
          <mc:Choice Requires="wps">
            <w:drawing>
              <wp:anchor distT="0" distB="0" distL="114300" distR="114300" simplePos="0" relativeHeight="251794432" behindDoc="0" locked="0" layoutInCell="1" allowOverlap="1" wp14:anchorId="0FF9242B" wp14:editId="29FBBD79">
                <wp:simplePos x="0" y="0"/>
                <wp:positionH relativeFrom="column">
                  <wp:posOffset>2283460</wp:posOffset>
                </wp:positionH>
                <wp:positionV relativeFrom="paragraph">
                  <wp:posOffset>6476365</wp:posOffset>
                </wp:positionV>
                <wp:extent cx="0" cy="180340"/>
                <wp:effectExtent l="76200" t="0" r="57150" b="48260"/>
                <wp:wrapNone/>
                <wp:docPr id="78" name="Straight Arrow Connector 78"/>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BA6524" id="Straight Arrow Connector 78" o:spid="_x0000_s1026" type="#_x0000_t32" style="position:absolute;margin-left:179.8pt;margin-top:509.95pt;width:0;height:14.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" strokecolor="black [3200]" strokeweight="1.5pt">
                <v:stroke endarrow="block" joinstyle="miter"/>
              </v:shape>
            </w:pict>
          </mc:Fallback>
        </mc:AlternateContent>
      </w:r>
      <w:r>
        <w:rPr>
          <w:noProof/>
        </w:rPr>
        <mc:AlternateContent>
          <mc:Choice Requires="wps">
            <w:drawing>
              <wp:anchor distT="0" distB="0" distL="114300" distR="114300" simplePos="0" relativeHeight="251797504" behindDoc="0" locked="0" layoutInCell="1" allowOverlap="1" wp14:anchorId="2E410FD1" wp14:editId="15A65AF2">
                <wp:simplePos x="0" y="0"/>
                <wp:positionH relativeFrom="column">
                  <wp:posOffset>1410970</wp:posOffset>
                </wp:positionH>
                <wp:positionV relativeFrom="paragraph">
                  <wp:posOffset>6697980</wp:posOffset>
                </wp:positionV>
                <wp:extent cx="1760220" cy="338455"/>
                <wp:effectExtent l="0" t="0" r="11430" b="23495"/>
                <wp:wrapNone/>
                <wp:docPr id="80" name="Rectangle 80"/>
                <wp:cNvGraphicFramePr/>
                <a:graphic xmlns:a="http://schemas.openxmlformats.org/drawingml/2006/main">
                  <a:graphicData uri="http://schemas.microsoft.com/office/word/2010/wordprocessingShape">
                    <wps:wsp>
                      <wps:cNvSpPr/>
                      <wps:spPr>
                        <a:xfrm>
                          <a:off x="0" y="0"/>
                          <a:ext cx="176022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1434942B" w14:textId="1053DFA1" w:rsidR="00F67AE7" w:rsidRPr="00106EC9" w:rsidRDefault="00F67AE7" w:rsidP="00AF4E0B">
                            <w:pPr>
                              <w:spacing w:line="240" w:lineRule="auto"/>
                              <w:ind w:firstLine="0"/>
                              <w:jc w:val="center"/>
                              <w:rPr>
                                <w:lang w:val="en-US"/>
                              </w:rPr>
                            </w:pPr>
                            <w:r>
                              <w:rPr>
                                <w:lang w:val="en-US"/>
                              </w:rPr>
                              <w:t>Sistem kontrol melemah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410FD1" id="Rectangle 80" o:spid="_x0000_s1039" style="position:absolute;margin-left:111.1pt;margin-top:527.4pt;width:138.6pt;height:26.6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" fillcolor="white [3201]" strokecolor="black [3200]" strokeweight="1pt">
                <v:textbox>
                  <w:txbxContent>
                    <w:p w14:paraId="1434942B" w14:textId="1053DFA1" w:rsidR="00F67AE7" w:rsidRPr="00106EC9" w:rsidRDefault="00F67AE7" w:rsidP="00AF4E0B">
                      <w:pPr>
                        <w:spacing w:line="240" w:lineRule="auto"/>
                        <w:ind w:firstLine="0"/>
                        <w:jc w:val="center"/>
                        <w:rPr>
                          <w:lang w:val="en-US"/>
                        </w:rPr>
                      </w:pPr>
                      <w:r>
                        <w:rPr>
                          <w:lang w:val="en-US"/>
                        </w:rPr>
                        <w:t>Sistem kontrol melemah</w:t>
                      </w:r>
                    </w:p>
                  </w:txbxContent>
                </v:textbox>
              </v:rect>
            </w:pict>
          </mc:Fallback>
        </mc:AlternateContent>
      </w:r>
      <w:r>
        <w:rPr>
          <w:noProof/>
        </w:rPr>
        <mc:AlternateContent>
          <mc:Choice Requires="wps">
            <w:drawing>
              <wp:anchor distT="0" distB="0" distL="114300" distR="114300" simplePos="0" relativeHeight="251801600" behindDoc="0" locked="0" layoutInCell="1" allowOverlap="1" wp14:anchorId="1A8EC468" wp14:editId="07F9CFD2">
                <wp:simplePos x="0" y="0"/>
                <wp:positionH relativeFrom="column">
                  <wp:posOffset>1670685</wp:posOffset>
                </wp:positionH>
                <wp:positionV relativeFrom="paragraph">
                  <wp:posOffset>7285355</wp:posOffset>
                </wp:positionV>
                <wp:extent cx="1275080" cy="338455"/>
                <wp:effectExtent l="0" t="0" r="20320" b="23495"/>
                <wp:wrapNone/>
                <wp:docPr id="82" name="Rectangle 82"/>
                <wp:cNvGraphicFramePr/>
                <a:graphic xmlns:a="http://schemas.openxmlformats.org/drawingml/2006/main">
                  <a:graphicData uri="http://schemas.microsoft.com/office/word/2010/wordprocessingShape">
                    <wps:wsp>
                      <wps:cNvSpPr/>
                      <wps:spPr>
                        <a:xfrm>
                          <a:off x="0" y="0"/>
                          <a:ext cx="127508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66E50ED9" w14:textId="332CC51A" w:rsidR="00F67AE7" w:rsidRPr="00106EC9" w:rsidRDefault="00F67AE7" w:rsidP="00AF4E0B">
                            <w:pPr>
                              <w:spacing w:line="240" w:lineRule="auto"/>
                              <w:ind w:firstLine="0"/>
                              <w:jc w:val="center"/>
                              <w:rPr>
                                <w:lang w:val="en-US"/>
                              </w:rPr>
                            </w:pPr>
                            <w:r>
                              <w:rPr>
                                <w:lang w:val="en-US"/>
                              </w:rPr>
                              <w:t>Adiksi Pornigrafi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8EC468" id="Rectangle 82" o:spid="_x0000_s1040" style="position:absolute;margin-left:131.55pt;margin-top:573.65pt;width:100.4pt;height:26.6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" fillcolor="white [3201]" strokecolor="black [3200]" strokeweight="1pt">
                <v:textbox>
                  <w:txbxContent>
                    <w:p w14:paraId="66E50ED9" w14:textId="332CC51A" w:rsidR="00F67AE7" w:rsidRPr="00106EC9" w:rsidRDefault="00F67AE7" w:rsidP="00AF4E0B">
                      <w:pPr>
                        <w:spacing w:line="240" w:lineRule="auto"/>
                        <w:ind w:firstLine="0"/>
                        <w:jc w:val="center"/>
                        <w:rPr>
                          <w:lang w:val="en-US"/>
                        </w:rPr>
                      </w:pPr>
                      <w:r>
                        <w:rPr>
                          <w:lang w:val="en-US"/>
                        </w:rPr>
                        <w:t>Adiksi Pornigrafi</w:t>
                      </w:r>
                    </w:p>
                  </w:txbxContent>
                </v:textbox>
              </v:rect>
            </w:pict>
          </mc:Fallback>
        </mc:AlternateContent>
      </w:r>
      <w:r>
        <w:rPr>
          <w:noProof/>
        </w:rPr>
        <mc:AlternateContent>
          <mc:Choice Requires="wps">
            <w:drawing>
              <wp:anchor distT="0" distB="0" distL="114300" distR="114300" simplePos="0" relativeHeight="251799552" behindDoc="0" locked="0" layoutInCell="1" allowOverlap="1" wp14:anchorId="69794954" wp14:editId="5B529BD5">
                <wp:simplePos x="0" y="0"/>
                <wp:positionH relativeFrom="column">
                  <wp:posOffset>2283460</wp:posOffset>
                </wp:positionH>
                <wp:positionV relativeFrom="paragraph">
                  <wp:posOffset>7034530</wp:posOffset>
                </wp:positionV>
                <wp:extent cx="0" cy="180340"/>
                <wp:effectExtent l="76200" t="0" r="57150" b="48260"/>
                <wp:wrapNone/>
                <wp:docPr id="81" name="Straight Arrow Connector 81"/>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DE3A20" id="Straight Arrow Connector 81" o:spid="_x0000_s1026" type="#_x0000_t32" style="position:absolute;margin-left:179.8pt;margin-top:553.9pt;width:0;height:14.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84192" behindDoc="0" locked="0" layoutInCell="1" allowOverlap="1" wp14:anchorId="280F282C" wp14:editId="60960E75">
                <wp:simplePos x="0" y="0"/>
                <wp:positionH relativeFrom="column">
                  <wp:posOffset>1322846</wp:posOffset>
                </wp:positionH>
                <wp:positionV relativeFrom="paragraph">
                  <wp:posOffset>5546090</wp:posOffset>
                </wp:positionV>
                <wp:extent cx="1907540" cy="338455"/>
                <wp:effectExtent l="0" t="0" r="16510" b="23495"/>
                <wp:wrapNone/>
                <wp:docPr id="73" name="Rectangle 73"/>
                <wp:cNvGraphicFramePr/>
                <a:graphic xmlns:a="http://schemas.openxmlformats.org/drawingml/2006/main">
                  <a:graphicData uri="http://schemas.microsoft.com/office/word/2010/wordprocessingShape">
                    <wps:wsp>
                      <wps:cNvSpPr/>
                      <wps:spPr>
                        <a:xfrm>
                          <a:off x="0" y="0"/>
                          <a:ext cx="190754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26BD10F5" w14:textId="29D212D1" w:rsidR="00F67AE7" w:rsidRPr="00106EC9" w:rsidRDefault="00F67AE7" w:rsidP="00AF4E0B">
                            <w:pPr>
                              <w:spacing w:line="240" w:lineRule="auto"/>
                              <w:ind w:firstLine="0"/>
                              <w:jc w:val="center"/>
                              <w:rPr>
                                <w:lang w:val="en-US"/>
                              </w:rPr>
                            </w:pPr>
                            <w:r>
                              <w:rPr>
                                <w:lang w:val="en-US"/>
                              </w:rPr>
                              <w:t>Rasa penasaran meningkat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0F282C" id="Rectangle 73" o:spid="_x0000_s1041" style="position:absolute;margin-left:104.15pt;margin-top:436.7pt;width:150.2pt;height:26.6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" fillcolor="white [3201]" strokecolor="black [3200]" strokeweight="1pt">
                <v:textbox>
                  <w:txbxContent>
                    <w:p w14:paraId="26BD10F5" w14:textId="29D212D1" w:rsidR="00F67AE7" w:rsidRPr="00106EC9" w:rsidRDefault="00F67AE7" w:rsidP="00AF4E0B">
                      <w:pPr>
                        <w:spacing w:line="240" w:lineRule="auto"/>
                        <w:ind w:firstLine="0"/>
                        <w:jc w:val="center"/>
                        <w:rPr>
                          <w:lang w:val="en-US"/>
                        </w:rPr>
                      </w:pPr>
                      <w:r>
                        <w:rPr>
                          <w:lang w:val="en-US"/>
                        </w:rPr>
                        <w:t>Rasa penasaran meningkat</w:t>
                      </w:r>
                    </w:p>
                  </w:txbxContent>
                </v:textbox>
              </v:rect>
            </w:pict>
          </mc:Fallback>
        </mc:AlternateContent>
      </w:r>
      <w:r w:rsidR="00AF5585">
        <w:rPr>
          <w:noProof/>
        </w:rPr>
        <mc:AlternateContent>
          <mc:Choice Requires="wps">
            <w:drawing>
              <wp:anchor distT="0" distB="0" distL="114300" distR="114300" simplePos="0" relativeHeight="251778048" behindDoc="0" locked="0" layoutInCell="1" allowOverlap="1" wp14:anchorId="78C6B816" wp14:editId="62502AF6">
                <wp:simplePos x="0" y="0"/>
                <wp:positionH relativeFrom="column">
                  <wp:posOffset>1324116</wp:posOffset>
                </wp:positionH>
                <wp:positionV relativeFrom="paragraph">
                  <wp:posOffset>4997450</wp:posOffset>
                </wp:positionV>
                <wp:extent cx="1930400" cy="338455"/>
                <wp:effectExtent l="0" t="0" r="12700" b="23495"/>
                <wp:wrapNone/>
                <wp:docPr id="70" name="Rectangle 70"/>
                <wp:cNvGraphicFramePr/>
                <a:graphic xmlns:a="http://schemas.openxmlformats.org/drawingml/2006/main">
                  <a:graphicData uri="http://schemas.microsoft.com/office/word/2010/wordprocessingShape">
                    <wps:wsp>
                      <wps:cNvSpPr/>
                      <wps:spPr>
                        <a:xfrm>
                          <a:off x="0" y="0"/>
                          <a:ext cx="193040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5973EBD2" w14:textId="455B4466" w:rsidR="00F67AE7" w:rsidRPr="00106EC9" w:rsidRDefault="00F67AE7" w:rsidP="00AF4E0B">
                            <w:pPr>
                              <w:spacing w:line="240" w:lineRule="auto"/>
                              <w:ind w:firstLine="0"/>
                              <w:jc w:val="center"/>
                              <w:rPr>
                                <w:lang w:val="en-US"/>
                              </w:rPr>
                            </w:pPr>
                            <w:r>
                              <w:rPr>
                                <w:lang w:val="en-US"/>
                              </w:rPr>
                              <w:t>Dopamin semakin banyak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C6B816" id="Rectangle 70" o:spid="_x0000_s1042" style="position:absolute;margin-left:104.25pt;margin-top:393.5pt;width:152pt;height:26.65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" fillcolor="white [3201]" strokecolor="black [3200]" strokeweight="1pt">
                <v:textbox>
                  <w:txbxContent>
                    <w:p w14:paraId="5973EBD2" w14:textId="455B4466" w:rsidR="00F67AE7" w:rsidRPr="00106EC9" w:rsidRDefault="00F67AE7" w:rsidP="00AF4E0B">
                      <w:pPr>
                        <w:spacing w:line="240" w:lineRule="auto"/>
                        <w:ind w:firstLine="0"/>
                        <w:jc w:val="center"/>
                        <w:rPr>
                          <w:lang w:val="en-US"/>
                        </w:rPr>
                      </w:pPr>
                      <w:r>
                        <w:rPr>
                          <w:lang w:val="en-US"/>
                        </w:rPr>
                        <w:t>Dopamin semakin banyak</w:t>
                      </w:r>
                    </w:p>
                  </w:txbxContent>
                </v:textbox>
              </v:rect>
            </w:pict>
          </mc:Fallback>
        </mc:AlternateContent>
      </w:r>
      <w:r w:rsidR="00AF5585">
        <w:rPr>
          <w:noProof/>
        </w:rPr>
        <mc:AlternateContent>
          <mc:Choice Requires="wps">
            <w:drawing>
              <wp:anchor distT="0" distB="0" distL="114300" distR="114300" simplePos="0" relativeHeight="251776000" behindDoc="0" locked="0" layoutInCell="1" allowOverlap="1" wp14:anchorId="0C76BFE8" wp14:editId="6381E6BD">
                <wp:simplePos x="0" y="0"/>
                <wp:positionH relativeFrom="column">
                  <wp:posOffset>1319671</wp:posOffset>
                </wp:positionH>
                <wp:positionV relativeFrom="paragraph">
                  <wp:posOffset>4417060</wp:posOffset>
                </wp:positionV>
                <wp:extent cx="1930400" cy="338455"/>
                <wp:effectExtent l="0" t="0" r="12700" b="23495"/>
                <wp:wrapNone/>
                <wp:docPr id="69" name="Rectangle 69"/>
                <wp:cNvGraphicFramePr/>
                <a:graphic xmlns:a="http://schemas.openxmlformats.org/drawingml/2006/main">
                  <a:graphicData uri="http://schemas.microsoft.com/office/word/2010/wordprocessingShape">
                    <wps:wsp>
                      <wps:cNvSpPr/>
                      <wps:spPr>
                        <a:xfrm>
                          <a:off x="0" y="0"/>
                          <a:ext cx="193040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187165CE" w14:textId="59DCD872" w:rsidR="00F67AE7" w:rsidRPr="00106EC9" w:rsidRDefault="00F67AE7" w:rsidP="00AF4E0B">
                            <w:pPr>
                              <w:spacing w:line="240" w:lineRule="auto"/>
                              <w:ind w:firstLine="0"/>
                              <w:jc w:val="center"/>
                              <w:rPr>
                                <w:lang w:val="en-US"/>
                              </w:rPr>
                            </w:pPr>
                            <w:r>
                              <w:rPr>
                                <w:lang w:val="en-US"/>
                              </w:rPr>
                              <w:t>Melihat kembali pornografi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76BFE8" id="Rectangle 69" o:spid="_x0000_s1043" style="position:absolute;margin-left:103.9pt;margin-top:347.8pt;width:152pt;height:26.6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" fillcolor="white [3201]" strokecolor="black [3200]" strokeweight="1pt">
                <v:textbox>
                  <w:txbxContent>
                    <w:p w14:paraId="187165CE" w14:textId="59DCD872" w:rsidR="00F67AE7" w:rsidRPr="00106EC9" w:rsidRDefault="00F67AE7" w:rsidP="00AF4E0B">
                      <w:pPr>
                        <w:spacing w:line="240" w:lineRule="auto"/>
                        <w:ind w:firstLine="0"/>
                        <w:jc w:val="center"/>
                        <w:rPr>
                          <w:lang w:val="en-US"/>
                        </w:rPr>
                      </w:pPr>
                      <w:r>
                        <w:rPr>
                          <w:lang w:val="en-US"/>
                        </w:rPr>
                        <w:t>Melihat kembali pornografi</w:t>
                      </w:r>
                    </w:p>
                  </w:txbxContent>
                </v:textbox>
              </v:rect>
            </w:pict>
          </mc:Fallback>
        </mc:AlternateContent>
      </w:r>
      <w:r w:rsidR="00AF5585">
        <w:rPr>
          <w:noProof/>
        </w:rPr>
        <mc:AlternateContent>
          <mc:Choice Requires="wps">
            <w:drawing>
              <wp:anchor distT="0" distB="0" distL="114300" distR="114300" simplePos="0" relativeHeight="251771904" behindDoc="0" locked="0" layoutInCell="1" allowOverlap="1" wp14:anchorId="28305E43" wp14:editId="21CEA1F8">
                <wp:simplePos x="0" y="0"/>
                <wp:positionH relativeFrom="column">
                  <wp:posOffset>1466356</wp:posOffset>
                </wp:positionH>
                <wp:positionV relativeFrom="paragraph">
                  <wp:posOffset>3852545</wp:posOffset>
                </wp:positionV>
                <wp:extent cx="1625600" cy="338455"/>
                <wp:effectExtent l="0" t="0" r="12700" b="23495"/>
                <wp:wrapNone/>
                <wp:docPr id="67" name="Rectangle 67"/>
                <wp:cNvGraphicFramePr/>
                <a:graphic xmlns:a="http://schemas.openxmlformats.org/drawingml/2006/main">
                  <a:graphicData uri="http://schemas.microsoft.com/office/word/2010/wordprocessingShape">
                    <wps:wsp>
                      <wps:cNvSpPr/>
                      <wps:spPr>
                        <a:xfrm>
                          <a:off x="0" y="0"/>
                          <a:ext cx="162560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041ACB74" w14:textId="5DBCD0B5" w:rsidR="00F67AE7" w:rsidRPr="00106EC9" w:rsidRDefault="00F67AE7" w:rsidP="00AF4E0B">
                            <w:pPr>
                              <w:spacing w:line="240" w:lineRule="auto"/>
                              <w:ind w:firstLine="0"/>
                              <w:jc w:val="center"/>
                              <w:rPr>
                                <w:lang w:val="en-US"/>
                              </w:rPr>
                            </w:pPr>
                            <w:r>
                              <w:rPr>
                                <w:lang w:val="en-US"/>
                              </w:rPr>
                              <w:t>Timbul rasa penasaran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305E43" id="Rectangle 67" o:spid="_x0000_s1044" style="position:absolute;margin-left:115.45pt;margin-top:303.35pt;width:128pt;height:26.6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" fillcolor="white [3201]" strokecolor="black [3200]" strokeweight="1pt">
                <v:textbox>
                  <w:txbxContent>
                    <w:p w14:paraId="041ACB74" w14:textId="5DBCD0B5" w:rsidR="00F67AE7" w:rsidRPr="00106EC9" w:rsidRDefault="00F67AE7" w:rsidP="00AF4E0B">
                      <w:pPr>
                        <w:spacing w:line="240" w:lineRule="auto"/>
                        <w:ind w:firstLine="0"/>
                        <w:jc w:val="center"/>
                        <w:rPr>
                          <w:lang w:val="en-US"/>
                        </w:rPr>
                      </w:pPr>
                      <w:r>
                        <w:rPr>
                          <w:lang w:val="en-US"/>
                        </w:rPr>
                        <w:t>Timbul rasa penasaran</w:t>
                      </w:r>
                    </w:p>
                  </w:txbxContent>
                </v:textbox>
              </v:rect>
            </w:pict>
          </mc:Fallback>
        </mc:AlternateContent>
      </w:r>
      <w:r w:rsidR="00AF5585">
        <w:rPr>
          <w:noProof/>
        </w:rPr>
        <mc:AlternateContent>
          <mc:Choice Requires="wps">
            <w:drawing>
              <wp:anchor distT="0" distB="0" distL="114300" distR="114300" simplePos="0" relativeHeight="251767808" behindDoc="0" locked="0" layoutInCell="1" allowOverlap="1" wp14:anchorId="361FB258" wp14:editId="6547D020">
                <wp:simplePos x="0" y="0"/>
                <wp:positionH relativeFrom="column">
                  <wp:posOffset>1014871</wp:posOffset>
                </wp:positionH>
                <wp:positionV relativeFrom="paragraph">
                  <wp:posOffset>3277235</wp:posOffset>
                </wp:positionV>
                <wp:extent cx="2540000" cy="338455"/>
                <wp:effectExtent l="0" t="0" r="12700" b="23495"/>
                <wp:wrapNone/>
                <wp:docPr id="65" name="Rectangle 65"/>
                <wp:cNvGraphicFramePr/>
                <a:graphic xmlns:a="http://schemas.openxmlformats.org/drawingml/2006/main">
                  <a:graphicData uri="http://schemas.microsoft.com/office/word/2010/wordprocessingShape">
                    <wps:wsp>
                      <wps:cNvSpPr/>
                      <wps:spPr>
                        <a:xfrm>
                          <a:off x="0" y="0"/>
                          <a:ext cx="254000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08D84CC8" w14:textId="6F6652C0" w:rsidR="00F67AE7" w:rsidRPr="00106EC9" w:rsidRDefault="00F67AE7" w:rsidP="00AF4E0B">
                            <w:pPr>
                              <w:spacing w:line="240" w:lineRule="auto"/>
                              <w:ind w:firstLine="0"/>
                              <w:jc w:val="center"/>
                              <w:rPr>
                                <w:lang w:val="en-US"/>
                              </w:rPr>
                            </w:pPr>
                            <w:r>
                              <w:rPr>
                                <w:lang w:val="en-US"/>
                              </w:rPr>
                              <w:t>Timbul rasa kesenangan dan kepuasan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1FB258" id="Rectangle 65" o:spid="_x0000_s1045" style="position:absolute;margin-left:79.9pt;margin-top:258.05pt;width:200pt;height:26.6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" fillcolor="white [3201]" strokecolor="black [3200]" strokeweight="1pt">
                <v:textbox>
                  <w:txbxContent>
                    <w:p w14:paraId="08D84CC8" w14:textId="6F6652C0" w:rsidR="00F67AE7" w:rsidRPr="00106EC9" w:rsidRDefault="00F67AE7" w:rsidP="00AF4E0B">
                      <w:pPr>
                        <w:spacing w:line="240" w:lineRule="auto"/>
                        <w:ind w:firstLine="0"/>
                        <w:jc w:val="center"/>
                        <w:rPr>
                          <w:lang w:val="en-US"/>
                        </w:rPr>
                      </w:pPr>
                      <w:r>
                        <w:rPr>
                          <w:lang w:val="en-US"/>
                        </w:rPr>
                        <w:t>Timbul rasa kesenangan dan kepuasan</w:t>
                      </w:r>
                    </w:p>
                  </w:txbxContent>
                </v:textbox>
              </v:rect>
            </w:pict>
          </mc:Fallback>
        </mc:AlternateContent>
      </w:r>
      <w:r w:rsidR="00AF5585">
        <w:rPr>
          <w:noProof/>
        </w:rPr>
        <mc:AlternateContent>
          <mc:Choice Requires="wps">
            <w:drawing>
              <wp:anchor distT="0" distB="0" distL="114300" distR="114300" simplePos="0" relativeHeight="251763712" behindDoc="0" locked="0" layoutInCell="1" allowOverlap="1" wp14:anchorId="403EAFBB" wp14:editId="018EC014">
                <wp:simplePos x="0" y="0"/>
                <wp:positionH relativeFrom="column">
                  <wp:posOffset>1427621</wp:posOffset>
                </wp:positionH>
                <wp:positionV relativeFrom="paragraph">
                  <wp:posOffset>2723515</wp:posOffset>
                </wp:positionV>
                <wp:extent cx="1703705" cy="338455"/>
                <wp:effectExtent l="0" t="0" r="10795" b="23495"/>
                <wp:wrapNone/>
                <wp:docPr id="63" name="Rectangle 63"/>
                <wp:cNvGraphicFramePr/>
                <a:graphic xmlns:a="http://schemas.openxmlformats.org/drawingml/2006/main">
                  <a:graphicData uri="http://schemas.microsoft.com/office/word/2010/wordprocessingShape">
                    <wps:wsp>
                      <wps:cNvSpPr/>
                      <wps:spPr>
                        <a:xfrm>
                          <a:off x="0" y="0"/>
                          <a:ext cx="1703705" cy="338455"/>
                        </a:xfrm>
                        <a:prstGeom prst="rect">
                          <a:avLst/>
                        </a:prstGeom>
                      </wps:spPr>
                      <wps:style>
                        <a:lnRef idx="2">
                          <a:schemeClr val="dk1"/>
                        </a:lnRef>
                        <a:fillRef idx="1">
                          <a:schemeClr val="lt1"/>
                        </a:fillRef>
                        <a:effectRef idx="0">
                          <a:schemeClr val="dk1"/>
                        </a:effectRef>
                        <a:fontRef idx="minor">
                          <a:schemeClr val="dk1"/>
                        </a:fontRef>
                      </wps:style>
                      <wps:txbx>
                        <w:txbxContent>
                          <w:p w14:paraId="002FE300" w14:textId="2637F71F" w:rsidR="00F67AE7" w:rsidRPr="00106EC9" w:rsidRDefault="00F67AE7" w:rsidP="00AF4E0B">
                            <w:pPr>
                              <w:spacing w:line="240" w:lineRule="auto"/>
                              <w:ind w:firstLine="0"/>
                              <w:jc w:val="center"/>
                              <w:rPr>
                                <w:lang w:val="en-US"/>
                              </w:rPr>
                            </w:pPr>
                            <w:r>
                              <w:rPr>
                                <w:lang w:val="en-US"/>
                              </w:rPr>
                              <w:t>PFC terendam dopamin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3EAFBB" id="Rectangle 63" o:spid="_x0000_s1046" style="position:absolute;margin-left:112.4pt;margin-top:214.45pt;width:134.15pt;height:26.6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" fillcolor="white [3201]" strokecolor="black [3200]" strokeweight="1pt">
                <v:textbox>
                  <w:txbxContent>
                    <w:p w14:paraId="002FE300" w14:textId="2637F71F" w:rsidR="00F67AE7" w:rsidRPr="00106EC9" w:rsidRDefault="00F67AE7" w:rsidP="00AF4E0B">
                      <w:pPr>
                        <w:spacing w:line="240" w:lineRule="auto"/>
                        <w:ind w:firstLine="0"/>
                        <w:jc w:val="center"/>
                        <w:rPr>
                          <w:lang w:val="en-US"/>
                        </w:rPr>
                      </w:pPr>
                      <w:r>
                        <w:rPr>
                          <w:lang w:val="en-US"/>
                        </w:rPr>
                        <w:t>PFC terendam dopamin</w:t>
                      </w:r>
                    </w:p>
                  </w:txbxContent>
                </v:textbox>
              </v:rect>
            </w:pict>
          </mc:Fallback>
        </mc:AlternateContent>
      </w:r>
      <w:r w:rsidR="00AF5585">
        <w:rPr>
          <w:noProof/>
        </w:rPr>
        <mc:AlternateContent>
          <mc:Choice Requires="wps">
            <w:drawing>
              <wp:anchor distT="0" distB="0" distL="114300" distR="114300" simplePos="0" relativeHeight="251759616" behindDoc="0" locked="0" layoutInCell="1" allowOverlap="1" wp14:anchorId="115AD776" wp14:editId="79BC4DF5">
                <wp:simplePos x="0" y="0"/>
                <wp:positionH relativeFrom="column">
                  <wp:posOffset>987919</wp:posOffset>
                </wp:positionH>
                <wp:positionV relativeFrom="paragraph">
                  <wp:posOffset>2161540</wp:posOffset>
                </wp:positionV>
                <wp:extent cx="2595880" cy="338455"/>
                <wp:effectExtent l="0" t="0" r="13970" b="23495"/>
                <wp:wrapNone/>
                <wp:docPr id="61" name="Rectangle 61"/>
                <wp:cNvGraphicFramePr/>
                <a:graphic xmlns:a="http://schemas.openxmlformats.org/drawingml/2006/main">
                  <a:graphicData uri="http://schemas.microsoft.com/office/word/2010/wordprocessingShape">
                    <wps:wsp>
                      <wps:cNvSpPr/>
                      <wps:spPr>
                        <a:xfrm>
                          <a:off x="0" y="0"/>
                          <a:ext cx="259588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342C83F0" w14:textId="127DAD91" w:rsidR="00F67AE7" w:rsidRPr="00106EC9" w:rsidRDefault="00F67AE7" w:rsidP="00AF4E0B">
                            <w:pPr>
                              <w:spacing w:line="240" w:lineRule="auto"/>
                              <w:ind w:firstLine="0"/>
                              <w:jc w:val="center"/>
                              <w:rPr>
                                <w:lang w:val="en-US"/>
                              </w:rPr>
                            </w:pPr>
                            <w:r>
                              <w:rPr>
                                <w:lang w:val="en-US"/>
                              </w:rPr>
                              <w:t xml:space="preserve">Mengalir ke </w:t>
                            </w:r>
                            <w:r w:rsidRPr="00106EC9">
                              <w:rPr>
                                <w:i/>
                                <w:iCs/>
                                <w:lang w:val="en-US"/>
                              </w:rPr>
                              <w:t>Pre</w:t>
                            </w:r>
                            <w:r>
                              <w:rPr>
                                <w:i/>
                                <w:iCs/>
                                <w:lang w:val="en-US"/>
                              </w:rPr>
                              <w:t xml:space="preserve"> </w:t>
                            </w:r>
                            <w:r w:rsidRPr="00106EC9">
                              <w:rPr>
                                <w:i/>
                                <w:iCs/>
                                <w:lang w:val="en-US"/>
                              </w:rPr>
                              <w:t>Frontal Cortex</w:t>
                            </w:r>
                            <w:r>
                              <w:rPr>
                                <w:i/>
                                <w:iCs/>
                                <w:lang w:val="en-US"/>
                              </w:rPr>
                              <w:t xml:space="preserve"> </w:t>
                            </w:r>
                            <w:r>
                              <w:rPr>
                                <w:lang w:val="en-US"/>
                              </w:rPr>
                              <w:t>(PFC)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5AD776" id="Rectangle 61" o:spid="_x0000_s1047" style="position:absolute;margin-left:77.8pt;margin-top:170.2pt;width:204.4pt;height:26.6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" fillcolor="white [3201]" strokecolor="black [3200]" strokeweight="1pt">
                <v:textbox>
                  <w:txbxContent>
                    <w:p w14:paraId="342C83F0" w14:textId="127DAD91" w:rsidR="00F67AE7" w:rsidRPr="00106EC9" w:rsidRDefault="00F67AE7" w:rsidP="00AF4E0B">
                      <w:pPr>
                        <w:spacing w:line="240" w:lineRule="auto"/>
                        <w:ind w:firstLine="0"/>
                        <w:jc w:val="center"/>
                        <w:rPr>
                          <w:lang w:val="en-US"/>
                        </w:rPr>
                      </w:pPr>
                      <w:r>
                        <w:rPr>
                          <w:lang w:val="en-US"/>
                        </w:rPr>
                        <w:t xml:space="preserve">Mengalir ke </w:t>
                      </w:r>
                      <w:r w:rsidRPr="00106EC9">
                        <w:rPr>
                          <w:i/>
                          <w:iCs/>
                          <w:lang w:val="en-US"/>
                        </w:rPr>
                        <w:t>Pre</w:t>
                      </w:r>
                      <w:r>
                        <w:rPr>
                          <w:i/>
                          <w:iCs/>
                          <w:lang w:val="en-US"/>
                        </w:rPr>
                        <w:t xml:space="preserve"> </w:t>
                      </w:r>
                      <w:r w:rsidRPr="00106EC9">
                        <w:rPr>
                          <w:i/>
                          <w:iCs/>
                          <w:lang w:val="en-US"/>
                        </w:rPr>
                        <w:t>Frontal Cortex</w:t>
                      </w:r>
                      <w:r>
                        <w:rPr>
                          <w:i/>
                          <w:iCs/>
                          <w:lang w:val="en-US"/>
                        </w:rPr>
                        <w:t xml:space="preserve"> </w:t>
                      </w:r>
                      <w:r>
                        <w:rPr>
                          <w:lang w:val="en-US"/>
                        </w:rPr>
                        <w:t>(PFC)</w:t>
                      </w:r>
                    </w:p>
                  </w:txbxContent>
                </v:textbox>
              </v:rect>
            </w:pict>
          </mc:Fallback>
        </mc:AlternateContent>
      </w:r>
      <w:r w:rsidR="00AF5585">
        <w:rPr>
          <w:noProof/>
        </w:rPr>
        <mc:AlternateContent>
          <mc:Choice Requires="wps">
            <w:drawing>
              <wp:anchor distT="0" distB="0" distL="114300" distR="114300" simplePos="0" relativeHeight="251755520" behindDoc="0" locked="0" layoutInCell="1" allowOverlap="1" wp14:anchorId="783BC7D1" wp14:editId="6532C2A1">
                <wp:simplePos x="0" y="0"/>
                <wp:positionH relativeFrom="column">
                  <wp:posOffset>971691</wp:posOffset>
                </wp:positionH>
                <wp:positionV relativeFrom="paragraph">
                  <wp:posOffset>1591945</wp:posOffset>
                </wp:positionV>
                <wp:extent cx="2595880" cy="338455"/>
                <wp:effectExtent l="0" t="0" r="13970" b="23495"/>
                <wp:wrapNone/>
                <wp:docPr id="59" name="Rectangle 59"/>
                <wp:cNvGraphicFramePr/>
                <a:graphic xmlns:a="http://schemas.openxmlformats.org/drawingml/2006/main">
                  <a:graphicData uri="http://schemas.microsoft.com/office/word/2010/wordprocessingShape">
                    <wps:wsp>
                      <wps:cNvSpPr/>
                      <wps:spPr>
                        <a:xfrm>
                          <a:off x="0" y="0"/>
                          <a:ext cx="259588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25B8B93C" w14:textId="7907581F" w:rsidR="00F67AE7" w:rsidRPr="00AF4E0B" w:rsidRDefault="00F67AE7" w:rsidP="00AF4E0B">
                            <w:pPr>
                              <w:spacing w:line="240" w:lineRule="auto"/>
                              <w:ind w:firstLine="0"/>
                              <w:jc w:val="center"/>
                              <w:rPr>
                                <w:lang w:val="en-US"/>
                              </w:rPr>
                            </w:pPr>
                            <w:r>
                              <w:rPr>
                                <w:lang w:val="en-US"/>
                              </w:rPr>
                              <w:t>Mengeluarkan serotonin dan endorfin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3BC7D1" id="Rectangle 59" o:spid="_x0000_s1048" style="position:absolute;margin-left:76.5pt;margin-top:125.35pt;width:204.4pt;height:26.6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" fillcolor="white [3201]" strokecolor="black [3200]" strokeweight="1pt">
                <v:textbox>
                  <w:txbxContent>
                    <w:p w14:paraId="25B8B93C" w14:textId="7907581F" w:rsidR="00F67AE7" w:rsidRPr="00AF4E0B" w:rsidRDefault="00F67AE7" w:rsidP="00AF4E0B">
                      <w:pPr>
                        <w:spacing w:line="240" w:lineRule="auto"/>
                        <w:ind w:firstLine="0"/>
                        <w:jc w:val="center"/>
                        <w:rPr>
                          <w:lang w:val="en-US"/>
                        </w:rPr>
                      </w:pPr>
                      <w:r>
                        <w:rPr>
                          <w:lang w:val="en-US"/>
                        </w:rPr>
                        <w:t>Mengeluarkan serotonin dan endorfin</w:t>
                      </w:r>
                    </w:p>
                  </w:txbxContent>
                </v:textbox>
              </v:rect>
            </w:pict>
          </mc:Fallback>
        </mc:AlternateContent>
      </w:r>
      <w:r w:rsidR="00AF5585">
        <w:rPr>
          <w:noProof/>
        </w:rPr>
        <mc:AlternateContent>
          <mc:Choice Requires="wps">
            <w:drawing>
              <wp:anchor distT="0" distB="0" distL="114300" distR="114300" simplePos="0" relativeHeight="251751424" behindDoc="0" locked="0" layoutInCell="1" allowOverlap="1" wp14:anchorId="521F3726" wp14:editId="69CB678D">
                <wp:simplePos x="0" y="0"/>
                <wp:positionH relativeFrom="column">
                  <wp:posOffset>1013460</wp:posOffset>
                </wp:positionH>
                <wp:positionV relativeFrom="paragraph">
                  <wp:posOffset>1029335</wp:posOffset>
                </wp:positionV>
                <wp:extent cx="2595880" cy="338455"/>
                <wp:effectExtent l="0" t="0" r="13970" b="23495"/>
                <wp:wrapNone/>
                <wp:docPr id="57" name="Rectangle 57"/>
                <wp:cNvGraphicFramePr/>
                <a:graphic xmlns:a="http://schemas.openxmlformats.org/drawingml/2006/main">
                  <a:graphicData uri="http://schemas.microsoft.com/office/word/2010/wordprocessingShape">
                    <wps:wsp>
                      <wps:cNvSpPr/>
                      <wps:spPr>
                        <a:xfrm>
                          <a:off x="0" y="0"/>
                          <a:ext cx="259588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1D92BA1D" w14:textId="073B2806" w:rsidR="00F67AE7" w:rsidRPr="00AF4E0B" w:rsidRDefault="00F67AE7" w:rsidP="00AF4E0B">
                            <w:pPr>
                              <w:spacing w:line="240" w:lineRule="auto"/>
                              <w:ind w:firstLine="0"/>
                              <w:jc w:val="center"/>
                              <w:rPr>
                                <w:lang w:val="en-US"/>
                              </w:rPr>
                            </w:pPr>
                            <w:r>
                              <w:rPr>
                                <w:lang w:val="en-US"/>
                              </w:rPr>
                              <w:t>Sistem limbik memproduksi dopaamin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1F3726" id="Rectangle 57" o:spid="_x0000_s1049" style="position:absolute;margin-left:79.8pt;margin-top:81.05pt;width:204.4pt;height:26.6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" fillcolor="white [3201]" strokecolor="black [3200]" strokeweight="1pt">
                <v:textbox>
                  <w:txbxContent>
                    <w:p w14:paraId="1D92BA1D" w14:textId="073B2806" w:rsidR="00F67AE7" w:rsidRPr="00AF4E0B" w:rsidRDefault="00F67AE7" w:rsidP="00AF4E0B">
                      <w:pPr>
                        <w:spacing w:line="240" w:lineRule="auto"/>
                        <w:ind w:firstLine="0"/>
                        <w:jc w:val="center"/>
                        <w:rPr>
                          <w:lang w:val="en-US"/>
                        </w:rPr>
                      </w:pPr>
                      <w:r>
                        <w:rPr>
                          <w:lang w:val="en-US"/>
                        </w:rPr>
                        <w:t>Sistem limbik memproduksi dopaamin</w:t>
                      </w:r>
                    </w:p>
                  </w:txbxContent>
                </v:textbox>
              </v:rect>
            </w:pict>
          </mc:Fallback>
        </mc:AlternateContent>
      </w:r>
      <w:r w:rsidR="00AF5585">
        <w:rPr>
          <w:noProof/>
        </w:rPr>
        <mc:AlternateContent>
          <mc:Choice Requires="wps">
            <w:drawing>
              <wp:anchor distT="0" distB="0" distL="114300" distR="114300" simplePos="0" relativeHeight="251786240" behindDoc="0" locked="0" layoutInCell="1" allowOverlap="1" wp14:anchorId="7A14DD7C" wp14:editId="318E4B88">
                <wp:simplePos x="0" y="0"/>
                <wp:positionH relativeFrom="column">
                  <wp:posOffset>2288046</wp:posOffset>
                </wp:positionH>
                <wp:positionV relativeFrom="paragraph">
                  <wp:posOffset>5899785</wp:posOffset>
                </wp:positionV>
                <wp:extent cx="0" cy="180340"/>
                <wp:effectExtent l="76200" t="0" r="57150" b="48260"/>
                <wp:wrapNone/>
                <wp:docPr id="74" name="Straight Arrow Connector 74"/>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73E211" id="Straight Arrow Connector 74" o:spid="_x0000_s1026" type="#_x0000_t32" style="position:absolute;margin-left:180.15pt;margin-top:464.55pt;width:0;height:14.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82144" behindDoc="0" locked="0" layoutInCell="1" allowOverlap="1" wp14:anchorId="070F343D" wp14:editId="0805A256">
                <wp:simplePos x="0" y="0"/>
                <wp:positionH relativeFrom="column">
                  <wp:posOffset>2283954</wp:posOffset>
                </wp:positionH>
                <wp:positionV relativeFrom="paragraph">
                  <wp:posOffset>5326380</wp:posOffset>
                </wp:positionV>
                <wp:extent cx="0" cy="180340"/>
                <wp:effectExtent l="76200" t="0" r="57150" b="48260"/>
                <wp:wrapNone/>
                <wp:docPr id="72" name="Straight Arrow Connector 72"/>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8A67D" id="Straight Arrow Connector 72" o:spid="_x0000_s1026" type="#_x0000_t32" style="position:absolute;margin-left:179.85pt;margin-top:419.4pt;width:0;height:14.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80096" behindDoc="0" locked="0" layoutInCell="1" allowOverlap="1" wp14:anchorId="6F4B0612" wp14:editId="2DFDD0BE">
                <wp:simplePos x="0" y="0"/>
                <wp:positionH relativeFrom="column">
                  <wp:posOffset>2269349</wp:posOffset>
                </wp:positionH>
                <wp:positionV relativeFrom="paragraph">
                  <wp:posOffset>4760595</wp:posOffset>
                </wp:positionV>
                <wp:extent cx="0" cy="180340"/>
                <wp:effectExtent l="76200" t="0" r="57150" b="48260"/>
                <wp:wrapNone/>
                <wp:docPr id="71" name="Straight Arrow Connector 71"/>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A064D7" id="Straight Arrow Connector 71" o:spid="_x0000_s1026" type="#_x0000_t32" style="position:absolute;margin-left:178.7pt;margin-top:374.85pt;width:0;height:14.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73952" behindDoc="0" locked="0" layoutInCell="1" allowOverlap="1" wp14:anchorId="274FDC0B" wp14:editId="518E627B">
                <wp:simplePos x="0" y="0"/>
                <wp:positionH relativeFrom="column">
                  <wp:posOffset>2283319</wp:posOffset>
                </wp:positionH>
                <wp:positionV relativeFrom="paragraph">
                  <wp:posOffset>4189730</wp:posOffset>
                </wp:positionV>
                <wp:extent cx="0" cy="180340"/>
                <wp:effectExtent l="76200" t="0" r="57150" b="48260"/>
                <wp:wrapNone/>
                <wp:docPr id="68" name="Straight Arrow Connector 68"/>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22478" id="Straight Arrow Connector 68" o:spid="_x0000_s1026" type="#_x0000_t32" style="position:absolute;margin-left:179.8pt;margin-top:329.9pt;width:0;height:14.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69856" behindDoc="0" locked="0" layoutInCell="1" allowOverlap="1" wp14:anchorId="5D7A4436" wp14:editId="165B0E50">
                <wp:simplePos x="0" y="0"/>
                <wp:positionH relativeFrom="column">
                  <wp:posOffset>2268361</wp:posOffset>
                </wp:positionH>
                <wp:positionV relativeFrom="paragraph">
                  <wp:posOffset>3628390</wp:posOffset>
                </wp:positionV>
                <wp:extent cx="0" cy="180340"/>
                <wp:effectExtent l="76200" t="0" r="57150" b="48260"/>
                <wp:wrapNone/>
                <wp:docPr id="66" name="Straight Arrow Connector 66"/>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30EEA2" id="Straight Arrow Connector 66" o:spid="_x0000_s1026" type="#_x0000_t32" style="position:absolute;margin-left:178.6pt;margin-top:285.7pt;width:0;height:14.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65760" behindDoc="0" locked="0" layoutInCell="1" allowOverlap="1" wp14:anchorId="02DDB1DD" wp14:editId="03DC3502">
                <wp:simplePos x="0" y="0"/>
                <wp:positionH relativeFrom="column">
                  <wp:posOffset>2266456</wp:posOffset>
                </wp:positionH>
                <wp:positionV relativeFrom="paragraph">
                  <wp:posOffset>3060700</wp:posOffset>
                </wp:positionV>
                <wp:extent cx="0" cy="180340"/>
                <wp:effectExtent l="76200" t="0" r="57150" b="48260"/>
                <wp:wrapNone/>
                <wp:docPr id="64" name="Straight Arrow Connector 64"/>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855BF5" id="Straight Arrow Connector 64" o:spid="_x0000_s1026" type="#_x0000_t32" style="position:absolute;margin-left:178.45pt;margin-top:241pt;width:0;height:14.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61664" behindDoc="0" locked="0" layoutInCell="1" allowOverlap="1" wp14:anchorId="073DDBFF" wp14:editId="049926F3">
                <wp:simplePos x="0" y="0"/>
                <wp:positionH relativeFrom="column">
                  <wp:posOffset>2273159</wp:posOffset>
                </wp:positionH>
                <wp:positionV relativeFrom="paragraph">
                  <wp:posOffset>2497455</wp:posOffset>
                </wp:positionV>
                <wp:extent cx="0" cy="180340"/>
                <wp:effectExtent l="76200" t="0" r="57150" b="48260"/>
                <wp:wrapNone/>
                <wp:docPr id="62" name="Straight Arrow Connector 62"/>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DE87A3" id="Straight Arrow Connector 62" o:spid="_x0000_s1026" type="#_x0000_t32" style="position:absolute;margin-left:179pt;margin-top:196.65pt;width:0;height:14.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57568" behindDoc="0" locked="0" layoutInCell="1" allowOverlap="1" wp14:anchorId="3C0B4F21" wp14:editId="799D1784">
                <wp:simplePos x="0" y="0"/>
                <wp:positionH relativeFrom="column">
                  <wp:posOffset>2269631</wp:posOffset>
                </wp:positionH>
                <wp:positionV relativeFrom="paragraph">
                  <wp:posOffset>1934845</wp:posOffset>
                </wp:positionV>
                <wp:extent cx="0" cy="180340"/>
                <wp:effectExtent l="76200" t="0" r="57150" b="48260"/>
                <wp:wrapNone/>
                <wp:docPr id="60" name="Straight Arrow Connector 60"/>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F8E66F" id="Straight Arrow Connector 60" o:spid="_x0000_s1026" type="#_x0000_t32" style="position:absolute;margin-left:178.7pt;margin-top:152.35pt;width:0;height:1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53472" behindDoc="0" locked="0" layoutInCell="1" allowOverlap="1" wp14:anchorId="666404F6" wp14:editId="3B27342A">
                <wp:simplePos x="0" y="0"/>
                <wp:positionH relativeFrom="column">
                  <wp:posOffset>2266809</wp:posOffset>
                </wp:positionH>
                <wp:positionV relativeFrom="paragraph">
                  <wp:posOffset>1367790</wp:posOffset>
                </wp:positionV>
                <wp:extent cx="0" cy="180340"/>
                <wp:effectExtent l="76200" t="0" r="57150" b="48260"/>
                <wp:wrapNone/>
                <wp:docPr id="58" name="Straight Arrow Connector 58"/>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39AE656" id="Straight Arrow Connector 58" o:spid="_x0000_s1026" type="#_x0000_t32" style="position:absolute;margin-left:178.5pt;margin-top:107.7pt;width:0;height:14.2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49376" behindDoc="0" locked="0" layoutInCell="1" allowOverlap="1" wp14:anchorId="5BCA78E9" wp14:editId="33291B14">
                <wp:simplePos x="0" y="0"/>
                <wp:positionH relativeFrom="column">
                  <wp:posOffset>2284730</wp:posOffset>
                </wp:positionH>
                <wp:positionV relativeFrom="paragraph">
                  <wp:posOffset>799465</wp:posOffset>
                </wp:positionV>
                <wp:extent cx="0" cy="180340"/>
                <wp:effectExtent l="76200" t="0" r="57150" b="48260"/>
                <wp:wrapNone/>
                <wp:docPr id="56" name="Straight Arrow Connector 56"/>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234E458" id="Straight Arrow Connector 56" o:spid="_x0000_s1026" type="#_x0000_t32" style="position:absolute;margin-left:179.9pt;margin-top:62.95pt;width:0;height:14.2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" strokecolor="black [3200]" strokeweight="1.5pt">
                <v:stroke endarrow="block" joinstyle="miter"/>
              </v:shape>
            </w:pict>
          </mc:Fallback>
        </mc:AlternateContent>
      </w:r>
      <w:r w:rsidR="00AF5585">
        <w:rPr>
          <w:noProof/>
        </w:rPr>
        <mc:AlternateContent>
          <mc:Choice Requires="wps">
            <w:drawing>
              <wp:anchor distT="0" distB="0" distL="114300" distR="114300" simplePos="0" relativeHeight="251747328" behindDoc="0" locked="0" layoutInCell="1" allowOverlap="1" wp14:anchorId="3FC933C3" wp14:editId="0C0AE96B">
                <wp:simplePos x="0" y="0"/>
                <wp:positionH relativeFrom="column">
                  <wp:posOffset>2273300</wp:posOffset>
                </wp:positionH>
                <wp:positionV relativeFrom="paragraph">
                  <wp:posOffset>238760</wp:posOffset>
                </wp:positionV>
                <wp:extent cx="0" cy="180340"/>
                <wp:effectExtent l="76200" t="0" r="57150" b="48260"/>
                <wp:wrapNone/>
                <wp:docPr id="55" name="Straight Arrow Connector 55"/>
                <wp:cNvGraphicFramePr/>
                <a:graphic xmlns:a="http://schemas.openxmlformats.org/drawingml/2006/main">
                  <a:graphicData uri="http://schemas.microsoft.com/office/word/2010/wordprocessingShape">
                    <wps:wsp>
                      <wps:cNvCnPr/>
                      <wps:spPr>
                        <a:xfrm>
                          <a:off x="0" y="0"/>
                          <a:ext cx="0" cy="1803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154105C" id="Straight Arrow Connector 55" o:spid="_x0000_s1026" type="#_x0000_t32" style="position:absolute;margin-left:179pt;margin-top:18.8pt;width:0;height:14.2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" strokecolor="black [3200]" strokeweight="1.5pt">
                <v:stroke endarrow="block" joinstyle="miter"/>
              </v:shape>
            </w:pict>
          </mc:Fallback>
        </mc:AlternateContent>
      </w:r>
      <w:r w:rsidR="00AF4E0B">
        <w:rPr>
          <w:noProof/>
        </w:rPr>
        <mc:AlternateContent>
          <mc:Choice Requires="wps">
            <w:drawing>
              <wp:anchor distT="0" distB="0" distL="114300" distR="114300" simplePos="0" relativeHeight="251746304" behindDoc="0" locked="0" layoutInCell="1" allowOverlap="1" wp14:anchorId="17B5D21D" wp14:editId="49B9FA5B">
                <wp:simplePos x="0" y="0"/>
                <wp:positionH relativeFrom="column">
                  <wp:posOffset>1349234</wp:posOffset>
                </wp:positionH>
                <wp:positionV relativeFrom="paragraph">
                  <wp:posOffset>454660</wp:posOffset>
                </wp:positionV>
                <wp:extent cx="1895969" cy="338455"/>
                <wp:effectExtent l="0" t="0" r="28575" b="23495"/>
                <wp:wrapNone/>
                <wp:docPr id="54" name="Rectangle 54"/>
                <wp:cNvGraphicFramePr/>
                <a:graphic xmlns:a="http://schemas.openxmlformats.org/drawingml/2006/main">
                  <a:graphicData uri="http://schemas.microsoft.com/office/word/2010/wordprocessingShape">
                    <wps:wsp>
                      <wps:cNvSpPr/>
                      <wps:spPr>
                        <a:xfrm>
                          <a:off x="0" y="0"/>
                          <a:ext cx="1895969" cy="338455"/>
                        </a:xfrm>
                        <a:prstGeom prst="rect">
                          <a:avLst/>
                        </a:prstGeom>
                      </wps:spPr>
                      <wps:style>
                        <a:lnRef idx="2">
                          <a:schemeClr val="dk1"/>
                        </a:lnRef>
                        <a:fillRef idx="1">
                          <a:schemeClr val="lt1"/>
                        </a:fillRef>
                        <a:effectRef idx="0">
                          <a:schemeClr val="dk1"/>
                        </a:effectRef>
                        <a:fontRef idx="minor">
                          <a:schemeClr val="dk1"/>
                        </a:fontRef>
                      </wps:style>
                      <wps:txbx>
                        <w:txbxContent>
                          <w:p w14:paraId="0C9E9CCC" w14:textId="547C4D7F" w:rsidR="00F67AE7" w:rsidRPr="00AF4E0B" w:rsidRDefault="00F67AE7" w:rsidP="00AF4E0B">
                            <w:pPr>
                              <w:spacing w:line="240" w:lineRule="auto"/>
                              <w:ind w:firstLine="0"/>
                              <w:jc w:val="center"/>
                              <w:rPr>
                                <w:lang w:val="en-US"/>
                              </w:rPr>
                            </w:pPr>
                            <w:r>
                              <w:rPr>
                                <w:lang w:val="en-US"/>
                              </w:rPr>
                              <w:t>Merasa jijik (sistem limbik)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B5D21D" id="Rectangle 54" o:spid="_x0000_s1050" style="position:absolute;margin-left:106.25pt;margin-top:35.8pt;width:149.3pt;height:26.6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" fillcolor="white [3201]" strokecolor="black [3200]" strokeweight="1pt">
                <v:textbox>
                  <w:txbxContent>
                    <w:p w14:paraId="0C9E9CCC" w14:textId="547C4D7F" w:rsidR="00F67AE7" w:rsidRPr="00AF4E0B" w:rsidRDefault="00F67AE7" w:rsidP="00AF4E0B">
                      <w:pPr>
                        <w:spacing w:line="240" w:lineRule="auto"/>
                        <w:ind w:firstLine="0"/>
                        <w:jc w:val="center"/>
                        <w:rPr>
                          <w:lang w:val="en-US"/>
                        </w:rPr>
                      </w:pPr>
                      <w:r>
                        <w:rPr>
                          <w:lang w:val="en-US"/>
                        </w:rPr>
                        <w:t>Merasa jijik (sistem limbik)</w:t>
                      </w:r>
                    </w:p>
                  </w:txbxContent>
                </v:textbox>
              </v:rect>
            </w:pict>
          </mc:Fallback>
        </mc:AlternateContent>
      </w:r>
      <w:r w:rsidR="00AF4E0B">
        <w:rPr>
          <w:noProof/>
        </w:rPr>
        <mc:AlternateContent>
          <mc:Choice Requires="wps">
            <w:drawing>
              <wp:anchor distT="0" distB="0" distL="114300" distR="114300" simplePos="0" relativeHeight="251744256" behindDoc="0" locked="0" layoutInCell="1" allowOverlap="1" wp14:anchorId="081AFC0F" wp14:editId="1A37DB88">
                <wp:simplePos x="0" y="0"/>
                <wp:positionH relativeFrom="column">
                  <wp:posOffset>1280019</wp:posOffset>
                </wp:positionH>
                <wp:positionV relativeFrom="paragraph">
                  <wp:posOffset>-109220</wp:posOffset>
                </wp:positionV>
                <wp:extent cx="2020076" cy="338667"/>
                <wp:effectExtent l="0" t="0" r="18415" b="23495"/>
                <wp:wrapNone/>
                <wp:docPr id="53" name="Rectangle 53"/>
                <wp:cNvGraphicFramePr/>
                <a:graphic xmlns:a="http://schemas.openxmlformats.org/drawingml/2006/main">
                  <a:graphicData uri="http://schemas.microsoft.com/office/word/2010/wordprocessingShape">
                    <wps:wsp>
                      <wps:cNvSpPr/>
                      <wps:spPr>
                        <a:xfrm>
                          <a:off x="0" y="0"/>
                          <a:ext cx="2020076" cy="338667"/>
                        </a:xfrm>
                        <a:prstGeom prst="rect">
                          <a:avLst/>
                        </a:prstGeom>
                      </wps:spPr>
                      <wps:style>
                        <a:lnRef idx="2">
                          <a:schemeClr val="dk1"/>
                        </a:lnRef>
                        <a:fillRef idx="1">
                          <a:schemeClr val="lt1"/>
                        </a:fillRef>
                        <a:effectRef idx="0">
                          <a:schemeClr val="dk1"/>
                        </a:effectRef>
                        <a:fontRef idx="minor">
                          <a:schemeClr val="dk1"/>
                        </a:fontRef>
                      </wps:style>
                      <wps:txbx>
                        <w:txbxContent>
                          <w:p w14:paraId="1A70FDFC" w14:textId="1FEC4C26" w:rsidR="00F67AE7" w:rsidRPr="00AF4E0B" w:rsidRDefault="00F67AE7" w:rsidP="00AF4E0B">
                            <w:pPr>
                              <w:spacing w:line="240" w:lineRule="auto"/>
                              <w:ind w:firstLine="0"/>
                              <w:jc w:val="center"/>
                              <w:rPr>
                                <w:lang w:val="en-US"/>
                              </w:rPr>
                            </w:pPr>
                            <w:r>
                              <w:rPr>
                                <w:lang w:val="en-US"/>
                              </w:rPr>
                              <w:t>Remaja melihat pornografi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1AFC0F" id="Rectangle 53" o:spid="_x0000_s1051" style="position:absolute;margin-left:100.8pt;margin-top:-8.6pt;width:159.05pt;height:26.6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" fillcolor="white [3201]" strokecolor="black [3200]" strokeweight="1pt">
                <v:textbox>
                  <w:txbxContent>
                    <w:p w14:paraId="1A70FDFC" w14:textId="1FEC4C26" w:rsidR="00F67AE7" w:rsidRPr="00AF4E0B" w:rsidRDefault="00F67AE7" w:rsidP="00AF4E0B">
                      <w:pPr>
                        <w:spacing w:line="240" w:lineRule="auto"/>
                        <w:ind w:firstLine="0"/>
                        <w:jc w:val="center"/>
                        <w:rPr>
                          <w:lang w:val="en-US"/>
                        </w:rPr>
                      </w:pPr>
                      <w:r>
                        <w:rPr>
                          <w:lang w:val="en-US"/>
                        </w:rPr>
                        <w:t>Remaja melihat pornografi</w:t>
                      </w:r>
                    </w:p>
                  </w:txbxContent>
                </v:textbox>
              </v:rect>
            </w:pict>
          </mc:Fallback>
        </mc:AlternateContent>
      </w:r>
      <w:r w:rsidR="00AF4E0B">
        <w:br w:type="page"/>
      </w:r>
    </w:p>
    <w:p w14:paraId="11536EA6" w14:textId="22EA86F7" w:rsidR="008722D7" w:rsidRPr="008722D7" w:rsidRDefault="00B05370" w:rsidP="00B05370">
      <w:pPr>
        <w:ind w:firstLine="0"/>
        <w:rPr>
          <w:lang w:val="en-US"/>
        </w:rPr>
      </w:pPr>
      <w:r>
        <w:rPr>
          <w:lang w:val="en-US"/>
        </w:rPr>
        <w:lastRenderedPageBreak/>
        <w:fldChar w:fldCharType="begin" w:fldLock="1"/>
      </w:r>
      <w:r>
        <w:rPr>
          <w:lang w:val="en-US"/>
        </w:rPr>
        <w:instrText>ADDIN CSL_CITATION {"citationItems":[{"id":"ITEM-1","itemData":{"author":[{"dropping-particle":"","family":"Gustina","given":"Eni","non-dropping-particle":"","parse-names":false,"suffix":""}],"id":"ITEM-1","issued":{"date-parts":[["2018"]]},"page":"6","title":"PENCEGAHAN KETERPAPARAN DAN ADIKSI PORNOGRAFI MELALUI MODEL SEKOLAH / MADRASAH SEHAT Situasi Kesehatan Usia Sekolah dan Remaja","type":"article-journal"},"uris":["http://www.mendeley.com/documents/?uuid=cb8c925d-55fb-48d8-b247-e3d153346d7d"]},{"id":"ITEM-2","itemData":{"abstract":"Siswa sekolah menengah sedang memasuki masa remaja yang penuh tantangan. Berbagai tantangan ini bisa berdampak positif maupun negatif terhadap pelaksanaan tugas belajar siswa. Salah satu tantangan yang dihadapi adalah bagaimana memanfaatkan teknologi informasi untuk optimalisasi belajar. Penggunaan teknologi yang tidak bijak dapat memberi efek buruk terhadap siswa, salah satunya adalah bahaya pornografi. Penelitian ini bertujuan untuk mengukur pengaruh pornografi terhadap perilaku belajar siswa. Penelitian ini menggunakan metode angket untuk mengetahui apakah siswa pernah melihat pornografi, materi pornografi apa saja yang dilihat siswa, bagaimana cara siswa mendapatkan materi pornografi, dimana siswa melihat pornografi, dan pengaruh pornografi terhadap perilaku belajar siswa. Perilaku belajar yang dimaksud mencakup motivasi, kedisiplinan, dan nilai akademik. Hasil penelitian menunjukkan bahwa pornografi berpengaruh signifikan terhadap kedisiplinan siswa, namun tidak terlalu mempengaruhi motivasi dan nilai akademik siswa. Penelitian ini diharapkan dapat menyadarkan siswa dan masyarakat tentang bahaya pornografi sehingga generasi muda bangsa ini dapat berkembang menjadi generasi penerus yang akan mengantarkan Indonesia menjadi negara yang adil dan makmur","author":[{"dropping-particle":"","family":"Suyatno","given":"Tri","non-dropping-particle":"","parse-names":false,"suffix":""}],"container-title":"Jurnal Pendidikan Dompet Dhuafa","id":"ITEM-2","issued":{"date-parts":[["2011"]]},"page":"1-12","title":"Pengaruh Pornografi Terhadap Perilaku Belajar Siswa ( Studi Kasus : Sekolah Menengah X )","type":"article-journal"},"uris":["http://www.mendeley.com/documents/?uuid=8928749a-4962-4964-9afe-a57cb59f9c33"]},{"id":"ITEM-3","itemData":{"author":[{"dropping-particle":"","family":"Sukiman","given":"","non-dropping-particle":"","parse-names":false,"suffix":""}],"id":"ITEM-3","issued":{"date-parts":[["2017"]]},"page":"32","title":"Mendampingi anak menghadapi bahaya Pornografi","type":"article-journal"},"uris":["http://www.mendeley.com/documents/?uuid=24bcbbbb-ca0a-4b79-a463-12ef5e05547b"]},{"id":"ITEM-4","itemData":{"DOI":"10.7454/mssh.v14i2.665","ISSN":"2355-794X","author":[{"dropping-particle":"","family":"Mariani","given":"Ani","non-dropping-particle":"","parse-names":false,"suffix":""},{"dropping-particle":"","family":"Bachtiar","given":"Imam","non-dropping-particle":"","parse-names":false,"suffix":""}],"container-title":"Makara Human Behavior Studies in Asia","id":"ITEM-4","issue":"2","issued":{"date-parts":[["2010"]]},"page":"83","title":"Keterpaparan Materi Pornografi Dan Perilaku Seksual Siswa Sekolah Menengah Pertama Negeri","type":"article-journal","volume":"14"},"uris":["http://www.mendeley.com/documents/?uuid=a27b852f-1c89-498d-97da-e7c92ac2d200"]},{"id":"ITEM-5","itemData":{"ISSN":"2548-1657","author":[{"dropping-particle":"","family":"Bunga","given":"Dewi","non-dropping-particle":"","parse-names":false,"suffix":""}],"container-title":"Jurnal Konstitusi","id":"ITEM-5","issue":"4","issued":{"date-parts":[["2011"]]},"page":"453-478","title":"Penanggulangan Pornografi dalam Mewujudkan Manusia Pancasila","type":"article-journal","volume":"8"},"uris":["http://www.mendeley.com/documents/?uuid=a2b93d03-ac41-48e8-aaa1-308cf3902a65"]},{"id":"ITEM-6","itemData":{"author":[{"dropping-particle":"","family":"Bhakti","given":"Caraka Putra","non-dropping-particle":"","parse-names":false,"suffix":""},{"dropping-particle":"","family":"Rahman","given":"Fuad Aminur","non-dropping-particle":"","parse-names":false,"suffix":""}],"id":"ITEM-6","issue":"1","issued":{"date-parts":[["2017"]]},"page":"104-114","title":"Implementasi Tarbiyah Project Berbasis Peer Counseling :","type":"article-journal","volume":"1"},"uris":["http://www.mendeley.com/documents/?uuid=55bbb21a-9cee-452d-8df9-7c2e08cd0f08"]},{"id":"ITEM-7","itemData":{"DOI":"10.24036/0201212696-0-00","ISSN":"1412-9760","abstract":"Abstract Easily access movies / videos porno allows teens / students freely watch, causing a tendency for teens / students to watch porn movies over and over - again. This leads to difficulty concentrating in learning, resulting in lower student learning outcomes. This study aims to reveal how the effects of pornography on adolescent sexual behavior / student. This study used a descriptive approach. The results showed that the impact of pornography on sexual behavior so students, in this case the tutor is not optimal (low) in the prevention efforts so that students are not accessing pornography","author":[{"dropping-particle":"","family":"Hariyani","given":"Mulya","non-dropping-particle":"","parse-names":false,"suffix":""},{"dropping-particle":"","family":"Mudjiran","given":"Mudjiran","non-dropping-particle":"","parse-names":false,"suffix":""},{"dropping-particle":"","family":"Syukur","given":"Yarmis","non-dropping-particle":"","parse-names":false,"suffix":""}],"container-title":"Konselor","id":"ITEM-7","issue":"2","issued":{"date-parts":[["2012"]]},"page":"1-8","title":"Dampak Pornografi Terhadap Perilaku Siswa dan Upaya Guru Pembimbing untuk Mengatasinya","type":"article-journal","volume":"1"},"uris":["http://www.mendeley.com/documents/?uuid=4210badc-9e19-48f7-bfe6-2f89e7467e7e"]},{"id":"ITEM-8","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Negeri","non-dropping-particle":"","parse-names":false,"suffix":""}],"id":"ITEM-8","issued":{"date-parts":[["2018"]]},"title":"PENGARUH INTERNET PARENTING TERHADAP AKSESIBILITAS PORNOGRAFI REMAJA DI SMP NEGERI 163 JAKARTA","type":"article-journal"},"uris":["http://www.mendeley.com/documents/?uuid=2fbafbb8-99f6-4ba3-878d-f77492af1808"]}],"mendeley":{"formattedCitation":"(Bhakti &amp; Rahman, 2017; Bunga, 2011; Gustina, 2018; Hanifah et al., 2018; Hariyani et al., 2012; Mariani &amp; Bachtiar, 2010; Sukiman, 2017; Suyatno, 2011)","plainTextFormattedCitation":"(Bhakti &amp; Rahman, 2017; Bunga, 2011; Gustina, 2018; Hanifah et al., 2018; Hariyani et al., 2012; Mariani &amp; Bachtiar, 2010; Sukiman, 2017; Suyatno, 2011)","previouslyFormattedCitation":"(Bhakti &amp; Rahman, 2017; Bunga, 2011; Gustina, 2018; Hanifah et al., 2018; Hariyani et al., 2012; Mariani &amp; Bachtiar, 2010; Sukiman, 2017; Suyatno, 2011)"},"properties":{"noteIndex":0},"schema":"https://github.com/citation-style-language/schema/raw/master/csl-citation.json"}</w:instrText>
      </w:r>
      <w:r>
        <w:rPr>
          <w:lang w:val="en-US"/>
        </w:rPr>
        <w:fldChar w:fldCharType="separate"/>
      </w:r>
      <w:r w:rsidRPr="00B80A82">
        <w:rPr>
          <w:noProof/>
          <w:lang w:val="en-US"/>
        </w:rPr>
        <w:t>(Bhakti &amp; Rahman, 2017; Bunga, 2011; Gustina, 2018; Hanifah et al., 2018; Hariyani et al., 2012; Mariani &amp; Bachtiar, 2010; Sukiman, 2017; Suyatno, 2011)</w:t>
      </w:r>
      <w:r>
        <w:rPr>
          <w:lang w:val="en-US"/>
        </w:rPr>
        <w:fldChar w:fldCharType="end"/>
      </w:r>
    </w:p>
    <w:p w14:paraId="7513A7A7" w14:textId="32CA2DFF" w:rsidR="00B80A82" w:rsidRPr="001E7264" w:rsidRDefault="0073708A" w:rsidP="00346147">
      <w:pPr>
        <w:pStyle w:val="ListParagraph"/>
        <w:numPr>
          <w:ilvl w:val="0"/>
          <w:numId w:val="18"/>
        </w:numPr>
        <w:ind w:left="720"/>
        <w:rPr>
          <w:lang w:val="en-US"/>
        </w:rPr>
      </w:pPr>
      <w:r w:rsidRPr="001E7264">
        <w:rPr>
          <w:lang w:val="en-US"/>
        </w:rPr>
        <w:t>Dampak Psikologis</w:t>
      </w:r>
    </w:p>
    <w:p w14:paraId="52193A02" w14:textId="13AA2DD2" w:rsidR="0073708A" w:rsidRPr="0073708A" w:rsidRDefault="0073708A" w:rsidP="00346147">
      <w:pPr>
        <w:pStyle w:val="ListParagraph"/>
        <w:ind w:firstLine="0"/>
        <w:rPr>
          <w:lang w:val="en-US"/>
        </w:rPr>
      </w:pPr>
      <w:r>
        <w:rPr>
          <w:lang w:val="en-US"/>
        </w:rPr>
        <w:t xml:space="preserve">Proses dari dampak psikologis dimulai dari pertama kali remaja mencoba mengakses konten pornografi, pada awalnya remaja akan merasa bersalah serta merasa takut dan menjadi konflik dengan diri sendiri, namun setelah remaja merasa nyaman dan ketagihan dengan pornografi secara bersamaan konsentrasinya menurun, remaja menjadi susah atau bahkan tidak bisa berkonsentrasi dalam jangka waktu yang lama sehingga dapat dipastikan bahwa remaja tersebut memiliki risiko kemunduran dalam prestasi. Selain itu dampak dari pornografi juga akan mempengaruhi minat, pandangan serta perilaku seksual bahkan bisa sampai </w:t>
      </w:r>
      <w:r w:rsidRPr="0073708A">
        <w:rPr>
          <w:i/>
          <w:iCs/>
          <w:lang w:val="en-US"/>
        </w:rPr>
        <w:t>hypersexual</w:t>
      </w:r>
      <w:r>
        <w:rPr>
          <w:lang w:val="en-US"/>
        </w:rPr>
        <w:t>.</w:t>
      </w:r>
    </w:p>
    <w:p w14:paraId="5175906B" w14:textId="01B0C21E" w:rsidR="00004C7F" w:rsidRDefault="00004C7F" w:rsidP="00346147">
      <w:pPr>
        <w:pStyle w:val="ListParagraph"/>
        <w:numPr>
          <w:ilvl w:val="0"/>
          <w:numId w:val="18"/>
        </w:numPr>
        <w:ind w:left="720"/>
        <w:rPr>
          <w:lang w:val="en-US"/>
        </w:rPr>
      </w:pPr>
      <w:r>
        <w:rPr>
          <w:lang w:val="en-US"/>
        </w:rPr>
        <w:t>Dampak Sosial</w:t>
      </w:r>
    </w:p>
    <w:p w14:paraId="31FEF6C3" w14:textId="43D81173" w:rsidR="00D2676F" w:rsidRDefault="00D2676F" w:rsidP="00346147">
      <w:pPr>
        <w:pStyle w:val="ListParagraph"/>
        <w:ind w:firstLine="0"/>
        <w:rPr>
          <w:lang w:val="en-US"/>
        </w:rPr>
      </w:pPr>
      <w:r>
        <w:rPr>
          <w:lang w:val="en-US"/>
        </w:rPr>
        <w:t xml:space="preserve">Dampak sosial merupakan dampak negatif yang paling nyata dari pornografi terutama pada remaja, sistem reproduksi serta perkembangan mental pada masa remaja masih belum matang sempurna. Setelah menonton pornografi remaja akan mengalami dorongan seksual yang </w:t>
      </w:r>
      <w:r w:rsidR="00B80A82">
        <w:rPr>
          <w:lang w:val="en-US"/>
        </w:rPr>
        <w:t>kuat,</w:t>
      </w:r>
      <w:r>
        <w:rPr>
          <w:lang w:val="en-US"/>
        </w:rPr>
        <w:t xml:space="preserve"> </w:t>
      </w:r>
      <w:r w:rsidR="00B80A82">
        <w:rPr>
          <w:lang w:val="en-US"/>
        </w:rPr>
        <w:t xml:space="preserve">padahal pada masa ini remaja belum siap untuk melakukan hal tersebut. Hal ini akan mengakibatkan hilangnya kendali diri dan akan </w:t>
      </w:r>
      <w:proofErr w:type="spellStart"/>
      <w:r w:rsidR="00B80A82">
        <w:rPr>
          <w:lang w:val="en-US"/>
        </w:rPr>
        <w:t>berisiko</w:t>
      </w:r>
      <w:proofErr w:type="spellEnd"/>
      <w:r w:rsidR="00B80A82">
        <w:rPr>
          <w:lang w:val="en-US"/>
        </w:rPr>
        <w:t xml:space="preserve"> terjadinya hubungan seksual bahkan kejahatan seksual, jika hubungan seksual terjadi dampak yang lebih mengerikan bisa terjadi seperti, Kehamilan Tidak Diinginkan (KTD), putus sekolah, Aborsi, </w:t>
      </w:r>
      <w:r w:rsidR="00B80A82" w:rsidRPr="00B80A82">
        <w:rPr>
          <w:i/>
          <w:iCs/>
          <w:lang w:val="en-US"/>
        </w:rPr>
        <w:t>children having children</w:t>
      </w:r>
      <w:r w:rsidR="00B80A82">
        <w:rPr>
          <w:lang w:val="en-US"/>
        </w:rPr>
        <w:t xml:space="preserve"> remaja melahirkan, Kekerasan Dalam Rumah Tangga (KDRT) yang berujung perceraian.</w:t>
      </w:r>
    </w:p>
    <w:p w14:paraId="01229F3B" w14:textId="57DF0479" w:rsidR="00D2676F" w:rsidRDefault="0073708A" w:rsidP="00346147">
      <w:pPr>
        <w:pStyle w:val="ListParagraph"/>
        <w:numPr>
          <w:ilvl w:val="0"/>
          <w:numId w:val="18"/>
        </w:numPr>
        <w:ind w:left="720"/>
        <w:rPr>
          <w:lang w:val="en-US"/>
        </w:rPr>
      </w:pPr>
      <w:r>
        <w:rPr>
          <w:lang w:val="en-US"/>
        </w:rPr>
        <w:lastRenderedPageBreak/>
        <w:t xml:space="preserve">Dampak </w:t>
      </w:r>
      <w:r w:rsidR="005A650A">
        <w:rPr>
          <w:lang w:val="en-US"/>
        </w:rPr>
        <w:t>fisik</w:t>
      </w:r>
    </w:p>
    <w:p w14:paraId="21BB800F" w14:textId="4D749E0C" w:rsidR="005A650A" w:rsidRDefault="005A650A" w:rsidP="00346147">
      <w:pPr>
        <w:pStyle w:val="ListParagraph"/>
        <w:ind w:firstLine="0"/>
        <w:rPr>
          <w:lang w:val="en-US"/>
        </w:rPr>
      </w:pPr>
      <w:r>
        <w:rPr>
          <w:lang w:val="en-US"/>
        </w:rPr>
        <w:t>Remaja yang mengalami kecanduan dengan pornografi cenderung memiliki gejala yang sama, remaja akan mengalami rasa malas beraktivitas dan lebih sering menyendiri di kamarnya, remaja akan merasa enggan dalam bergaul dikarenakan takut rahasianya akan terbongkar. Kurangnya aktivitas fisik pada remaja akan merugikan bagi remaja tersebut, pada masa ini seharusnya remaja aktif dalam berolahraga dan bergaul dengan teman-teman sebayanya.</w:t>
      </w:r>
    </w:p>
    <w:p w14:paraId="69BB775C" w14:textId="4DA8860C" w:rsidR="005A650A" w:rsidRDefault="00307B99" w:rsidP="00346147">
      <w:pPr>
        <w:pStyle w:val="ListParagraph"/>
        <w:numPr>
          <w:ilvl w:val="0"/>
          <w:numId w:val="18"/>
        </w:numPr>
        <w:ind w:left="720"/>
        <w:rPr>
          <w:lang w:val="en-US"/>
        </w:rPr>
      </w:pPr>
      <w:r>
        <w:rPr>
          <w:lang w:val="en-US"/>
        </w:rPr>
        <w:t>Dampak Perilaku Seksual</w:t>
      </w:r>
    </w:p>
    <w:p w14:paraId="552B56F8" w14:textId="6D569089" w:rsidR="00307B99" w:rsidRDefault="00307B99" w:rsidP="00346147">
      <w:pPr>
        <w:pStyle w:val="ListParagraph"/>
        <w:ind w:firstLine="0"/>
        <w:rPr>
          <w:lang w:val="en-US"/>
        </w:rPr>
      </w:pPr>
      <w:r>
        <w:rPr>
          <w:lang w:val="en-US"/>
        </w:rPr>
        <w:t xml:space="preserve">Kebiasaan dalam mengakses pornografi menyebabkan ketidakpuasan dalam perilaku seksual yang lembut, namun sebaliknya korban pornografi memiliki keinginan yang kuat dalam mencari konten pornografi yang lebih </w:t>
      </w:r>
      <w:r w:rsidR="00215897">
        <w:rPr>
          <w:lang w:val="en-US"/>
        </w:rPr>
        <w:t>v</w:t>
      </w:r>
      <w:r>
        <w:rPr>
          <w:lang w:val="en-US"/>
        </w:rPr>
        <w:t>ulgar, mengandung unsur penyimpangan bahkan kekerasan seksual. Penyimpangan perilaku seksual seperti masturbasi,</w:t>
      </w:r>
      <w:r w:rsidR="00D22A50">
        <w:rPr>
          <w:lang w:val="en-US"/>
        </w:rPr>
        <w:t xml:space="preserve"> homoseksual, lesbian, sadisme, sodomi,</w:t>
      </w:r>
      <w:r>
        <w:rPr>
          <w:lang w:val="en-US"/>
        </w:rPr>
        <w:t xml:space="preserve"> </w:t>
      </w:r>
      <w:r w:rsidR="00D22A50">
        <w:rPr>
          <w:lang w:val="en-US"/>
        </w:rPr>
        <w:t xml:space="preserve">pelecehan seksual, pemerkosaan, </w:t>
      </w:r>
      <w:r>
        <w:rPr>
          <w:lang w:val="en-US"/>
        </w:rPr>
        <w:t>seks bebas</w:t>
      </w:r>
      <w:r w:rsidR="00D22A50">
        <w:rPr>
          <w:lang w:val="en-US"/>
        </w:rPr>
        <w:t xml:space="preserve"> dan yang lebih mengerikan yaitu </w:t>
      </w:r>
      <w:proofErr w:type="spellStart"/>
      <w:r w:rsidR="00D0535C">
        <w:rPr>
          <w:lang w:val="en-US"/>
        </w:rPr>
        <w:t>pedofilia</w:t>
      </w:r>
      <w:proofErr w:type="spellEnd"/>
      <w:r w:rsidR="008F2682">
        <w:rPr>
          <w:lang w:val="en-US"/>
        </w:rPr>
        <w:t>,</w:t>
      </w:r>
      <w:r w:rsidR="00D22A50">
        <w:rPr>
          <w:lang w:val="en-US"/>
        </w:rPr>
        <w:t xml:space="preserve"> </w:t>
      </w:r>
      <w:r w:rsidR="008F2682">
        <w:rPr>
          <w:lang w:val="en-US"/>
        </w:rPr>
        <w:t xml:space="preserve">para </w:t>
      </w:r>
      <w:r w:rsidR="00D22A50">
        <w:rPr>
          <w:lang w:val="en-US"/>
        </w:rPr>
        <w:t>pelaku</w:t>
      </w:r>
      <w:r w:rsidR="008F2682">
        <w:rPr>
          <w:lang w:val="en-US"/>
        </w:rPr>
        <w:t xml:space="preserve"> </w:t>
      </w:r>
      <w:proofErr w:type="spellStart"/>
      <w:r w:rsidR="008F2682">
        <w:rPr>
          <w:lang w:val="en-US"/>
        </w:rPr>
        <w:t>pedofilia</w:t>
      </w:r>
      <w:proofErr w:type="spellEnd"/>
      <w:r w:rsidR="008F2682">
        <w:rPr>
          <w:lang w:val="en-US"/>
        </w:rPr>
        <w:t xml:space="preserve"> </w:t>
      </w:r>
      <w:r w:rsidR="00D0535C">
        <w:rPr>
          <w:lang w:val="en-US"/>
        </w:rPr>
        <w:t>menjadikan anak-anak sebagai objek seksual.</w:t>
      </w:r>
    </w:p>
    <w:p w14:paraId="6A25F803" w14:textId="7B6D2581" w:rsidR="00307B99" w:rsidRDefault="00634D05" w:rsidP="00634D05">
      <w:pPr>
        <w:pStyle w:val="Heading2"/>
        <w:rPr>
          <w:lang w:val="en-US"/>
        </w:rPr>
      </w:pPr>
      <w:bookmarkStart w:id="120" w:name="_Toc36477698"/>
      <w:bookmarkStart w:id="121" w:name="_Toc49104562"/>
      <w:r>
        <w:rPr>
          <w:lang w:val="en-US"/>
        </w:rPr>
        <w:t xml:space="preserve">Perilaku Aksesibilitas </w:t>
      </w:r>
      <w:r w:rsidRPr="00907C72">
        <w:rPr>
          <w:i/>
          <w:iCs/>
          <w:lang w:val="en-US"/>
        </w:rPr>
        <w:t>Cyber Pornography</w:t>
      </w:r>
      <w:bookmarkEnd w:id="120"/>
      <w:bookmarkEnd w:id="121"/>
    </w:p>
    <w:p w14:paraId="7E2B7090" w14:textId="21F70722" w:rsidR="00F30573" w:rsidRDefault="003E105A" w:rsidP="008200FE">
      <w:pPr>
        <w:rPr>
          <w:lang w:val="en-US"/>
        </w:rPr>
      </w:pPr>
      <w:r>
        <w:rPr>
          <w:lang w:val="en-US"/>
        </w:rPr>
        <w:t xml:space="preserve">Perilaku mengakses </w:t>
      </w:r>
      <w:r w:rsidRPr="003E105A">
        <w:rPr>
          <w:i/>
          <w:iCs/>
          <w:lang w:val="en-US"/>
        </w:rPr>
        <w:t>cyber pornography</w:t>
      </w:r>
      <w:r>
        <w:rPr>
          <w:lang w:val="en-US"/>
        </w:rPr>
        <w:t xml:space="preserve"> disebabkan oleh adanya suatu dorongan yang berasal dari internal atau eksternal, dalam hal ini remaja yang mengakses konten pornografi di internet terdorong oleh berbagai macam jenis pornografi yang telah dijelaskan sebelumnya di atas. Terdapat beberapa dimensi perilaku menurut Skinner, </w:t>
      </w:r>
      <w:proofErr w:type="spellStart"/>
      <w:r>
        <w:rPr>
          <w:lang w:val="en-US"/>
        </w:rPr>
        <w:t>Ditmer</w:t>
      </w:r>
      <w:proofErr w:type="spellEnd"/>
      <w:r>
        <w:rPr>
          <w:lang w:val="en-US"/>
        </w:rPr>
        <w:t xml:space="preserve">, dan </w:t>
      </w:r>
      <w:proofErr w:type="spellStart"/>
      <w:r>
        <w:rPr>
          <w:lang w:val="en-US"/>
        </w:rPr>
        <w:t>Howel</w:t>
      </w:r>
      <w:proofErr w:type="spellEnd"/>
      <w:r>
        <w:rPr>
          <w:lang w:val="en-US"/>
        </w:rPr>
        <w:t xml:space="preserve"> </w:t>
      </w:r>
      <w:r>
        <w:rPr>
          <w:lang w:val="en-US"/>
        </w:rPr>
        <w:fldChar w:fldCharType="begin" w:fldLock="1"/>
      </w:r>
      <w:r w:rsidR="00C45CC8">
        <w:rPr>
          <w:lang w:val="en-US"/>
        </w:rPr>
        <w:instrText>ADDIN CSL_CITATION {"citationItems":[{"id":"ITEM-1","itemData":{"author":[{"dropping-particle":"","family":"Shapiro","given":"ES","non-dropping-particle":"","parse-names":false,"suffix":""},{"dropping-particle":"","family":"Kratochwill","given":"TR","non-dropping-particle":"","parse-names":false,"suffix":""}],"id":"ITEM-1","issued":{"date-parts":[["2000"]]},"title":"Behavioral assessment in schools: Theory, research, and clinical foundations","type":"article-journal"},"uris":["http://www.mendeley.com/documents/?uuid=69c6d4e3-b6f1-37d8-a448-3ced413d3114"]}],"mendeley":{"formattedCitation":"(Shapiro &amp; Kratochwill, 2000)","manualFormatting":"(dalam Shapiro &amp; Kratochwill, 2000:20)","plainTextFormattedCitation":"(Shapiro &amp; Kratochwill, 2000)","previouslyFormattedCitation":"(Shapiro &amp; Kratochwill, 2000)"},"properties":{"noteIndex":0},"schema":"https://github.com/citation-style-language/schema/raw/master/csl-citation.json"}</w:instrText>
      </w:r>
      <w:r>
        <w:rPr>
          <w:lang w:val="en-US"/>
        </w:rPr>
        <w:fldChar w:fldCharType="separate"/>
      </w:r>
      <w:r w:rsidRPr="003E105A">
        <w:rPr>
          <w:noProof/>
          <w:lang w:val="en-US"/>
        </w:rPr>
        <w:t>(</w:t>
      </w:r>
      <w:r>
        <w:rPr>
          <w:noProof/>
          <w:lang w:val="en-US"/>
        </w:rPr>
        <w:t xml:space="preserve">dalam </w:t>
      </w:r>
      <w:r w:rsidRPr="003E105A">
        <w:rPr>
          <w:noProof/>
          <w:lang w:val="en-US"/>
        </w:rPr>
        <w:t>Shapiro &amp; Kratochwill, 2000</w:t>
      </w:r>
      <w:r w:rsidR="00F27461">
        <w:rPr>
          <w:noProof/>
          <w:lang w:val="en-US"/>
        </w:rPr>
        <w:t>:20</w:t>
      </w:r>
      <w:r w:rsidRPr="003E105A">
        <w:rPr>
          <w:noProof/>
          <w:lang w:val="en-US"/>
        </w:rPr>
        <w:t>)</w:t>
      </w:r>
      <w:r>
        <w:rPr>
          <w:lang w:val="en-US"/>
        </w:rPr>
        <w:fldChar w:fldCharType="end"/>
      </w:r>
      <w:r w:rsidR="00F27461">
        <w:rPr>
          <w:lang w:val="en-US"/>
        </w:rPr>
        <w:t xml:space="preserve"> yaitu: </w:t>
      </w:r>
    </w:p>
    <w:p w14:paraId="1C3BA7E3" w14:textId="19C74349" w:rsidR="00F27461" w:rsidRPr="001E7264" w:rsidRDefault="00F27461" w:rsidP="00346147">
      <w:pPr>
        <w:pStyle w:val="ListParagraph"/>
        <w:numPr>
          <w:ilvl w:val="0"/>
          <w:numId w:val="19"/>
        </w:numPr>
        <w:ind w:left="1080"/>
        <w:rPr>
          <w:lang w:val="en-US"/>
        </w:rPr>
      </w:pPr>
      <w:r w:rsidRPr="001E7264">
        <w:rPr>
          <w:lang w:val="en-US"/>
        </w:rPr>
        <w:lastRenderedPageBreak/>
        <w:t>Intensitas (</w:t>
      </w:r>
      <w:r w:rsidRPr="001E7264">
        <w:rPr>
          <w:i/>
          <w:iCs/>
          <w:lang w:val="en-US"/>
        </w:rPr>
        <w:t>Intensity</w:t>
      </w:r>
      <w:r w:rsidRPr="001E7264">
        <w:rPr>
          <w:lang w:val="en-US"/>
        </w:rPr>
        <w:t>)</w:t>
      </w:r>
    </w:p>
    <w:p w14:paraId="0C6D191F" w14:textId="188362A2" w:rsidR="00F27461" w:rsidRPr="00F27461" w:rsidRDefault="00F27461" w:rsidP="00346147">
      <w:pPr>
        <w:pStyle w:val="ListParagraph"/>
        <w:ind w:left="1080" w:firstLine="0"/>
        <w:rPr>
          <w:lang w:val="en-US"/>
        </w:rPr>
      </w:pPr>
      <w:r>
        <w:rPr>
          <w:lang w:val="en-US"/>
        </w:rPr>
        <w:t xml:space="preserve">Intensitas merupakan tingkatan atau kekuatan, yang artinya seberapa tinggi atau semangat </w:t>
      </w:r>
      <w:r w:rsidR="002E69A8">
        <w:rPr>
          <w:lang w:val="en-US"/>
        </w:rPr>
        <w:t xml:space="preserve">perilaku </w:t>
      </w:r>
      <w:r>
        <w:rPr>
          <w:lang w:val="en-US"/>
        </w:rPr>
        <w:t xml:space="preserve">remaja dalam mengakses </w:t>
      </w:r>
      <w:r w:rsidRPr="00F27461">
        <w:rPr>
          <w:i/>
          <w:iCs/>
          <w:lang w:val="en-US"/>
        </w:rPr>
        <w:t>cyber pornography</w:t>
      </w:r>
      <w:r w:rsidR="002E69A8">
        <w:rPr>
          <w:lang w:val="en-US"/>
        </w:rPr>
        <w:t>.</w:t>
      </w:r>
      <w:r>
        <w:rPr>
          <w:i/>
          <w:iCs/>
          <w:lang w:val="en-US"/>
        </w:rPr>
        <w:t xml:space="preserve"> </w:t>
      </w:r>
    </w:p>
    <w:p w14:paraId="1780F82B" w14:textId="036BA14B" w:rsidR="00F27461" w:rsidRDefault="00F27461" w:rsidP="00346147">
      <w:pPr>
        <w:pStyle w:val="ListParagraph"/>
        <w:numPr>
          <w:ilvl w:val="0"/>
          <w:numId w:val="19"/>
        </w:numPr>
        <w:ind w:left="1080"/>
        <w:rPr>
          <w:lang w:val="en-US"/>
        </w:rPr>
      </w:pPr>
      <w:r>
        <w:rPr>
          <w:lang w:val="en-US"/>
        </w:rPr>
        <w:t>Frekuensi (</w:t>
      </w:r>
      <w:r w:rsidRPr="00F27461">
        <w:rPr>
          <w:i/>
          <w:iCs/>
          <w:lang w:val="en-US"/>
        </w:rPr>
        <w:t>Frequency</w:t>
      </w:r>
      <w:r>
        <w:rPr>
          <w:lang w:val="en-US"/>
        </w:rPr>
        <w:t>)</w:t>
      </w:r>
    </w:p>
    <w:p w14:paraId="531775D0" w14:textId="14EDF1F2" w:rsidR="002E69A8" w:rsidRDefault="002E69A8" w:rsidP="00346147">
      <w:pPr>
        <w:pStyle w:val="ListParagraph"/>
        <w:ind w:left="1080" w:firstLine="0"/>
        <w:rPr>
          <w:lang w:val="en-US"/>
        </w:rPr>
      </w:pPr>
      <w:r>
        <w:rPr>
          <w:lang w:val="en-US"/>
        </w:rPr>
        <w:t xml:space="preserve">Frekuensi mengacu pada seberapa kerap atau sering remaja dalam mengakses </w:t>
      </w:r>
      <w:r w:rsidRPr="002E69A8">
        <w:rPr>
          <w:i/>
          <w:iCs/>
          <w:lang w:val="en-US"/>
        </w:rPr>
        <w:t>cyber pornogra</w:t>
      </w:r>
      <w:r w:rsidR="006B0212">
        <w:rPr>
          <w:i/>
          <w:iCs/>
          <w:lang w:val="en-US"/>
        </w:rPr>
        <w:t>phy</w:t>
      </w:r>
      <w:r>
        <w:rPr>
          <w:lang w:val="en-US"/>
        </w:rPr>
        <w:t xml:space="preserve"> akan </w:t>
      </w:r>
      <w:r w:rsidR="00346147">
        <w:rPr>
          <w:lang w:val="en-US"/>
        </w:rPr>
        <w:t>di akumulasi</w:t>
      </w:r>
      <w:r>
        <w:rPr>
          <w:lang w:val="en-US"/>
        </w:rPr>
        <w:t xml:space="preserve"> dalam jumlah angka.  </w:t>
      </w:r>
    </w:p>
    <w:p w14:paraId="55B3AE7F" w14:textId="0BA8EC44" w:rsidR="00F27461" w:rsidRDefault="00F27461" w:rsidP="00346147">
      <w:pPr>
        <w:pStyle w:val="ListParagraph"/>
        <w:numPr>
          <w:ilvl w:val="0"/>
          <w:numId w:val="19"/>
        </w:numPr>
        <w:ind w:left="1080"/>
        <w:rPr>
          <w:lang w:val="en-US"/>
        </w:rPr>
      </w:pPr>
      <w:r>
        <w:rPr>
          <w:lang w:val="en-US"/>
        </w:rPr>
        <w:t>Durasi (</w:t>
      </w:r>
      <w:r w:rsidRPr="00F27461">
        <w:rPr>
          <w:i/>
          <w:iCs/>
          <w:lang w:val="en-US"/>
        </w:rPr>
        <w:t>Duration</w:t>
      </w:r>
      <w:r>
        <w:rPr>
          <w:lang w:val="en-US"/>
        </w:rPr>
        <w:t>)</w:t>
      </w:r>
    </w:p>
    <w:p w14:paraId="6A7C9EAE" w14:textId="3BC24BEA" w:rsidR="002E69A8" w:rsidRPr="00F27461" w:rsidRDefault="002E69A8" w:rsidP="00346147">
      <w:pPr>
        <w:pStyle w:val="ListParagraph"/>
        <w:ind w:left="1080" w:firstLine="0"/>
        <w:rPr>
          <w:lang w:val="en-US"/>
        </w:rPr>
      </w:pPr>
      <w:r>
        <w:rPr>
          <w:lang w:val="en-US"/>
        </w:rPr>
        <w:t>Durasi merupakan rentang waktu awal remaja mengakses pornografi hingga akhir dalam rentang waktu yang ditentukan (satu hari, satu minggu, satu bulan atau satu tahun).</w:t>
      </w:r>
    </w:p>
    <w:p w14:paraId="7F2C01C4" w14:textId="48856C0D" w:rsidR="00D4280B" w:rsidRDefault="002E69A8" w:rsidP="008200FE">
      <w:pPr>
        <w:rPr>
          <w:lang w:val="en-US"/>
        </w:rPr>
      </w:pPr>
      <w:r>
        <w:rPr>
          <w:lang w:val="en-US"/>
        </w:rPr>
        <w:t xml:space="preserve">Aksesibilitas </w:t>
      </w:r>
      <w:r w:rsidRPr="00346147">
        <w:rPr>
          <w:i/>
          <w:iCs/>
          <w:lang w:val="en-US"/>
        </w:rPr>
        <w:t>cyber</w:t>
      </w:r>
      <w:r>
        <w:rPr>
          <w:lang w:val="en-US"/>
        </w:rPr>
        <w:t xml:space="preserve"> </w:t>
      </w:r>
      <w:proofErr w:type="spellStart"/>
      <w:r w:rsidR="00907C72" w:rsidRPr="00907C72">
        <w:rPr>
          <w:i/>
          <w:iCs/>
        </w:rPr>
        <w:t>pornogra</w:t>
      </w:r>
      <w:r w:rsidR="00907C72" w:rsidRPr="00907C72">
        <w:rPr>
          <w:i/>
          <w:iCs/>
          <w:lang w:val="en-US"/>
        </w:rPr>
        <w:t>phy</w:t>
      </w:r>
      <w:proofErr w:type="spellEnd"/>
      <w:r w:rsidR="00907C72">
        <w:rPr>
          <w:lang w:val="en-US"/>
        </w:rPr>
        <w:t xml:space="preserve"> </w:t>
      </w:r>
      <w:r>
        <w:rPr>
          <w:lang w:val="en-US"/>
        </w:rPr>
        <w:t xml:space="preserve">dikatakan tinggi apabila </w:t>
      </w:r>
      <w:r w:rsidR="00F43E36">
        <w:rPr>
          <w:lang w:val="en-US"/>
        </w:rPr>
        <w:t xml:space="preserve">lebih dari 11 jam dalam seminggu seperti yang dikatakan oleh </w:t>
      </w:r>
      <w:r>
        <w:rPr>
          <w:lang w:val="en-US"/>
        </w:rPr>
        <w:t xml:space="preserve">Copper </w:t>
      </w:r>
      <w:r w:rsidR="00C45CC8">
        <w:rPr>
          <w:lang w:val="en-US"/>
        </w:rPr>
        <w:fldChar w:fldCharType="begin" w:fldLock="1"/>
      </w:r>
      <w:r w:rsidR="00C45CC8">
        <w:rPr>
          <w:lang w:val="en-US"/>
        </w:rPr>
        <w:instrText xml:space="preserve">ADDIN CSL_CITATION {"citationItems":[{"id":"ITEM-1","itemData":{"abstract":"The main purpose of this research is to see the correlations between tendency to access porn site and religiousity in adolescent. Total research subject is 83 users of Cupido and Intersat Nusantara Cyber Cafe. Research variables are measured by scale method, those are Tendency to Access Porn Site Scale which consists 48 items composed by researcher herself and Religiousity Scale by Turmudhi (1991). Religiousity Scale consists of 2 part, the first part contains 68 items with 12 pairs identical item for consistency test (not used for further analysis) and the second part contains 27 items specially for intellectual dimension from religiousity. The Product Moment analysis results that there's significant negative correlation between tendency to access porn site and religiousity (r xy = -0.208; p = 0.029, p′0.05). Which means, the more adolescent religious, the less tendency to access porn site and viceversa, while religiousity gives effective contribution to tendency to access porn site for about 4.3%. The t – test shows that the difference tendency to access porn site between male and female adolescent is quite significant (0 L = 109.04 </w:instrText>
      </w:r>
      <w:r w:rsidR="00C45CC8">
        <w:rPr>
          <w:rFonts w:ascii="Cambria Math" w:hAnsi="Cambria Math" w:cs="Cambria Math"/>
          <w:lang w:val="en-US"/>
        </w:rPr>
        <w:instrText>∃</w:instrText>
      </w:r>
      <w:r w:rsidR="00C45CC8">
        <w:rPr>
          <w:lang w:val="en-US"/>
        </w:rPr>
        <w:instrText xml:space="preserve"> 0 P = 85.97, t = 5.221; p =","author":[{"dropping-particle":"","family":"Rahmawati","given":"Viska Diah","non-dropping-particle":"","parse-names":false,"suffix":""},{"dropping-particle":"","family":"Hadjam","given":"Noor Rochman","non-dropping-particle":"","parse-names":false,"suffix":""},{"dropping-particle":"","family":"Afiatin","given":"Tina","non-dropping-particle":"","parse-names":false,"suffix":""}],"container-title":"Jurnal Psikologi","id":"ITEM-1","issue":"1","issued":{"date-parts":[["2002"]]},"page":"1-13","title":"Hubungan Antara Kecenderungan Perilaku Mengakses Situs Porno Dan Religiusitas Pada Remaja","type":"article-journal"},"uris":["http://www.mendeley.com/documents/?uuid=d1a6bbf1-afb2-4b0b-9e4f-89423978d120"]},{"id":"ITEM-2","itemData":{"DOI":"10.1037/adb0000114","ISSN":"19391501","abstract":"In the United States, Internet pornography use is a common behavior that has risen in popularity in recent years. The present study sought to examine potential relationships between pornography use and well-being, with a particular focus on individual perceptions of pornography use and feelings of addiction. Using a large cross-sectional sample of adults (N = 713), perceived addiction to Internet pornography predicted psychological distress above and beyond pornography use itself and other relevant variables (e.g., socially desirable responding, neuroticism). This model was replicated using a large crosssectional sample of undergraduates (N = 1,215). Furthermore, a 1-year, longitudinal follow-up with a subset of this sample (N = 106) revealed a relationship between perceived addiction to Internet pornography and psychological distress over time, even when controlling for baseline psychological distress and pornography use. Collectively, these findings suggest that perceived addiction to Internet pornography, but not pornography use itself, is uniquely related to the experience of psychological distress.","author":[{"dropping-particle":"","family":"Grubbs","given":"Joshua B.","non-dropping-particle":"","parse-names":false,"suffix":""},{"dropping-particle":"","family":"Stauner","given":"Nicholas","non-dropping-particle":"","parse-names":false,"suffix":""},{"dropping-particle":"","family":"Exline","given":"Julie J.","non-dropping-particle":"","parse-names":false,"suffix":""},{"dropping-particle":"","family":"Pargament","given":"Kenneth I.","non-dropping-particle":"","parse-names":false,"suffix":""},{"dropping-particle":"","family":"Lindberg","given":"Matthew J.","non-dropping-particle":"","parse-names":false,"suffix":""}],"container-title":"Psychology of Addictive Behaviors","id":"ITEM-2","issue":"4","issued":{"date-parts":[["2015"]]},"page":"1056-1067","title":"Perceived Addiction to Internet Pornography and Psychological Distress: Examining Relationships Concurrently and over Time","type":"article-journal","volume":"29"},"uris":["http://www.mendeley.com/documents/?uuid=16ca1fd6-1065-4890-a5b7-c5980239f80f"]}],"mendeley":{"formattedCitation":"(Grubbs, Stauner, et al., 2015; Rahmawati et al., 2002)","manualFormatting":"(1999 dalam Grubbs, Stauner, et al., 2015; Rahmawati et al., 2002)","plainTextFormattedCitation":"(Grubbs, Stauner, et al., 2015; Rahmawati et al., 2002)","previouslyFormattedCitation":"(Grubbs, Stauner, et al., 2015; Rahmawati et al., 2002)"},"properties":{"noteIndex":0},"schema":"https://github.com/citation-style-language/schema/raw/master/csl-citation.json"}</w:instrText>
      </w:r>
      <w:r w:rsidR="00C45CC8">
        <w:rPr>
          <w:lang w:val="en-US"/>
        </w:rPr>
        <w:fldChar w:fldCharType="separate"/>
      </w:r>
      <w:r w:rsidR="00C45CC8" w:rsidRPr="00C45CC8">
        <w:rPr>
          <w:noProof/>
          <w:lang w:val="en-US"/>
        </w:rPr>
        <w:t>(</w:t>
      </w:r>
      <w:r w:rsidR="00C45CC8">
        <w:rPr>
          <w:noProof/>
          <w:lang w:val="en-US"/>
        </w:rPr>
        <w:t xml:space="preserve">1999 dalam </w:t>
      </w:r>
      <w:r w:rsidR="00C45CC8" w:rsidRPr="00C45CC8">
        <w:rPr>
          <w:noProof/>
          <w:lang w:val="en-US"/>
        </w:rPr>
        <w:t>Grubbs, Stauner, et al., 2015; Rahmawati et al., 2002)</w:t>
      </w:r>
      <w:r w:rsidR="00C45CC8">
        <w:rPr>
          <w:lang w:val="en-US"/>
        </w:rPr>
        <w:fldChar w:fldCharType="end"/>
      </w:r>
      <w:r w:rsidR="00F43E36">
        <w:rPr>
          <w:lang w:val="en-US"/>
        </w:rPr>
        <w:t xml:space="preserve">, dikatakan sedang apabila kurang dari </w:t>
      </w:r>
      <w:r w:rsidR="00C45CC8">
        <w:rPr>
          <w:lang w:val="en-US"/>
        </w:rPr>
        <w:t>8</w:t>
      </w:r>
      <w:r w:rsidR="00F43E36">
        <w:rPr>
          <w:lang w:val="en-US"/>
        </w:rPr>
        <w:t xml:space="preserve"> jam dalam seminggu, dan dikatakan renda apabila kurang dari </w:t>
      </w:r>
      <w:r w:rsidR="00C45CC8">
        <w:rPr>
          <w:lang w:val="en-US"/>
        </w:rPr>
        <w:t>2</w:t>
      </w:r>
      <w:r w:rsidR="00F43E36">
        <w:rPr>
          <w:lang w:val="en-US"/>
        </w:rPr>
        <w:t xml:space="preserve"> jam dalam seminggu hingga tidak melihat sama sekali.</w:t>
      </w:r>
      <w:r w:rsidR="00C45CC8">
        <w:rPr>
          <w:lang w:val="en-US"/>
        </w:rPr>
        <w:t xml:space="preserve"> </w:t>
      </w:r>
    </w:p>
    <w:p w14:paraId="0BC09927" w14:textId="773381B7" w:rsidR="00C45CC8" w:rsidRDefault="00C45CC8" w:rsidP="00C45CC8">
      <w:pPr>
        <w:pStyle w:val="Heading2"/>
        <w:rPr>
          <w:lang w:val="en-US"/>
        </w:rPr>
      </w:pPr>
      <w:bookmarkStart w:id="122" w:name="_Toc36477699"/>
      <w:bookmarkStart w:id="123" w:name="_Toc49104563"/>
      <w:r>
        <w:rPr>
          <w:lang w:val="en-US"/>
        </w:rPr>
        <w:t xml:space="preserve">Peran Perawat Dalam </w:t>
      </w:r>
      <w:r w:rsidRPr="00907C72">
        <w:rPr>
          <w:i/>
          <w:iCs/>
          <w:lang w:val="en-US"/>
        </w:rPr>
        <w:t>Cyber Pornogra</w:t>
      </w:r>
      <w:bookmarkEnd w:id="122"/>
      <w:r w:rsidR="006B0212">
        <w:rPr>
          <w:i/>
          <w:iCs/>
          <w:lang w:val="en-US"/>
        </w:rPr>
        <w:t>phy</w:t>
      </w:r>
      <w:bookmarkEnd w:id="123"/>
    </w:p>
    <w:p w14:paraId="789B8320" w14:textId="5A3EA55C" w:rsidR="008200FE" w:rsidRPr="009756C4" w:rsidRDefault="00C45CC8" w:rsidP="008200FE">
      <w:pPr>
        <w:rPr>
          <w:lang w:val="en-US"/>
        </w:rPr>
      </w:pPr>
      <w:r w:rsidRPr="00C45CC8">
        <w:rPr>
          <w:lang w:val="en-US"/>
        </w:rPr>
        <w:t>Dalam kasus perilaku seksual dan pornografi perawat memiliki peranan penting menurut</w:t>
      </w:r>
      <w:r w:rsidR="003D7559">
        <w:rPr>
          <w:lang w:val="en-US"/>
        </w:rPr>
        <w:t xml:space="preserve"> </w:t>
      </w:r>
      <w:r w:rsidR="00881551">
        <w:rPr>
          <w:lang w:val="en-US"/>
        </w:rPr>
        <w:t xml:space="preserve">beberapa penelitian yaitu </w:t>
      </w:r>
      <w:r w:rsidR="00881551">
        <w:rPr>
          <w:lang w:val="en-US"/>
        </w:rPr>
        <w:fldChar w:fldCharType="begin" w:fldLock="1"/>
      </w:r>
      <w:r w:rsidR="00987E52">
        <w:rPr>
          <w:lang w:val="en-US"/>
        </w:rPr>
        <w:instrText>ADDIN CSL_CITATION {"citationItems":[{"id":"ITEM-1","itemData":{"author":[{"dropping-particle":"","family":"Dewi","given":"AP","non-dropping-particle":"","parse-names":false,"suffix":""}],"container-title":"Universitas Indonesia","id":"ITEM-1","issued":{"date-parts":[["2014"]]},"title":"Hubungan Karakteristik Remaja, Peran Teman Sebaya dan Paparan Pornografi dengan Perilaku Seksual di Kelurahan Pasir Gunung Selatan Depok","type":"article-journal"},"uris":["http://www.mendeley.com/documents/?uuid=0a08849b-5f25-4ac9-a188-0a3cb5a2f1eb"]},{"id":"ITEM-2","itemData":{"author":[{"dropping-particle":"","family":"Tri","given":"S","non-dropping-particle":"","parse-names":false,"suffix":""}],"id":"ITEM-2","issued":{"date-parts":[["2017"]]},"title":"Hubungan perilaku cybersex dengan perilaku masturbasi pada remaja di sman 8 padang","type":"article-journal"},"uris":["http://www.mendeley.com/documents/?uuid=bdf80376-c4b6-36d2-9849-4d171e6b4122"]},{"id":"ITEM-3","itemData":{"author":[{"dropping-particle":"","family":"Anisa","given":"P","non-dropping-particle":"","parse-names":false,"suffix":""}],"id":"ITEM-3","issued":{"date-parts":[["2019"]]},"title":"GAMBARAN PAPARAN CYBERSEX PADA REMAJA DI SMP NEGERI\" X\" PARIAMAN","type":"article-journal"},"uris":["http://www.mendeley.com/documents/?uuid=67e60c37-b171-3209-bc50-1389bcafea38"]},{"id":"ITEM-4","itemData":{"author":[{"dropping-particle":"","family":"Nindia","given":"LF","non-dropping-particle":"","parse-names":false,"suffix":""}],"id":"ITEM-4","issued":{"date-parts":[["2017"]]},"title":"Hubungan Sex Education Dari Orangtua Dengan Perilaku Seksual Beresiko Pada Remaja di SMA Bunda Padang Tahun 2016","type":"article-journal"},"uris":["http://www.mendeley.com/documents/?uuid=551aca9b-e883-3580-8735-b85faabb8556"]},{"id":"ITEM-5","itemData":{"author":[{"dropping-particle":"","family":"Ardian","given":"ND","non-dropping-particle":"","parse-names":false,"suffix":""},{"dropping-particle":"","family":"…","given":"MMK Komunitas - “PERAN PERAWAT DALAM","non-dropping-particle":"","parse-names":false,"suffix":""},{"dropping-particle":"","family":"2015","given":"undefined","non-dropping-particle":"","parse-names":false,"suffix":""}],"container-title":"academia.edu","id":"ITEM-5","issued":{"date-parts":[["0"]]},"title":"FAKTOR-FAKTOR YANG MEMPENGARUHI PERILAKU SEKSUAL PADA REMAJA","type":"article-journal"},"uris":["http://www.mendeley.com/documents/?uuid=a7c293f3-cc93-3629-a1e7-b8767f1a4b5f"]},{"id":"ITEM-6","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Negeri","non-dropping-particle":"","parse-names":false,"suffix":""}],"id":"ITEM-6","issued":{"date-parts":[["2018"]]},"title":"PENGARUH INTERNET PARENTING TERHADAP AKSESIBILITAS PORNOGRAFI REMAJA DI SMP NEGERI 163 JAKARTA","type":"article-journal"},"uris":["http://www.mendeley.com/documents/?uuid=2fbafbb8-99f6-4ba3-878d-f77492af1808"]}],"mendeley":{"formattedCitation":"(Anisa, 2019; Ardian et al., n.d.; Dewi, 2014; Hanifah et al., 2018; Nindia, 2017; Tri, 2017)","manualFormatting":"(Anisa, 2019; Ardian et al., n.d.; Dewi, 2014; Nindia, 2017; Tri, 2017)","plainTextFormattedCitation":"(Anisa, 2019; Ardian et al., n.d.; Dewi, 2014; Hanifah et al., 2018; Nindia, 2017; Tri, 2017)","previouslyFormattedCitation":"(Anisa, 2019; Ardian et al., n.d.; Dewi, 2014; Hanifah et al., 2018; Nindia, 2017; Tri, 2017)"},"properties":{"noteIndex":0},"schema":"https://github.com/citation-style-language/schema/raw/master/csl-citation.json"}</w:instrText>
      </w:r>
      <w:r w:rsidR="00881551">
        <w:rPr>
          <w:lang w:val="en-US"/>
        </w:rPr>
        <w:fldChar w:fldCharType="separate"/>
      </w:r>
      <w:r w:rsidR="00881551" w:rsidRPr="00881551">
        <w:rPr>
          <w:noProof/>
          <w:lang w:val="en-US"/>
        </w:rPr>
        <w:t>(Anisa, 2019; Ardian et al., n.d.; Dewi, 2014; Nindia, 2017; Tri, 2017)</w:t>
      </w:r>
      <w:r w:rsidR="00881551">
        <w:rPr>
          <w:lang w:val="en-US"/>
        </w:rPr>
        <w:fldChar w:fldCharType="end"/>
      </w:r>
      <w:r w:rsidRPr="00C45CC8">
        <w:rPr>
          <w:lang w:val="en-US"/>
        </w:rPr>
        <w:t>:</w:t>
      </w:r>
      <w:r w:rsidR="003D7559">
        <w:rPr>
          <w:lang w:val="en-US"/>
        </w:rPr>
        <w:t xml:space="preserve"> </w:t>
      </w:r>
    </w:p>
    <w:p w14:paraId="53987B53" w14:textId="4647BCEB" w:rsidR="003D7559" w:rsidRDefault="001E7264" w:rsidP="00346147">
      <w:pPr>
        <w:pStyle w:val="ListParagraph"/>
        <w:numPr>
          <w:ilvl w:val="0"/>
          <w:numId w:val="20"/>
        </w:numPr>
        <w:ind w:left="1080"/>
      </w:pPr>
      <w:r>
        <w:rPr>
          <w:lang w:val="en-US"/>
        </w:rPr>
        <w:t>S</w:t>
      </w:r>
      <w:proofErr w:type="spellStart"/>
      <w:r w:rsidR="003D7559" w:rsidRPr="001E7264">
        <w:t>ebagai</w:t>
      </w:r>
      <w:proofErr w:type="spellEnd"/>
      <w:r w:rsidR="003D7559" w:rsidRPr="001E7264">
        <w:t xml:space="preserve"> </w:t>
      </w:r>
      <w:proofErr w:type="spellStart"/>
      <w:r w:rsidR="003D7559" w:rsidRPr="001E7264">
        <w:rPr>
          <w:i/>
          <w:iCs/>
        </w:rPr>
        <w:t>case</w:t>
      </w:r>
      <w:proofErr w:type="spellEnd"/>
      <w:r w:rsidR="003D7559" w:rsidRPr="001E7264">
        <w:rPr>
          <w:i/>
          <w:iCs/>
        </w:rPr>
        <w:t xml:space="preserve"> </w:t>
      </w:r>
      <w:proofErr w:type="spellStart"/>
      <w:r w:rsidR="003D7559" w:rsidRPr="001E7264">
        <w:rPr>
          <w:i/>
          <w:iCs/>
        </w:rPr>
        <w:t>finder</w:t>
      </w:r>
      <w:proofErr w:type="spellEnd"/>
      <w:r w:rsidR="003D7559" w:rsidRPr="001E7264">
        <w:t>,</w:t>
      </w:r>
      <w:r w:rsidR="003D7559" w:rsidRPr="003D7559">
        <w:t xml:space="preserve"> perawat harus bisa menemukan kasus pada remaja </w:t>
      </w:r>
      <w:r w:rsidR="008E6560">
        <w:rPr>
          <w:lang w:val="en-US"/>
        </w:rPr>
        <w:t xml:space="preserve">yang telah terpapar atau telah adiksi </w:t>
      </w:r>
      <w:r w:rsidR="008E6560" w:rsidRPr="008E6560">
        <w:rPr>
          <w:i/>
          <w:iCs/>
          <w:lang w:val="en-US"/>
        </w:rPr>
        <w:t>cyber pornography</w:t>
      </w:r>
      <w:r w:rsidR="008E6560">
        <w:rPr>
          <w:lang w:val="en-US"/>
        </w:rPr>
        <w:t xml:space="preserve"> </w:t>
      </w:r>
      <w:r w:rsidR="003D7559" w:rsidRPr="003D7559">
        <w:t xml:space="preserve">dengan pengkajian yang tepat. </w:t>
      </w:r>
    </w:p>
    <w:p w14:paraId="00358AF8" w14:textId="070468B9" w:rsidR="003D7559" w:rsidRDefault="001E7264" w:rsidP="00346147">
      <w:pPr>
        <w:pStyle w:val="ListParagraph"/>
        <w:numPr>
          <w:ilvl w:val="0"/>
          <w:numId w:val="20"/>
        </w:numPr>
        <w:ind w:left="1080"/>
      </w:pPr>
      <w:r>
        <w:rPr>
          <w:i/>
          <w:iCs/>
          <w:lang w:val="en-US"/>
        </w:rPr>
        <w:lastRenderedPageBreak/>
        <w:t>c</w:t>
      </w:r>
      <w:r w:rsidR="003D7559" w:rsidRPr="003D7559">
        <w:rPr>
          <w:i/>
          <w:iCs/>
        </w:rPr>
        <w:t xml:space="preserve">are </w:t>
      </w:r>
      <w:proofErr w:type="spellStart"/>
      <w:r w:rsidR="003D7559" w:rsidRPr="003D7559">
        <w:rPr>
          <w:i/>
          <w:iCs/>
        </w:rPr>
        <w:t>giver</w:t>
      </w:r>
      <w:proofErr w:type="spellEnd"/>
      <w:r w:rsidR="003D7559" w:rsidRPr="003D7559">
        <w:t xml:space="preserve">, perawat harus mampu memberikan pelayanan kepada remaja </w:t>
      </w:r>
      <w:r w:rsidR="008E6560">
        <w:rPr>
          <w:lang w:val="en-US"/>
        </w:rPr>
        <w:t xml:space="preserve">yang telah terpapar atau telah adiksi </w:t>
      </w:r>
      <w:r w:rsidR="008E6560" w:rsidRPr="008E6560">
        <w:rPr>
          <w:i/>
          <w:iCs/>
          <w:lang w:val="en-US"/>
        </w:rPr>
        <w:t>cyber pornography</w:t>
      </w:r>
      <w:r w:rsidR="008E6560" w:rsidRPr="003D7559">
        <w:t xml:space="preserve"> </w:t>
      </w:r>
      <w:r w:rsidR="003D7559" w:rsidRPr="003D7559">
        <w:t>secara individu, keluarga, kelompok di berbagai tempat seperti rumah dan sekolah.</w:t>
      </w:r>
    </w:p>
    <w:p w14:paraId="1724B04B" w14:textId="54556CA9" w:rsidR="003D7559" w:rsidRDefault="001E7264" w:rsidP="00346147">
      <w:pPr>
        <w:pStyle w:val="ListParagraph"/>
        <w:numPr>
          <w:ilvl w:val="0"/>
          <w:numId w:val="20"/>
        </w:numPr>
        <w:ind w:left="1080"/>
      </w:pPr>
      <w:r>
        <w:rPr>
          <w:i/>
          <w:iCs/>
          <w:lang w:val="en-US"/>
        </w:rPr>
        <w:t>E</w:t>
      </w:r>
      <w:proofErr w:type="spellStart"/>
      <w:r w:rsidR="003D7559" w:rsidRPr="003D7559">
        <w:rPr>
          <w:i/>
          <w:iCs/>
        </w:rPr>
        <w:t>ducator</w:t>
      </w:r>
      <w:proofErr w:type="spellEnd"/>
      <w:r w:rsidR="003D7559" w:rsidRPr="003D7559">
        <w:t xml:space="preserve">, perawat harus mampu melakukan pendidikan kesehatan </w:t>
      </w:r>
      <w:r w:rsidR="008E6560">
        <w:rPr>
          <w:lang w:val="en-US"/>
        </w:rPr>
        <w:t xml:space="preserve">mengenai </w:t>
      </w:r>
      <w:r w:rsidR="008E6560" w:rsidRPr="008E6560">
        <w:rPr>
          <w:i/>
          <w:iCs/>
          <w:lang w:val="en-US"/>
        </w:rPr>
        <w:t>cyber pornography</w:t>
      </w:r>
      <w:r w:rsidR="008E6560">
        <w:rPr>
          <w:lang w:val="en-US"/>
        </w:rPr>
        <w:t xml:space="preserve"> serta </w:t>
      </w:r>
      <w:r w:rsidR="003D7559" w:rsidRPr="003D7559">
        <w:t>pendidikan seksual kepada remaja dengan metode yang tepat.</w:t>
      </w:r>
    </w:p>
    <w:p w14:paraId="141055AC" w14:textId="7D843F12" w:rsidR="003D7559" w:rsidRDefault="001E7264" w:rsidP="00346147">
      <w:pPr>
        <w:pStyle w:val="ListParagraph"/>
        <w:numPr>
          <w:ilvl w:val="0"/>
          <w:numId w:val="20"/>
        </w:numPr>
        <w:ind w:left="1080"/>
      </w:pPr>
      <w:r>
        <w:rPr>
          <w:i/>
          <w:iCs/>
          <w:lang w:val="en-US"/>
        </w:rPr>
        <w:t>C</w:t>
      </w:r>
      <w:proofErr w:type="spellStart"/>
      <w:r w:rsidR="003D7559" w:rsidRPr="003D7559">
        <w:rPr>
          <w:i/>
          <w:iCs/>
        </w:rPr>
        <w:t>ounsellor</w:t>
      </w:r>
      <w:proofErr w:type="spellEnd"/>
      <w:r w:rsidR="003D7559" w:rsidRPr="003D7559">
        <w:t>, perawat harus mampu menggiring remaja</w:t>
      </w:r>
      <w:r w:rsidR="008E6560">
        <w:rPr>
          <w:lang w:val="en-US"/>
        </w:rPr>
        <w:t xml:space="preserve"> yang telah terpapar atau telah adiksi </w:t>
      </w:r>
      <w:r w:rsidR="008E6560" w:rsidRPr="008E6560">
        <w:rPr>
          <w:i/>
          <w:iCs/>
          <w:lang w:val="en-US"/>
        </w:rPr>
        <w:t>cyber pornography</w:t>
      </w:r>
      <w:r w:rsidR="003D7559" w:rsidRPr="003D7559">
        <w:t xml:space="preserve"> terhadap realita, management stres dengan mengekspresikan emosi dan perasaan serta menerima bantuan jika diperlukan.</w:t>
      </w:r>
    </w:p>
    <w:p w14:paraId="15BE4250" w14:textId="73767938" w:rsidR="00C437D6" w:rsidRDefault="001E7264" w:rsidP="00346147">
      <w:pPr>
        <w:pStyle w:val="ListParagraph"/>
        <w:numPr>
          <w:ilvl w:val="0"/>
          <w:numId w:val="20"/>
        </w:numPr>
        <w:ind w:left="1080"/>
      </w:pPr>
      <w:r>
        <w:rPr>
          <w:i/>
          <w:iCs/>
          <w:lang w:val="en-US"/>
        </w:rPr>
        <w:t>M</w:t>
      </w:r>
      <w:proofErr w:type="spellStart"/>
      <w:r w:rsidR="003D7559" w:rsidRPr="003D7559">
        <w:rPr>
          <w:i/>
          <w:iCs/>
        </w:rPr>
        <w:t>anager</w:t>
      </w:r>
      <w:proofErr w:type="spellEnd"/>
      <w:r w:rsidR="003D7559" w:rsidRPr="003D7559">
        <w:t xml:space="preserve">, perawat harus mampu memanajemen kebutuhan remaja secara efektif dan efisien dalam mencegah dan mengatasi </w:t>
      </w:r>
      <w:r w:rsidR="008E6560">
        <w:rPr>
          <w:lang w:val="en-US"/>
        </w:rPr>
        <w:t xml:space="preserve">aksesibilitas remaja terhadap </w:t>
      </w:r>
      <w:r w:rsidR="008E6560" w:rsidRPr="008E6560">
        <w:rPr>
          <w:i/>
          <w:iCs/>
          <w:lang w:val="en-US"/>
        </w:rPr>
        <w:t>cyber pornography</w:t>
      </w:r>
      <w:r w:rsidR="008E6560">
        <w:rPr>
          <w:lang w:val="en-US"/>
        </w:rPr>
        <w:t xml:space="preserve"> hingga </w:t>
      </w:r>
      <w:r w:rsidR="003D7559" w:rsidRPr="003D7559">
        <w:t>perilaku seksual berisiko.</w:t>
      </w:r>
    </w:p>
    <w:p w14:paraId="7FC018F5" w14:textId="77777777" w:rsidR="007D6986" w:rsidRDefault="007D6986" w:rsidP="007D6986">
      <w:pPr>
        <w:spacing w:after="160" w:line="259" w:lineRule="auto"/>
        <w:ind w:firstLine="0"/>
        <w:jc w:val="left"/>
        <w:sectPr w:rsidR="007D6986" w:rsidSect="007D6986">
          <w:pgSz w:w="11907" w:h="16839" w:code="9"/>
          <w:pgMar w:top="1701" w:right="1701" w:bottom="1701" w:left="2268" w:header="720" w:footer="720" w:gutter="0"/>
          <w:cols w:space="720"/>
          <w:titlePg/>
          <w:docGrid w:linePitch="360"/>
        </w:sectPr>
      </w:pPr>
      <w:bookmarkStart w:id="124" w:name="_Toc36477700"/>
    </w:p>
    <w:p w14:paraId="784A4AA0" w14:textId="1616B23A" w:rsidR="005E1298" w:rsidRDefault="00C437D6" w:rsidP="007D6986">
      <w:pPr>
        <w:pStyle w:val="Heading1"/>
      </w:pPr>
      <w:bookmarkStart w:id="125" w:name="_Toc49104564"/>
      <w:r>
        <w:lastRenderedPageBreak/>
        <w:t>BAB III</w:t>
      </w:r>
      <w:bookmarkStart w:id="126" w:name="_Toc36477701"/>
      <w:bookmarkEnd w:id="124"/>
      <w:r w:rsidR="005E1298">
        <w:br/>
      </w:r>
      <w:r>
        <w:t>METODE PENELITIAN</w:t>
      </w:r>
      <w:bookmarkEnd w:id="125"/>
      <w:bookmarkEnd w:id="126"/>
    </w:p>
    <w:p w14:paraId="02748441" w14:textId="3CA5E07F" w:rsidR="005E1298" w:rsidRDefault="003F4075" w:rsidP="005E1298">
      <w:pPr>
        <w:pStyle w:val="Heading2"/>
        <w:rPr>
          <w:lang w:val="en-US"/>
        </w:rPr>
      </w:pPr>
      <w:bookmarkStart w:id="127" w:name="_Toc49104565"/>
      <w:r>
        <w:rPr>
          <w:lang w:val="en-US"/>
        </w:rPr>
        <w:t>Rancangan Penelitian</w:t>
      </w:r>
      <w:bookmarkEnd w:id="127"/>
    </w:p>
    <w:p w14:paraId="4622D59D" w14:textId="41BE2DF2" w:rsidR="0039770A" w:rsidRDefault="009C1BF8" w:rsidP="0039770A">
      <w:pPr>
        <w:rPr>
          <w:lang w:val="en-US"/>
        </w:rPr>
      </w:pPr>
      <w:r w:rsidRPr="00346147">
        <w:rPr>
          <w:lang w:val="en-US"/>
        </w:rPr>
        <w:t>Jenis penelitian</w:t>
      </w:r>
      <w:r>
        <w:rPr>
          <w:lang w:val="en-US"/>
        </w:rPr>
        <w:t xml:space="preserve"> yang digunakan dalam penelitian ini adalah deskriptif kuantitatif. Tujuannya untuk mengidentifikasi gambaran akses </w:t>
      </w:r>
      <w:r w:rsidRPr="009C1BF8">
        <w:rPr>
          <w:i/>
          <w:iCs/>
          <w:lang w:val="en-US"/>
        </w:rPr>
        <w:t>cyber pornography</w:t>
      </w:r>
      <w:r>
        <w:rPr>
          <w:lang w:val="en-US"/>
        </w:rPr>
        <w:t xml:space="preserve"> pada remaja di SMAN </w:t>
      </w:r>
      <w:proofErr w:type="spellStart"/>
      <w:r>
        <w:rPr>
          <w:lang w:val="en-US"/>
        </w:rPr>
        <w:t>Jatinangor</w:t>
      </w:r>
      <w:proofErr w:type="spellEnd"/>
      <w:r w:rsidR="0039770A">
        <w:rPr>
          <w:lang w:val="en-US"/>
        </w:rPr>
        <w:t xml:space="preserve">. </w:t>
      </w:r>
      <w:r w:rsidR="00B05370" w:rsidRPr="00346147">
        <w:rPr>
          <w:lang w:val="en-US"/>
        </w:rPr>
        <w:t>Metode</w:t>
      </w:r>
      <w:r w:rsidR="00B05370">
        <w:rPr>
          <w:lang w:val="en-US"/>
        </w:rPr>
        <w:t xml:space="preserve"> </w:t>
      </w:r>
      <w:r w:rsidR="0039770A">
        <w:rPr>
          <w:lang w:val="en-US"/>
        </w:rPr>
        <w:t xml:space="preserve">yang digunakan adalah survei </w:t>
      </w:r>
      <w:r w:rsidR="008F2682">
        <w:rPr>
          <w:lang w:val="en-US"/>
        </w:rPr>
        <w:t>yaitu</w:t>
      </w:r>
      <w:r w:rsidR="0039770A">
        <w:rPr>
          <w:lang w:val="en-US"/>
        </w:rPr>
        <w:t xml:space="preserve"> peneliti mengumpulkan data informasi dari perilaku, pengetahuan, pendapat, nilai dan keterangan-keterangan secara faktual.</w:t>
      </w:r>
      <w:r w:rsidR="00987E52">
        <w:rPr>
          <w:lang w:val="en-US"/>
        </w:rPr>
        <w:t xml:space="preserve"> Pengumpulan data pada penelitian i.ni dilakukan dengan cara menyebar kuesioner </w:t>
      </w:r>
      <w:r w:rsidR="00F4160C">
        <w:rPr>
          <w:lang w:val="en-US"/>
        </w:rPr>
        <w:fldChar w:fldCharType="begin" w:fldLock="1"/>
      </w:r>
      <w:r w:rsidR="00F4160C">
        <w:rPr>
          <w:lang w:val="en-US"/>
        </w:rPr>
        <w:instrText>ADDIN CSL_CITATION {"citationItems":[{"id":"ITEM-1","itemData":{"author":[{"dropping-particle":"","family":"Nazir","given":"M","non-dropping-particle":"","parse-names":false,"suffix":""}],"id":"ITEM-1","issued":{"date-parts":[["2011"]]},"publisher":"Penerbit Ghalia Indonesia","publisher-place":"Bogor","title":"Metode Penelitian (Edisi 7)","type":"book"},"uris":["http://www.mendeley.com/documents/?uuid=d7df0fd2-5b8d-3b4a-a3a0-da46fc22a776"]}],"mendeley":{"formattedCitation":"(Nazir, 2011)","plainTextFormattedCitation":"(Nazir, 2011)","previouslyFormattedCitation":"(Nazir, 2011)"},"properties":{"noteIndex":0},"schema":"https://github.com/citation-style-language/schema/raw/master/csl-citation.json"}</w:instrText>
      </w:r>
      <w:r w:rsidR="00F4160C">
        <w:rPr>
          <w:lang w:val="en-US"/>
        </w:rPr>
        <w:fldChar w:fldCharType="separate"/>
      </w:r>
      <w:r w:rsidR="00F4160C" w:rsidRPr="00F4160C">
        <w:rPr>
          <w:noProof/>
          <w:lang w:val="en-US"/>
        </w:rPr>
        <w:t>(Nazir, 2011)</w:t>
      </w:r>
      <w:r w:rsidR="00F4160C">
        <w:rPr>
          <w:lang w:val="en-US"/>
        </w:rPr>
        <w:fldChar w:fldCharType="end"/>
      </w:r>
      <w:r w:rsidR="00F4160C">
        <w:rPr>
          <w:lang w:val="en-US"/>
        </w:rPr>
        <w:t>.</w:t>
      </w:r>
    </w:p>
    <w:p w14:paraId="13775A02" w14:textId="16C63040" w:rsidR="003F4075" w:rsidRDefault="00FE120B" w:rsidP="006309E0">
      <w:pPr>
        <w:pStyle w:val="Heading2"/>
      </w:pPr>
      <w:bookmarkStart w:id="128" w:name="_Toc49104566"/>
      <w:r>
        <w:t>Variabel Penelitian</w:t>
      </w:r>
      <w:bookmarkEnd w:id="128"/>
    </w:p>
    <w:p w14:paraId="4C35D733" w14:textId="5D80A1B9" w:rsidR="00987E52" w:rsidRPr="00987E52" w:rsidRDefault="00987E52" w:rsidP="00987E52">
      <w:pPr>
        <w:rPr>
          <w:lang w:val="en-US"/>
        </w:rPr>
      </w:pPr>
      <w:r>
        <w:rPr>
          <w:lang w:val="en-US"/>
        </w:rPr>
        <w:t xml:space="preserve">Variabel </w:t>
      </w:r>
      <w:r w:rsidR="003520B4">
        <w:rPr>
          <w:lang w:val="en-US"/>
        </w:rPr>
        <w:t>penelitian adalah suatu konsep yang mengacu pada suatu sifat atau nilai ses</w:t>
      </w:r>
      <w:r w:rsidR="00215897">
        <w:rPr>
          <w:lang w:val="en-US"/>
        </w:rPr>
        <w:t>e</w:t>
      </w:r>
      <w:r w:rsidR="003520B4">
        <w:rPr>
          <w:lang w:val="en-US"/>
        </w:rPr>
        <w:t xml:space="preserve">orang, objek atau kegiatan yang ditetapkan oleh peneliti untuk dipelajari dan kemudian disimpulkan </w:t>
      </w:r>
      <w:r w:rsidR="00F4160C">
        <w:rPr>
          <w:lang w:val="en-US"/>
        </w:rPr>
        <w:fldChar w:fldCharType="begin" w:fldLock="1"/>
      </w:r>
      <w:r w:rsidR="0040329A">
        <w:rPr>
          <w:lang w:val="en-US"/>
        </w:rPr>
        <w:instrText>ADDIN CSL_CITATION {"citationItems":[{"id":"ITEM-1","itemData":{"ISBN":"979-8433-64-0","author":[{"dropping-particle":"","family":"Sugiyono","given":"","non-dropping-particle":"","parse-names":false,"suffix":""}],"id":"ITEM-1","issued":{"date-parts":[["2016"]]},"number-of-pages":"334","publisher":"ALFABETA, CV","publisher-place":"Bandung","title":"Metode Penelitian Kuantitatif, Kualitatif dan R&amp;D","type":"book"},"uris":["http://www.mendeley.com/documents/?uuid=7aba8ea3-b214-4347-9bb1-2e34a6875a71"]},{"id":"ITEM-2","itemData":{"author":[{"dropping-particle":"","family":"Nazir","given":"M","non-dropping-particle":"","parse-names":false,"suffix":""}],"id":"ITEM-2","issued":{"date-parts":[["2011"]]},"publisher":"Penerbit Ghalia Indonesia","publisher-place":"Bogor","title":"Metode Penelitian (Edisi 7)","type":"book"},"uris":["http://www.mendeley.com/documents/?uuid=d7df0fd2-5b8d-3b4a-a3a0-da46fc22a776"]}],"mendeley":{"formattedCitation":"(Nazir, 2011; Sugiyono, 2016)","plainTextFormattedCitation":"(Nazir, 2011; Sugiyono, 2016)","previouslyFormattedCitation":"(Nazir, 2011; Sugiyono, 2016)"},"properties":{"noteIndex":0},"schema":"https://github.com/citation-style-language/schema/raw/master/csl-citation.json"}</w:instrText>
      </w:r>
      <w:r w:rsidR="00F4160C">
        <w:rPr>
          <w:lang w:val="en-US"/>
        </w:rPr>
        <w:fldChar w:fldCharType="separate"/>
      </w:r>
      <w:r w:rsidR="00F4160C" w:rsidRPr="00F4160C">
        <w:rPr>
          <w:noProof/>
          <w:lang w:val="en-US"/>
        </w:rPr>
        <w:t>(Nazir, 2011; Sugiyono, 2016)</w:t>
      </w:r>
      <w:r w:rsidR="00F4160C">
        <w:rPr>
          <w:lang w:val="en-US"/>
        </w:rPr>
        <w:fldChar w:fldCharType="end"/>
      </w:r>
      <w:r w:rsidR="00C17F56">
        <w:rPr>
          <w:lang w:val="en-US"/>
        </w:rPr>
        <w:t xml:space="preserve">. variabel dalam penelitian ini merupakan variabel tunggal tanpa hubungan atau perbandingan dengan variabel </w:t>
      </w:r>
      <w:proofErr w:type="spellStart"/>
      <w:r w:rsidR="00C17F56">
        <w:rPr>
          <w:lang w:val="en-US"/>
        </w:rPr>
        <w:t>lain</w:t>
      </w:r>
      <w:proofErr w:type="spellEnd"/>
      <w:r w:rsidR="00C17F56">
        <w:rPr>
          <w:lang w:val="en-US"/>
        </w:rPr>
        <w:t xml:space="preserve">. Variabel dalam penelitian ini adalah aksesibilitas </w:t>
      </w:r>
      <w:r w:rsidR="00C17F56" w:rsidRPr="00C17F56">
        <w:rPr>
          <w:i/>
          <w:iCs/>
          <w:lang w:val="en-US"/>
        </w:rPr>
        <w:t>cyber pornography</w:t>
      </w:r>
      <w:r w:rsidR="00C17F56">
        <w:rPr>
          <w:lang w:val="en-US"/>
        </w:rPr>
        <w:t xml:space="preserve"> pada remaja.</w:t>
      </w:r>
    </w:p>
    <w:p w14:paraId="1240DF6E" w14:textId="250563BA" w:rsidR="00FE120B" w:rsidRDefault="00FE120B" w:rsidP="00FE120B">
      <w:pPr>
        <w:pStyle w:val="Heading2"/>
        <w:rPr>
          <w:lang w:val="en-US"/>
        </w:rPr>
      </w:pPr>
      <w:bookmarkStart w:id="129" w:name="_Toc49104567"/>
      <w:r>
        <w:rPr>
          <w:lang w:val="en-US"/>
        </w:rPr>
        <w:t>Definisi Konseptual dan Operasional</w:t>
      </w:r>
      <w:bookmarkEnd w:id="129"/>
    </w:p>
    <w:p w14:paraId="0043FAA7" w14:textId="27552D45" w:rsidR="00FE120B" w:rsidRDefault="00FE120B" w:rsidP="00FE120B">
      <w:pPr>
        <w:pStyle w:val="Heading3"/>
      </w:pPr>
      <w:bookmarkStart w:id="130" w:name="_Toc49104568"/>
      <w:r>
        <w:t>Definisi Konseptual</w:t>
      </w:r>
      <w:bookmarkEnd w:id="130"/>
    </w:p>
    <w:p w14:paraId="09B66C3D" w14:textId="4F944585" w:rsidR="00C17F56" w:rsidRPr="00C17F56" w:rsidRDefault="003D2B8B" w:rsidP="00C17F56">
      <w:pPr>
        <w:rPr>
          <w:lang w:val="en-US"/>
        </w:rPr>
      </w:pPr>
      <w:r>
        <w:rPr>
          <w:lang w:val="en-US"/>
        </w:rPr>
        <w:t xml:space="preserve">Menurut Copper </w:t>
      </w:r>
      <w:r>
        <w:rPr>
          <w:lang w:val="en-US"/>
        </w:rPr>
        <w:fldChar w:fldCharType="begin" w:fldLock="1"/>
      </w:r>
      <w:r>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2018)","manualFormatting":"(panjaitan, 2016 dalam Hanifah et al., 2018)","plainTextFormattedCitation":"(Hanifah et al., 2018)","previouslyFormattedCitation":"(Hanifah et al., 2018)"},"properties":{"noteIndex":0},"schema":"https://github.com/citation-style-language/schema/raw/master/csl-citation.json"}</w:instrText>
      </w:r>
      <w:r>
        <w:rPr>
          <w:lang w:val="en-US"/>
        </w:rPr>
        <w:fldChar w:fldCharType="separate"/>
      </w:r>
      <w:r w:rsidRPr="00B73EFD">
        <w:rPr>
          <w:noProof/>
          <w:lang w:val="en-US"/>
        </w:rPr>
        <w:t>(</w:t>
      </w:r>
      <w:r>
        <w:rPr>
          <w:noProof/>
          <w:lang w:val="en-US"/>
        </w:rPr>
        <w:t xml:space="preserve">panjaitan, 2016 dalam </w:t>
      </w:r>
      <w:r w:rsidRPr="00B73EFD">
        <w:rPr>
          <w:noProof/>
          <w:lang w:val="en-US"/>
        </w:rPr>
        <w:t>Hanifah et al., 2018)</w:t>
      </w:r>
      <w:r>
        <w:rPr>
          <w:lang w:val="en-US"/>
        </w:rPr>
        <w:fldChar w:fldCharType="end"/>
      </w:r>
      <w:r>
        <w:rPr>
          <w:lang w:val="en-US"/>
        </w:rPr>
        <w:t xml:space="preserve"> aksesibilitas merupakan suatu kemudahan dalam mencari berbagai informasi yang ingin diketahui, sementara itu menurut Baker </w:t>
      </w:r>
      <w:r>
        <w:rPr>
          <w:lang w:val="en-US"/>
        </w:rPr>
        <w:fldChar w:fldCharType="begin" w:fldLock="1"/>
      </w:r>
      <w:r w:rsidR="006322ED">
        <w:rPr>
          <w:lang w:val="en-US"/>
        </w:rPr>
        <w:instrText>ADDIN CSL_CITATION {"citationItems":[{"id":"ITEM-1","itemData":{"author":[{"dropping-particle":"","family":"Ikhsan","given":"Muhammad","non-dropping-particle":"","parse-names":false,"suffix":""}],"container-title":"Doctoral dissertation, Tesis. Universitas Lampung. Bandar Lampung","id":"ITEM-1","issued":{"date-parts":[["2016"]]},"page":"1-10","title":"Pengaruh Akseptabilitas, Afordabilitas, Aksesibilitas Dan Kesadaran Terhadap Niat Beli Layanan 4g Telkomsel Di Bandar Lampung","type":"article-journal"},"uris":["http://www.mendeley.com/documents/?uuid=b9ac3caf-40b8-42be-a420-66d6baea44d2"]}],"mendeley":{"formattedCitation":"(Ikhsan, 2016)","manualFormatting":"(2002 dalam Muhammad, 2016)","plainTextFormattedCitation":"(Ikhsan, 2016)","previouslyFormattedCitation":"(Ikhsan, 2016)"},"properties":{"noteIndex":0},"schema":"https://github.com/citation-style-language/schema/raw/master/csl-citation.json"}</w:instrText>
      </w:r>
      <w:r>
        <w:rPr>
          <w:lang w:val="en-US"/>
        </w:rPr>
        <w:fldChar w:fldCharType="separate"/>
      </w:r>
      <w:r w:rsidRPr="00E8734A">
        <w:rPr>
          <w:noProof/>
          <w:lang w:val="en-US"/>
        </w:rPr>
        <w:t>(</w:t>
      </w:r>
      <w:r>
        <w:rPr>
          <w:noProof/>
          <w:lang w:val="en-US"/>
        </w:rPr>
        <w:t xml:space="preserve">2002 dalam </w:t>
      </w:r>
      <w:r w:rsidRPr="008200FE">
        <w:rPr>
          <w:noProof/>
          <w:lang w:val="en-US"/>
        </w:rPr>
        <w:t>M</w:t>
      </w:r>
      <w:r>
        <w:rPr>
          <w:noProof/>
          <w:lang w:val="en-US"/>
        </w:rPr>
        <w:t>uhammad</w:t>
      </w:r>
      <w:r w:rsidRPr="00E8734A">
        <w:rPr>
          <w:noProof/>
          <w:lang w:val="en-US"/>
        </w:rPr>
        <w:t>, 2016)</w:t>
      </w:r>
      <w:r>
        <w:rPr>
          <w:lang w:val="en-US"/>
        </w:rPr>
        <w:fldChar w:fldCharType="end"/>
      </w:r>
      <w:r>
        <w:rPr>
          <w:lang w:val="en-US"/>
        </w:rPr>
        <w:t xml:space="preserve"> aksesibilitas mengacu pada sejauh mana sebuah layanan dapat diakses oleh semua pengguna sebanyak mungkin, terdapat konten negatif dalam internet yaitu pornografi. Menurut Undang-Undang Republik Indonesia (UU RI) Nomor 44 tahun </w:t>
      </w:r>
      <w:r>
        <w:rPr>
          <w:lang w:val="en-US"/>
        </w:rPr>
        <w:lastRenderedPageBreak/>
        <w:t>2008 tentang pornografi bab satu pasal satu, pornografi adalah gambar, sketsa, ilustrasi, foto, tulisan, suara, bunyi, gambar bergerak, animasi, kartun, percakapan, video dan gerak tubuh yang membuat kecabulan atau eksploitasi seksual yang melanggar norma kesusilaan dalam masyarakat.</w:t>
      </w:r>
    </w:p>
    <w:p w14:paraId="69B788C9" w14:textId="0DDB5E1D" w:rsidR="00FE120B" w:rsidRDefault="00FE120B" w:rsidP="00FE120B">
      <w:pPr>
        <w:pStyle w:val="Heading3"/>
      </w:pPr>
      <w:bookmarkStart w:id="131" w:name="_Toc49104569"/>
      <w:r>
        <w:t>Definisi Operasional</w:t>
      </w:r>
      <w:bookmarkEnd w:id="131"/>
      <w:r w:rsidR="003D19EA">
        <w:t xml:space="preserve"> </w:t>
      </w:r>
    </w:p>
    <w:p w14:paraId="2A31C013" w14:textId="7806D05C" w:rsidR="006309E0" w:rsidRPr="006309E0" w:rsidRDefault="00E0218F" w:rsidP="006309E0">
      <w:pPr>
        <w:pStyle w:val="Caption"/>
        <w:rPr>
          <w:b/>
          <w:bCs/>
          <w:i w:val="0"/>
          <w:iCs w:val="0"/>
          <w:color w:val="auto"/>
          <w:sz w:val="24"/>
          <w:szCs w:val="24"/>
          <w:lang w:val="en-US"/>
        </w:rPr>
      </w:pPr>
      <w:bookmarkStart w:id="132" w:name="_Toc46329115"/>
      <w:bookmarkStart w:id="133" w:name="_Toc49366447"/>
      <w:r w:rsidRPr="006309E0">
        <w:rPr>
          <w:b/>
          <w:bCs/>
          <w:i w:val="0"/>
          <w:iCs w:val="0"/>
          <w:color w:val="auto"/>
          <w:sz w:val="24"/>
          <w:szCs w:val="24"/>
        </w:rPr>
        <w:t>Tabel</w:t>
      </w:r>
      <w:r w:rsidR="006309E0" w:rsidRPr="006309E0">
        <w:rPr>
          <w:b/>
          <w:bCs/>
          <w:i w:val="0"/>
          <w:iCs w:val="0"/>
          <w:color w:val="auto"/>
          <w:sz w:val="24"/>
          <w:szCs w:val="24"/>
        </w:rPr>
        <w:t xml:space="preserve"> </w:t>
      </w:r>
      <w:r w:rsidR="00FD302D">
        <w:rPr>
          <w:b/>
          <w:bCs/>
          <w:i w:val="0"/>
          <w:iCs w:val="0"/>
          <w:color w:val="auto"/>
          <w:sz w:val="24"/>
          <w:szCs w:val="24"/>
        </w:rPr>
        <w:fldChar w:fldCharType="begin"/>
      </w:r>
      <w:r w:rsidR="00FD302D">
        <w:rPr>
          <w:b/>
          <w:bCs/>
          <w:i w:val="0"/>
          <w:iCs w:val="0"/>
          <w:color w:val="auto"/>
          <w:sz w:val="24"/>
          <w:szCs w:val="24"/>
        </w:rPr>
        <w:instrText xml:space="preserve"> STYLEREF 1 \s </w:instrText>
      </w:r>
      <w:r w:rsidR="00FD302D">
        <w:rPr>
          <w:b/>
          <w:bCs/>
          <w:i w:val="0"/>
          <w:iCs w:val="0"/>
          <w:color w:val="auto"/>
          <w:sz w:val="24"/>
          <w:szCs w:val="24"/>
        </w:rPr>
        <w:fldChar w:fldCharType="separate"/>
      </w:r>
      <w:r w:rsidR="002D4BC3">
        <w:rPr>
          <w:b/>
          <w:bCs/>
          <w:i w:val="0"/>
          <w:iCs w:val="0"/>
          <w:noProof/>
          <w:color w:val="auto"/>
          <w:sz w:val="24"/>
          <w:szCs w:val="24"/>
        </w:rPr>
        <w:t>3</w:t>
      </w:r>
      <w:r w:rsidR="00FD302D">
        <w:rPr>
          <w:b/>
          <w:bCs/>
          <w:i w:val="0"/>
          <w:iCs w:val="0"/>
          <w:color w:val="auto"/>
          <w:sz w:val="24"/>
          <w:szCs w:val="24"/>
        </w:rPr>
        <w:fldChar w:fldCharType="end"/>
      </w:r>
      <w:r w:rsidR="00FD302D">
        <w:rPr>
          <w:b/>
          <w:bCs/>
          <w:i w:val="0"/>
          <w:iCs w:val="0"/>
          <w:color w:val="auto"/>
          <w:sz w:val="24"/>
          <w:szCs w:val="24"/>
        </w:rPr>
        <w:t>.</w:t>
      </w:r>
      <w:r w:rsidR="00FD302D">
        <w:rPr>
          <w:b/>
          <w:bCs/>
          <w:i w:val="0"/>
          <w:iCs w:val="0"/>
          <w:color w:val="auto"/>
          <w:sz w:val="24"/>
          <w:szCs w:val="24"/>
        </w:rPr>
        <w:fldChar w:fldCharType="begin"/>
      </w:r>
      <w:r w:rsidR="00FD302D">
        <w:rPr>
          <w:b/>
          <w:bCs/>
          <w:i w:val="0"/>
          <w:iCs w:val="0"/>
          <w:color w:val="auto"/>
          <w:sz w:val="24"/>
          <w:szCs w:val="24"/>
        </w:rPr>
        <w:instrText xml:space="preserve"> SEQ Table \* ARABIC \s 1 </w:instrText>
      </w:r>
      <w:r w:rsidR="00FD302D">
        <w:rPr>
          <w:b/>
          <w:bCs/>
          <w:i w:val="0"/>
          <w:iCs w:val="0"/>
          <w:color w:val="auto"/>
          <w:sz w:val="24"/>
          <w:szCs w:val="24"/>
        </w:rPr>
        <w:fldChar w:fldCharType="separate"/>
      </w:r>
      <w:r w:rsidR="002D4BC3">
        <w:rPr>
          <w:b/>
          <w:bCs/>
          <w:i w:val="0"/>
          <w:iCs w:val="0"/>
          <w:noProof/>
          <w:color w:val="auto"/>
          <w:sz w:val="24"/>
          <w:szCs w:val="24"/>
        </w:rPr>
        <w:t>1</w:t>
      </w:r>
      <w:r w:rsidR="00FD302D">
        <w:rPr>
          <w:b/>
          <w:bCs/>
          <w:i w:val="0"/>
          <w:iCs w:val="0"/>
          <w:color w:val="auto"/>
          <w:sz w:val="24"/>
          <w:szCs w:val="24"/>
        </w:rPr>
        <w:fldChar w:fldCharType="end"/>
      </w:r>
      <w:r w:rsidR="006309E0" w:rsidRPr="006309E0">
        <w:rPr>
          <w:b/>
          <w:bCs/>
          <w:i w:val="0"/>
          <w:iCs w:val="0"/>
          <w:color w:val="auto"/>
          <w:sz w:val="24"/>
          <w:szCs w:val="24"/>
          <w:lang w:val="en-US"/>
        </w:rPr>
        <w:t>: Tabel Definisi Operasional</w:t>
      </w:r>
      <w:bookmarkEnd w:id="132"/>
      <w:bookmarkEnd w:id="133"/>
    </w:p>
    <w:tbl>
      <w:tblPr>
        <w:tblStyle w:val="TableGrid"/>
        <w:tblW w:w="11250"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1834"/>
        <w:gridCol w:w="2679"/>
        <w:gridCol w:w="1750"/>
        <w:gridCol w:w="1645"/>
        <w:gridCol w:w="1484"/>
      </w:tblGrid>
      <w:tr w:rsidR="00DD59F1" w:rsidRPr="00077C03" w14:paraId="7D5B5AEA" w14:textId="77777777" w:rsidTr="00D129E4">
        <w:trPr>
          <w:trHeight w:val="629"/>
        </w:trPr>
        <w:tc>
          <w:tcPr>
            <w:tcW w:w="1858" w:type="dxa"/>
            <w:tcBorders>
              <w:top w:val="single" w:sz="4" w:space="0" w:color="auto"/>
              <w:bottom w:val="single" w:sz="4" w:space="0" w:color="auto"/>
            </w:tcBorders>
          </w:tcPr>
          <w:p w14:paraId="631C4944" w14:textId="10CFBC56" w:rsidR="00DD59F1" w:rsidRPr="00077C03" w:rsidRDefault="00DD59F1" w:rsidP="00D129E4">
            <w:pPr>
              <w:spacing w:line="240" w:lineRule="auto"/>
              <w:ind w:firstLine="0"/>
              <w:rPr>
                <w:b/>
                <w:bCs/>
                <w:lang w:val="en-US"/>
              </w:rPr>
            </w:pPr>
            <w:r w:rsidRPr="00077C03">
              <w:rPr>
                <w:b/>
                <w:bCs/>
                <w:lang w:val="en-US"/>
              </w:rPr>
              <w:t xml:space="preserve">Variabel </w:t>
            </w:r>
          </w:p>
        </w:tc>
        <w:tc>
          <w:tcPr>
            <w:tcW w:w="1834" w:type="dxa"/>
            <w:tcBorders>
              <w:top w:val="single" w:sz="4" w:space="0" w:color="auto"/>
              <w:bottom w:val="single" w:sz="4" w:space="0" w:color="auto"/>
            </w:tcBorders>
          </w:tcPr>
          <w:p w14:paraId="61CB0C68" w14:textId="6B96BD1C" w:rsidR="00DD59F1" w:rsidRPr="00077C03" w:rsidRDefault="00DD59F1" w:rsidP="00D129E4">
            <w:pPr>
              <w:spacing w:line="240" w:lineRule="auto"/>
              <w:ind w:firstLine="0"/>
              <w:rPr>
                <w:b/>
                <w:bCs/>
                <w:lang w:val="en-US"/>
              </w:rPr>
            </w:pPr>
            <w:r>
              <w:rPr>
                <w:b/>
                <w:bCs/>
                <w:lang w:val="en-US"/>
              </w:rPr>
              <w:t>Sub-Variabel</w:t>
            </w:r>
          </w:p>
        </w:tc>
        <w:tc>
          <w:tcPr>
            <w:tcW w:w="2679" w:type="dxa"/>
            <w:tcBorders>
              <w:top w:val="single" w:sz="4" w:space="0" w:color="auto"/>
              <w:bottom w:val="single" w:sz="4" w:space="0" w:color="auto"/>
            </w:tcBorders>
          </w:tcPr>
          <w:p w14:paraId="085C9A29" w14:textId="3BDA9479" w:rsidR="00DD59F1" w:rsidRPr="00077C03" w:rsidRDefault="00DD59F1" w:rsidP="00D129E4">
            <w:pPr>
              <w:spacing w:line="240" w:lineRule="auto"/>
              <w:ind w:firstLine="0"/>
              <w:rPr>
                <w:b/>
                <w:bCs/>
                <w:lang w:val="en-US"/>
              </w:rPr>
            </w:pPr>
            <w:r>
              <w:rPr>
                <w:b/>
                <w:bCs/>
                <w:lang w:val="en-US"/>
              </w:rPr>
              <w:t xml:space="preserve">Indikator </w:t>
            </w:r>
          </w:p>
        </w:tc>
        <w:tc>
          <w:tcPr>
            <w:tcW w:w="1750" w:type="dxa"/>
            <w:tcBorders>
              <w:top w:val="single" w:sz="4" w:space="0" w:color="auto"/>
              <w:bottom w:val="single" w:sz="4" w:space="0" w:color="auto"/>
            </w:tcBorders>
          </w:tcPr>
          <w:p w14:paraId="4F3394DD" w14:textId="512B6207" w:rsidR="00DD59F1" w:rsidRPr="00077C03" w:rsidRDefault="00DD59F1" w:rsidP="00D129E4">
            <w:pPr>
              <w:spacing w:line="240" w:lineRule="auto"/>
              <w:ind w:firstLine="0"/>
              <w:rPr>
                <w:b/>
                <w:bCs/>
                <w:lang w:val="en-US"/>
              </w:rPr>
            </w:pPr>
            <w:r w:rsidRPr="00077C03">
              <w:rPr>
                <w:b/>
                <w:bCs/>
                <w:lang w:val="en-US"/>
              </w:rPr>
              <w:t>Hasil Ukur</w:t>
            </w:r>
          </w:p>
        </w:tc>
        <w:tc>
          <w:tcPr>
            <w:tcW w:w="1645" w:type="dxa"/>
            <w:tcBorders>
              <w:top w:val="single" w:sz="4" w:space="0" w:color="auto"/>
              <w:bottom w:val="single" w:sz="4" w:space="0" w:color="auto"/>
            </w:tcBorders>
          </w:tcPr>
          <w:p w14:paraId="08E2AFFD" w14:textId="7C71634F" w:rsidR="00DD59F1" w:rsidRPr="00077C03" w:rsidRDefault="00121FD8" w:rsidP="00D129E4">
            <w:pPr>
              <w:spacing w:line="240" w:lineRule="auto"/>
              <w:ind w:firstLine="0"/>
              <w:rPr>
                <w:b/>
                <w:bCs/>
                <w:lang w:val="en-US"/>
              </w:rPr>
            </w:pPr>
            <w:r>
              <w:rPr>
                <w:b/>
                <w:bCs/>
                <w:lang w:val="en-US"/>
              </w:rPr>
              <w:t>Skala</w:t>
            </w:r>
            <w:r w:rsidR="00DD59F1" w:rsidRPr="00077C03">
              <w:rPr>
                <w:b/>
                <w:bCs/>
                <w:lang w:val="en-US"/>
              </w:rPr>
              <w:t xml:space="preserve"> Ukur</w:t>
            </w:r>
          </w:p>
        </w:tc>
        <w:tc>
          <w:tcPr>
            <w:tcW w:w="1484" w:type="dxa"/>
            <w:tcBorders>
              <w:top w:val="single" w:sz="4" w:space="0" w:color="auto"/>
              <w:bottom w:val="single" w:sz="4" w:space="0" w:color="auto"/>
            </w:tcBorders>
          </w:tcPr>
          <w:p w14:paraId="7B863E3F" w14:textId="40C452AA" w:rsidR="00DD59F1" w:rsidRPr="00077C03" w:rsidRDefault="00DD59F1" w:rsidP="00D129E4">
            <w:pPr>
              <w:spacing w:line="240" w:lineRule="auto"/>
              <w:ind w:firstLine="0"/>
              <w:jc w:val="center"/>
              <w:rPr>
                <w:b/>
                <w:bCs/>
                <w:lang w:val="en-US"/>
              </w:rPr>
            </w:pPr>
            <w:r w:rsidRPr="00FD302D">
              <w:rPr>
                <w:b/>
                <w:bCs/>
                <w:lang w:val="en-US"/>
              </w:rPr>
              <w:t>Skala</w:t>
            </w:r>
            <w:r w:rsidR="00F67AE7" w:rsidRPr="00FD302D">
              <w:rPr>
                <w:b/>
                <w:bCs/>
                <w:lang w:val="en-US"/>
              </w:rPr>
              <w:t xml:space="preserve"> Pengukuran</w:t>
            </w:r>
          </w:p>
        </w:tc>
      </w:tr>
      <w:tr w:rsidR="00DD59F1" w:rsidRPr="002071AF" w14:paraId="1B419749" w14:textId="77777777" w:rsidTr="00D129E4">
        <w:tc>
          <w:tcPr>
            <w:tcW w:w="1858" w:type="dxa"/>
            <w:tcBorders>
              <w:top w:val="single" w:sz="4" w:space="0" w:color="auto"/>
              <w:bottom w:val="single" w:sz="4" w:space="0" w:color="auto"/>
            </w:tcBorders>
          </w:tcPr>
          <w:p w14:paraId="34BBB1AE" w14:textId="788229DC" w:rsidR="00DD59F1" w:rsidRDefault="00DD59F1" w:rsidP="00D129E4">
            <w:pPr>
              <w:spacing w:line="240" w:lineRule="auto"/>
              <w:ind w:firstLine="0"/>
              <w:rPr>
                <w:lang w:val="en-US"/>
              </w:rPr>
            </w:pPr>
            <w:r w:rsidRPr="00077C03">
              <w:rPr>
                <w:b/>
                <w:bCs/>
                <w:lang w:val="en-US"/>
              </w:rPr>
              <w:t>Aksesibilitas</w:t>
            </w:r>
            <w:r>
              <w:rPr>
                <w:b/>
                <w:bCs/>
                <w:lang w:val="en-US"/>
              </w:rPr>
              <w:t xml:space="preserve"> </w:t>
            </w:r>
            <w:r w:rsidRPr="00077C03">
              <w:rPr>
                <w:b/>
                <w:bCs/>
                <w:i/>
                <w:iCs/>
                <w:lang w:val="en-US"/>
              </w:rPr>
              <w:t>Cyber Pornography</w:t>
            </w:r>
            <w:r>
              <w:rPr>
                <w:lang w:val="en-US"/>
              </w:rPr>
              <w:t xml:space="preserve">: merupakan suatu kemudahan dalam mengakses konten pornografi melalui internet, pada remaja dalam rentang usia 13-17 tahun di SMAN </w:t>
            </w:r>
            <w:proofErr w:type="spellStart"/>
            <w:r>
              <w:rPr>
                <w:lang w:val="en-US"/>
              </w:rPr>
              <w:t>Jatinangor</w:t>
            </w:r>
            <w:proofErr w:type="spellEnd"/>
            <w:r>
              <w:rPr>
                <w:lang w:val="en-US"/>
              </w:rPr>
              <w:t>.</w:t>
            </w:r>
          </w:p>
        </w:tc>
        <w:tc>
          <w:tcPr>
            <w:tcW w:w="1834" w:type="dxa"/>
            <w:tcBorders>
              <w:top w:val="single" w:sz="4" w:space="0" w:color="auto"/>
              <w:bottom w:val="single" w:sz="4" w:space="0" w:color="auto"/>
            </w:tcBorders>
          </w:tcPr>
          <w:p w14:paraId="51C54FC7" w14:textId="4B870DD5" w:rsidR="00DD59F1" w:rsidRDefault="00DD59F1" w:rsidP="00D129E4">
            <w:pPr>
              <w:pStyle w:val="ListParagraph"/>
              <w:numPr>
                <w:ilvl w:val="0"/>
                <w:numId w:val="27"/>
              </w:numPr>
              <w:tabs>
                <w:tab w:val="left" w:pos="1430"/>
              </w:tabs>
              <w:spacing w:line="240" w:lineRule="auto"/>
              <w:ind w:left="350"/>
              <w:rPr>
                <w:lang w:val="en-US"/>
              </w:rPr>
            </w:pPr>
            <w:r w:rsidRPr="00DD59F1">
              <w:rPr>
                <w:b/>
                <w:bCs/>
                <w:lang w:val="en-US"/>
              </w:rPr>
              <w:t>Aktivitas</w:t>
            </w:r>
            <w:r>
              <w:rPr>
                <w:lang w:val="en-US"/>
              </w:rPr>
              <w:t xml:space="preserve"> </w:t>
            </w:r>
          </w:p>
          <w:p w14:paraId="06CD0237" w14:textId="01DABD71" w:rsidR="00DD59F1" w:rsidRDefault="00DD59F1" w:rsidP="00D129E4">
            <w:pPr>
              <w:pStyle w:val="ListParagraph"/>
              <w:tabs>
                <w:tab w:val="left" w:pos="1430"/>
              </w:tabs>
              <w:spacing w:line="240" w:lineRule="auto"/>
              <w:ind w:left="350" w:firstLine="0"/>
              <w:rPr>
                <w:b/>
                <w:bCs/>
                <w:lang w:val="en-US"/>
              </w:rPr>
            </w:pPr>
          </w:p>
          <w:p w14:paraId="3FA25A23" w14:textId="5268D27F" w:rsidR="00DD59F1" w:rsidRDefault="00DD59F1" w:rsidP="00D129E4">
            <w:pPr>
              <w:pStyle w:val="ListParagraph"/>
              <w:tabs>
                <w:tab w:val="left" w:pos="1430"/>
              </w:tabs>
              <w:spacing w:line="240" w:lineRule="auto"/>
              <w:ind w:left="350" w:firstLine="0"/>
              <w:rPr>
                <w:b/>
                <w:bCs/>
                <w:lang w:val="en-US"/>
              </w:rPr>
            </w:pPr>
          </w:p>
          <w:p w14:paraId="1A60448E" w14:textId="5500DC22" w:rsidR="00DD59F1" w:rsidRDefault="00DD59F1" w:rsidP="00D129E4">
            <w:pPr>
              <w:pStyle w:val="ListParagraph"/>
              <w:tabs>
                <w:tab w:val="left" w:pos="1430"/>
              </w:tabs>
              <w:spacing w:line="240" w:lineRule="auto"/>
              <w:ind w:left="350" w:firstLine="0"/>
              <w:rPr>
                <w:lang w:val="en-US"/>
              </w:rPr>
            </w:pPr>
          </w:p>
          <w:p w14:paraId="1D09E888" w14:textId="202A7DA1" w:rsidR="00785948" w:rsidRDefault="00785948" w:rsidP="00D129E4">
            <w:pPr>
              <w:pStyle w:val="ListParagraph"/>
              <w:tabs>
                <w:tab w:val="left" w:pos="1430"/>
              </w:tabs>
              <w:spacing w:line="240" w:lineRule="auto"/>
              <w:ind w:left="350" w:firstLine="0"/>
              <w:rPr>
                <w:lang w:val="en-US"/>
              </w:rPr>
            </w:pPr>
          </w:p>
          <w:p w14:paraId="19224343" w14:textId="77777777" w:rsidR="00785948" w:rsidRPr="00DD59F1" w:rsidRDefault="00785948" w:rsidP="00D129E4">
            <w:pPr>
              <w:pStyle w:val="ListParagraph"/>
              <w:tabs>
                <w:tab w:val="left" w:pos="1430"/>
              </w:tabs>
              <w:spacing w:line="240" w:lineRule="auto"/>
              <w:ind w:left="350" w:firstLine="0"/>
              <w:rPr>
                <w:lang w:val="en-US"/>
              </w:rPr>
            </w:pPr>
          </w:p>
          <w:p w14:paraId="670977F6" w14:textId="55D9C943" w:rsidR="00DD59F1" w:rsidRDefault="00DD59F1" w:rsidP="00D129E4">
            <w:pPr>
              <w:pStyle w:val="ListParagraph"/>
              <w:numPr>
                <w:ilvl w:val="0"/>
                <w:numId w:val="27"/>
              </w:numPr>
              <w:spacing w:line="240" w:lineRule="auto"/>
              <w:ind w:left="350"/>
              <w:rPr>
                <w:lang w:val="en-US"/>
              </w:rPr>
            </w:pPr>
            <w:r w:rsidRPr="00DD59F1">
              <w:rPr>
                <w:b/>
                <w:bCs/>
                <w:lang w:val="en-US"/>
              </w:rPr>
              <w:t>Refleksi</w:t>
            </w:r>
          </w:p>
          <w:p w14:paraId="053960B7" w14:textId="2427C69D" w:rsidR="00DD59F1" w:rsidRDefault="00DD59F1" w:rsidP="00D129E4">
            <w:pPr>
              <w:spacing w:line="240" w:lineRule="auto"/>
              <w:rPr>
                <w:lang w:val="en-US"/>
              </w:rPr>
            </w:pPr>
          </w:p>
          <w:p w14:paraId="24FB3986" w14:textId="527B168A" w:rsidR="00DD59F1" w:rsidRDefault="00DD59F1" w:rsidP="00D129E4">
            <w:pPr>
              <w:spacing w:line="240" w:lineRule="auto"/>
              <w:rPr>
                <w:lang w:val="en-US"/>
              </w:rPr>
            </w:pPr>
          </w:p>
          <w:p w14:paraId="571C849F" w14:textId="77777777" w:rsidR="00785948" w:rsidRDefault="00785948" w:rsidP="00D129E4">
            <w:pPr>
              <w:spacing w:line="240" w:lineRule="auto"/>
              <w:rPr>
                <w:lang w:val="en-US"/>
              </w:rPr>
            </w:pPr>
          </w:p>
          <w:p w14:paraId="5D1CF7E9" w14:textId="77777777" w:rsidR="00DD59F1" w:rsidRPr="00DD59F1" w:rsidRDefault="00DD59F1" w:rsidP="00D129E4">
            <w:pPr>
              <w:spacing w:line="240" w:lineRule="auto"/>
              <w:rPr>
                <w:lang w:val="en-US"/>
              </w:rPr>
            </w:pPr>
          </w:p>
          <w:p w14:paraId="5C74CDB6" w14:textId="1F0AF8FE" w:rsidR="00785948" w:rsidRDefault="00DD59F1" w:rsidP="00D129E4">
            <w:pPr>
              <w:pStyle w:val="ListParagraph"/>
              <w:numPr>
                <w:ilvl w:val="0"/>
                <w:numId w:val="27"/>
              </w:numPr>
              <w:spacing w:line="240" w:lineRule="auto"/>
              <w:ind w:left="350"/>
              <w:rPr>
                <w:lang w:val="en-US"/>
              </w:rPr>
            </w:pPr>
            <w:r w:rsidRPr="00DD59F1">
              <w:rPr>
                <w:b/>
                <w:bCs/>
                <w:lang w:val="en-US"/>
              </w:rPr>
              <w:t>Kesenangan</w:t>
            </w:r>
            <w:r>
              <w:rPr>
                <w:lang w:val="en-US"/>
              </w:rPr>
              <w:t xml:space="preserve"> </w:t>
            </w:r>
          </w:p>
          <w:p w14:paraId="36639E89" w14:textId="77777777" w:rsidR="00785948" w:rsidRPr="00785948" w:rsidRDefault="00785948" w:rsidP="00D129E4">
            <w:pPr>
              <w:pStyle w:val="ListParagraph"/>
              <w:spacing w:line="240" w:lineRule="auto"/>
              <w:ind w:left="350" w:firstLine="0"/>
              <w:rPr>
                <w:lang w:val="en-US"/>
              </w:rPr>
            </w:pPr>
          </w:p>
          <w:p w14:paraId="0A6555EB" w14:textId="77777777" w:rsidR="00785948" w:rsidRPr="00785948" w:rsidRDefault="00785948" w:rsidP="00D129E4">
            <w:pPr>
              <w:pStyle w:val="ListParagraph"/>
              <w:spacing w:line="240" w:lineRule="auto"/>
              <w:ind w:left="350" w:firstLine="0"/>
              <w:rPr>
                <w:lang w:val="en-US"/>
              </w:rPr>
            </w:pPr>
          </w:p>
          <w:p w14:paraId="7EEC7B1E" w14:textId="7C18B574" w:rsidR="00785948" w:rsidRDefault="00785948" w:rsidP="00D129E4">
            <w:pPr>
              <w:pStyle w:val="ListParagraph"/>
              <w:spacing w:line="240" w:lineRule="auto"/>
              <w:ind w:left="350" w:firstLine="0"/>
              <w:rPr>
                <w:lang w:val="en-US"/>
              </w:rPr>
            </w:pPr>
          </w:p>
          <w:p w14:paraId="5AF62058" w14:textId="2F43BDE4" w:rsidR="00785948" w:rsidRDefault="00785948" w:rsidP="00D129E4">
            <w:pPr>
              <w:pStyle w:val="ListParagraph"/>
              <w:spacing w:line="240" w:lineRule="auto"/>
              <w:ind w:left="350" w:firstLine="0"/>
              <w:rPr>
                <w:lang w:val="en-US"/>
              </w:rPr>
            </w:pPr>
          </w:p>
          <w:p w14:paraId="54D89936" w14:textId="77777777" w:rsidR="00785948" w:rsidRPr="00785948" w:rsidRDefault="00785948" w:rsidP="00D129E4">
            <w:pPr>
              <w:pStyle w:val="ListParagraph"/>
              <w:spacing w:line="240" w:lineRule="auto"/>
              <w:ind w:left="350" w:firstLine="0"/>
              <w:rPr>
                <w:lang w:val="en-US"/>
              </w:rPr>
            </w:pPr>
          </w:p>
          <w:p w14:paraId="5426C2CF" w14:textId="02FEE019" w:rsidR="00DD59F1" w:rsidRPr="008A2AF6" w:rsidRDefault="00DD59F1" w:rsidP="00D129E4">
            <w:pPr>
              <w:pStyle w:val="ListParagraph"/>
              <w:numPr>
                <w:ilvl w:val="0"/>
                <w:numId w:val="27"/>
              </w:numPr>
              <w:spacing w:line="240" w:lineRule="auto"/>
              <w:ind w:left="350"/>
              <w:rPr>
                <w:lang w:val="en-US"/>
              </w:rPr>
            </w:pPr>
            <w:r w:rsidRPr="00DD59F1">
              <w:rPr>
                <w:b/>
                <w:bCs/>
                <w:lang w:val="en-US"/>
              </w:rPr>
              <w:t>Rangsangan</w:t>
            </w:r>
            <w:r>
              <w:rPr>
                <w:lang w:val="en-US"/>
              </w:rPr>
              <w:t xml:space="preserve"> </w:t>
            </w:r>
          </w:p>
        </w:tc>
        <w:tc>
          <w:tcPr>
            <w:tcW w:w="2679" w:type="dxa"/>
            <w:tcBorders>
              <w:top w:val="single" w:sz="4" w:space="0" w:color="auto"/>
              <w:bottom w:val="single" w:sz="4" w:space="0" w:color="auto"/>
            </w:tcBorders>
          </w:tcPr>
          <w:p w14:paraId="2D027AB8" w14:textId="57EA9BD9" w:rsidR="00DD59F1" w:rsidRPr="00DD59F1" w:rsidRDefault="00DD59F1" w:rsidP="00D129E4">
            <w:pPr>
              <w:pStyle w:val="ListParagraph"/>
              <w:numPr>
                <w:ilvl w:val="1"/>
                <w:numId w:val="28"/>
              </w:numPr>
              <w:spacing w:line="240" w:lineRule="auto"/>
              <w:rPr>
                <w:lang w:val="en-US"/>
              </w:rPr>
            </w:pPr>
            <w:r>
              <w:rPr>
                <w:lang w:val="en-US"/>
              </w:rPr>
              <w:t>I</w:t>
            </w:r>
            <w:r w:rsidRPr="00DD59F1">
              <w:rPr>
                <w:lang w:val="en-US"/>
              </w:rPr>
              <w:t xml:space="preserve">ntensitas remaja mengakses </w:t>
            </w:r>
            <w:r w:rsidRPr="00DD59F1">
              <w:rPr>
                <w:i/>
                <w:iCs/>
                <w:lang w:val="en-US"/>
              </w:rPr>
              <w:t>cyber pornography</w:t>
            </w:r>
          </w:p>
          <w:p w14:paraId="078C524E" w14:textId="77777777" w:rsidR="00DD59F1" w:rsidRDefault="00DD59F1" w:rsidP="00D129E4">
            <w:pPr>
              <w:pStyle w:val="ListParagraph"/>
              <w:numPr>
                <w:ilvl w:val="1"/>
                <w:numId w:val="28"/>
              </w:numPr>
              <w:spacing w:line="240" w:lineRule="auto"/>
              <w:rPr>
                <w:lang w:val="en-US"/>
              </w:rPr>
            </w:pPr>
            <w:r>
              <w:rPr>
                <w:lang w:val="en-US"/>
              </w:rPr>
              <w:t>D</w:t>
            </w:r>
            <w:r w:rsidRPr="00DD59F1">
              <w:rPr>
                <w:lang w:val="en-US"/>
              </w:rPr>
              <w:t xml:space="preserve">urasi remaja mengakses </w:t>
            </w:r>
            <w:r w:rsidRPr="00DD59F1">
              <w:rPr>
                <w:i/>
                <w:iCs/>
                <w:lang w:val="en-US"/>
              </w:rPr>
              <w:t>cyber pornography</w:t>
            </w:r>
          </w:p>
          <w:p w14:paraId="6B1B296D" w14:textId="77777777" w:rsidR="00DD59F1" w:rsidRPr="00DD59F1" w:rsidRDefault="00DD59F1" w:rsidP="00D129E4">
            <w:pPr>
              <w:pStyle w:val="ListParagraph"/>
              <w:numPr>
                <w:ilvl w:val="0"/>
                <w:numId w:val="29"/>
              </w:numPr>
              <w:spacing w:line="240" w:lineRule="auto"/>
              <w:rPr>
                <w:vanish/>
                <w:lang w:val="en-US"/>
              </w:rPr>
            </w:pPr>
          </w:p>
          <w:p w14:paraId="08DF00B1" w14:textId="77777777" w:rsidR="00DD59F1" w:rsidRPr="00DD59F1" w:rsidRDefault="00DD59F1" w:rsidP="00D129E4">
            <w:pPr>
              <w:pStyle w:val="ListParagraph"/>
              <w:numPr>
                <w:ilvl w:val="0"/>
                <w:numId w:val="29"/>
              </w:numPr>
              <w:spacing w:line="240" w:lineRule="auto"/>
              <w:rPr>
                <w:vanish/>
                <w:lang w:val="en-US"/>
              </w:rPr>
            </w:pPr>
          </w:p>
          <w:p w14:paraId="3762D6FF" w14:textId="1D2EB3F4" w:rsidR="00DD59F1" w:rsidRDefault="00DD59F1" w:rsidP="00D129E4">
            <w:pPr>
              <w:pStyle w:val="ListParagraph"/>
              <w:numPr>
                <w:ilvl w:val="1"/>
                <w:numId w:val="29"/>
              </w:numPr>
              <w:spacing w:line="240" w:lineRule="auto"/>
              <w:rPr>
                <w:lang w:val="en-US"/>
              </w:rPr>
            </w:pPr>
            <w:r>
              <w:rPr>
                <w:lang w:val="en-US"/>
              </w:rPr>
              <w:t>Membayangkan materi pornografi</w:t>
            </w:r>
          </w:p>
          <w:p w14:paraId="21D836A7" w14:textId="77777777" w:rsidR="00DD59F1" w:rsidRDefault="00DD59F1" w:rsidP="00D129E4">
            <w:pPr>
              <w:pStyle w:val="ListParagraph"/>
              <w:numPr>
                <w:ilvl w:val="1"/>
                <w:numId w:val="29"/>
              </w:numPr>
              <w:spacing w:line="240" w:lineRule="auto"/>
              <w:rPr>
                <w:lang w:val="en-US"/>
              </w:rPr>
            </w:pPr>
            <w:r>
              <w:rPr>
                <w:lang w:val="en-US"/>
              </w:rPr>
              <w:t xml:space="preserve">Perasaan setelah mengakses </w:t>
            </w:r>
            <w:r w:rsidRPr="00DD59F1">
              <w:rPr>
                <w:i/>
                <w:iCs/>
                <w:lang w:val="en-US"/>
              </w:rPr>
              <w:t>cyber pornography</w:t>
            </w:r>
          </w:p>
          <w:p w14:paraId="747E205E" w14:textId="77777777" w:rsidR="00DD59F1" w:rsidRPr="00DD59F1" w:rsidRDefault="00DD59F1" w:rsidP="00D129E4">
            <w:pPr>
              <w:pStyle w:val="ListParagraph"/>
              <w:numPr>
                <w:ilvl w:val="0"/>
                <w:numId w:val="30"/>
              </w:numPr>
              <w:spacing w:line="240" w:lineRule="auto"/>
              <w:rPr>
                <w:vanish/>
                <w:lang w:val="en-US"/>
              </w:rPr>
            </w:pPr>
          </w:p>
          <w:p w14:paraId="6B080D08" w14:textId="77777777" w:rsidR="00DD59F1" w:rsidRPr="00DD59F1" w:rsidRDefault="00DD59F1" w:rsidP="00D129E4">
            <w:pPr>
              <w:pStyle w:val="ListParagraph"/>
              <w:numPr>
                <w:ilvl w:val="0"/>
                <w:numId w:val="30"/>
              </w:numPr>
              <w:spacing w:line="240" w:lineRule="auto"/>
              <w:rPr>
                <w:vanish/>
                <w:lang w:val="en-US"/>
              </w:rPr>
            </w:pPr>
          </w:p>
          <w:p w14:paraId="3458924D" w14:textId="77777777" w:rsidR="00DD59F1" w:rsidRPr="00DD59F1" w:rsidRDefault="00DD59F1" w:rsidP="00D129E4">
            <w:pPr>
              <w:pStyle w:val="ListParagraph"/>
              <w:numPr>
                <w:ilvl w:val="0"/>
                <w:numId w:val="30"/>
              </w:numPr>
              <w:spacing w:line="240" w:lineRule="auto"/>
              <w:rPr>
                <w:vanish/>
                <w:lang w:val="en-US"/>
              </w:rPr>
            </w:pPr>
          </w:p>
          <w:p w14:paraId="276F22CF" w14:textId="77777777" w:rsidR="00785948" w:rsidRDefault="00785948" w:rsidP="00D129E4">
            <w:pPr>
              <w:pStyle w:val="ListParagraph"/>
              <w:numPr>
                <w:ilvl w:val="1"/>
                <w:numId w:val="30"/>
              </w:numPr>
              <w:spacing w:line="240" w:lineRule="auto"/>
              <w:rPr>
                <w:lang w:val="en-US"/>
              </w:rPr>
            </w:pPr>
            <w:r>
              <w:rPr>
                <w:lang w:val="en-US"/>
              </w:rPr>
              <w:t>K</w:t>
            </w:r>
            <w:r w:rsidRPr="00785948">
              <w:rPr>
                <w:lang w:val="en-US"/>
              </w:rPr>
              <w:t xml:space="preserve">esan </w:t>
            </w:r>
            <w:r>
              <w:rPr>
                <w:lang w:val="en-US"/>
              </w:rPr>
              <w:t xml:space="preserve">saat mengakses </w:t>
            </w:r>
            <w:r w:rsidRPr="00785948">
              <w:rPr>
                <w:i/>
                <w:iCs/>
                <w:lang w:val="en-US"/>
              </w:rPr>
              <w:t>cyber pornography</w:t>
            </w:r>
          </w:p>
          <w:p w14:paraId="02A4A07E" w14:textId="77777777" w:rsidR="00DD59F1" w:rsidRDefault="00785948" w:rsidP="00D129E4">
            <w:pPr>
              <w:pStyle w:val="ListParagraph"/>
              <w:numPr>
                <w:ilvl w:val="1"/>
                <w:numId w:val="30"/>
              </w:numPr>
              <w:spacing w:line="240" w:lineRule="auto"/>
              <w:rPr>
                <w:lang w:val="en-US"/>
              </w:rPr>
            </w:pPr>
            <w:r>
              <w:rPr>
                <w:lang w:val="en-US"/>
              </w:rPr>
              <w:t>K</w:t>
            </w:r>
            <w:r w:rsidRPr="00785948">
              <w:rPr>
                <w:lang w:val="en-US"/>
              </w:rPr>
              <w:t xml:space="preserve">etergantungan mengakses </w:t>
            </w:r>
            <w:r w:rsidRPr="00785948">
              <w:rPr>
                <w:i/>
                <w:iCs/>
                <w:lang w:val="en-US"/>
              </w:rPr>
              <w:t>cyber pornography</w:t>
            </w:r>
          </w:p>
          <w:p w14:paraId="35386723" w14:textId="77777777" w:rsidR="00785948" w:rsidRPr="00785948" w:rsidRDefault="00785948" w:rsidP="00D129E4">
            <w:pPr>
              <w:pStyle w:val="ListParagraph"/>
              <w:numPr>
                <w:ilvl w:val="0"/>
                <w:numId w:val="31"/>
              </w:numPr>
              <w:spacing w:line="240" w:lineRule="auto"/>
              <w:rPr>
                <w:vanish/>
                <w:lang w:val="en-US"/>
              </w:rPr>
            </w:pPr>
          </w:p>
          <w:p w14:paraId="649EC704" w14:textId="77777777" w:rsidR="00785948" w:rsidRPr="00785948" w:rsidRDefault="00785948" w:rsidP="00D129E4">
            <w:pPr>
              <w:pStyle w:val="ListParagraph"/>
              <w:numPr>
                <w:ilvl w:val="0"/>
                <w:numId w:val="31"/>
              </w:numPr>
              <w:spacing w:line="240" w:lineRule="auto"/>
              <w:rPr>
                <w:vanish/>
                <w:lang w:val="en-US"/>
              </w:rPr>
            </w:pPr>
          </w:p>
          <w:p w14:paraId="25C699B0" w14:textId="77777777" w:rsidR="00785948" w:rsidRPr="00785948" w:rsidRDefault="00785948" w:rsidP="00D129E4">
            <w:pPr>
              <w:pStyle w:val="ListParagraph"/>
              <w:numPr>
                <w:ilvl w:val="0"/>
                <w:numId w:val="31"/>
              </w:numPr>
              <w:spacing w:line="240" w:lineRule="auto"/>
              <w:rPr>
                <w:vanish/>
                <w:lang w:val="en-US"/>
              </w:rPr>
            </w:pPr>
          </w:p>
          <w:p w14:paraId="388D07EF" w14:textId="77777777" w:rsidR="00785948" w:rsidRPr="00785948" w:rsidRDefault="00785948" w:rsidP="00D129E4">
            <w:pPr>
              <w:pStyle w:val="ListParagraph"/>
              <w:numPr>
                <w:ilvl w:val="0"/>
                <w:numId w:val="31"/>
              </w:numPr>
              <w:spacing w:line="240" w:lineRule="auto"/>
              <w:rPr>
                <w:vanish/>
                <w:lang w:val="en-US"/>
              </w:rPr>
            </w:pPr>
          </w:p>
          <w:p w14:paraId="577979F1" w14:textId="3CAA3AFC" w:rsidR="00785948" w:rsidRDefault="00785948" w:rsidP="00D129E4">
            <w:pPr>
              <w:pStyle w:val="ListParagraph"/>
              <w:numPr>
                <w:ilvl w:val="1"/>
                <w:numId w:val="31"/>
              </w:numPr>
              <w:spacing w:line="240" w:lineRule="auto"/>
              <w:rPr>
                <w:lang w:val="en-US"/>
              </w:rPr>
            </w:pPr>
            <w:r>
              <w:rPr>
                <w:lang w:val="en-US"/>
              </w:rPr>
              <w:t xml:space="preserve">Merasakan rangsangan saat </w:t>
            </w:r>
            <w:r w:rsidRPr="00785948">
              <w:rPr>
                <w:lang w:val="en-US"/>
              </w:rPr>
              <w:t>mengakses</w:t>
            </w:r>
            <w:r>
              <w:rPr>
                <w:lang w:val="en-US"/>
              </w:rPr>
              <w:t xml:space="preserve"> </w:t>
            </w:r>
            <w:r w:rsidRPr="00785948">
              <w:rPr>
                <w:i/>
                <w:iCs/>
                <w:lang w:val="en-US"/>
              </w:rPr>
              <w:t>cyber pornography</w:t>
            </w:r>
            <w:r>
              <w:rPr>
                <w:lang w:val="en-US"/>
              </w:rPr>
              <w:t xml:space="preserve"> </w:t>
            </w:r>
          </w:p>
          <w:p w14:paraId="12F9FE36" w14:textId="085FD44A" w:rsidR="00785948" w:rsidRPr="00785948" w:rsidRDefault="00785948" w:rsidP="00D129E4">
            <w:pPr>
              <w:pStyle w:val="ListParagraph"/>
              <w:numPr>
                <w:ilvl w:val="1"/>
                <w:numId w:val="31"/>
              </w:numPr>
              <w:spacing w:line="240" w:lineRule="auto"/>
              <w:rPr>
                <w:lang w:val="en-US"/>
              </w:rPr>
            </w:pPr>
            <w:r>
              <w:rPr>
                <w:lang w:val="en-US"/>
              </w:rPr>
              <w:t xml:space="preserve">Penyesalan setelah mengakses </w:t>
            </w:r>
            <w:r w:rsidRPr="00DD59F1">
              <w:rPr>
                <w:i/>
                <w:iCs/>
                <w:lang w:val="en-US"/>
              </w:rPr>
              <w:t>cyber pornography</w:t>
            </w:r>
          </w:p>
        </w:tc>
        <w:tc>
          <w:tcPr>
            <w:tcW w:w="1750" w:type="dxa"/>
            <w:tcBorders>
              <w:top w:val="single" w:sz="4" w:space="0" w:color="auto"/>
              <w:bottom w:val="single" w:sz="4" w:space="0" w:color="auto"/>
            </w:tcBorders>
          </w:tcPr>
          <w:p w14:paraId="4CCA66F9" w14:textId="6392D4C9" w:rsidR="00DD59F1" w:rsidRDefault="00DD59F1" w:rsidP="00D129E4">
            <w:pPr>
              <w:spacing w:line="240" w:lineRule="auto"/>
              <w:ind w:firstLine="0"/>
              <w:rPr>
                <w:lang w:val="en-US"/>
              </w:rPr>
            </w:pPr>
            <w:r>
              <w:rPr>
                <w:lang w:val="en-US"/>
              </w:rPr>
              <w:t xml:space="preserve">Aksesibilitas </w:t>
            </w:r>
            <w:r w:rsidRPr="00077C03">
              <w:rPr>
                <w:i/>
                <w:iCs/>
                <w:lang w:val="en-US"/>
              </w:rPr>
              <w:t>Cyber Pornography</w:t>
            </w:r>
            <w:r>
              <w:rPr>
                <w:lang w:val="en-US"/>
              </w:rPr>
              <w:t>:</w:t>
            </w:r>
          </w:p>
          <w:p w14:paraId="5790816E" w14:textId="0E3836F5" w:rsidR="00DD59F1" w:rsidRDefault="00DD59F1" w:rsidP="00D129E4">
            <w:pPr>
              <w:spacing w:line="240" w:lineRule="auto"/>
              <w:ind w:firstLine="0"/>
              <w:rPr>
                <w:rFonts w:cs="Times New Roman"/>
                <w:lang w:val="en-US"/>
              </w:rPr>
            </w:pPr>
            <w:r>
              <w:rPr>
                <w:lang w:val="en-US"/>
              </w:rPr>
              <w:t xml:space="preserve">Kurang 1 - </w:t>
            </w:r>
            <w:r>
              <w:rPr>
                <w:rFonts w:cs="Times New Roman"/>
                <w:lang w:val="en-US"/>
              </w:rPr>
              <w:t>27</w:t>
            </w:r>
          </w:p>
          <w:p w14:paraId="6130C636" w14:textId="068AE449" w:rsidR="00DD59F1" w:rsidRDefault="00DD59F1" w:rsidP="00D129E4">
            <w:pPr>
              <w:spacing w:line="240" w:lineRule="auto"/>
              <w:ind w:firstLine="0"/>
              <w:rPr>
                <w:rFonts w:cs="Times New Roman"/>
                <w:lang w:val="en-US"/>
              </w:rPr>
            </w:pPr>
            <w:r>
              <w:rPr>
                <w:rFonts w:cs="Times New Roman"/>
                <w:lang w:val="en-US"/>
              </w:rPr>
              <w:t>Sedang 28 - 54</w:t>
            </w:r>
          </w:p>
          <w:p w14:paraId="3CF2139B" w14:textId="0E805209" w:rsidR="00DD59F1" w:rsidRDefault="00DD59F1" w:rsidP="00D129E4">
            <w:pPr>
              <w:spacing w:line="240" w:lineRule="auto"/>
              <w:ind w:firstLine="0"/>
              <w:rPr>
                <w:rFonts w:cs="Times New Roman"/>
                <w:lang w:val="en-US"/>
              </w:rPr>
            </w:pPr>
            <w:r>
              <w:rPr>
                <w:rFonts w:cs="Times New Roman"/>
                <w:lang w:val="en-US"/>
              </w:rPr>
              <w:t>Tinggi 55 – 108</w:t>
            </w:r>
          </w:p>
          <w:p w14:paraId="0CEDD74A" w14:textId="77777777" w:rsidR="00C13093" w:rsidRDefault="00C13093" w:rsidP="00D129E4">
            <w:pPr>
              <w:spacing w:line="240" w:lineRule="auto"/>
              <w:ind w:firstLine="0"/>
              <w:rPr>
                <w:lang w:val="en-US"/>
              </w:rPr>
            </w:pPr>
          </w:p>
          <w:p w14:paraId="1F9C1EA1" w14:textId="5B1D7E05" w:rsidR="00346147" w:rsidRPr="00077C03" w:rsidRDefault="00C13093" w:rsidP="00D129E4">
            <w:pPr>
              <w:spacing w:line="240" w:lineRule="auto"/>
              <w:ind w:firstLine="0"/>
              <w:rPr>
                <w:lang w:val="en-US"/>
              </w:rPr>
            </w:pPr>
            <w:r>
              <w:rPr>
                <w:lang w:val="en-US"/>
              </w:rPr>
              <w:t>Kemudian nilai</w:t>
            </w:r>
            <w:r w:rsidR="00D129E4">
              <w:rPr>
                <w:lang w:val="en-US"/>
              </w:rPr>
              <w:t xml:space="preserve"> mean dari sub variabel di analisis</w:t>
            </w:r>
          </w:p>
        </w:tc>
        <w:tc>
          <w:tcPr>
            <w:tcW w:w="1645" w:type="dxa"/>
            <w:tcBorders>
              <w:top w:val="single" w:sz="4" w:space="0" w:color="auto"/>
              <w:bottom w:val="single" w:sz="4" w:space="0" w:color="auto"/>
            </w:tcBorders>
          </w:tcPr>
          <w:p w14:paraId="434FC5BA" w14:textId="6311349F" w:rsidR="00DD59F1" w:rsidRDefault="00DD59F1" w:rsidP="00D129E4">
            <w:pPr>
              <w:spacing w:line="240" w:lineRule="auto"/>
              <w:ind w:firstLine="0"/>
              <w:rPr>
                <w:lang w:val="en-US"/>
              </w:rPr>
            </w:pPr>
            <w:r>
              <w:rPr>
                <w:lang w:val="en-US"/>
              </w:rPr>
              <w:t xml:space="preserve">Menggunakan kuesioner aksesibilitas pornografi milik </w:t>
            </w:r>
            <w:r>
              <w:rPr>
                <w:lang w:val="en-US"/>
              </w:rPr>
              <w:fldChar w:fldCharType="begin" w:fldLock="1"/>
            </w:r>
            <w:r>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Pr>
                <w:lang w:val="en-US"/>
              </w:rPr>
              <w:fldChar w:fldCharType="separate"/>
            </w:r>
            <w:r w:rsidRPr="0042552E">
              <w:rPr>
                <w:noProof/>
                <w:lang w:val="en-US"/>
              </w:rPr>
              <w:t>(Hanifah et al., 2018)</w:t>
            </w:r>
            <w:r>
              <w:rPr>
                <w:lang w:val="en-US"/>
              </w:rPr>
              <w:fldChar w:fldCharType="end"/>
            </w:r>
            <w:r>
              <w:rPr>
                <w:lang w:val="en-US"/>
              </w:rPr>
              <w:t xml:space="preserve"> berupa skala </w:t>
            </w:r>
            <w:r w:rsidRPr="0042552E">
              <w:rPr>
                <w:i/>
                <w:iCs/>
                <w:lang w:val="en-US"/>
              </w:rPr>
              <w:t>Likert</w:t>
            </w:r>
            <w:r>
              <w:rPr>
                <w:lang w:val="en-US"/>
              </w:rPr>
              <w:t xml:space="preserve"> yang dalam bentuk </w:t>
            </w:r>
            <w:r w:rsidRPr="002071AF">
              <w:rPr>
                <w:i/>
                <w:iCs/>
                <w:lang w:val="en-US"/>
              </w:rPr>
              <w:t>checklist</w:t>
            </w:r>
            <w:r>
              <w:rPr>
                <w:i/>
                <w:iCs/>
                <w:lang w:val="en-US"/>
              </w:rPr>
              <w:t>,</w:t>
            </w:r>
            <w:r>
              <w:rPr>
                <w:lang w:val="en-US"/>
              </w:rPr>
              <w:t xml:space="preserve"> terdiri dari 27 item pertanyaan dengan penilaian </w:t>
            </w:r>
            <w:r w:rsidR="00037EFA">
              <w:rPr>
                <w:lang w:val="en-US"/>
              </w:rPr>
              <w:t>Sel</w:t>
            </w:r>
            <w:r w:rsidR="00215897">
              <w:rPr>
                <w:lang w:val="en-US"/>
              </w:rPr>
              <w:t>al</w:t>
            </w:r>
            <w:r w:rsidR="00037EFA">
              <w:rPr>
                <w:lang w:val="en-US"/>
              </w:rPr>
              <w:t>u</w:t>
            </w:r>
            <w:r>
              <w:rPr>
                <w:lang w:val="en-US"/>
              </w:rPr>
              <w:t xml:space="preserve">, </w:t>
            </w:r>
            <w:r w:rsidR="00037EFA">
              <w:rPr>
                <w:lang w:val="en-US"/>
              </w:rPr>
              <w:t>Sering</w:t>
            </w:r>
            <w:r>
              <w:rPr>
                <w:lang w:val="en-US"/>
              </w:rPr>
              <w:t xml:space="preserve">, </w:t>
            </w:r>
            <w:r w:rsidR="00037EFA">
              <w:rPr>
                <w:lang w:val="en-US"/>
              </w:rPr>
              <w:t>Kadang-kadang</w:t>
            </w:r>
            <w:r>
              <w:rPr>
                <w:lang w:val="en-US"/>
              </w:rPr>
              <w:t xml:space="preserve">, </w:t>
            </w:r>
            <w:r w:rsidR="00037EFA">
              <w:rPr>
                <w:lang w:val="en-US"/>
              </w:rPr>
              <w:t>Tidak Pernah</w:t>
            </w:r>
            <w:r>
              <w:rPr>
                <w:lang w:val="en-US"/>
              </w:rPr>
              <w:t xml:space="preserve"> </w:t>
            </w:r>
          </w:p>
        </w:tc>
        <w:tc>
          <w:tcPr>
            <w:tcW w:w="1484" w:type="dxa"/>
            <w:tcBorders>
              <w:top w:val="single" w:sz="4" w:space="0" w:color="auto"/>
              <w:bottom w:val="single" w:sz="4" w:space="0" w:color="auto"/>
            </w:tcBorders>
          </w:tcPr>
          <w:p w14:paraId="66615619" w14:textId="60C88E3E" w:rsidR="00DD59F1" w:rsidRPr="002071AF" w:rsidRDefault="00DD59F1" w:rsidP="00D129E4">
            <w:pPr>
              <w:spacing w:line="240" w:lineRule="auto"/>
              <w:ind w:firstLine="0"/>
              <w:rPr>
                <w:lang w:val="en-US"/>
              </w:rPr>
            </w:pPr>
            <w:r>
              <w:rPr>
                <w:lang w:val="en-US"/>
              </w:rPr>
              <w:t>Ordinal</w:t>
            </w:r>
            <w:r w:rsidRPr="002071AF">
              <w:rPr>
                <w:lang w:val="en-US"/>
              </w:rPr>
              <w:t xml:space="preserve"> </w:t>
            </w:r>
          </w:p>
        </w:tc>
      </w:tr>
    </w:tbl>
    <w:p w14:paraId="1209B26B" w14:textId="77777777" w:rsidR="00B05370" w:rsidRDefault="00B05370" w:rsidP="00B05370">
      <w:pPr>
        <w:rPr>
          <w:lang w:val="en-US"/>
        </w:rPr>
      </w:pPr>
      <w:r w:rsidRPr="004958CF">
        <w:rPr>
          <w:i/>
          <w:iCs/>
          <w:lang w:val="en-US"/>
        </w:rPr>
        <w:t xml:space="preserve">Sumber: dikembangkan dari teori Copper </w:t>
      </w:r>
      <w:r w:rsidRPr="004958CF">
        <w:rPr>
          <w:i/>
          <w:iCs/>
          <w:lang w:val="en-US"/>
        </w:rPr>
        <w:fldChar w:fldCharType="begin" w:fldLock="1"/>
      </w:r>
      <w:r>
        <w:rPr>
          <w:i/>
          <w:iCs/>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2018)","manualFormatting":"(Panjaitan, 2016 dalam Hanifah et al., 2018)","plainTextFormattedCitation":"(Hanifah et al., 2018)","previouslyFormattedCitation":"(Hanifah et al., 2018)"},"properties":{"noteIndex":0},"schema":"https://github.com/citation-style-language/schema/raw/master/csl-citation.json"}</w:instrText>
      </w:r>
      <w:r w:rsidRPr="004958CF">
        <w:rPr>
          <w:i/>
          <w:iCs/>
          <w:lang w:val="en-US"/>
        </w:rPr>
        <w:fldChar w:fldCharType="separate"/>
      </w:r>
      <w:r w:rsidRPr="004958CF">
        <w:rPr>
          <w:i/>
          <w:iCs/>
          <w:noProof/>
          <w:lang w:val="en-US"/>
        </w:rPr>
        <w:t>(Panjaitan, 2016 dalam Hanifah et al., 2018)</w:t>
      </w:r>
      <w:r w:rsidRPr="004958CF">
        <w:rPr>
          <w:i/>
          <w:iCs/>
          <w:lang w:val="en-US"/>
        </w:rPr>
        <w:fldChar w:fldCharType="end"/>
      </w:r>
    </w:p>
    <w:p w14:paraId="4F225956" w14:textId="7A3B9821" w:rsidR="00FE120B" w:rsidRDefault="00FE120B" w:rsidP="00FE120B">
      <w:pPr>
        <w:pStyle w:val="Heading2"/>
        <w:rPr>
          <w:lang w:val="en-US"/>
        </w:rPr>
      </w:pPr>
      <w:bookmarkStart w:id="134" w:name="_Toc49104570"/>
      <w:r>
        <w:rPr>
          <w:lang w:val="en-US"/>
        </w:rPr>
        <w:lastRenderedPageBreak/>
        <w:t>Populasi dan Sampel Penelitian</w:t>
      </w:r>
      <w:bookmarkEnd w:id="134"/>
    </w:p>
    <w:p w14:paraId="553100FC" w14:textId="66B67571" w:rsidR="00FE120B" w:rsidRDefault="00FE120B" w:rsidP="00FE120B">
      <w:pPr>
        <w:pStyle w:val="Heading3"/>
      </w:pPr>
      <w:bookmarkStart w:id="135" w:name="_Toc49104571"/>
      <w:r>
        <w:t>Populasi</w:t>
      </w:r>
      <w:bookmarkEnd w:id="135"/>
    </w:p>
    <w:p w14:paraId="00C457D5" w14:textId="7329C627" w:rsidR="002F2291" w:rsidRDefault="002F2291" w:rsidP="002F2291">
      <w:pPr>
        <w:rPr>
          <w:lang w:val="en-US"/>
        </w:rPr>
      </w:pPr>
      <w:r>
        <w:rPr>
          <w:lang w:val="en-US"/>
        </w:rPr>
        <w:t xml:space="preserve">Populasi adalah wilayah secara umum yang terdiri dari subjek dan objek dengan karakteristik yang ditetapkan oleh peneliti untuk dipelajari hingga bisa mendapatkan kesimpulan </w:t>
      </w:r>
      <w:r w:rsidR="001264DD">
        <w:rPr>
          <w:lang w:val="en-US"/>
        </w:rPr>
        <w:fldChar w:fldCharType="begin" w:fldLock="1"/>
      </w:r>
      <w:r w:rsidR="00E16FA9">
        <w:rPr>
          <w:lang w:val="en-US"/>
        </w:rPr>
        <w:instrText>ADDIN CSL_CITATION {"citationItems":[{"id":"ITEM-1","itemData":{"ISBN":"979-8433-64-0","author":[{"dropping-particle":"","family":"Sugiyono","given":"","non-dropping-particle":"","parse-names":false,"suffix":""}],"id":"ITEM-1","issued":{"date-parts":[["2016"]]},"number-of-pages":"334","publisher":"ALFABETA, CV","publisher-place":"Bandung","title":"Metode Penelitian Kuantitatif, Kualitatif dan R&amp;D","type":"book"},"uris":["http://www.mendeley.com/documents/?uuid=7aba8ea3-b214-4347-9bb1-2e34a6875a71"]}],"mendeley":{"formattedCitation":"(Sugiyono, 2016)","plainTextFormattedCitation":"(Sugiyono, 2016)","previouslyFormattedCitation":"(Sugiyono, 2016)"},"properties":{"noteIndex":0},"schema":"https://github.com/citation-style-language/schema/raw/master/csl-citation.json"}</w:instrText>
      </w:r>
      <w:r w:rsidR="001264DD">
        <w:rPr>
          <w:lang w:val="en-US"/>
        </w:rPr>
        <w:fldChar w:fldCharType="separate"/>
      </w:r>
      <w:r w:rsidR="001264DD" w:rsidRPr="001264DD">
        <w:rPr>
          <w:noProof/>
          <w:lang w:val="en-US"/>
        </w:rPr>
        <w:t>(Sugiyono, 2016)</w:t>
      </w:r>
      <w:r w:rsidR="001264DD">
        <w:rPr>
          <w:lang w:val="en-US"/>
        </w:rPr>
        <w:fldChar w:fldCharType="end"/>
      </w:r>
      <w:r w:rsidR="001264DD">
        <w:rPr>
          <w:lang w:val="en-US"/>
        </w:rPr>
        <w:t>. Populasi dalam penelitian ini adalah siswa siswi ke kelas 1</w:t>
      </w:r>
      <w:r w:rsidR="00D32458">
        <w:rPr>
          <w:lang w:val="en-US"/>
        </w:rPr>
        <w:t>1</w:t>
      </w:r>
      <w:r w:rsidR="001264DD">
        <w:rPr>
          <w:lang w:val="en-US"/>
        </w:rPr>
        <w:t xml:space="preserve"> dan 1</w:t>
      </w:r>
      <w:r w:rsidR="00D32458">
        <w:rPr>
          <w:lang w:val="en-US"/>
        </w:rPr>
        <w:t>2</w:t>
      </w:r>
      <w:r w:rsidR="001264DD">
        <w:rPr>
          <w:lang w:val="en-US"/>
        </w:rPr>
        <w:t xml:space="preserve"> SMA </w:t>
      </w:r>
      <w:r w:rsidR="001A34A8">
        <w:rPr>
          <w:lang w:val="en-US"/>
        </w:rPr>
        <w:t>Negeri</w:t>
      </w:r>
      <w:r w:rsidR="001264DD">
        <w:rPr>
          <w:lang w:val="en-US"/>
        </w:rPr>
        <w:t xml:space="preserve"> </w:t>
      </w:r>
      <w:proofErr w:type="spellStart"/>
      <w:r w:rsidR="001264DD">
        <w:rPr>
          <w:lang w:val="en-US"/>
        </w:rPr>
        <w:t>Jatinangor</w:t>
      </w:r>
      <w:proofErr w:type="spellEnd"/>
      <w:r w:rsidR="001264DD">
        <w:rPr>
          <w:lang w:val="en-US"/>
        </w:rPr>
        <w:t>.</w:t>
      </w:r>
    </w:p>
    <w:p w14:paraId="169FFCDB" w14:textId="51777756" w:rsidR="00662DEF" w:rsidRPr="002F2291" w:rsidRDefault="00662DEF" w:rsidP="002F2291">
      <w:pPr>
        <w:rPr>
          <w:lang w:val="en-US"/>
        </w:rPr>
      </w:pPr>
      <w:r>
        <w:rPr>
          <w:lang w:val="en-US"/>
        </w:rPr>
        <w:t>Berdasarkan data yang didapat dari sekolah dan data dari website dapo.dikdasmen.kemendikbud.go.id terdapat 433 siswa kelas 1</w:t>
      </w:r>
      <w:r w:rsidR="00D32458">
        <w:rPr>
          <w:lang w:val="en-US"/>
        </w:rPr>
        <w:t>1</w:t>
      </w:r>
      <w:r>
        <w:rPr>
          <w:lang w:val="en-US"/>
        </w:rPr>
        <w:t xml:space="preserve"> dan 418 siswa kelas 1</w:t>
      </w:r>
      <w:r w:rsidR="00D32458">
        <w:rPr>
          <w:lang w:val="en-US"/>
        </w:rPr>
        <w:t>2</w:t>
      </w:r>
      <w:r>
        <w:rPr>
          <w:lang w:val="en-US"/>
        </w:rPr>
        <w:t>, sehingga didapatkan kesimpulan bahwa total sampel dalam penelitian ini adalah 851 siswa.</w:t>
      </w:r>
    </w:p>
    <w:p w14:paraId="4B60613F" w14:textId="0282EB97" w:rsidR="00FE120B" w:rsidRDefault="00FE120B" w:rsidP="00FE120B">
      <w:pPr>
        <w:pStyle w:val="Heading3"/>
      </w:pPr>
      <w:bookmarkStart w:id="136" w:name="_Toc49104572"/>
      <w:r>
        <w:t>Sampel</w:t>
      </w:r>
      <w:bookmarkEnd w:id="136"/>
    </w:p>
    <w:p w14:paraId="7394B9EC" w14:textId="6C174929" w:rsidR="001264DD" w:rsidRPr="00C15765" w:rsidRDefault="00FF4005" w:rsidP="001264DD">
      <w:pPr>
        <w:rPr>
          <w:lang w:val="en-US"/>
        </w:rPr>
      </w:pPr>
      <w:r w:rsidRPr="00C15765">
        <w:rPr>
          <w:noProof/>
          <w:lang w:val="en-US"/>
        </w:rPr>
        <mc:AlternateContent>
          <mc:Choice Requires="wpg">
            <w:drawing>
              <wp:anchor distT="0" distB="0" distL="114300" distR="114300" simplePos="0" relativeHeight="251710464" behindDoc="0" locked="0" layoutInCell="1" allowOverlap="1" wp14:anchorId="664E658F" wp14:editId="45D543FA">
                <wp:simplePos x="0" y="0"/>
                <wp:positionH relativeFrom="column">
                  <wp:posOffset>1922145</wp:posOffset>
                </wp:positionH>
                <wp:positionV relativeFrom="paragraph">
                  <wp:posOffset>2676525</wp:posOffset>
                </wp:positionV>
                <wp:extent cx="1152525" cy="514350"/>
                <wp:effectExtent l="0" t="0" r="28575" b="19050"/>
                <wp:wrapNone/>
                <wp:docPr id="19" name="Group 19"/>
                <wp:cNvGraphicFramePr/>
                <a:graphic xmlns:a="http://schemas.openxmlformats.org/drawingml/2006/main">
                  <a:graphicData uri="http://schemas.microsoft.com/office/word/2010/wordprocessingGroup">
                    <wpg:wgp>
                      <wpg:cNvGrpSpPr/>
                      <wpg:grpSpPr>
                        <a:xfrm>
                          <a:off x="0" y="0"/>
                          <a:ext cx="1152525" cy="514350"/>
                          <a:chOff x="0" y="0"/>
                          <a:chExt cx="1152525" cy="514350"/>
                        </a:xfrm>
                      </wpg:grpSpPr>
                      <wps:wsp>
                        <wps:cNvPr id="15" name="Rectangle 15"/>
                        <wps:cNvSpPr/>
                        <wps:spPr>
                          <a:xfrm>
                            <a:off x="0" y="0"/>
                            <a:ext cx="1152525" cy="514350"/>
                          </a:xfrm>
                          <a:prstGeom prst="rect">
                            <a:avLst/>
                          </a:prstGeom>
                        </wps:spPr>
                        <wps:style>
                          <a:lnRef idx="2">
                            <a:schemeClr val="dk1"/>
                          </a:lnRef>
                          <a:fillRef idx="1">
                            <a:schemeClr val="lt1"/>
                          </a:fillRef>
                          <a:effectRef idx="0">
                            <a:schemeClr val="dk1"/>
                          </a:effectRef>
                          <a:fontRef idx="minor">
                            <a:schemeClr val="dk1"/>
                          </a:fontRef>
                        </wps:style>
                        <wps:txbx>
                          <w:txbxContent>
                            <w:p w14:paraId="31CCADDB" w14:textId="063005C9" w:rsidR="00F67AE7" w:rsidRDefault="00F67AE7" w:rsidP="00BC5119">
                              <w:pPr>
                                <w:spacing w:line="240" w:lineRule="auto"/>
                                <w:ind w:firstLine="0"/>
                                <w:jc w:val="center"/>
                                <w:rPr>
                                  <w:lang w:val="en-US"/>
                                </w:rPr>
                              </w:pPr>
                              <w:r>
                                <w:rPr>
                                  <w:lang w:val="en-US"/>
                                </w:rPr>
                                <w:t xml:space="preserve">n = </w:t>
                              </w:r>
                              <w:r>
                                <w:rPr>
                                  <w:lang w:val="en-US"/>
                                </w:rPr>
                                <w:tab/>
                                <w:t>N</w:t>
                              </w:r>
                              <w:r>
                                <w:rPr>
                                  <w:lang w:val="en-US"/>
                                </w:rPr>
                                <w:tab/>
                                <w:t xml:space="preserve">               </w:t>
                              </w:r>
                            </w:p>
                            <w:p w14:paraId="7224E00A" w14:textId="2B917486" w:rsidR="00F67AE7" w:rsidRPr="00BC5119" w:rsidRDefault="00F67AE7" w:rsidP="00BC5119">
                              <w:pPr>
                                <w:ind w:firstLine="0"/>
                                <w:jc w:val="center"/>
                                <w:rPr>
                                  <w:vertAlign w:val="superscript"/>
                                  <w:lang w:val="en-US"/>
                                </w:rPr>
                              </w:pPr>
                              <w:r>
                                <w:rPr>
                                  <w:lang w:val="en-US"/>
                                </w:rPr>
                                <w:t xml:space="preserve">  1 + Ne</w:t>
                              </w:r>
                              <w:r>
                                <w:rPr>
                                  <w:vertAlign w:val="superscript"/>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a:off x="381000" y="200025"/>
                            <a:ext cx="521566"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64E658F" id="Group 19" o:spid="_x0000_s1052" style="position:absolute;left:0;text-align:left;margin-left:151.35pt;margin-top:210.75pt;width:90.75pt;height:40.5pt;z-index:251710464" coordsize="11525,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">
                <v:rect id="Rectangle 15" o:spid="_x0000_s1053" style="position:absolute;width:11525;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BEwgAAANsAAAAPAAAAZHJzL2Rvd25yZXYueG1sRE9Na8JA&#10;EL0X/A/LCL3VjYVa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BvxZBEwgAAANsAAAAPAAAA&#10;AAAAAAAAAAAAAAcCAABkcnMvZG93bnJldi54bWxQSwUGAAAAAAMAAwC3AAAA9gIAAAAA&#10;" fillcolor="white [3201]" strokecolor="black [3200]" strokeweight="1pt">
                  <v:textbox>
                    <w:txbxContent>
                      <w:p w14:paraId="31CCADDB" w14:textId="063005C9" w:rsidR="00F67AE7" w:rsidRDefault="00F67AE7" w:rsidP="00BC5119">
                        <w:pPr>
                          <w:spacing w:line="240" w:lineRule="auto"/>
                          <w:ind w:firstLine="0"/>
                          <w:jc w:val="center"/>
                          <w:rPr>
                            <w:lang w:val="en-US"/>
                          </w:rPr>
                        </w:pPr>
                        <w:r>
                          <w:rPr>
                            <w:lang w:val="en-US"/>
                          </w:rPr>
                          <w:t xml:space="preserve">n = </w:t>
                        </w:r>
                        <w:r>
                          <w:rPr>
                            <w:lang w:val="en-US"/>
                          </w:rPr>
                          <w:tab/>
                          <w:t>N</w:t>
                        </w:r>
                        <w:r>
                          <w:rPr>
                            <w:lang w:val="en-US"/>
                          </w:rPr>
                          <w:tab/>
                          <w:t xml:space="preserve">               </w:t>
                        </w:r>
                      </w:p>
                      <w:p w14:paraId="7224E00A" w14:textId="2B917486" w:rsidR="00F67AE7" w:rsidRPr="00BC5119" w:rsidRDefault="00F67AE7" w:rsidP="00BC5119">
                        <w:pPr>
                          <w:ind w:firstLine="0"/>
                          <w:jc w:val="center"/>
                          <w:rPr>
                            <w:vertAlign w:val="superscript"/>
                            <w:lang w:val="en-US"/>
                          </w:rPr>
                        </w:pPr>
                        <w:r>
                          <w:rPr>
                            <w:lang w:val="en-US"/>
                          </w:rPr>
                          <w:t xml:space="preserve">  1 + Ne</w:t>
                        </w:r>
                        <w:r>
                          <w:rPr>
                            <w:vertAlign w:val="superscript"/>
                            <w:lang w:val="en-US"/>
                          </w:rPr>
                          <w:t>2</w:t>
                        </w:r>
                      </w:p>
                    </w:txbxContent>
                  </v:textbox>
                </v:rect>
                <v:line id="Straight Connector 17" o:spid="_x0000_s1054" style="position:absolute;visibility:visible;mso-wrap-style:square" from="3810,2000" to="9025,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group>
            </w:pict>
          </mc:Fallback>
        </mc:AlternateContent>
      </w:r>
      <w:r w:rsidR="001264DD" w:rsidRPr="00C15765">
        <w:rPr>
          <w:lang w:val="en-US"/>
        </w:rPr>
        <w:t xml:space="preserve">Teknik pengambilan sampel dalam penelitian ini menggunakan </w:t>
      </w:r>
      <w:r w:rsidR="001264DD" w:rsidRPr="00C15765">
        <w:rPr>
          <w:i/>
          <w:iCs/>
          <w:lang w:val="en-US"/>
        </w:rPr>
        <w:t>probability sampling</w:t>
      </w:r>
      <w:r w:rsidR="008F2682" w:rsidRPr="00C15765">
        <w:rPr>
          <w:lang w:val="en-US"/>
        </w:rPr>
        <w:t xml:space="preserve">, </w:t>
      </w:r>
      <w:r w:rsidR="00E16FA9" w:rsidRPr="00C15765">
        <w:rPr>
          <w:lang w:val="en-US"/>
        </w:rPr>
        <w:t xml:space="preserve">sampel dari populasi yang lebih besar dipilih menggunakan teori probabilitas dan peserta yang dianggap sebagai probabilitas dipilih secara acak teknik sampel ini merupakan cara terbaik untuk membuat sampel yang benar-benar mewakili populasi </w:t>
      </w:r>
      <w:r w:rsidR="00E16FA9" w:rsidRPr="00C15765">
        <w:rPr>
          <w:lang w:val="en-US"/>
        </w:rPr>
        <w:fldChar w:fldCharType="begin" w:fldLock="1"/>
      </w:r>
      <w:r w:rsidR="00F4160C" w:rsidRPr="00C15765">
        <w:rPr>
          <w:lang w:val="en-US"/>
        </w:rPr>
        <w:instrText>ADDIN CSL_CITATION {"citationItems":[{"id":"ITEM-1","itemData":{"ISBN":"979-8433-64-0","author":[{"dropping-particle":"","family":"Sugiyono","given":"","non-dropping-particle":"","parse-names":false,"suffix":""}],"id":"ITEM-1","issued":{"date-parts":[["2016"]]},"number-of-pages":"334","publisher":"ALFABETA, CV","publisher-place":"Bandung","title":"Metode Penelitian Kuantitatif, Kualitatif dan R&amp;D","type":"book"},"uris":["http://www.mendeley.com/documents/?uuid=7aba8ea3-b214-4347-9bb1-2e34a6875a71"]},{"id":"ITEM-2","itemData":{"author":[{"dropping-particle":"","family":"Nazir","given":"M","non-dropping-particle":"","parse-names":false,"suffix":""}],"id":"ITEM-2","issued":{"date-parts":[["2011"]]},"publisher":"Penerbit Ghalia Indonesia","publisher-place":"Bogor","title":"Metode Penelitian (Edisi 7)","type":"book"},"uris":["http://www.mendeley.com/documents/?uuid=d7df0fd2-5b8d-3b4a-a3a0-da46fc22a776"]}],"mendeley":{"formattedCitation":"(Nazir, 2011; Sugiyono, 2016)","plainTextFormattedCitation":"(Nazir, 2011; Sugiyono, 2016)","previouslyFormattedCitation":"(Nazir, 2011; Sugiyono, 2016)"},"properties":{"noteIndex":0},"schema":"https://github.com/citation-style-language/schema/raw/master/csl-citation.json"}</w:instrText>
      </w:r>
      <w:r w:rsidR="00E16FA9" w:rsidRPr="00C15765">
        <w:rPr>
          <w:lang w:val="en-US"/>
        </w:rPr>
        <w:fldChar w:fldCharType="separate"/>
      </w:r>
      <w:r w:rsidR="00F4160C" w:rsidRPr="00C15765">
        <w:rPr>
          <w:noProof/>
          <w:lang w:val="en-US"/>
        </w:rPr>
        <w:t>(Nazir, 2011; Sugiyono, 2016)</w:t>
      </w:r>
      <w:r w:rsidR="00E16FA9" w:rsidRPr="00C15765">
        <w:rPr>
          <w:lang w:val="en-US"/>
        </w:rPr>
        <w:fldChar w:fldCharType="end"/>
      </w:r>
      <w:r w:rsidR="00E16FA9" w:rsidRPr="00C15765">
        <w:rPr>
          <w:lang w:val="en-US"/>
        </w:rPr>
        <w:t xml:space="preserve">. Terdapat 20 kelas dan di setiap kelasnya rata-rata berisi 40 siswa-siswi. Metode dalam menentukan sampel pada penelitian ini menggunakan rumus </w:t>
      </w:r>
      <w:proofErr w:type="spellStart"/>
      <w:r w:rsidR="00E16FA9" w:rsidRPr="00C15765">
        <w:rPr>
          <w:lang w:val="en-US"/>
        </w:rPr>
        <w:t>Slovin</w:t>
      </w:r>
      <w:proofErr w:type="spellEnd"/>
      <w:r w:rsidR="00E16FA9" w:rsidRPr="00C15765">
        <w:rPr>
          <w:lang w:val="en-US"/>
        </w:rPr>
        <w:t xml:space="preserve"> </w:t>
      </w:r>
      <w:r w:rsidR="00BC5119" w:rsidRPr="00C15765">
        <w:rPr>
          <w:lang w:val="en-US"/>
        </w:rPr>
        <w:fldChar w:fldCharType="begin" w:fldLock="1"/>
      </w:r>
      <w:r w:rsidR="00A01887">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2018)","manualFormatting":"(Umar 2007 dalam Hanifah et al., 2018)","plainTextFormattedCitation":"(Hanifah et al., 2018)","previouslyFormattedCitation":"(Hanifah et al., 2018)"},"properties":{"noteIndex":0},"schema":"https://github.com/citation-style-language/schema/raw/master/csl-citation.json"}</w:instrText>
      </w:r>
      <w:r w:rsidR="00BC5119" w:rsidRPr="00C15765">
        <w:rPr>
          <w:lang w:val="en-US"/>
        </w:rPr>
        <w:fldChar w:fldCharType="separate"/>
      </w:r>
      <w:r w:rsidR="00BC5119" w:rsidRPr="00C15765">
        <w:rPr>
          <w:noProof/>
          <w:lang w:val="en-US"/>
        </w:rPr>
        <w:t>(Umar 2007 dalam Hanifah et al., 2018)</w:t>
      </w:r>
      <w:r w:rsidR="00BC5119" w:rsidRPr="00C15765">
        <w:rPr>
          <w:lang w:val="en-US"/>
        </w:rPr>
        <w:fldChar w:fldCharType="end"/>
      </w:r>
      <w:r w:rsidR="00BC5119" w:rsidRPr="00C15765">
        <w:rPr>
          <w:lang w:val="en-US"/>
        </w:rPr>
        <w:t xml:space="preserve"> yaitu:</w:t>
      </w:r>
    </w:p>
    <w:p w14:paraId="24C9F2B0" w14:textId="4A4CE260" w:rsidR="00FF4005" w:rsidRDefault="00FF4005" w:rsidP="001264DD">
      <w:pPr>
        <w:rPr>
          <w:lang w:val="en-US"/>
        </w:rPr>
      </w:pPr>
    </w:p>
    <w:p w14:paraId="3331D315" w14:textId="15ACE495" w:rsidR="00BC5119" w:rsidRDefault="00BC5119" w:rsidP="00121FD8">
      <w:pPr>
        <w:spacing w:line="360" w:lineRule="auto"/>
        <w:rPr>
          <w:lang w:val="en-US"/>
        </w:rPr>
      </w:pPr>
      <w:r>
        <w:rPr>
          <w:lang w:val="en-US"/>
        </w:rPr>
        <w:t xml:space="preserve">Keterangan: </w:t>
      </w:r>
    </w:p>
    <w:p w14:paraId="639214BE" w14:textId="77777777" w:rsidR="00FF4005" w:rsidRDefault="00BC5119" w:rsidP="00121FD8">
      <w:pPr>
        <w:tabs>
          <w:tab w:val="left" w:pos="990"/>
        </w:tabs>
        <w:spacing w:line="360" w:lineRule="auto"/>
        <w:rPr>
          <w:lang w:val="en-US"/>
        </w:rPr>
      </w:pPr>
      <w:r>
        <w:rPr>
          <w:lang w:val="en-US"/>
        </w:rPr>
        <w:t>n</w:t>
      </w:r>
      <w:r w:rsidR="00FF4005">
        <w:rPr>
          <w:lang w:val="en-US"/>
        </w:rPr>
        <w:tab/>
      </w:r>
      <w:r>
        <w:rPr>
          <w:lang w:val="en-US"/>
        </w:rPr>
        <w:t>= ukuran sampel</w:t>
      </w:r>
    </w:p>
    <w:p w14:paraId="29A041F9" w14:textId="4F597C56" w:rsidR="00FF4005" w:rsidRDefault="00BC5119" w:rsidP="00121FD8">
      <w:pPr>
        <w:tabs>
          <w:tab w:val="left" w:pos="990"/>
        </w:tabs>
        <w:spacing w:line="360" w:lineRule="auto"/>
        <w:rPr>
          <w:lang w:val="en-US"/>
        </w:rPr>
      </w:pPr>
      <w:r>
        <w:rPr>
          <w:lang w:val="en-US"/>
        </w:rPr>
        <w:t>N</w:t>
      </w:r>
      <w:r w:rsidR="00FF4005">
        <w:rPr>
          <w:lang w:val="en-US"/>
        </w:rPr>
        <w:tab/>
      </w:r>
      <w:r>
        <w:rPr>
          <w:lang w:val="en-US"/>
        </w:rPr>
        <w:t>= ukuran populasi</w:t>
      </w:r>
    </w:p>
    <w:p w14:paraId="3902B0A3" w14:textId="0F57F231" w:rsidR="00FF4005" w:rsidRDefault="00FF4005" w:rsidP="00121FD8">
      <w:pPr>
        <w:tabs>
          <w:tab w:val="left" w:pos="990"/>
        </w:tabs>
        <w:spacing w:line="360" w:lineRule="auto"/>
        <w:rPr>
          <w:lang w:val="en-US"/>
        </w:rPr>
      </w:pPr>
      <w:r>
        <w:rPr>
          <w:lang w:val="en-US"/>
        </w:rPr>
        <w:t>e</w:t>
      </w:r>
      <w:r>
        <w:rPr>
          <w:lang w:val="en-US"/>
        </w:rPr>
        <w:tab/>
      </w:r>
      <w:r w:rsidR="00BC5119">
        <w:rPr>
          <w:lang w:val="en-US"/>
        </w:rPr>
        <w:t>=</w:t>
      </w:r>
      <w:r>
        <w:rPr>
          <w:lang w:val="en-US"/>
        </w:rPr>
        <w:t xml:space="preserve"> persen </w:t>
      </w:r>
      <w:r w:rsidR="00BC5119">
        <w:rPr>
          <w:lang w:val="en-US"/>
        </w:rPr>
        <w:t xml:space="preserve">kesalahan pengambilan sampel yang masih dapat ditolerir atau diinginkan, misalnya </w:t>
      </w:r>
      <w:r w:rsidR="00E045CD" w:rsidRPr="001E7264">
        <w:rPr>
          <w:lang w:val="en-US"/>
        </w:rPr>
        <w:t>5</w:t>
      </w:r>
      <w:r w:rsidR="00BC5119" w:rsidRPr="001E7264">
        <w:rPr>
          <w:lang w:val="en-US"/>
        </w:rPr>
        <w:t>%</w:t>
      </w:r>
    </w:p>
    <w:p w14:paraId="29CD7856" w14:textId="77777777" w:rsidR="006C618A" w:rsidRDefault="006C618A" w:rsidP="006C618A">
      <w:pPr>
        <w:tabs>
          <w:tab w:val="left" w:pos="990"/>
        </w:tabs>
        <w:spacing w:line="240" w:lineRule="auto"/>
        <w:rPr>
          <w:lang w:val="en-US"/>
        </w:rPr>
      </w:pPr>
    </w:p>
    <w:p w14:paraId="5DC15BE5" w14:textId="36CC7D8E" w:rsidR="00FF4005" w:rsidRPr="00C15765" w:rsidRDefault="00502670" w:rsidP="00FF4005">
      <w:pPr>
        <w:rPr>
          <w:lang w:val="en-US"/>
        </w:rPr>
      </w:pPr>
      <w:r w:rsidRPr="00C15765">
        <w:rPr>
          <w:rFonts w:eastAsiaTheme="minorEastAsia"/>
          <w:noProof/>
          <w:lang w:val="en-US"/>
        </w:rPr>
        <w:lastRenderedPageBreak/>
        <mc:AlternateContent>
          <mc:Choice Requires="wpg">
            <w:drawing>
              <wp:anchor distT="0" distB="0" distL="114300" distR="114300" simplePos="0" relativeHeight="251726848" behindDoc="0" locked="0" layoutInCell="1" allowOverlap="1" wp14:anchorId="02293720" wp14:editId="63833FC3">
                <wp:simplePos x="0" y="0"/>
                <wp:positionH relativeFrom="column">
                  <wp:posOffset>930487</wp:posOffset>
                </wp:positionH>
                <wp:positionV relativeFrom="paragraph">
                  <wp:posOffset>1019598</wp:posOffset>
                </wp:positionV>
                <wp:extent cx="3420110" cy="1419225"/>
                <wp:effectExtent l="0" t="0" r="27940" b="28575"/>
                <wp:wrapNone/>
                <wp:docPr id="39" name="Group 39"/>
                <wp:cNvGraphicFramePr/>
                <a:graphic xmlns:a="http://schemas.openxmlformats.org/drawingml/2006/main">
                  <a:graphicData uri="http://schemas.microsoft.com/office/word/2010/wordprocessingGroup">
                    <wpg:wgp>
                      <wpg:cNvGrpSpPr/>
                      <wpg:grpSpPr>
                        <a:xfrm>
                          <a:off x="0" y="0"/>
                          <a:ext cx="3420110" cy="1419225"/>
                          <a:chOff x="0" y="0"/>
                          <a:chExt cx="3420533" cy="1419225"/>
                        </a:xfrm>
                      </wpg:grpSpPr>
                      <wps:wsp>
                        <wps:cNvPr id="34" name="Straight Arrow Connector 34"/>
                        <wps:cNvCnPr/>
                        <wps:spPr>
                          <a:xfrm>
                            <a:off x="1876425" y="1114425"/>
                            <a:ext cx="190167"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38" name="Group 38"/>
                        <wpg:cNvGrpSpPr/>
                        <wpg:grpSpPr>
                          <a:xfrm>
                            <a:off x="0" y="0"/>
                            <a:ext cx="3420533" cy="1419225"/>
                            <a:chOff x="0" y="0"/>
                            <a:chExt cx="3420533" cy="1419225"/>
                          </a:xfrm>
                        </wpg:grpSpPr>
                        <wps:wsp>
                          <wps:cNvPr id="20" name="Rectangle 20"/>
                          <wps:cNvSpPr/>
                          <wps:spPr>
                            <a:xfrm>
                              <a:off x="28575" y="28575"/>
                              <a:ext cx="1638300" cy="600075"/>
                            </a:xfrm>
                            <a:prstGeom prst="rect">
                              <a:avLst/>
                            </a:prstGeom>
                          </wps:spPr>
                          <wps:style>
                            <a:lnRef idx="2">
                              <a:schemeClr val="dk1"/>
                            </a:lnRef>
                            <a:fillRef idx="1">
                              <a:schemeClr val="lt1"/>
                            </a:fillRef>
                            <a:effectRef idx="0">
                              <a:schemeClr val="dk1"/>
                            </a:effectRef>
                            <a:fontRef idx="minor">
                              <a:schemeClr val="dk1"/>
                            </a:fontRef>
                          </wps:style>
                          <wps:txbx>
                            <w:txbxContent>
                              <w:p w14:paraId="579BF950" w14:textId="110E13AA" w:rsidR="00F67AE7" w:rsidRPr="00FF4005" w:rsidRDefault="00F67AE7" w:rsidP="00FF4005">
                                <w:pPr>
                                  <w:jc w:val="center"/>
                                  <w:rPr>
                                    <w:lang w:val="en-US"/>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851</m:t>
                                        </m:r>
                                      </m:num>
                                      <m:den>
                                        <m:r>
                                          <w:rPr>
                                            <w:rFonts w:ascii="Cambria Math" w:hAnsi="Cambria Math"/>
                                            <w:lang w:val="en-US"/>
                                          </w:rPr>
                                          <m:t>1+(851)(0,05</m:t>
                                        </m:r>
                                        <m:sSup>
                                          <m:sSupPr>
                                            <m:ctrlPr>
                                              <w:rPr>
                                                <w:rFonts w:ascii="Cambria Math" w:hAnsi="Cambria Math"/>
                                                <w:i/>
                                                <w:lang w:val="en-US"/>
                                              </w:rPr>
                                            </m:ctrlPr>
                                          </m:sSupPr>
                                          <m:e>
                                            <m:r>
                                              <w:rPr>
                                                <w:rFonts w:ascii="Cambria Math" w:hAnsi="Cambria Math"/>
                                              </w:rPr>
                                              <m:t>)</m:t>
                                            </m:r>
                                          </m:e>
                                          <m:sup>
                                            <m:r>
                                              <w:rPr>
                                                <w:rFonts w:ascii="Cambria Math" w:hAnsi="Cambria Math"/>
                                              </w:rPr>
                                              <m:t>2</m:t>
                                            </m:r>
                                          </m:sup>
                                        </m:sSup>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819150"/>
                              <a:ext cx="1809750" cy="600075"/>
                            </a:xfrm>
                            <a:prstGeom prst="rect">
                              <a:avLst/>
                            </a:prstGeom>
                          </wps:spPr>
                          <wps:style>
                            <a:lnRef idx="2">
                              <a:schemeClr val="dk1"/>
                            </a:lnRef>
                            <a:fillRef idx="1">
                              <a:schemeClr val="lt1"/>
                            </a:fillRef>
                            <a:effectRef idx="0">
                              <a:schemeClr val="dk1"/>
                            </a:effectRef>
                            <a:fontRef idx="minor">
                              <a:schemeClr val="dk1"/>
                            </a:fontRef>
                          </wps:style>
                          <wps:txbx>
                            <w:txbxContent>
                              <w:p w14:paraId="24D94A69" w14:textId="029B3567" w:rsidR="00F67AE7" w:rsidRPr="00FF4005" w:rsidRDefault="00F67AE7" w:rsidP="00FF4005">
                                <w:pPr>
                                  <w:jc w:val="center"/>
                                  <w:rPr>
                                    <w:lang w:val="en-US"/>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851</m:t>
                                        </m:r>
                                      </m:num>
                                      <m:den>
                                        <m:r>
                                          <w:rPr>
                                            <w:rFonts w:ascii="Cambria Math" w:hAnsi="Cambria Math"/>
                                            <w:lang w:val="en-US"/>
                                          </w:rPr>
                                          <m:t>1+(851)(0,0025)</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105025" y="800100"/>
                              <a:ext cx="1315508" cy="600075"/>
                            </a:xfrm>
                            <a:prstGeom prst="rect">
                              <a:avLst/>
                            </a:prstGeom>
                          </wps:spPr>
                          <wps:style>
                            <a:lnRef idx="2">
                              <a:schemeClr val="dk1"/>
                            </a:lnRef>
                            <a:fillRef idx="1">
                              <a:schemeClr val="lt1"/>
                            </a:fillRef>
                            <a:effectRef idx="0">
                              <a:schemeClr val="dk1"/>
                            </a:effectRef>
                            <a:fontRef idx="minor">
                              <a:schemeClr val="dk1"/>
                            </a:fontRef>
                          </wps:style>
                          <wps:txbx>
                            <w:txbxContent>
                              <w:p w14:paraId="09469F1A" w14:textId="5C55BBC6" w:rsidR="00F67AE7" w:rsidRPr="00FF4005" w:rsidRDefault="00F67AE7" w:rsidP="00FF4005">
                                <w:pPr>
                                  <w:jc w:val="center"/>
                                  <w:rPr>
                                    <w:lang w:val="en-US"/>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851</m:t>
                                        </m:r>
                                      </m:num>
                                      <m:den>
                                        <m:r>
                                          <w:rPr>
                                            <w:rFonts w:ascii="Cambria Math" w:hAnsi="Cambria Math"/>
                                            <w:lang w:val="en-US"/>
                                          </w:rPr>
                                          <m:t>1+2,1275</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2105025" y="0"/>
                              <a:ext cx="1000125" cy="600075"/>
                            </a:xfrm>
                            <a:prstGeom prst="rect">
                              <a:avLst/>
                            </a:prstGeom>
                          </wps:spPr>
                          <wps:style>
                            <a:lnRef idx="2">
                              <a:schemeClr val="dk1"/>
                            </a:lnRef>
                            <a:fillRef idx="1">
                              <a:schemeClr val="lt1"/>
                            </a:fillRef>
                            <a:effectRef idx="0">
                              <a:schemeClr val="dk1"/>
                            </a:effectRef>
                            <a:fontRef idx="minor">
                              <a:schemeClr val="dk1"/>
                            </a:fontRef>
                          </wps:style>
                          <wps:txbx>
                            <w:txbxContent>
                              <w:p w14:paraId="0933757F" w14:textId="0B492A6D" w:rsidR="00F67AE7" w:rsidRDefault="00F67AE7" w:rsidP="00D2773E">
                                <w:pPr>
                                  <w:spacing w:line="240" w:lineRule="auto"/>
                                  <w:ind w:firstLine="0"/>
                                  <w:jc w:val="center"/>
                                  <w:rPr>
                                    <w:lang w:val="en-US"/>
                                  </w:rPr>
                                </w:pPr>
                                <w:r>
                                  <w:rPr>
                                    <w:lang w:val="en-US"/>
                                  </w:rPr>
                                  <w:t>n = 272,1</w:t>
                                </w:r>
                              </w:p>
                              <w:p w14:paraId="454315C4" w14:textId="4F38DE7D" w:rsidR="00F67AE7" w:rsidRPr="005D219C" w:rsidRDefault="00F67AE7" w:rsidP="00D2773E">
                                <w:pPr>
                                  <w:spacing w:line="240" w:lineRule="auto"/>
                                  <w:ind w:firstLine="0"/>
                                  <w:jc w:val="center"/>
                                  <w:rPr>
                                    <w:lang w:val="en-US"/>
                                  </w:rPr>
                                </w:pPr>
                                <w:r>
                                  <w:rPr>
                                    <w:lang w:val="en-US"/>
                                  </w:rPr>
                                  <w:t>(</w:t>
                                </w:r>
                                <w:r w:rsidRPr="005D219C">
                                  <w:rPr>
                                    <w:lang w:val="en-US"/>
                                  </w:rPr>
                                  <w:t>dibulatkan)</w:t>
                                </w:r>
                              </w:p>
                              <w:p w14:paraId="08834846" w14:textId="23029B4C" w:rsidR="00F67AE7" w:rsidRPr="00FF4005" w:rsidRDefault="00F67AE7" w:rsidP="00502670">
                                <w:pPr>
                                  <w:spacing w:line="240" w:lineRule="auto"/>
                                  <w:ind w:firstLine="0"/>
                                  <w:jc w:val="center"/>
                                  <w:rPr>
                                    <w:lang w:val="en-US"/>
                                  </w:rPr>
                                </w:pPr>
                                <w:r w:rsidRPr="005D219C">
                                  <w:rPr>
                                    <w:lang w:val="en-US"/>
                                  </w:rPr>
                                  <w:t>272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866775" y="628650"/>
                              <a:ext cx="0" cy="1714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7" name="Straight Arrow Connector 37"/>
                          <wps:cNvCnPr/>
                          <wps:spPr>
                            <a:xfrm flipV="1">
                              <a:off x="2600325" y="609600"/>
                              <a:ext cx="0" cy="1714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2293720" id="Group 39" o:spid="_x0000_s1055" style="position:absolute;left:0;text-align:left;margin-left:73.25pt;margin-top:80.3pt;width:269.3pt;height:111.75pt;z-index:251726848;mso-width-relative:margin;mso-height-relative:margin" coordsize="34205,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">
                <v:shapetype id="_x0000_t32" coordsize="21600,21600" o:spt="32" o:oned="t" path="m,l21600,21600e" filled="f">
                  <v:path arrowok="t" fillok="f" o:connecttype="none"/>
                  <o:lock v:ext="edit" shapetype="t"/>
                </v:shapetype>
                <v:shape id="Straight Arrow Connector 34" o:spid="_x0000_s1056" type="#_x0000_t32" style="position:absolute;left:18764;top:11144;width:19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92L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KXIfx9CT9ApjcAAAD//wMAUEsBAi0AFAAGAAgAAAAhANvh9svuAAAAhQEAABMAAAAAAAAA&#10;AAAAAAAAAAAAAFtDb250ZW50X1R5cGVzXS54bWxQSwECLQAUAAYACAAAACEAWvQsW78AAAAVAQAA&#10;CwAAAAAAAAAAAAAAAAAfAQAAX3JlbHMvLnJlbHNQSwECLQAUAAYACAAAACEA+Mvdi8YAAADbAAAA&#10;DwAAAAAAAAAAAAAAAAAHAgAAZHJzL2Rvd25yZXYueG1sUEsFBgAAAAADAAMAtwAAAPoCAAAAAA==&#10;" strokecolor="black [3200]" strokeweight="1.5pt">
                  <v:stroke endarrow="block" joinstyle="miter"/>
                </v:shape>
                <v:group id="Group 38" o:spid="_x0000_s1057" style="position:absolute;width:34205;height:14192" coordsize="34205,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0" o:spid="_x0000_s1058" style="position:absolute;left:285;top:285;width:16383;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14:paraId="579BF950" w14:textId="110E13AA" w:rsidR="00F67AE7" w:rsidRPr="00FF4005" w:rsidRDefault="00F67AE7" w:rsidP="00FF4005">
                          <w:pPr>
                            <w:jc w:val="center"/>
                            <w:rPr>
                              <w:lang w:val="en-US"/>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851</m:t>
                                  </m:r>
                                </m:num>
                                <m:den>
                                  <m:r>
                                    <w:rPr>
                                      <w:rFonts w:ascii="Cambria Math" w:hAnsi="Cambria Math"/>
                                      <w:lang w:val="en-US"/>
                                    </w:rPr>
                                    <m:t>1+(851)(0,05</m:t>
                                  </m:r>
                                  <m:sSup>
                                    <m:sSupPr>
                                      <m:ctrlPr>
                                        <w:rPr>
                                          <w:rFonts w:ascii="Cambria Math" w:hAnsi="Cambria Math"/>
                                          <w:i/>
                                          <w:lang w:val="en-US"/>
                                        </w:rPr>
                                      </m:ctrlPr>
                                    </m:sSupPr>
                                    <m:e>
                                      <m:r>
                                        <w:rPr>
                                          <w:rFonts w:ascii="Cambria Math" w:hAnsi="Cambria Math"/>
                                        </w:rPr>
                                        <m:t>)</m:t>
                                      </m:r>
                                    </m:e>
                                    <m:sup>
                                      <m:r>
                                        <w:rPr>
                                          <w:rFonts w:ascii="Cambria Math" w:hAnsi="Cambria Math"/>
                                        </w:rPr>
                                        <m:t>2</m:t>
                                      </m:r>
                                    </m:sup>
                                  </m:sSup>
                                </m:den>
                              </m:f>
                            </m:oMath>
                          </m:oMathPara>
                        </w:p>
                      </w:txbxContent>
                    </v:textbox>
                  </v:rect>
                  <v:rect id="Rectangle 30" o:spid="_x0000_s1059" style="position:absolute;top:8191;width:18097;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" fillcolor="white [3201]" strokecolor="black [3200]" strokeweight="1pt">
                    <v:textbox>
                      <w:txbxContent>
                        <w:p w14:paraId="24D94A69" w14:textId="029B3567" w:rsidR="00F67AE7" w:rsidRPr="00FF4005" w:rsidRDefault="00F67AE7" w:rsidP="00FF4005">
                          <w:pPr>
                            <w:jc w:val="center"/>
                            <w:rPr>
                              <w:lang w:val="en-US"/>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851</m:t>
                                  </m:r>
                                </m:num>
                                <m:den>
                                  <m:r>
                                    <w:rPr>
                                      <w:rFonts w:ascii="Cambria Math" w:hAnsi="Cambria Math"/>
                                      <w:lang w:val="en-US"/>
                                    </w:rPr>
                                    <m:t>1+(851)(0,0025)</m:t>
                                  </m:r>
                                </m:den>
                              </m:f>
                            </m:oMath>
                          </m:oMathPara>
                        </w:p>
                      </w:txbxContent>
                    </v:textbox>
                  </v:rect>
                  <v:rect id="Rectangle 32" o:spid="_x0000_s1060" style="position:absolute;left:21050;top:8001;width:13155;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QxAAAANsAAAAPAAAAZHJzL2Rvd25yZXYueG1sRI9Pa8JA&#10;FMTvhX6H5RV6q5tasB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KuZVFDEAAAA2wAAAA8A&#10;AAAAAAAAAAAAAAAABwIAAGRycy9kb3ducmV2LnhtbFBLBQYAAAAAAwADALcAAAD4AgAAAAA=&#10;" fillcolor="white [3201]" strokecolor="black [3200]" strokeweight="1pt">
                    <v:textbox>
                      <w:txbxContent>
                        <w:p w14:paraId="09469F1A" w14:textId="5C55BBC6" w:rsidR="00F67AE7" w:rsidRPr="00FF4005" w:rsidRDefault="00F67AE7" w:rsidP="00FF4005">
                          <w:pPr>
                            <w:jc w:val="center"/>
                            <w:rPr>
                              <w:lang w:val="en-US"/>
                            </w:rPr>
                          </w:pPr>
                          <m:oMathPara>
                            <m:oMath>
                              <m:r>
                                <w:rPr>
                                  <w:rFonts w:ascii="Cambria Math" w:hAnsi="Cambria Math"/>
                                  <w:lang w:val="en-US"/>
                                </w:rPr>
                                <m:t>n=</m:t>
                              </m:r>
                              <m:f>
                                <m:fPr>
                                  <m:ctrlPr>
                                    <w:rPr>
                                      <w:rFonts w:ascii="Cambria Math" w:hAnsi="Cambria Math"/>
                                      <w:i/>
                                      <w:lang w:val="en-US"/>
                                    </w:rPr>
                                  </m:ctrlPr>
                                </m:fPr>
                                <m:num>
                                  <m:r>
                                    <w:rPr>
                                      <w:rFonts w:ascii="Cambria Math" w:hAnsi="Cambria Math"/>
                                      <w:lang w:val="en-US"/>
                                    </w:rPr>
                                    <m:t>851</m:t>
                                  </m:r>
                                </m:num>
                                <m:den>
                                  <m:r>
                                    <w:rPr>
                                      <w:rFonts w:ascii="Cambria Math" w:hAnsi="Cambria Math"/>
                                      <w:lang w:val="en-US"/>
                                    </w:rPr>
                                    <m:t>1+2,1275</m:t>
                                  </m:r>
                                </m:den>
                              </m:f>
                            </m:oMath>
                          </m:oMathPara>
                        </w:p>
                      </w:txbxContent>
                    </v:textbox>
                  </v:rect>
                  <v:rect id="Rectangle 35" o:spid="_x0000_s1061" style="position:absolute;left:21050;width:10001;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wkxAAAANsAAAAPAAAAZHJzL2Rvd25yZXYueG1sRI9Ba8JA&#10;FITvgv9heUJvutFS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CRwzCTEAAAA2wAAAA8A&#10;AAAAAAAAAAAAAAAABwIAAGRycy9kb3ducmV2LnhtbFBLBQYAAAAAAwADALcAAAD4AgAAAAA=&#10;" fillcolor="white [3201]" strokecolor="black [3200]" strokeweight="1pt">
                    <v:textbox>
                      <w:txbxContent>
                        <w:p w14:paraId="0933757F" w14:textId="0B492A6D" w:rsidR="00F67AE7" w:rsidRDefault="00F67AE7" w:rsidP="00D2773E">
                          <w:pPr>
                            <w:spacing w:line="240" w:lineRule="auto"/>
                            <w:ind w:firstLine="0"/>
                            <w:jc w:val="center"/>
                            <w:rPr>
                              <w:lang w:val="en-US"/>
                            </w:rPr>
                          </w:pPr>
                          <w:r>
                            <w:rPr>
                              <w:lang w:val="en-US"/>
                            </w:rPr>
                            <w:t>n = 272,1</w:t>
                          </w:r>
                        </w:p>
                        <w:p w14:paraId="454315C4" w14:textId="4F38DE7D" w:rsidR="00F67AE7" w:rsidRPr="005D219C" w:rsidRDefault="00F67AE7" w:rsidP="00D2773E">
                          <w:pPr>
                            <w:spacing w:line="240" w:lineRule="auto"/>
                            <w:ind w:firstLine="0"/>
                            <w:jc w:val="center"/>
                            <w:rPr>
                              <w:lang w:val="en-US"/>
                            </w:rPr>
                          </w:pPr>
                          <w:r>
                            <w:rPr>
                              <w:lang w:val="en-US"/>
                            </w:rPr>
                            <w:t>(</w:t>
                          </w:r>
                          <w:r w:rsidRPr="005D219C">
                            <w:rPr>
                              <w:lang w:val="en-US"/>
                            </w:rPr>
                            <w:t>dibulatkan)</w:t>
                          </w:r>
                        </w:p>
                        <w:p w14:paraId="08834846" w14:textId="23029B4C" w:rsidR="00F67AE7" w:rsidRPr="00FF4005" w:rsidRDefault="00F67AE7" w:rsidP="00502670">
                          <w:pPr>
                            <w:spacing w:line="240" w:lineRule="auto"/>
                            <w:ind w:firstLine="0"/>
                            <w:jc w:val="center"/>
                            <w:rPr>
                              <w:lang w:val="en-US"/>
                            </w:rPr>
                          </w:pPr>
                          <w:r w:rsidRPr="005D219C">
                            <w:rPr>
                              <w:lang w:val="en-US"/>
                            </w:rPr>
                            <w:t>272</w:t>
                          </w:r>
                        </w:p>
                      </w:txbxContent>
                    </v:textbox>
                  </v:rect>
                  <v:shape id="Straight Arrow Connector 36" o:spid="_x0000_s1062" type="#_x0000_t32" style="position:absolute;left:8667;top:6286;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" strokecolor="black [3200]" strokeweight="1.5pt">
                    <v:stroke endarrow="block" joinstyle="miter"/>
                  </v:shape>
                  <v:shape id="Straight Arrow Connector 37" o:spid="_x0000_s1063" type="#_x0000_t32" style="position:absolute;left:26003;top:6096;width:0;height:1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" strokecolor="black [3200]" strokeweight="1.5pt">
                    <v:stroke endarrow="block" joinstyle="miter"/>
                  </v:shape>
                </v:group>
              </v:group>
            </w:pict>
          </mc:Fallback>
        </mc:AlternateContent>
      </w:r>
      <w:r w:rsidR="00FF4005" w:rsidRPr="00C15765">
        <w:rPr>
          <w:lang w:val="en-US"/>
        </w:rPr>
        <w:t>Populasi pada penelitian ini adalah 851 siswa, dengan rumus di</w:t>
      </w:r>
      <w:r w:rsidR="00AE6A4A">
        <w:rPr>
          <w:lang w:val="en-US"/>
        </w:rPr>
        <w:t xml:space="preserve"> </w:t>
      </w:r>
      <w:r w:rsidR="00FF4005" w:rsidRPr="00C15765">
        <w:rPr>
          <w:lang w:val="en-US"/>
        </w:rPr>
        <w:t xml:space="preserve">atas didapatkan total sampel sebanyak </w:t>
      </w:r>
      <w:r w:rsidR="0029550D">
        <w:rPr>
          <w:lang w:val="en-US"/>
        </w:rPr>
        <w:t>272</w:t>
      </w:r>
      <w:r w:rsidR="00FF4005" w:rsidRPr="00C15765">
        <w:rPr>
          <w:lang w:val="en-US"/>
        </w:rPr>
        <w:t xml:space="preserve"> siswa, persen kesalahan (e) yang diambil adalah </w:t>
      </w:r>
      <w:r w:rsidR="00C15765" w:rsidRPr="00C15765">
        <w:rPr>
          <w:lang w:val="en-US"/>
        </w:rPr>
        <w:t>5</w:t>
      </w:r>
      <w:r w:rsidR="00FF4005" w:rsidRPr="00C15765">
        <w:rPr>
          <w:lang w:val="en-US"/>
        </w:rPr>
        <w:t>% atau 0,0</w:t>
      </w:r>
      <w:r w:rsidR="00C15765" w:rsidRPr="00C15765">
        <w:rPr>
          <w:lang w:val="en-US"/>
        </w:rPr>
        <w:t>5</w:t>
      </w:r>
      <w:r w:rsidR="00FF4005" w:rsidRPr="00C15765">
        <w:rPr>
          <w:lang w:val="en-US"/>
        </w:rPr>
        <w:t xml:space="preserve"> dengan rincian sebagai berikut.</w:t>
      </w:r>
    </w:p>
    <w:p w14:paraId="14AE528C" w14:textId="4B2DB332" w:rsidR="00C1259A" w:rsidRDefault="00C1259A" w:rsidP="00C1259A">
      <w:pPr>
        <w:rPr>
          <w:rFonts w:eastAsiaTheme="minorEastAsia"/>
          <w:lang w:val="en-US"/>
        </w:rPr>
      </w:pPr>
    </w:p>
    <w:p w14:paraId="3158BF76" w14:textId="7BC16171" w:rsidR="00C1259A" w:rsidRDefault="00C1259A" w:rsidP="00C1259A">
      <w:pPr>
        <w:rPr>
          <w:rFonts w:eastAsiaTheme="minorEastAsia"/>
          <w:lang w:val="en-US"/>
        </w:rPr>
      </w:pPr>
    </w:p>
    <w:p w14:paraId="21E6A57F" w14:textId="77777777" w:rsidR="00D129E4" w:rsidRDefault="00D129E4" w:rsidP="00C1259A">
      <w:pPr>
        <w:rPr>
          <w:rFonts w:eastAsiaTheme="minorEastAsia"/>
          <w:lang w:val="en-US"/>
        </w:rPr>
      </w:pPr>
    </w:p>
    <w:p w14:paraId="31830497" w14:textId="77777777" w:rsidR="00D129E4" w:rsidRDefault="00D129E4" w:rsidP="00C1259A">
      <w:pPr>
        <w:rPr>
          <w:rFonts w:eastAsiaTheme="minorEastAsia"/>
          <w:lang w:val="en-US"/>
        </w:rPr>
      </w:pPr>
    </w:p>
    <w:p w14:paraId="30CF7437" w14:textId="2867CF28" w:rsidR="00502670" w:rsidRPr="00C15765" w:rsidRDefault="00DF4B11" w:rsidP="00C1259A">
      <w:pPr>
        <w:rPr>
          <w:rFonts w:eastAsiaTheme="minorEastAsia"/>
          <w:lang w:val="en-US"/>
        </w:rPr>
      </w:pPr>
      <w:r w:rsidRPr="00C15765">
        <w:rPr>
          <w:noProof/>
        </w:rPr>
        <mc:AlternateContent>
          <mc:Choice Requires="wps">
            <w:drawing>
              <wp:anchor distT="0" distB="0" distL="114300" distR="114300" simplePos="0" relativeHeight="251734016" behindDoc="0" locked="0" layoutInCell="1" allowOverlap="1" wp14:anchorId="647ACA56" wp14:editId="27F8BD85">
                <wp:simplePos x="0" y="0"/>
                <wp:positionH relativeFrom="column">
                  <wp:posOffset>1943594</wp:posOffset>
                </wp:positionH>
                <wp:positionV relativeFrom="paragraph">
                  <wp:posOffset>1680845</wp:posOffset>
                </wp:positionV>
                <wp:extent cx="1286934" cy="553156"/>
                <wp:effectExtent l="0" t="0" r="27940" b="18415"/>
                <wp:wrapNone/>
                <wp:docPr id="45" name="Rectangle 45"/>
                <wp:cNvGraphicFramePr/>
                <a:graphic xmlns:a="http://schemas.openxmlformats.org/drawingml/2006/main">
                  <a:graphicData uri="http://schemas.microsoft.com/office/word/2010/wordprocessingShape">
                    <wps:wsp>
                      <wps:cNvSpPr/>
                      <wps:spPr>
                        <a:xfrm>
                          <a:off x="0" y="0"/>
                          <a:ext cx="1286934" cy="553156"/>
                        </a:xfrm>
                        <a:prstGeom prst="rect">
                          <a:avLst/>
                        </a:prstGeom>
                      </wps:spPr>
                      <wps:style>
                        <a:lnRef idx="2">
                          <a:schemeClr val="dk1"/>
                        </a:lnRef>
                        <a:fillRef idx="1">
                          <a:schemeClr val="lt1"/>
                        </a:fillRef>
                        <a:effectRef idx="0">
                          <a:schemeClr val="dk1"/>
                        </a:effectRef>
                        <a:fontRef idx="minor">
                          <a:schemeClr val="dk1"/>
                        </a:fontRef>
                      </wps:style>
                      <wps:txbx>
                        <w:txbxContent>
                          <w:p w14:paraId="140032FA" w14:textId="16091480" w:rsidR="00F67AE7" w:rsidRDefault="00F67AE7" w:rsidP="00DF4B11">
                            <w:pPr>
                              <w:jc w:val="center"/>
                            </w:pPr>
                            <m:oMathPara>
                              <m:oMath>
                                <m:r>
                                  <w:rPr>
                                    <w:rFonts w:ascii="Cambria Math" w:hAnsi="Cambria Math"/>
                                  </w:rPr>
                                  <m:t xml:space="preserve">ni = </m:t>
                                </m:r>
                                <m:f>
                                  <m:fPr>
                                    <m:ctrlPr>
                                      <w:rPr>
                                        <w:rFonts w:ascii="Cambria Math" w:hAnsi="Cambria Math"/>
                                        <w:i/>
                                      </w:rPr>
                                    </m:ctrlPr>
                                  </m:fPr>
                                  <m:num>
                                    <m:r>
                                      <w:rPr>
                                        <w:rFonts w:ascii="Cambria Math" w:hAnsi="Cambria Math"/>
                                      </w:rPr>
                                      <m:t>Ni</m:t>
                                    </m:r>
                                  </m:num>
                                  <m:den>
                                    <m:r>
                                      <w:rPr>
                                        <w:rFonts w:ascii="Cambria Math" w:hAnsi="Cambria Math"/>
                                      </w:rPr>
                                      <m:t>N</m:t>
                                    </m:r>
                                  </m:den>
                                </m:f>
                                <m:r>
                                  <w:rPr>
                                    <w:rFonts w:ascii="Cambria Math" w:hAnsi="Cambria Math"/>
                                  </w:rPr>
                                  <m:t>.n</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7ACA56" id="Rectangle 45" o:spid="_x0000_s1064" style="position:absolute;left:0;text-align:left;margin-left:153.05pt;margin-top:132.35pt;width:101.35pt;height:43.5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" fillcolor="white [3201]" strokecolor="black [3200]" strokeweight="1pt">
                <v:textbox>
                  <w:txbxContent>
                    <w:p w14:paraId="140032FA" w14:textId="16091480" w:rsidR="00F67AE7" w:rsidRDefault="00F67AE7" w:rsidP="00DF4B11">
                      <w:pPr>
                        <w:jc w:val="center"/>
                      </w:pPr>
                      <m:oMathPara>
                        <m:oMath>
                          <m:r>
                            <w:rPr>
                              <w:rFonts w:ascii="Cambria Math" w:hAnsi="Cambria Math"/>
                            </w:rPr>
                            <m:t xml:space="preserve">ni = </m:t>
                          </m:r>
                          <m:f>
                            <m:fPr>
                              <m:ctrlPr>
                                <w:rPr>
                                  <w:rFonts w:ascii="Cambria Math" w:hAnsi="Cambria Math"/>
                                  <w:i/>
                                </w:rPr>
                              </m:ctrlPr>
                            </m:fPr>
                            <m:num>
                              <m:r>
                                <w:rPr>
                                  <w:rFonts w:ascii="Cambria Math" w:hAnsi="Cambria Math"/>
                                </w:rPr>
                                <m:t>Ni</m:t>
                              </m:r>
                            </m:num>
                            <m:den>
                              <m:r>
                                <w:rPr>
                                  <w:rFonts w:ascii="Cambria Math" w:hAnsi="Cambria Math"/>
                                </w:rPr>
                                <m:t>N</m:t>
                              </m:r>
                            </m:den>
                          </m:f>
                          <m:r>
                            <w:rPr>
                              <w:rFonts w:ascii="Cambria Math" w:hAnsi="Cambria Math"/>
                            </w:rPr>
                            <m:t>.n</m:t>
                          </m:r>
                        </m:oMath>
                      </m:oMathPara>
                    </w:p>
                  </w:txbxContent>
                </v:textbox>
              </v:rect>
            </w:pict>
          </mc:Fallback>
        </mc:AlternateContent>
      </w:r>
      <w:r w:rsidR="00502670" w:rsidRPr="00C15765">
        <w:rPr>
          <w:rFonts w:eastAsiaTheme="minorEastAsia"/>
          <w:lang w:val="en-US"/>
        </w:rPr>
        <w:t xml:space="preserve">Setelah jumlah sampel diketahui responden kemudian ditentukan jumlah masing-masing kelas sebagai individu yang termasuk dalam </w:t>
      </w:r>
      <w:r w:rsidR="00502670" w:rsidRPr="00C15765">
        <w:rPr>
          <w:rFonts w:eastAsiaTheme="minorEastAsia"/>
          <w:i/>
          <w:iCs/>
          <w:lang w:val="en-US"/>
        </w:rPr>
        <w:t>probability</w:t>
      </w:r>
      <w:r w:rsidRPr="00C15765">
        <w:rPr>
          <w:rFonts w:eastAsiaTheme="minorEastAsia"/>
          <w:i/>
          <w:iCs/>
          <w:lang w:val="en-US"/>
        </w:rPr>
        <w:t>.</w:t>
      </w:r>
      <w:r w:rsidR="00502670" w:rsidRPr="00C15765">
        <w:rPr>
          <w:rFonts w:eastAsiaTheme="minorEastAsia"/>
          <w:i/>
          <w:iCs/>
          <w:lang w:val="en-US"/>
        </w:rPr>
        <w:t xml:space="preserve"> </w:t>
      </w:r>
      <w:r w:rsidRPr="00C15765">
        <w:rPr>
          <w:rFonts w:eastAsiaTheme="minorEastAsia"/>
          <w:lang w:val="en-US"/>
        </w:rPr>
        <w:t xml:space="preserve">Jumlah sampel tersebut dihitung secara </w:t>
      </w:r>
      <w:r w:rsidRPr="00C15765">
        <w:rPr>
          <w:rFonts w:eastAsiaTheme="minorEastAsia"/>
          <w:i/>
          <w:iCs/>
          <w:lang w:val="en-US"/>
        </w:rPr>
        <w:t>proportionate random sampling</w:t>
      </w:r>
      <w:r w:rsidRPr="00C15765">
        <w:rPr>
          <w:rFonts w:eastAsiaTheme="minorEastAsia"/>
          <w:lang w:val="en-US"/>
        </w:rPr>
        <w:t xml:space="preserve"> menggunakan rumus alokasi proporsional sebagai berikut: Ridwan &amp; </w:t>
      </w:r>
      <w:proofErr w:type="spellStart"/>
      <w:r w:rsidRPr="00C15765">
        <w:rPr>
          <w:rFonts w:eastAsiaTheme="minorEastAsia"/>
          <w:lang w:val="en-US"/>
        </w:rPr>
        <w:t>Akdon</w:t>
      </w:r>
      <w:proofErr w:type="spellEnd"/>
      <w:r w:rsidRPr="00C15765">
        <w:rPr>
          <w:rFonts w:eastAsiaTheme="minorEastAsia"/>
          <w:lang w:val="en-US"/>
        </w:rPr>
        <w:t xml:space="preserve"> </w:t>
      </w:r>
      <w:r w:rsidRPr="00C15765">
        <w:rPr>
          <w:rFonts w:eastAsiaTheme="minorEastAsia"/>
          <w:lang w:val="en-US"/>
        </w:rPr>
        <w:fldChar w:fldCharType="begin" w:fldLock="1"/>
      </w:r>
      <w:r w:rsidR="00D7522E" w:rsidRPr="00C15765">
        <w:rPr>
          <w:rFonts w:eastAsiaTheme="minorEastAsia"/>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2018)","manualFormatting":"(dalam Hanifah et al., 2018)","plainTextFormattedCitation":"(Hanifah et al., 2018)","previouslyFormattedCitation":"(Hanifah et al., 2018)"},"properties":{"noteIndex":0},"schema":"https://github.com/citation-style-language/schema/raw/master/csl-citation.json"}</w:instrText>
      </w:r>
      <w:r w:rsidRPr="00C15765">
        <w:rPr>
          <w:rFonts w:eastAsiaTheme="minorEastAsia"/>
          <w:lang w:val="en-US"/>
        </w:rPr>
        <w:fldChar w:fldCharType="separate"/>
      </w:r>
      <w:r w:rsidRPr="00C15765">
        <w:rPr>
          <w:rFonts w:eastAsiaTheme="minorEastAsia"/>
          <w:noProof/>
          <w:lang w:val="en-US"/>
        </w:rPr>
        <w:t>(dalam Hanifah et al., 2018)</w:t>
      </w:r>
      <w:r w:rsidRPr="00C15765">
        <w:rPr>
          <w:rFonts w:eastAsiaTheme="minorEastAsia"/>
          <w:lang w:val="en-US"/>
        </w:rPr>
        <w:fldChar w:fldCharType="end"/>
      </w:r>
      <w:r w:rsidRPr="00C15765">
        <w:rPr>
          <w:rFonts w:eastAsiaTheme="minorEastAsia"/>
          <w:lang w:val="en-US"/>
        </w:rPr>
        <w:t xml:space="preserve">. </w:t>
      </w:r>
    </w:p>
    <w:p w14:paraId="2522FF6B" w14:textId="36C8D7D1" w:rsidR="00DF4B11" w:rsidRDefault="00DF4B11"/>
    <w:p w14:paraId="154FABCE" w14:textId="59B9C20F" w:rsidR="00DF4B11" w:rsidRDefault="00DF4B11" w:rsidP="00C1259A">
      <w:pPr>
        <w:rPr>
          <w:rFonts w:eastAsiaTheme="minorEastAsia"/>
          <w:lang w:val="en-US"/>
        </w:rPr>
      </w:pPr>
    </w:p>
    <w:p w14:paraId="4656A56C" w14:textId="681462DC" w:rsidR="00DF4B11" w:rsidRDefault="00DF4B11" w:rsidP="00121FD8">
      <w:pPr>
        <w:spacing w:line="360" w:lineRule="auto"/>
        <w:rPr>
          <w:rFonts w:eastAsiaTheme="minorEastAsia"/>
          <w:lang w:val="en-US"/>
        </w:rPr>
      </w:pPr>
      <w:r>
        <w:rPr>
          <w:rFonts w:eastAsiaTheme="minorEastAsia"/>
          <w:lang w:val="en-US"/>
        </w:rPr>
        <w:t>Keterangan:</w:t>
      </w:r>
    </w:p>
    <w:p w14:paraId="7121805D" w14:textId="35AADD56" w:rsidR="00DF4B11" w:rsidRDefault="00DF4B11" w:rsidP="00121FD8">
      <w:pPr>
        <w:tabs>
          <w:tab w:val="left" w:pos="1440"/>
        </w:tabs>
        <w:spacing w:line="360" w:lineRule="auto"/>
        <w:rPr>
          <w:rFonts w:eastAsiaTheme="minorEastAsia"/>
          <w:lang w:val="en-US"/>
        </w:rPr>
      </w:pPr>
      <w:proofErr w:type="spellStart"/>
      <w:r>
        <w:rPr>
          <w:rFonts w:eastAsiaTheme="minorEastAsia"/>
          <w:lang w:val="en-US"/>
        </w:rPr>
        <w:t>ni</w:t>
      </w:r>
      <w:proofErr w:type="spellEnd"/>
      <w:r>
        <w:rPr>
          <w:rFonts w:eastAsiaTheme="minorEastAsia"/>
          <w:lang w:val="en-US"/>
        </w:rPr>
        <w:tab/>
        <w:t>: jumlah sampel menurut st</w:t>
      </w:r>
      <w:r w:rsidR="00215897">
        <w:rPr>
          <w:rFonts w:eastAsiaTheme="minorEastAsia"/>
          <w:lang w:val="en-US"/>
        </w:rPr>
        <w:t>r</w:t>
      </w:r>
      <w:r>
        <w:rPr>
          <w:rFonts w:eastAsiaTheme="minorEastAsia"/>
          <w:lang w:val="en-US"/>
        </w:rPr>
        <w:t>atum</w:t>
      </w:r>
    </w:p>
    <w:p w14:paraId="0591AAAA" w14:textId="11F9B5AF" w:rsidR="00DF4B11" w:rsidRDefault="00DF4B11" w:rsidP="00121FD8">
      <w:pPr>
        <w:tabs>
          <w:tab w:val="left" w:pos="1440"/>
        </w:tabs>
        <w:spacing w:line="360" w:lineRule="auto"/>
        <w:rPr>
          <w:rFonts w:eastAsiaTheme="minorEastAsia"/>
          <w:lang w:val="en-US"/>
        </w:rPr>
      </w:pPr>
      <w:r>
        <w:rPr>
          <w:rFonts w:eastAsiaTheme="minorEastAsia"/>
          <w:lang w:val="en-US"/>
        </w:rPr>
        <w:t>n</w:t>
      </w:r>
      <w:r>
        <w:rPr>
          <w:rFonts w:eastAsiaTheme="minorEastAsia"/>
          <w:lang w:val="en-US"/>
        </w:rPr>
        <w:tab/>
        <w:t>: sampel keseluruhan</w:t>
      </w:r>
    </w:p>
    <w:p w14:paraId="33BBB3E5" w14:textId="6F3B7725" w:rsidR="00DF4B11" w:rsidRDefault="00DF4B11" w:rsidP="00121FD8">
      <w:pPr>
        <w:tabs>
          <w:tab w:val="left" w:pos="1440"/>
        </w:tabs>
        <w:spacing w:line="360" w:lineRule="auto"/>
        <w:rPr>
          <w:rFonts w:eastAsiaTheme="minorEastAsia"/>
          <w:lang w:val="en-US"/>
        </w:rPr>
      </w:pPr>
      <w:r>
        <w:rPr>
          <w:rFonts w:eastAsiaTheme="minorEastAsia"/>
          <w:lang w:val="en-US"/>
        </w:rPr>
        <w:t>Ni</w:t>
      </w:r>
      <w:r>
        <w:rPr>
          <w:rFonts w:eastAsiaTheme="minorEastAsia"/>
          <w:lang w:val="en-US"/>
        </w:rPr>
        <w:tab/>
        <w:t xml:space="preserve">: jumlah populasi menurut </w:t>
      </w:r>
      <w:r w:rsidR="00215897">
        <w:rPr>
          <w:rFonts w:eastAsiaTheme="minorEastAsia"/>
          <w:lang w:val="en-US"/>
        </w:rPr>
        <w:t>stratum</w:t>
      </w:r>
    </w:p>
    <w:p w14:paraId="2E112226" w14:textId="7126CE9A" w:rsidR="00DF4B11" w:rsidRDefault="00DF4B11" w:rsidP="00121FD8">
      <w:pPr>
        <w:tabs>
          <w:tab w:val="left" w:pos="1440"/>
        </w:tabs>
        <w:spacing w:line="360" w:lineRule="auto"/>
        <w:rPr>
          <w:rFonts w:eastAsiaTheme="minorEastAsia"/>
          <w:lang w:val="en-US"/>
        </w:rPr>
      </w:pPr>
      <w:r>
        <w:rPr>
          <w:rFonts w:eastAsiaTheme="minorEastAsia"/>
          <w:lang w:val="en-US"/>
        </w:rPr>
        <w:t>N</w:t>
      </w:r>
      <w:r>
        <w:rPr>
          <w:rFonts w:eastAsiaTheme="minorEastAsia"/>
          <w:lang w:val="en-US"/>
        </w:rPr>
        <w:tab/>
        <w:t>: jumlah populasi seluruhnya</w:t>
      </w:r>
    </w:p>
    <w:p w14:paraId="6EADF7E8" w14:textId="2396EA70" w:rsidR="00A01887" w:rsidRDefault="00121FD8" w:rsidP="00A01887">
      <w:pPr>
        <w:tabs>
          <w:tab w:val="left" w:pos="1440"/>
        </w:tabs>
        <w:spacing w:line="240" w:lineRule="auto"/>
        <w:rPr>
          <w:rFonts w:eastAsiaTheme="minorEastAsia"/>
          <w:lang w:val="en-US"/>
        </w:rPr>
      </w:pPr>
      <w:r>
        <w:rPr>
          <w:noProof/>
        </w:rPr>
        <mc:AlternateContent>
          <mc:Choice Requires="wps">
            <w:drawing>
              <wp:anchor distT="0" distB="0" distL="114300" distR="114300" simplePos="0" relativeHeight="251741184" behindDoc="0" locked="0" layoutInCell="1" allowOverlap="1" wp14:anchorId="71901558" wp14:editId="4D8C0623">
                <wp:simplePos x="0" y="0"/>
                <wp:positionH relativeFrom="column">
                  <wp:posOffset>3827145</wp:posOffset>
                </wp:positionH>
                <wp:positionV relativeFrom="paragraph">
                  <wp:posOffset>57785</wp:posOffset>
                </wp:positionV>
                <wp:extent cx="1030605" cy="744855"/>
                <wp:effectExtent l="0" t="0" r="17145" b="17145"/>
                <wp:wrapSquare wrapText="bothSides"/>
                <wp:docPr id="50" name="Rectangle 50"/>
                <wp:cNvGraphicFramePr/>
                <a:graphic xmlns:a="http://schemas.openxmlformats.org/drawingml/2006/main">
                  <a:graphicData uri="http://schemas.microsoft.com/office/word/2010/wordprocessingShape">
                    <wps:wsp>
                      <wps:cNvSpPr/>
                      <wps:spPr>
                        <a:xfrm>
                          <a:off x="0" y="0"/>
                          <a:ext cx="1030605" cy="744855"/>
                        </a:xfrm>
                        <a:prstGeom prst="rect">
                          <a:avLst/>
                        </a:prstGeom>
                      </wps:spPr>
                      <wps:style>
                        <a:lnRef idx="2">
                          <a:schemeClr val="dk1"/>
                        </a:lnRef>
                        <a:fillRef idx="1">
                          <a:schemeClr val="lt1"/>
                        </a:fillRef>
                        <a:effectRef idx="0">
                          <a:schemeClr val="dk1"/>
                        </a:effectRef>
                        <a:fontRef idx="minor">
                          <a:schemeClr val="dk1"/>
                        </a:fontRef>
                      </wps:style>
                      <wps:txbx>
                        <w:txbxContent>
                          <w:p w14:paraId="706BB46B" w14:textId="77777777" w:rsidR="00F67AE7" w:rsidRPr="008A2AF6" w:rsidRDefault="00F67AE7" w:rsidP="00DF4B11">
                            <w:pPr>
                              <w:jc w:val="center"/>
                              <w:rPr>
                                <w:rFonts w:asciiTheme="minorHAnsi" w:eastAsiaTheme="minorEastAsia" w:hAnsiTheme="minorHAnsi"/>
                              </w:rPr>
                            </w:pPr>
                            <m:oMathPara>
                              <m:oMath>
                                <m:r>
                                  <w:rPr>
                                    <w:rFonts w:ascii="Cambria Math" w:hAnsi="Cambria Math"/>
                                  </w:rPr>
                                  <m:t>dibulatkan</m:t>
                                </m:r>
                              </m:oMath>
                            </m:oMathPara>
                          </w:p>
                          <w:p w14:paraId="708B090D" w14:textId="519C8FE8" w:rsidR="00F67AE7" w:rsidRPr="008A2AF6" w:rsidRDefault="00F67AE7" w:rsidP="00DF4B11">
                            <w:pPr>
                              <w:jc w:val="center"/>
                              <w:rPr>
                                <w:i/>
                              </w:rPr>
                            </w:pPr>
                            <m:oMathPara>
                              <m:oMath>
                                <m:r>
                                  <w:rPr>
                                    <w:rFonts w:ascii="Cambria Math" w:hAnsi="Cambria Math"/>
                                  </w:rPr>
                                  <m:t>ni = 13</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01558" id="Rectangle 50" o:spid="_x0000_s1065" style="position:absolute;left:0;text-align:left;margin-left:301.35pt;margin-top:4.55pt;width:81.15pt;height:58.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" fillcolor="white [3201]" strokecolor="black [3200]" strokeweight="1pt">
                <v:textbox>
                  <w:txbxContent>
                    <w:p w14:paraId="706BB46B" w14:textId="77777777" w:rsidR="00F67AE7" w:rsidRPr="008A2AF6" w:rsidRDefault="00F67AE7" w:rsidP="00DF4B11">
                      <w:pPr>
                        <w:jc w:val="center"/>
                        <w:rPr>
                          <w:rFonts w:asciiTheme="minorHAnsi" w:eastAsiaTheme="minorEastAsia" w:hAnsiTheme="minorHAnsi"/>
                        </w:rPr>
                      </w:pPr>
                      <m:oMathPara>
                        <m:oMath>
                          <m:r>
                            <w:rPr>
                              <w:rFonts w:ascii="Cambria Math" w:hAnsi="Cambria Math"/>
                            </w:rPr>
                            <m:t>dibulatkan</m:t>
                          </m:r>
                        </m:oMath>
                      </m:oMathPara>
                    </w:p>
                    <w:p w14:paraId="708B090D" w14:textId="519C8FE8" w:rsidR="00F67AE7" w:rsidRPr="008A2AF6" w:rsidRDefault="00F67AE7" w:rsidP="00DF4B11">
                      <w:pPr>
                        <w:jc w:val="center"/>
                        <w:rPr>
                          <w:i/>
                        </w:rPr>
                      </w:pPr>
                      <m:oMathPara>
                        <m:oMath>
                          <m:r>
                            <w:rPr>
                              <w:rFonts w:ascii="Cambria Math" w:hAnsi="Cambria Math"/>
                            </w:rPr>
                            <m:t>ni = 13</m:t>
                          </m:r>
                        </m:oMath>
                      </m:oMathPara>
                    </w:p>
                  </w:txbxContent>
                </v:textbox>
                <w10:wrap type="square"/>
              </v:rect>
            </w:pict>
          </mc:Fallback>
        </mc:AlternateContent>
      </w:r>
    </w:p>
    <w:p w14:paraId="4E6B71F5" w14:textId="25F466A5" w:rsidR="00DF4B11" w:rsidRDefault="008A2AF6" w:rsidP="00DF4B11">
      <w:pPr>
        <w:rPr>
          <w:lang w:val="en-US"/>
        </w:rPr>
      </w:pPr>
      <w:r>
        <w:rPr>
          <w:noProof/>
        </w:rPr>
        <mc:AlternateContent>
          <mc:Choice Requires="wps">
            <w:drawing>
              <wp:anchor distT="0" distB="0" distL="114300" distR="114300" simplePos="0" relativeHeight="251743232" behindDoc="0" locked="0" layoutInCell="1" allowOverlap="1" wp14:anchorId="0C8CDD67" wp14:editId="5AECCAF1">
                <wp:simplePos x="0" y="0"/>
                <wp:positionH relativeFrom="column">
                  <wp:posOffset>3352306</wp:posOffset>
                </wp:positionH>
                <wp:positionV relativeFrom="paragraph">
                  <wp:posOffset>277495</wp:posOffset>
                </wp:positionV>
                <wp:extent cx="338455" cy="0"/>
                <wp:effectExtent l="0" t="76200" r="23495" b="95250"/>
                <wp:wrapNone/>
                <wp:docPr id="51" name="Straight Arrow Connector 51"/>
                <wp:cNvGraphicFramePr/>
                <a:graphic xmlns:a="http://schemas.openxmlformats.org/drawingml/2006/main">
                  <a:graphicData uri="http://schemas.microsoft.com/office/word/2010/wordprocessingShape">
                    <wps:wsp>
                      <wps:cNvCnPr/>
                      <wps:spPr>
                        <a:xfrm>
                          <a:off x="0" y="0"/>
                          <a:ext cx="33845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773B919" id="Straight Arrow Connector 51" o:spid="_x0000_s1026" type="#_x0000_t32" style="position:absolute;margin-left:263.95pt;margin-top:21.85pt;width:26.65pt;height:0;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" strokecolor="black [3200]" strokeweight="1.5pt">
                <v:stroke endarrow="block" joinstyle="miter"/>
              </v:shape>
            </w:pict>
          </mc:Fallback>
        </mc:AlternateContent>
      </w:r>
      <w:r>
        <w:rPr>
          <w:noProof/>
        </w:rPr>
        <mc:AlternateContent>
          <mc:Choice Requires="wps">
            <w:drawing>
              <wp:anchor distT="0" distB="0" distL="114300" distR="114300" simplePos="0" relativeHeight="251738112" behindDoc="0" locked="0" layoutInCell="1" allowOverlap="1" wp14:anchorId="6DE4EC5A" wp14:editId="38B9ADC6">
                <wp:simplePos x="0" y="0"/>
                <wp:positionH relativeFrom="column">
                  <wp:posOffset>2310624</wp:posOffset>
                </wp:positionH>
                <wp:positionV relativeFrom="paragraph">
                  <wp:posOffset>14605</wp:posOffset>
                </wp:positionV>
                <wp:extent cx="1030605" cy="553085"/>
                <wp:effectExtent l="0" t="0" r="17145" b="18415"/>
                <wp:wrapNone/>
                <wp:docPr id="47" name="Rectangle 47"/>
                <wp:cNvGraphicFramePr/>
                <a:graphic xmlns:a="http://schemas.openxmlformats.org/drawingml/2006/main">
                  <a:graphicData uri="http://schemas.microsoft.com/office/word/2010/wordprocessingShape">
                    <wps:wsp>
                      <wps:cNvSpPr/>
                      <wps:spPr>
                        <a:xfrm>
                          <a:off x="0" y="0"/>
                          <a:ext cx="1030605" cy="553085"/>
                        </a:xfrm>
                        <a:prstGeom prst="rect">
                          <a:avLst/>
                        </a:prstGeom>
                      </wps:spPr>
                      <wps:style>
                        <a:lnRef idx="2">
                          <a:schemeClr val="dk1"/>
                        </a:lnRef>
                        <a:fillRef idx="1">
                          <a:schemeClr val="lt1"/>
                        </a:fillRef>
                        <a:effectRef idx="0">
                          <a:schemeClr val="dk1"/>
                        </a:effectRef>
                        <a:fontRef idx="minor">
                          <a:schemeClr val="dk1"/>
                        </a:fontRef>
                      </wps:style>
                      <wps:txbx>
                        <w:txbxContent>
                          <w:p w14:paraId="2E7E39B9" w14:textId="04082C58" w:rsidR="00F67AE7" w:rsidRPr="008A2AF6" w:rsidRDefault="00F67AE7" w:rsidP="00DF4B11">
                            <w:pPr>
                              <w:jc w:val="center"/>
                              <w:rPr>
                                <w:i/>
                              </w:rPr>
                            </w:pPr>
                            <m:oMathPara>
                              <m:oMath>
                                <m:r>
                                  <w:rPr>
                                    <w:rFonts w:ascii="Cambria Math" w:hAnsi="Cambria Math"/>
                                  </w:rPr>
                                  <m:t>ni = 12,78</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E4EC5A" id="Rectangle 47" o:spid="_x0000_s1066" style="position:absolute;left:0;text-align:left;margin-left:181.95pt;margin-top:1.15pt;width:81.15pt;height:43.5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" fillcolor="white [3201]" strokecolor="black [3200]" strokeweight="1pt">
                <v:textbox>
                  <w:txbxContent>
                    <w:p w14:paraId="2E7E39B9" w14:textId="04082C58" w:rsidR="00F67AE7" w:rsidRPr="008A2AF6" w:rsidRDefault="00F67AE7" w:rsidP="00DF4B11">
                      <w:pPr>
                        <w:jc w:val="center"/>
                        <w:rPr>
                          <w:i/>
                        </w:rPr>
                      </w:pPr>
                      <m:oMathPara>
                        <m:oMath>
                          <m:r>
                            <w:rPr>
                              <w:rFonts w:ascii="Cambria Math" w:hAnsi="Cambria Math"/>
                            </w:rPr>
                            <m:t>ni = 12,78</m:t>
                          </m:r>
                        </m:oMath>
                      </m:oMathPara>
                    </w:p>
                  </w:txbxContent>
                </v:textbox>
              </v:rect>
            </w:pict>
          </mc:Fallback>
        </mc:AlternateContent>
      </w:r>
      <w:r>
        <w:rPr>
          <w:noProof/>
        </w:rPr>
        <mc:AlternateContent>
          <mc:Choice Requires="wps">
            <w:drawing>
              <wp:anchor distT="0" distB="0" distL="114300" distR="114300" simplePos="0" relativeHeight="251739136" behindDoc="0" locked="0" layoutInCell="1" allowOverlap="1" wp14:anchorId="3B5D72F0" wp14:editId="4A270307">
                <wp:simplePos x="0" y="0"/>
                <wp:positionH relativeFrom="column">
                  <wp:posOffset>1944511</wp:posOffset>
                </wp:positionH>
                <wp:positionV relativeFrom="paragraph">
                  <wp:posOffset>263525</wp:posOffset>
                </wp:positionV>
                <wp:extent cx="338455" cy="0"/>
                <wp:effectExtent l="0" t="76200" r="23495" b="95250"/>
                <wp:wrapNone/>
                <wp:docPr id="49" name="Straight Arrow Connector 49"/>
                <wp:cNvGraphicFramePr/>
                <a:graphic xmlns:a="http://schemas.openxmlformats.org/drawingml/2006/main">
                  <a:graphicData uri="http://schemas.microsoft.com/office/word/2010/wordprocessingShape">
                    <wps:wsp>
                      <wps:cNvCnPr/>
                      <wps:spPr>
                        <a:xfrm>
                          <a:off x="0" y="0"/>
                          <a:ext cx="33845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B2EFD13" id="Straight Arrow Connector 49" o:spid="_x0000_s1026" type="#_x0000_t32" style="position:absolute;margin-left:153.1pt;margin-top:20.75pt;width:26.65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" strokecolor="black [3200]" strokeweight="1.5pt">
                <v:stroke endarrow="block" joinstyle="miter"/>
              </v:shape>
            </w:pict>
          </mc:Fallback>
        </mc:AlternateContent>
      </w:r>
      <w:r>
        <w:rPr>
          <w:noProof/>
        </w:rPr>
        <mc:AlternateContent>
          <mc:Choice Requires="wps">
            <w:drawing>
              <wp:anchor distT="0" distB="0" distL="114300" distR="114300" simplePos="0" relativeHeight="251736064" behindDoc="0" locked="0" layoutInCell="1" allowOverlap="1" wp14:anchorId="0D568500" wp14:editId="2CB6503B">
                <wp:simplePos x="0" y="0"/>
                <wp:positionH relativeFrom="column">
                  <wp:posOffset>490220</wp:posOffset>
                </wp:positionH>
                <wp:positionV relativeFrom="paragraph">
                  <wp:posOffset>38100</wp:posOffset>
                </wp:positionV>
                <wp:extent cx="1456267" cy="553156"/>
                <wp:effectExtent l="0" t="0" r="10795" b="18415"/>
                <wp:wrapNone/>
                <wp:docPr id="46" name="Rectangle 46"/>
                <wp:cNvGraphicFramePr/>
                <a:graphic xmlns:a="http://schemas.openxmlformats.org/drawingml/2006/main">
                  <a:graphicData uri="http://schemas.microsoft.com/office/word/2010/wordprocessingShape">
                    <wps:wsp>
                      <wps:cNvSpPr/>
                      <wps:spPr>
                        <a:xfrm>
                          <a:off x="0" y="0"/>
                          <a:ext cx="1456267" cy="553156"/>
                        </a:xfrm>
                        <a:prstGeom prst="rect">
                          <a:avLst/>
                        </a:prstGeom>
                      </wps:spPr>
                      <wps:style>
                        <a:lnRef idx="2">
                          <a:schemeClr val="dk1"/>
                        </a:lnRef>
                        <a:fillRef idx="1">
                          <a:schemeClr val="lt1"/>
                        </a:fillRef>
                        <a:effectRef idx="0">
                          <a:schemeClr val="dk1"/>
                        </a:effectRef>
                        <a:fontRef idx="minor">
                          <a:schemeClr val="dk1"/>
                        </a:fontRef>
                      </wps:style>
                      <wps:txbx>
                        <w:txbxContent>
                          <w:p w14:paraId="6B669E35" w14:textId="1033ADAC" w:rsidR="00F67AE7" w:rsidRDefault="00F67AE7" w:rsidP="00DF4B11">
                            <w:pPr>
                              <w:jc w:val="center"/>
                            </w:pPr>
                            <m:oMathPara>
                              <m:oMath>
                                <m:r>
                                  <w:rPr>
                                    <w:rFonts w:ascii="Cambria Math" w:hAnsi="Cambria Math"/>
                                  </w:rPr>
                                  <m:t xml:space="preserve">ni = </m:t>
                                </m:r>
                                <m:f>
                                  <m:fPr>
                                    <m:ctrlPr>
                                      <w:rPr>
                                        <w:rFonts w:ascii="Cambria Math" w:hAnsi="Cambria Math"/>
                                        <w:i/>
                                      </w:rPr>
                                    </m:ctrlPr>
                                  </m:fPr>
                                  <m:num>
                                    <m:r>
                                      <w:rPr>
                                        <w:rFonts w:ascii="Cambria Math" w:hAnsi="Cambria Math"/>
                                      </w:rPr>
                                      <m:t>40</m:t>
                                    </m:r>
                                  </m:num>
                                  <m:den>
                                    <m:r>
                                      <w:rPr>
                                        <w:rFonts w:ascii="Cambria Math" w:hAnsi="Cambria Math"/>
                                      </w:rPr>
                                      <m:t>851</m:t>
                                    </m:r>
                                  </m:den>
                                </m:f>
                                <m:r>
                                  <w:rPr>
                                    <w:rFonts w:ascii="Cambria Math" w:hAnsi="Cambria Math"/>
                                  </w:rPr>
                                  <m:t>.272</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568500" id="Rectangle 46" o:spid="_x0000_s1067" style="position:absolute;left:0;text-align:left;margin-left:38.6pt;margin-top:3pt;width:114.65pt;height:43.5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" fillcolor="white [3201]" strokecolor="black [3200]" strokeweight="1pt">
                <v:textbox>
                  <w:txbxContent>
                    <w:p w14:paraId="6B669E35" w14:textId="1033ADAC" w:rsidR="00F67AE7" w:rsidRDefault="00F67AE7" w:rsidP="00DF4B11">
                      <w:pPr>
                        <w:jc w:val="center"/>
                      </w:pPr>
                      <m:oMathPara>
                        <m:oMath>
                          <m:r>
                            <w:rPr>
                              <w:rFonts w:ascii="Cambria Math" w:hAnsi="Cambria Math"/>
                            </w:rPr>
                            <m:t xml:space="preserve">ni = </m:t>
                          </m:r>
                          <m:f>
                            <m:fPr>
                              <m:ctrlPr>
                                <w:rPr>
                                  <w:rFonts w:ascii="Cambria Math" w:hAnsi="Cambria Math"/>
                                  <w:i/>
                                </w:rPr>
                              </m:ctrlPr>
                            </m:fPr>
                            <m:num>
                              <m:r>
                                <w:rPr>
                                  <w:rFonts w:ascii="Cambria Math" w:hAnsi="Cambria Math"/>
                                </w:rPr>
                                <m:t>40</m:t>
                              </m:r>
                            </m:num>
                            <m:den>
                              <m:r>
                                <w:rPr>
                                  <w:rFonts w:ascii="Cambria Math" w:hAnsi="Cambria Math"/>
                                </w:rPr>
                                <m:t>851</m:t>
                              </m:r>
                            </m:den>
                          </m:f>
                          <m:r>
                            <w:rPr>
                              <w:rFonts w:ascii="Cambria Math" w:hAnsi="Cambria Math"/>
                            </w:rPr>
                            <m:t>.272</m:t>
                          </m:r>
                        </m:oMath>
                      </m:oMathPara>
                    </w:p>
                  </w:txbxContent>
                </v:textbox>
              </v:rect>
            </w:pict>
          </mc:Fallback>
        </mc:AlternateContent>
      </w:r>
    </w:p>
    <w:p w14:paraId="2C127BB8" w14:textId="7065944A" w:rsidR="008A2AF6" w:rsidRDefault="008A2AF6" w:rsidP="008A2AF6">
      <w:pPr>
        <w:rPr>
          <w:lang w:val="en-US"/>
        </w:rPr>
      </w:pPr>
    </w:p>
    <w:p w14:paraId="50767B87" w14:textId="55D043B1" w:rsidR="008A2AF6" w:rsidRPr="00C15765" w:rsidRDefault="008A2AF6" w:rsidP="008A2AF6">
      <w:pPr>
        <w:rPr>
          <w:lang w:val="en-US"/>
        </w:rPr>
      </w:pPr>
      <w:r w:rsidRPr="00C15765">
        <w:rPr>
          <w:lang w:val="en-US"/>
        </w:rPr>
        <w:t xml:space="preserve">Maka sampel setiap kelas dari 20 kelas adalah </w:t>
      </w:r>
      <w:r w:rsidR="00166016">
        <w:rPr>
          <w:lang w:val="en-US"/>
        </w:rPr>
        <w:t>13</w:t>
      </w:r>
      <w:r w:rsidRPr="00C15765">
        <w:rPr>
          <w:lang w:val="en-US"/>
        </w:rPr>
        <w:t xml:space="preserve"> responden.</w:t>
      </w:r>
    </w:p>
    <w:p w14:paraId="34D39080" w14:textId="74B20D17" w:rsidR="00FE120B" w:rsidRDefault="00FE120B" w:rsidP="00FE120B">
      <w:pPr>
        <w:pStyle w:val="Heading2"/>
        <w:rPr>
          <w:lang w:val="en-US"/>
        </w:rPr>
      </w:pPr>
      <w:bookmarkStart w:id="137" w:name="_Toc49104573"/>
      <w:r>
        <w:rPr>
          <w:lang w:val="en-US"/>
        </w:rPr>
        <w:lastRenderedPageBreak/>
        <w:t>Instrumen Penelitian, Validitas dan Reliabilitas Instrumen</w:t>
      </w:r>
      <w:bookmarkEnd w:id="137"/>
    </w:p>
    <w:p w14:paraId="54517CBF" w14:textId="496721B5" w:rsidR="00FE120B" w:rsidRDefault="00FE120B" w:rsidP="00FE120B">
      <w:pPr>
        <w:pStyle w:val="Heading3"/>
      </w:pPr>
      <w:bookmarkStart w:id="138" w:name="_Toc49104574"/>
      <w:r>
        <w:t>Instrumen Penelitian</w:t>
      </w:r>
      <w:bookmarkEnd w:id="138"/>
    </w:p>
    <w:p w14:paraId="1E7E8C0A" w14:textId="6ECD1A79" w:rsidR="005067CA" w:rsidRDefault="00D2773E" w:rsidP="00DF31F2">
      <w:pPr>
        <w:rPr>
          <w:lang w:val="en-US"/>
        </w:rPr>
      </w:pPr>
      <w:r>
        <w:rPr>
          <w:lang w:val="en-US"/>
        </w:rPr>
        <w:t xml:space="preserve">Instrumen penelitian merupakan suatu alat ukur </w:t>
      </w:r>
      <w:r w:rsidR="005067CA">
        <w:rPr>
          <w:lang w:val="en-US"/>
        </w:rPr>
        <w:t xml:space="preserve">yang digunakan oleh peneliti untuk mengukur variabel penelitian </w:t>
      </w:r>
      <w:r w:rsidR="005067CA">
        <w:rPr>
          <w:lang w:val="en-US"/>
        </w:rPr>
        <w:fldChar w:fldCharType="begin" w:fldLock="1"/>
      </w:r>
      <w:r w:rsidR="005067CA">
        <w:rPr>
          <w:lang w:val="en-US"/>
        </w:rPr>
        <w:instrText>ADDIN CSL_CITATION {"citationItems":[{"id":"ITEM-1","itemData":{"ISBN":"979-8433-64-0","author":[{"dropping-particle":"","family":"Sugiyono","given":"","non-dropping-particle":"","parse-names":false,"suffix":""}],"id":"ITEM-1","issued":{"date-parts":[["2016"]]},"number-of-pages":"334","publisher":"ALFABETA, CV","publisher-place":"Bandung","title":"Metode Penelitian Kuantitatif, Kualitatif dan R&amp;D","type":"book"},"uris":["http://www.mendeley.com/documents/?uuid=7aba8ea3-b214-4347-9bb1-2e34a6875a71"]}],"mendeley":{"formattedCitation":"(Sugiyono, 2016)","plainTextFormattedCitation":"(Sugiyono, 2016)","previouslyFormattedCitation":"(Sugiyono, 2016)"},"properties":{"noteIndex":0},"schema":"https://github.com/citation-style-language/schema/raw/master/csl-citation.json"}</w:instrText>
      </w:r>
      <w:r w:rsidR="005067CA">
        <w:rPr>
          <w:lang w:val="en-US"/>
        </w:rPr>
        <w:fldChar w:fldCharType="separate"/>
      </w:r>
      <w:r w:rsidR="005067CA" w:rsidRPr="005067CA">
        <w:rPr>
          <w:noProof/>
          <w:lang w:val="en-US"/>
        </w:rPr>
        <w:t>(Sugiyono, 2016)</w:t>
      </w:r>
      <w:r w:rsidR="005067CA">
        <w:rPr>
          <w:lang w:val="en-US"/>
        </w:rPr>
        <w:fldChar w:fldCharType="end"/>
      </w:r>
      <w:r w:rsidR="005067CA">
        <w:rPr>
          <w:lang w:val="en-US"/>
        </w:rPr>
        <w:t xml:space="preserve">. Oleh karena itu untuk mendapatkan data mengenai gambaran aksesibilitas </w:t>
      </w:r>
      <w:r w:rsidR="005067CA" w:rsidRPr="00907C72">
        <w:rPr>
          <w:i/>
          <w:iCs/>
          <w:lang w:val="en-US"/>
        </w:rPr>
        <w:t>cyber</w:t>
      </w:r>
      <w:r w:rsidR="005067CA">
        <w:rPr>
          <w:lang w:val="en-US"/>
        </w:rPr>
        <w:t xml:space="preserve"> </w:t>
      </w:r>
      <w:proofErr w:type="spellStart"/>
      <w:r w:rsidR="00907C72" w:rsidRPr="00907C72">
        <w:rPr>
          <w:i/>
          <w:iCs/>
        </w:rPr>
        <w:t>pornogra</w:t>
      </w:r>
      <w:r w:rsidR="00907C72" w:rsidRPr="00907C72">
        <w:rPr>
          <w:i/>
          <w:iCs/>
          <w:lang w:val="en-US"/>
        </w:rPr>
        <w:t>phy</w:t>
      </w:r>
      <w:proofErr w:type="spellEnd"/>
      <w:r w:rsidR="00907C72">
        <w:rPr>
          <w:lang w:val="en-US"/>
        </w:rPr>
        <w:t xml:space="preserve"> </w:t>
      </w:r>
      <w:r w:rsidR="005067CA">
        <w:rPr>
          <w:lang w:val="en-US"/>
        </w:rPr>
        <w:t xml:space="preserve">pada remaja di SMAN </w:t>
      </w:r>
      <w:proofErr w:type="spellStart"/>
      <w:r w:rsidR="005067CA">
        <w:rPr>
          <w:lang w:val="en-US"/>
        </w:rPr>
        <w:t>Jatinangor</w:t>
      </w:r>
      <w:proofErr w:type="spellEnd"/>
      <w:r w:rsidR="005067CA">
        <w:rPr>
          <w:lang w:val="en-US"/>
        </w:rPr>
        <w:t>, diperlukan instrumen yang tepat sebagai alat pengumpulan data sesuai dengan maksud dan tujuan peneliti.</w:t>
      </w:r>
      <w:r w:rsidR="00DF31F2">
        <w:rPr>
          <w:lang w:val="en-US"/>
        </w:rPr>
        <w:t xml:space="preserve"> </w:t>
      </w:r>
      <w:r w:rsidR="005067CA">
        <w:rPr>
          <w:lang w:val="en-US"/>
        </w:rPr>
        <w:t xml:space="preserve">Instrumen yang digunakan dalam penelitian ini adalah kuesioner </w:t>
      </w:r>
      <w:r w:rsidR="00685179">
        <w:rPr>
          <w:lang w:val="en-US"/>
        </w:rPr>
        <w:t xml:space="preserve">Aksesibilitas Pornografi </w:t>
      </w:r>
      <w:r w:rsidR="005067CA">
        <w:rPr>
          <w:lang w:val="en-US"/>
        </w:rPr>
        <w:t xml:space="preserve">milik </w:t>
      </w:r>
      <w:r w:rsidR="005067CA">
        <w:rPr>
          <w:lang w:val="en-US"/>
        </w:rPr>
        <w:fldChar w:fldCharType="begin" w:fldLock="1"/>
      </w:r>
      <w:r w:rsidR="00DF31F2">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2018)","manualFormatting":"Hanifah et al., 2018","plainTextFormattedCitation":"(Hanifah et al., 2018)","previouslyFormattedCitation":"(Hanifah et al., 2018)"},"properties":{"noteIndex":0},"schema":"https://github.com/citation-style-language/schema/raw/master/csl-citation.json"}</w:instrText>
      </w:r>
      <w:r w:rsidR="005067CA">
        <w:rPr>
          <w:lang w:val="en-US"/>
        </w:rPr>
        <w:fldChar w:fldCharType="separate"/>
      </w:r>
      <w:r w:rsidR="005067CA" w:rsidRPr="005067CA">
        <w:rPr>
          <w:noProof/>
          <w:lang w:val="en-US"/>
        </w:rPr>
        <w:t>Hanifah et al., 2018</w:t>
      </w:r>
      <w:r w:rsidR="005067CA">
        <w:rPr>
          <w:lang w:val="en-US"/>
        </w:rPr>
        <w:fldChar w:fldCharType="end"/>
      </w:r>
      <w:r w:rsidR="005067CA">
        <w:rPr>
          <w:lang w:val="en-US"/>
        </w:rPr>
        <w:t>, instrumen ini berupa skala</w:t>
      </w:r>
      <w:r w:rsidR="005067CA" w:rsidRPr="005067CA">
        <w:rPr>
          <w:i/>
          <w:iCs/>
          <w:lang w:val="en-US"/>
        </w:rPr>
        <w:t xml:space="preserve"> Likert</w:t>
      </w:r>
      <w:r w:rsidR="005067CA">
        <w:rPr>
          <w:lang w:val="en-US"/>
        </w:rPr>
        <w:t xml:space="preserve"> yang dirancang dalam bentuk </w:t>
      </w:r>
      <w:r w:rsidR="005067CA" w:rsidRPr="005067CA">
        <w:rPr>
          <w:i/>
          <w:iCs/>
          <w:lang w:val="en-US"/>
        </w:rPr>
        <w:t>checklist</w:t>
      </w:r>
      <w:r w:rsidR="005067CA">
        <w:rPr>
          <w:lang w:val="en-US"/>
        </w:rPr>
        <w:t xml:space="preserve"> </w:t>
      </w:r>
      <w:r w:rsidR="00DF31F2">
        <w:rPr>
          <w:lang w:val="en-US"/>
        </w:rPr>
        <w:t xml:space="preserve">dengan setiap item pertanyaan memiliki empat pilihan yaitu: (1) Sangat Setuju, (2) Setuju, (3) Tidak Setuju, (4) Sangat Tidak Setuju. Kuesioner ini terdiri dari 27 pertanyaan yang digunakan untuk mengukur aksesibilitas </w:t>
      </w:r>
      <w:r w:rsidR="006309E0">
        <w:rPr>
          <w:lang w:val="en-US"/>
        </w:rPr>
        <w:t>pornografi</w:t>
      </w:r>
      <w:r w:rsidR="00DF31F2">
        <w:rPr>
          <w:lang w:val="en-US"/>
        </w:rPr>
        <w:t>.</w:t>
      </w:r>
    </w:p>
    <w:p w14:paraId="372B8864" w14:textId="6FBBEE38" w:rsidR="004958CF" w:rsidRPr="00662590" w:rsidRDefault="00662590" w:rsidP="004958CF">
      <w:pPr>
        <w:pStyle w:val="Caption"/>
        <w:rPr>
          <w:b/>
          <w:bCs/>
          <w:i w:val="0"/>
          <w:iCs w:val="0"/>
          <w:color w:val="auto"/>
          <w:sz w:val="24"/>
          <w:szCs w:val="24"/>
          <w:lang w:val="en-US"/>
        </w:rPr>
      </w:pPr>
      <w:bookmarkStart w:id="139" w:name="_Toc46329116"/>
      <w:bookmarkStart w:id="140" w:name="_Toc49366448"/>
      <w:r w:rsidRPr="00662590">
        <w:rPr>
          <w:b/>
          <w:bCs/>
          <w:i w:val="0"/>
          <w:iCs w:val="0"/>
          <w:color w:val="auto"/>
          <w:sz w:val="24"/>
          <w:szCs w:val="24"/>
        </w:rPr>
        <w:t>Tabel</w:t>
      </w:r>
      <w:r w:rsidR="004958CF" w:rsidRPr="00662590">
        <w:rPr>
          <w:b/>
          <w:bCs/>
          <w:i w:val="0"/>
          <w:iCs w:val="0"/>
          <w:color w:val="auto"/>
          <w:sz w:val="24"/>
          <w:szCs w:val="24"/>
        </w:rPr>
        <w:t xml:space="preserve"> </w:t>
      </w:r>
      <w:r w:rsidR="00FD302D">
        <w:rPr>
          <w:b/>
          <w:bCs/>
          <w:i w:val="0"/>
          <w:iCs w:val="0"/>
          <w:color w:val="auto"/>
          <w:sz w:val="24"/>
          <w:szCs w:val="24"/>
        </w:rPr>
        <w:fldChar w:fldCharType="begin"/>
      </w:r>
      <w:r w:rsidR="00FD302D">
        <w:rPr>
          <w:b/>
          <w:bCs/>
          <w:i w:val="0"/>
          <w:iCs w:val="0"/>
          <w:color w:val="auto"/>
          <w:sz w:val="24"/>
          <w:szCs w:val="24"/>
        </w:rPr>
        <w:instrText xml:space="preserve"> STYLEREF 1 \s </w:instrText>
      </w:r>
      <w:r w:rsidR="00FD302D">
        <w:rPr>
          <w:b/>
          <w:bCs/>
          <w:i w:val="0"/>
          <w:iCs w:val="0"/>
          <w:color w:val="auto"/>
          <w:sz w:val="24"/>
          <w:szCs w:val="24"/>
        </w:rPr>
        <w:fldChar w:fldCharType="separate"/>
      </w:r>
      <w:r w:rsidR="002D4BC3">
        <w:rPr>
          <w:b/>
          <w:bCs/>
          <w:i w:val="0"/>
          <w:iCs w:val="0"/>
          <w:noProof/>
          <w:color w:val="auto"/>
          <w:sz w:val="24"/>
          <w:szCs w:val="24"/>
        </w:rPr>
        <w:t>3</w:t>
      </w:r>
      <w:r w:rsidR="00FD302D">
        <w:rPr>
          <w:b/>
          <w:bCs/>
          <w:i w:val="0"/>
          <w:iCs w:val="0"/>
          <w:color w:val="auto"/>
          <w:sz w:val="24"/>
          <w:szCs w:val="24"/>
        </w:rPr>
        <w:fldChar w:fldCharType="end"/>
      </w:r>
      <w:r w:rsidR="00FD302D">
        <w:rPr>
          <w:b/>
          <w:bCs/>
          <w:i w:val="0"/>
          <w:iCs w:val="0"/>
          <w:color w:val="auto"/>
          <w:sz w:val="24"/>
          <w:szCs w:val="24"/>
        </w:rPr>
        <w:t>.</w:t>
      </w:r>
      <w:r w:rsidR="00FD302D">
        <w:rPr>
          <w:b/>
          <w:bCs/>
          <w:i w:val="0"/>
          <w:iCs w:val="0"/>
          <w:color w:val="auto"/>
          <w:sz w:val="24"/>
          <w:szCs w:val="24"/>
        </w:rPr>
        <w:fldChar w:fldCharType="begin"/>
      </w:r>
      <w:r w:rsidR="00FD302D">
        <w:rPr>
          <w:b/>
          <w:bCs/>
          <w:i w:val="0"/>
          <w:iCs w:val="0"/>
          <w:color w:val="auto"/>
          <w:sz w:val="24"/>
          <w:szCs w:val="24"/>
        </w:rPr>
        <w:instrText xml:space="preserve"> SEQ Table \* ARABIC \s 1 </w:instrText>
      </w:r>
      <w:r w:rsidR="00FD302D">
        <w:rPr>
          <w:b/>
          <w:bCs/>
          <w:i w:val="0"/>
          <w:iCs w:val="0"/>
          <w:color w:val="auto"/>
          <w:sz w:val="24"/>
          <w:szCs w:val="24"/>
        </w:rPr>
        <w:fldChar w:fldCharType="separate"/>
      </w:r>
      <w:r w:rsidR="002D4BC3">
        <w:rPr>
          <w:b/>
          <w:bCs/>
          <w:i w:val="0"/>
          <w:iCs w:val="0"/>
          <w:noProof/>
          <w:color w:val="auto"/>
          <w:sz w:val="24"/>
          <w:szCs w:val="24"/>
        </w:rPr>
        <w:t>2</w:t>
      </w:r>
      <w:r w:rsidR="00FD302D">
        <w:rPr>
          <w:b/>
          <w:bCs/>
          <w:i w:val="0"/>
          <w:iCs w:val="0"/>
          <w:color w:val="auto"/>
          <w:sz w:val="24"/>
          <w:szCs w:val="24"/>
        </w:rPr>
        <w:fldChar w:fldCharType="end"/>
      </w:r>
      <w:r w:rsidR="004958CF" w:rsidRPr="00662590">
        <w:rPr>
          <w:b/>
          <w:bCs/>
          <w:i w:val="0"/>
          <w:iCs w:val="0"/>
          <w:color w:val="auto"/>
          <w:sz w:val="24"/>
          <w:szCs w:val="24"/>
          <w:lang w:val="en-US"/>
        </w:rPr>
        <w:t>: Tabel Skor Skala Instrumen Aksesibilitas Pornografi</w:t>
      </w:r>
      <w:bookmarkEnd w:id="139"/>
      <w:bookmarkEnd w:id="1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3"/>
        <w:gridCol w:w="2643"/>
      </w:tblGrid>
      <w:tr w:rsidR="004958CF" w14:paraId="519CEF66" w14:textId="77777777" w:rsidTr="00C1134C">
        <w:tc>
          <w:tcPr>
            <w:tcW w:w="2642" w:type="dxa"/>
            <w:tcBorders>
              <w:top w:val="single" w:sz="4" w:space="0" w:color="auto"/>
              <w:bottom w:val="single" w:sz="4" w:space="0" w:color="auto"/>
            </w:tcBorders>
          </w:tcPr>
          <w:p w14:paraId="0B634228" w14:textId="407ED7CF" w:rsidR="004958CF" w:rsidRDefault="004958CF" w:rsidP="00C1134C">
            <w:pPr>
              <w:spacing w:line="240" w:lineRule="auto"/>
              <w:ind w:firstLine="0"/>
              <w:jc w:val="center"/>
              <w:rPr>
                <w:lang w:val="en-US"/>
              </w:rPr>
            </w:pPr>
            <w:r>
              <w:rPr>
                <w:lang w:val="en-US"/>
              </w:rPr>
              <w:t>Skala</w:t>
            </w:r>
          </w:p>
        </w:tc>
        <w:tc>
          <w:tcPr>
            <w:tcW w:w="2643" w:type="dxa"/>
            <w:tcBorders>
              <w:top w:val="single" w:sz="4" w:space="0" w:color="auto"/>
              <w:bottom w:val="single" w:sz="4" w:space="0" w:color="auto"/>
            </w:tcBorders>
          </w:tcPr>
          <w:p w14:paraId="79ED9F1E" w14:textId="3398774D" w:rsidR="004958CF" w:rsidRDefault="004958CF" w:rsidP="00C1134C">
            <w:pPr>
              <w:spacing w:line="240" w:lineRule="auto"/>
              <w:ind w:firstLine="0"/>
              <w:jc w:val="center"/>
              <w:rPr>
                <w:lang w:val="en-US"/>
              </w:rPr>
            </w:pPr>
            <w:r>
              <w:rPr>
                <w:lang w:val="en-US"/>
              </w:rPr>
              <w:t>Pernyataan (+)</w:t>
            </w:r>
          </w:p>
        </w:tc>
        <w:tc>
          <w:tcPr>
            <w:tcW w:w="2643" w:type="dxa"/>
            <w:tcBorders>
              <w:top w:val="single" w:sz="4" w:space="0" w:color="auto"/>
              <w:bottom w:val="single" w:sz="4" w:space="0" w:color="auto"/>
            </w:tcBorders>
          </w:tcPr>
          <w:p w14:paraId="2BFE30A5" w14:textId="754C4FA8" w:rsidR="004958CF" w:rsidRDefault="004958CF" w:rsidP="00C1134C">
            <w:pPr>
              <w:spacing w:line="240" w:lineRule="auto"/>
              <w:ind w:firstLine="0"/>
              <w:jc w:val="center"/>
              <w:rPr>
                <w:lang w:val="en-US"/>
              </w:rPr>
            </w:pPr>
            <w:r>
              <w:rPr>
                <w:lang w:val="en-US"/>
              </w:rPr>
              <w:t>Pernyataan (-)</w:t>
            </w:r>
          </w:p>
        </w:tc>
      </w:tr>
      <w:tr w:rsidR="004958CF" w14:paraId="0025089E" w14:textId="77777777" w:rsidTr="00C1134C">
        <w:tc>
          <w:tcPr>
            <w:tcW w:w="2642" w:type="dxa"/>
            <w:tcBorders>
              <w:top w:val="single" w:sz="4" w:space="0" w:color="auto"/>
              <w:bottom w:val="single" w:sz="4" w:space="0" w:color="auto"/>
            </w:tcBorders>
          </w:tcPr>
          <w:p w14:paraId="16738F40" w14:textId="672C5078" w:rsidR="004958CF" w:rsidRDefault="004958CF" w:rsidP="004958CF">
            <w:pPr>
              <w:spacing w:line="240" w:lineRule="auto"/>
              <w:ind w:firstLine="0"/>
              <w:rPr>
                <w:lang w:val="en-US"/>
              </w:rPr>
            </w:pPr>
            <w:r>
              <w:rPr>
                <w:lang w:val="en-US"/>
              </w:rPr>
              <w:t>Selalu</w:t>
            </w:r>
          </w:p>
          <w:p w14:paraId="699494CB" w14:textId="6A92114F" w:rsidR="004958CF" w:rsidRDefault="004958CF" w:rsidP="004958CF">
            <w:pPr>
              <w:spacing w:line="240" w:lineRule="auto"/>
              <w:ind w:firstLine="0"/>
              <w:rPr>
                <w:lang w:val="en-US"/>
              </w:rPr>
            </w:pPr>
            <w:r>
              <w:rPr>
                <w:lang w:val="en-US"/>
              </w:rPr>
              <w:t>Sering</w:t>
            </w:r>
          </w:p>
          <w:p w14:paraId="66CA1C9C" w14:textId="77777777" w:rsidR="004958CF" w:rsidRDefault="004958CF" w:rsidP="004958CF">
            <w:pPr>
              <w:spacing w:line="240" w:lineRule="auto"/>
              <w:ind w:firstLine="0"/>
              <w:rPr>
                <w:lang w:val="en-US"/>
              </w:rPr>
            </w:pPr>
            <w:r>
              <w:rPr>
                <w:lang w:val="en-US"/>
              </w:rPr>
              <w:t>Kadang-kadang</w:t>
            </w:r>
          </w:p>
          <w:p w14:paraId="0C990482" w14:textId="173170E7" w:rsidR="004958CF" w:rsidRDefault="004958CF" w:rsidP="004958CF">
            <w:pPr>
              <w:spacing w:line="240" w:lineRule="auto"/>
              <w:ind w:firstLine="0"/>
              <w:rPr>
                <w:lang w:val="en-US"/>
              </w:rPr>
            </w:pPr>
            <w:r>
              <w:rPr>
                <w:lang w:val="en-US"/>
              </w:rPr>
              <w:t>Tidak pernah</w:t>
            </w:r>
          </w:p>
        </w:tc>
        <w:tc>
          <w:tcPr>
            <w:tcW w:w="2643" w:type="dxa"/>
            <w:tcBorders>
              <w:top w:val="single" w:sz="4" w:space="0" w:color="auto"/>
              <w:bottom w:val="single" w:sz="4" w:space="0" w:color="auto"/>
            </w:tcBorders>
          </w:tcPr>
          <w:p w14:paraId="52B0CE84" w14:textId="40788472" w:rsidR="004958CF" w:rsidRDefault="000A4F0C" w:rsidP="00C1134C">
            <w:pPr>
              <w:spacing w:line="240" w:lineRule="auto"/>
              <w:ind w:firstLine="0"/>
              <w:jc w:val="center"/>
              <w:rPr>
                <w:lang w:val="en-US"/>
              </w:rPr>
            </w:pPr>
            <w:r>
              <w:rPr>
                <w:lang w:val="en-US"/>
              </w:rPr>
              <w:t>1</w:t>
            </w:r>
          </w:p>
          <w:p w14:paraId="66A69C53" w14:textId="5C47DA0B" w:rsidR="004958CF" w:rsidRDefault="000A4F0C" w:rsidP="00C1134C">
            <w:pPr>
              <w:spacing w:line="240" w:lineRule="auto"/>
              <w:ind w:firstLine="0"/>
              <w:jc w:val="center"/>
              <w:rPr>
                <w:lang w:val="en-US"/>
              </w:rPr>
            </w:pPr>
            <w:r>
              <w:rPr>
                <w:lang w:val="en-US"/>
              </w:rPr>
              <w:t>2</w:t>
            </w:r>
          </w:p>
          <w:p w14:paraId="6E30F6D7" w14:textId="2B1C177C" w:rsidR="004958CF" w:rsidRDefault="000A4F0C" w:rsidP="00C1134C">
            <w:pPr>
              <w:spacing w:line="240" w:lineRule="auto"/>
              <w:ind w:firstLine="0"/>
              <w:jc w:val="center"/>
              <w:rPr>
                <w:lang w:val="en-US"/>
              </w:rPr>
            </w:pPr>
            <w:r>
              <w:rPr>
                <w:lang w:val="en-US"/>
              </w:rPr>
              <w:t>3</w:t>
            </w:r>
          </w:p>
          <w:p w14:paraId="654EAAA5" w14:textId="769BF800" w:rsidR="004958CF" w:rsidRDefault="000A4F0C" w:rsidP="00C1134C">
            <w:pPr>
              <w:spacing w:line="240" w:lineRule="auto"/>
              <w:ind w:firstLine="0"/>
              <w:jc w:val="center"/>
              <w:rPr>
                <w:lang w:val="en-US"/>
              </w:rPr>
            </w:pPr>
            <w:r>
              <w:rPr>
                <w:lang w:val="en-US"/>
              </w:rPr>
              <w:t>4</w:t>
            </w:r>
          </w:p>
        </w:tc>
        <w:tc>
          <w:tcPr>
            <w:tcW w:w="2643" w:type="dxa"/>
            <w:tcBorders>
              <w:top w:val="single" w:sz="4" w:space="0" w:color="auto"/>
              <w:bottom w:val="single" w:sz="4" w:space="0" w:color="auto"/>
            </w:tcBorders>
          </w:tcPr>
          <w:p w14:paraId="1C04F277" w14:textId="09168D07" w:rsidR="004958CF" w:rsidRDefault="000A4F0C" w:rsidP="00C1134C">
            <w:pPr>
              <w:spacing w:line="240" w:lineRule="auto"/>
              <w:ind w:firstLine="0"/>
              <w:jc w:val="center"/>
              <w:rPr>
                <w:lang w:val="en-US"/>
              </w:rPr>
            </w:pPr>
            <w:r>
              <w:rPr>
                <w:lang w:val="en-US"/>
              </w:rPr>
              <w:t>4</w:t>
            </w:r>
          </w:p>
          <w:p w14:paraId="0D1B74B1" w14:textId="7D282B6A" w:rsidR="004958CF" w:rsidRDefault="000A4F0C" w:rsidP="00C1134C">
            <w:pPr>
              <w:spacing w:line="240" w:lineRule="auto"/>
              <w:ind w:firstLine="0"/>
              <w:jc w:val="center"/>
              <w:rPr>
                <w:lang w:val="en-US"/>
              </w:rPr>
            </w:pPr>
            <w:r>
              <w:rPr>
                <w:lang w:val="en-US"/>
              </w:rPr>
              <w:t>3</w:t>
            </w:r>
          </w:p>
          <w:p w14:paraId="16F9D599" w14:textId="5F3E895A" w:rsidR="004958CF" w:rsidRDefault="000A4F0C" w:rsidP="00C1134C">
            <w:pPr>
              <w:spacing w:line="240" w:lineRule="auto"/>
              <w:ind w:firstLine="0"/>
              <w:jc w:val="center"/>
              <w:rPr>
                <w:lang w:val="en-US"/>
              </w:rPr>
            </w:pPr>
            <w:r>
              <w:rPr>
                <w:lang w:val="en-US"/>
              </w:rPr>
              <w:t>2</w:t>
            </w:r>
          </w:p>
          <w:p w14:paraId="15F5575B" w14:textId="7ACB2B06" w:rsidR="004958CF" w:rsidRDefault="000A4F0C" w:rsidP="00C1134C">
            <w:pPr>
              <w:spacing w:line="240" w:lineRule="auto"/>
              <w:ind w:firstLine="0"/>
              <w:jc w:val="center"/>
              <w:rPr>
                <w:lang w:val="en-US"/>
              </w:rPr>
            </w:pPr>
            <w:r>
              <w:rPr>
                <w:lang w:val="en-US"/>
              </w:rPr>
              <w:t>1</w:t>
            </w:r>
          </w:p>
        </w:tc>
      </w:tr>
    </w:tbl>
    <w:p w14:paraId="2E1D200B" w14:textId="3852EAAB" w:rsidR="004958CF" w:rsidRPr="004958CF" w:rsidRDefault="004958CF" w:rsidP="00DF31F2">
      <w:pPr>
        <w:rPr>
          <w:lang w:val="en-US"/>
        </w:rPr>
      </w:pPr>
      <w:r w:rsidRPr="004958CF">
        <w:rPr>
          <w:i/>
          <w:iCs/>
          <w:lang w:val="en-US"/>
        </w:rPr>
        <w:t>Sumber:</w:t>
      </w:r>
      <w:r>
        <w:rPr>
          <w:lang w:val="en-US"/>
        </w:rPr>
        <w:t xml:space="preserve"> </w:t>
      </w:r>
      <w:r w:rsidRPr="004958CF">
        <w:rPr>
          <w:i/>
          <w:iCs/>
          <w:lang w:val="en-US"/>
        </w:rPr>
        <w:t xml:space="preserve">Nida </w:t>
      </w:r>
      <w:proofErr w:type="spellStart"/>
      <w:r w:rsidRPr="004958CF">
        <w:rPr>
          <w:i/>
          <w:iCs/>
          <w:lang w:val="en-US"/>
        </w:rPr>
        <w:t>Hanifah</w:t>
      </w:r>
      <w:proofErr w:type="spellEnd"/>
      <w:r w:rsidRPr="004958CF">
        <w:rPr>
          <w:i/>
          <w:iCs/>
          <w:lang w:val="en-US"/>
        </w:rPr>
        <w:t xml:space="preserve"> 2018</w:t>
      </w:r>
    </w:p>
    <w:p w14:paraId="11462698" w14:textId="35FB861B" w:rsidR="00DF31F2" w:rsidRDefault="00DF31F2" w:rsidP="00DF31F2">
      <w:pPr>
        <w:rPr>
          <w:rFonts w:cs="Times New Roman"/>
          <w:lang w:val="en-US"/>
        </w:rPr>
      </w:pPr>
      <w:r>
        <w:rPr>
          <w:lang w:val="en-US"/>
        </w:rPr>
        <w:t>Pertanyaan ditulis dengan kalimat deklaratif sederhana dan diisi dengan tanda centang, setiap item pertanyaan diamati dan responden memberikan jawaban dengan tanda centang (</w:t>
      </w:r>
      <w:r>
        <w:rPr>
          <w:rFonts w:cs="Times New Roman"/>
          <w:lang w:val="en-US"/>
        </w:rPr>
        <w:t xml:space="preserve">√) atau (v) sesuai dengan yang diinginkan </w:t>
      </w:r>
      <w:r>
        <w:rPr>
          <w:rFonts w:cs="Times New Roman"/>
          <w:lang w:val="en-US"/>
        </w:rPr>
        <w:fldChar w:fldCharType="begin" w:fldLock="1"/>
      </w:r>
      <w:r w:rsidR="00280CFC">
        <w:rPr>
          <w:rFonts w:cs="Times New Roman"/>
          <w:lang w:val="en-US"/>
        </w:rPr>
        <w:instrText>ADDIN CSL_CITATION {"citationItems":[{"id":"ITEM-1","itemData":{"ISBN":"979-8433-64-0","author":[{"dropping-particle":"","family":"Sugiyono","given":"","non-dropping-particle":"","parse-names":false,"suffix":""}],"id":"ITEM-1","issued":{"date-parts":[["2016"]]},"number-of-pages":"334","publisher":"ALFABETA, CV","publisher-place":"Bandung","title":"Metode Penelitian Kuantitatif, Kualitatif dan R&amp;D","type":"book"},"uris":["http://www.mendeley.com/documents/?uuid=7aba8ea3-b214-4347-9bb1-2e34a6875a71"]}],"mendeley":{"formattedCitation":"(Sugiyono, 2016)","plainTextFormattedCitation":"(Sugiyono, 2016)","previouslyFormattedCitation":"(Sugiyono, 2016)"},"properties":{"noteIndex":0},"schema":"https://github.com/citation-style-language/schema/raw/master/csl-citation.json"}</w:instrText>
      </w:r>
      <w:r>
        <w:rPr>
          <w:rFonts w:cs="Times New Roman"/>
          <w:lang w:val="en-US"/>
        </w:rPr>
        <w:fldChar w:fldCharType="separate"/>
      </w:r>
      <w:r w:rsidRPr="00DF31F2">
        <w:rPr>
          <w:rFonts w:cs="Times New Roman"/>
          <w:noProof/>
          <w:lang w:val="en-US"/>
        </w:rPr>
        <w:t>(Sugiyono, 2016)</w:t>
      </w:r>
      <w:r>
        <w:rPr>
          <w:rFonts w:cs="Times New Roman"/>
          <w:lang w:val="en-US"/>
        </w:rPr>
        <w:fldChar w:fldCharType="end"/>
      </w:r>
      <w:r>
        <w:rPr>
          <w:rFonts w:cs="Times New Roman"/>
          <w:lang w:val="en-US"/>
        </w:rPr>
        <w:t>.</w:t>
      </w:r>
    </w:p>
    <w:p w14:paraId="347891EE" w14:textId="538F6F08" w:rsidR="006309E0" w:rsidRPr="00662590" w:rsidRDefault="00662590" w:rsidP="006309E0">
      <w:pPr>
        <w:pStyle w:val="Caption"/>
        <w:rPr>
          <w:rFonts w:cs="Times New Roman"/>
          <w:b/>
          <w:bCs/>
          <w:i w:val="0"/>
          <w:iCs w:val="0"/>
          <w:color w:val="auto"/>
          <w:sz w:val="24"/>
          <w:szCs w:val="24"/>
          <w:lang w:val="en-US"/>
        </w:rPr>
      </w:pPr>
      <w:bookmarkStart w:id="141" w:name="_Toc46329117"/>
      <w:bookmarkStart w:id="142" w:name="_Toc49366449"/>
      <w:r w:rsidRPr="00662590">
        <w:rPr>
          <w:b/>
          <w:bCs/>
          <w:i w:val="0"/>
          <w:iCs w:val="0"/>
          <w:color w:val="auto"/>
          <w:sz w:val="24"/>
          <w:szCs w:val="24"/>
        </w:rPr>
        <w:t>Tabel</w:t>
      </w:r>
      <w:r w:rsidR="006309E0" w:rsidRPr="00662590">
        <w:rPr>
          <w:b/>
          <w:bCs/>
          <w:i w:val="0"/>
          <w:iCs w:val="0"/>
          <w:color w:val="auto"/>
          <w:sz w:val="24"/>
          <w:szCs w:val="24"/>
        </w:rPr>
        <w:t xml:space="preserve"> </w:t>
      </w:r>
      <w:r w:rsidR="00FD302D">
        <w:rPr>
          <w:b/>
          <w:bCs/>
          <w:i w:val="0"/>
          <w:iCs w:val="0"/>
          <w:color w:val="auto"/>
          <w:sz w:val="24"/>
          <w:szCs w:val="24"/>
        </w:rPr>
        <w:fldChar w:fldCharType="begin"/>
      </w:r>
      <w:r w:rsidR="00FD302D">
        <w:rPr>
          <w:b/>
          <w:bCs/>
          <w:i w:val="0"/>
          <w:iCs w:val="0"/>
          <w:color w:val="auto"/>
          <w:sz w:val="24"/>
          <w:szCs w:val="24"/>
        </w:rPr>
        <w:instrText xml:space="preserve"> STYLEREF 1 \s </w:instrText>
      </w:r>
      <w:r w:rsidR="00FD302D">
        <w:rPr>
          <w:b/>
          <w:bCs/>
          <w:i w:val="0"/>
          <w:iCs w:val="0"/>
          <w:color w:val="auto"/>
          <w:sz w:val="24"/>
          <w:szCs w:val="24"/>
        </w:rPr>
        <w:fldChar w:fldCharType="separate"/>
      </w:r>
      <w:r w:rsidR="002D4BC3">
        <w:rPr>
          <w:b/>
          <w:bCs/>
          <w:i w:val="0"/>
          <w:iCs w:val="0"/>
          <w:noProof/>
          <w:color w:val="auto"/>
          <w:sz w:val="24"/>
          <w:szCs w:val="24"/>
        </w:rPr>
        <w:t>3</w:t>
      </w:r>
      <w:r w:rsidR="00FD302D">
        <w:rPr>
          <w:b/>
          <w:bCs/>
          <w:i w:val="0"/>
          <w:iCs w:val="0"/>
          <w:color w:val="auto"/>
          <w:sz w:val="24"/>
          <w:szCs w:val="24"/>
        </w:rPr>
        <w:fldChar w:fldCharType="end"/>
      </w:r>
      <w:r w:rsidR="00FD302D">
        <w:rPr>
          <w:b/>
          <w:bCs/>
          <w:i w:val="0"/>
          <w:iCs w:val="0"/>
          <w:color w:val="auto"/>
          <w:sz w:val="24"/>
          <w:szCs w:val="24"/>
        </w:rPr>
        <w:t>.</w:t>
      </w:r>
      <w:r w:rsidR="00FD302D">
        <w:rPr>
          <w:b/>
          <w:bCs/>
          <w:i w:val="0"/>
          <w:iCs w:val="0"/>
          <w:color w:val="auto"/>
          <w:sz w:val="24"/>
          <w:szCs w:val="24"/>
        </w:rPr>
        <w:fldChar w:fldCharType="begin"/>
      </w:r>
      <w:r w:rsidR="00FD302D">
        <w:rPr>
          <w:b/>
          <w:bCs/>
          <w:i w:val="0"/>
          <w:iCs w:val="0"/>
          <w:color w:val="auto"/>
          <w:sz w:val="24"/>
          <w:szCs w:val="24"/>
        </w:rPr>
        <w:instrText xml:space="preserve"> SEQ Table \* ARABIC \s 1 </w:instrText>
      </w:r>
      <w:r w:rsidR="00FD302D">
        <w:rPr>
          <w:b/>
          <w:bCs/>
          <w:i w:val="0"/>
          <w:iCs w:val="0"/>
          <w:color w:val="auto"/>
          <w:sz w:val="24"/>
          <w:szCs w:val="24"/>
        </w:rPr>
        <w:fldChar w:fldCharType="separate"/>
      </w:r>
      <w:r w:rsidR="002D4BC3">
        <w:rPr>
          <w:b/>
          <w:bCs/>
          <w:i w:val="0"/>
          <w:iCs w:val="0"/>
          <w:noProof/>
          <w:color w:val="auto"/>
          <w:sz w:val="24"/>
          <w:szCs w:val="24"/>
        </w:rPr>
        <w:t>3</w:t>
      </w:r>
      <w:r w:rsidR="00FD302D">
        <w:rPr>
          <w:b/>
          <w:bCs/>
          <w:i w:val="0"/>
          <w:iCs w:val="0"/>
          <w:color w:val="auto"/>
          <w:sz w:val="24"/>
          <w:szCs w:val="24"/>
        </w:rPr>
        <w:fldChar w:fldCharType="end"/>
      </w:r>
      <w:r w:rsidR="006309E0" w:rsidRPr="00662590">
        <w:rPr>
          <w:b/>
          <w:bCs/>
          <w:i w:val="0"/>
          <w:iCs w:val="0"/>
          <w:color w:val="auto"/>
          <w:sz w:val="24"/>
          <w:szCs w:val="24"/>
          <w:lang w:val="en-US"/>
        </w:rPr>
        <w:t>: Tabel Kisi-kisi Instrumen Aksesibilitas Pornografi</w:t>
      </w:r>
      <w:bookmarkEnd w:id="141"/>
      <w:bookmarkEnd w:id="1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2423"/>
        <w:gridCol w:w="1541"/>
        <w:gridCol w:w="1982"/>
      </w:tblGrid>
      <w:tr w:rsidR="00DF31F2" w14:paraId="44143091" w14:textId="77777777" w:rsidTr="00A4565B">
        <w:tc>
          <w:tcPr>
            <w:tcW w:w="1982" w:type="dxa"/>
            <w:tcBorders>
              <w:top w:val="single" w:sz="4" w:space="0" w:color="auto"/>
              <w:bottom w:val="single" w:sz="4" w:space="0" w:color="auto"/>
            </w:tcBorders>
            <w:vAlign w:val="center"/>
          </w:tcPr>
          <w:p w14:paraId="771CB451" w14:textId="7694AF6E" w:rsidR="00DF31F2" w:rsidRDefault="00A4565B" w:rsidP="00A4565B">
            <w:pPr>
              <w:spacing w:line="240" w:lineRule="auto"/>
              <w:ind w:firstLine="0"/>
              <w:jc w:val="center"/>
              <w:rPr>
                <w:lang w:val="en-US"/>
              </w:rPr>
            </w:pPr>
            <w:r>
              <w:rPr>
                <w:lang w:val="en-US"/>
              </w:rPr>
              <w:t>Dimensi</w:t>
            </w:r>
          </w:p>
        </w:tc>
        <w:tc>
          <w:tcPr>
            <w:tcW w:w="2423" w:type="dxa"/>
            <w:tcBorders>
              <w:top w:val="single" w:sz="4" w:space="0" w:color="auto"/>
              <w:bottom w:val="single" w:sz="4" w:space="0" w:color="auto"/>
            </w:tcBorders>
            <w:vAlign w:val="center"/>
          </w:tcPr>
          <w:p w14:paraId="233E88C1" w14:textId="411AF756" w:rsidR="00DF31F2" w:rsidRDefault="00A4565B" w:rsidP="00A4565B">
            <w:pPr>
              <w:spacing w:line="240" w:lineRule="auto"/>
              <w:ind w:firstLine="0"/>
              <w:jc w:val="center"/>
              <w:rPr>
                <w:lang w:val="en-US"/>
              </w:rPr>
            </w:pPr>
            <w:r>
              <w:rPr>
                <w:lang w:val="en-US"/>
              </w:rPr>
              <w:t>Indikator</w:t>
            </w:r>
          </w:p>
        </w:tc>
        <w:tc>
          <w:tcPr>
            <w:tcW w:w="1541" w:type="dxa"/>
            <w:tcBorders>
              <w:top w:val="single" w:sz="4" w:space="0" w:color="auto"/>
              <w:bottom w:val="single" w:sz="4" w:space="0" w:color="auto"/>
            </w:tcBorders>
            <w:vAlign w:val="center"/>
          </w:tcPr>
          <w:p w14:paraId="31111B5F" w14:textId="5B982EFE" w:rsidR="00DF31F2" w:rsidRDefault="00A4565B" w:rsidP="00A4565B">
            <w:pPr>
              <w:spacing w:line="240" w:lineRule="auto"/>
              <w:ind w:firstLine="0"/>
              <w:jc w:val="center"/>
              <w:rPr>
                <w:lang w:val="en-US"/>
              </w:rPr>
            </w:pPr>
            <w:r>
              <w:rPr>
                <w:lang w:val="en-US"/>
              </w:rPr>
              <w:t>Item (+)</w:t>
            </w:r>
          </w:p>
        </w:tc>
        <w:tc>
          <w:tcPr>
            <w:tcW w:w="1982" w:type="dxa"/>
            <w:tcBorders>
              <w:top w:val="single" w:sz="4" w:space="0" w:color="auto"/>
              <w:bottom w:val="single" w:sz="4" w:space="0" w:color="auto"/>
            </w:tcBorders>
            <w:vAlign w:val="center"/>
          </w:tcPr>
          <w:p w14:paraId="7853DB62" w14:textId="0FB858E9" w:rsidR="00DF31F2" w:rsidRDefault="00A4565B" w:rsidP="00A4565B">
            <w:pPr>
              <w:spacing w:line="240" w:lineRule="auto"/>
              <w:ind w:firstLine="0"/>
              <w:jc w:val="center"/>
              <w:rPr>
                <w:lang w:val="en-US"/>
              </w:rPr>
            </w:pPr>
            <w:r>
              <w:rPr>
                <w:lang w:val="en-US"/>
              </w:rPr>
              <w:t>Item (-)</w:t>
            </w:r>
          </w:p>
        </w:tc>
      </w:tr>
      <w:tr w:rsidR="00A4565B" w14:paraId="0AF890DD" w14:textId="77777777" w:rsidTr="00A4565B">
        <w:tc>
          <w:tcPr>
            <w:tcW w:w="1982" w:type="dxa"/>
            <w:vMerge w:val="restart"/>
            <w:tcBorders>
              <w:top w:val="single" w:sz="4" w:space="0" w:color="auto"/>
            </w:tcBorders>
            <w:vAlign w:val="center"/>
          </w:tcPr>
          <w:p w14:paraId="55980F27" w14:textId="2AA49A71" w:rsidR="00A4565B" w:rsidRDefault="00A4565B" w:rsidP="00A4565B">
            <w:pPr>
              <w:spacing w:line="240" w:lineRule="auto"/>
              <w:ind w:firstLine="0"/>
              <w:jc w:val="center"/>
              <w:rPr>
                <w:lang w:val="en-US"/>
              </w:rPr>
            </w:pPr>
            <w:r>
              <w:rPr>
                <w:lang w:val="en-US"/>
              </w:rPr>
              <w:t>Aktivitas</w:t>
            </w:r>
          </w:p>
        </w:tc>
        <w:tc>
          <w:tcPr>
            <w:tcW w:w="2423" w:type="dxa"/>
            <w:tcBorders>
              <w:top w:val="single" w:sz="4" w:space="0" w:color="auto"/>
            </w:tcBorders>
          </w:tcPr>
          <w:p w14:paraId="458A3B43" w14:textId="2B571721" w:rsidR="00A4565B" w:rsidRDefault="00A4565B" w:rsidP="00A4565B">
            <w:pPr>
              <w:spacing w:line="240" w:lineRule="auto"/>
              <w:ind w:firstLine="0"/>
              <w:rPr>
                <w:lang w:val="en-US"/>
              </w:rPr>
            </w:pPr>
            <w:r>
              <w:rPr>
                <w:lang w:val="en-US"/>
              </w:rPr>
              <w:t xml:space="preserve">Intensitas </w:t>
            </w:r>
          </w:p>
        </w:tc>
        <w:tc>
          <w:tcPr>
            <w:tcW w:w="1541" w:type="dxa"/>
            <w:tcBorders>
              <w:top w:val="single" w:sz="4" w:space="0" w:color="auto"/>
            </w:tcBorders>
            <w:vAlign w:val="center"/>
          </w:tcPr>
          <w:p w14:paraId="631048FD" w14:textId="4C2B5A1D" w:rsidR="00A4565B" w:rsidRDefault="00A4565B" w:rsidP="00A4565B">
            <w:pPr>
              <w:spacing w:line="240" w:lineRule="auto"/>
              <w:ind w:firstLine="0"/>
              <w:jc w:val="center"/>
              <w:rPr>
                <w:lang w:val="en-US"/>
              </w:rPr>
            </w:pPr>
            <w:r>
              <w:rPr>
                <w:lang w:val="en-US"/>
              </w:rPr>
              <w:t>5</w:t>
            </w:r>
          </w:p>
        </w:tc>
        <w:tc>
          <w:tcPr>
            <w:tcW w:w="1982" w:type="dxa"/>
            <w:tcBorders>
              <w:top w:val="single" w:sz="4" w:space="0" w:color="auto"/>
            </w:tcBorders>
            <w:vAlign w:val="center"/>
          </w:tcPr>
          <w:p w14:paraId="02CCEEFA" w14:textId="5DF2DA64" w:rsidR="00A4565B" w:rsidRDefault="00A4565B" w:rsidP="00A4565B">
            <w:pPr>
              <w:spacing w:line="240" w:lineRule="auto"/>
              <w:ind w:firstLine="0"/>
              <w:jc w:val="center"/>
              <w:rPr>
                <w:lang w:val="en-US"/>
              </w:rPr>
            </w:pPr>
            <w:r>
              <w:rPr>
                <w:lang w:val="en-US"/>
              </w:rPr>
              <w:t>1,2,3,4</w:t>
            </w:r>
          </w:p>
        </w:tc>
      </w:tr>
      <w:tr w:rsidR="00A4565B" w14:paraId="160F1090" w14:textId="77777777" w:rsidTr="00A4565B">
        <w:tc>
          <w:tcPr>
            <w:tcW w:w="1982" w:type="dxa"/>
            <w:vMerge/>
            <w:tcBorders>
              <w:bottom w:val="single" w:sz="4" w:space="0" w:color="auto"/>
            </w:tcBorders>
          </w:tcPr>
          <w:p w14:paraId="2341CC4E" w14:textId="77777777" w:rsidR="00A4565B" w:rsidRDefault="00A4565B" w:rsidP="00A4565B">
            <w:pPr>
              <w:spacing w:line="240" w:lineRule="auto"/>
              <w:ind w:firstLine="0"/>
              <w:rPr>
                <w:lang w:val="en-US"/>
              </w:rPr>
            </w:pPr>
          </w:p>
        </w:tc>
        <w:tc>
          <w:tcPr>
            <w:tcW w:w="2423" w:type="dxa"/>
            <w:tcBorders>
              <w:bottom w:val="single" w:sz="4" w:space="0" w:color="auto"/>
            </w:tcBorders>
          </w:tcPr>
          <w:p w14:paraId="2E4787E8" w14:textId="7B052FA6" w:rsidR="00A4565B" w:rsidRDefault="00A4565B" w:rsidP="00A4565B">
            <w:pPr>
              <w:spacing w:line="240" w:lineRule="auto"/>
              <w:ind w:firstLine="0"/>
              <w:rPr>
                <w:lang w:val="en-US"/>
              </w:rPr>
            </w:pPr>
            <w:r>
              <w:rPr>
                <w:lang w:val="en-US"/>
              </w:rPr>
              <w:t xml:space="preserve">Durasi </w:t>
            </w:r>
          </w:p>
        </w:tc>
        <w:tc>
          <w:tcPr>
            <w:tcW w:w="1541" w:type="dxa"/>
            <w:tcBorders>
              <w:bottom w:val="single" w:sz="4" w:space="0" w:color="auto"/>
            </w:tcBorders>
            <w:vAlign w:val="center"/>
          </w:tcPr>
          <w:p w14:paraId="09359245" w14:textId="48B12889" w:rsidR="00A4565B" w:rsidRDefault="00A4565B" w:rsidP="00A4565B">
            <w:pPr>
              <w:spacing w:line="240" w:lineRule="auto"/>
              <w:ind w:firstLine="0"/>
              <w:jc w:val="center"/>
              <w:rPr>
                <w:lang w:val="en-US"/>
              </w:rPr>
            </w:pPr>
            <w:r>
              <w:rPr>
                <w:lang w:val="en-US"/>
              </w:rPr>
              <w:t>8</w:t>
            </w:r>
          </w:p>
        </w:tc>
        <w:tc>
          <w:tcPr>
            <w:tcW w:w="1982" w:type="dxa"/>
            <w:tcBorders>
              <w:bottom w:val="single" w:sz="4" w:space="0" w:color="auto"/>
            </w:tcBorders>
            <w:vAlign w:val="center"/>
          </w:tcPr>
          <w:p w14:paraId="67392360" w14:textId="603C5409" w:rsidR="00A4565B" w:rsidRDefault="00A4565B" w:rsidP="00A4565B">
            <w:pPr>
              <w:spacing w:line="240" w:lineRule="auto"/>
              <w:ind w:firstLine="0"/>
              <w:jc w:val="center"/>
              <w:rPr>
                <w:lang w:val="en-US"/>
              </w:rPr>
            </w:pPr>
            <w:r>
              <w:rPr>
                <w:lang w:val="en-US"/>
              </w:rPr>
              <w:t>6,7</w:t>
            </w:r>
          </w:p>
        </w:tc>
      </w:tr>
      <w:tr w:rsidR="00A4565B" w14:paraId="194F9502" w14:textId="77777777" w:rsidTr="00A4565B">
        <w:tc>
          <w:tcPr>
            <w:tcW w:w="1982" w:type="dxa"/>
            <w:vMerge w:val="restart"/>
            <w:tcBorders>
              <w:top w:val="single" w:sz="4" w:space="0" w:color="auto"/>
            </w:tcBorders>
            <w:vAlign w:val="center"/>
          </w:tcPr>
          <w:p w14:paraId="2EC6D8CB" w14:textId="07A4F65A" w:rsidR="00A4565B" w:rsidRDefault="00A4565B" w:rsidP="00A4565B">
            <w:pPr>
              <w:spacing w:line="240" w:lineRule="auto"/>
              <w:ind w:firstLine="0"/>
              <w:jc w:val="center"/>
              <w:rPr>
                <w:lang w:val="en-US"/>
              </w:rPr>
            </w:pPr>
            <w:r>
              <w:rPr>
                <w:lang w:val="en-US"/>
              </w:rPr>
              <w:t>Refleksi</w:t>
            </w:r>
          </w:p>
        </w:tc>
        <w:tc>
          <w:tcPr>
            <w:tcW w:w="2423" w:type="dxa"/>
            <w:tcBorders>
              <w:top w:val="single" w:sz="4" w:space="0" w:color="auto"/>
            </w:tcBorders>
          </w:tcPr>
          <w:p w14:paraId="1D77BF9C" w14:textId="0010B144" w:rsidR="00A4565B" w:rsidRDefault="00A4565B" w:rsidP="00A4565B">
            <w:pPr>
              <w:spacing w:line="240" w:lineRule="auto"/>
              <w:ind w:firstLine="0"/>
              <w:rPr>
                <w:lang w:val="en-US"/>
              </w:rPr>
            </w:pPr>
            <w:r>
              <w:rPr>
                <w:lang w:val="en-US"/>
              </w:rPr>
              <w:t>Membayangkan materi pornografi</w:t>
            </w:r>
          </w:p>
        </w:tc>
        <w:tc>
          <w:tcPr>
            <w:tcW w:w="1541" w:type="dxa"/>
            <w:tcBorders>
              <w:top w:val="single" w:sz="4" w:space="0" w:color="auto"/>
            </w:tcBorders>
            <w:vAlign w:val="center"/>
          </w:tcPr>
          <w:p w14:paraId="15FE91AD" w14:textId="03C6C7A6" w:rsidR="00A4565B" w:rsidRDefault="00A4565B" w:rsidP="00A4565B">
            <w:pPr>
              <w:spacing w:line="240" w:lineRule="auto"/>
              <w:ind w:firstLine="0"/>
              <w:jc w:val="center"/>
              <w:rPr>
                <w:lang w:val="en-US"/>
              </w:rPr>
            </w:pPr>
            <w:r>
              <w:rPr>
                <w:lang w:val="en-US"/>
              </w:rPr>
              <w:t>12</w:t>
            </w:r>
          </w:p>
        </w:tc>
        <w:tc>
          <w:tcPr>
            <w:tcW w:w="1982" w:type="dxa"/>
            <w:tcBorders>
              <w:top w:val="single" w:sz="4" w:space="0" w:color="auto"/>
            </w:tcBorders>
            <w:vAlign w:val="center"/>
          </w:tcPr>
          <w:p w14:paraId="622750B2" w14:textId="7BE5CD3E" w:rsidR="00A4565B" w:rsidRDefault="00A4565B" w:rsidP="00A4565B">
            <w:pPr>
              <w:spacing w:line="240" w:lineRule="auto"/>
              <w:ind w:firstLine="0"/>
              <w:jc w:val="center"/>
              <w:rPr>
                <w:lang w:val="en-US"/>
              </w:rPr>
            </w:pPr>
            <w:r>
              <w:rPr>
                <w:lang w:val="en-US"/>
              </w:rPr>
              <w:t>9,10,11</w:t>
            </w:r>
          </w:p>
        </w:tc>
      </w:tr>
      <w:tr w:rsidR="00A4565B" w14:paraId="5286A414" w14:textId="77777777" w:rsidTr="00A4565B">
        <w:tc>
          <w:tcPr>
            <w:tcW w:w="1982" w:type="dxa"/>
            <w:vMerge/>
            <w:tcBorders>
              <w:bottom w:val="single" w:sz="4" w:space="0" w:color="auto"/>
            </w:tcBorders>
          </w:tcPr>
          <w:p w14:paraId="547822D0" w14:textId="77777777" w:rsidR="00A4565B" w:rsidRDefault="00A4565B" w:rsidP="00A4565B">
            <w:pPr>
              <w:spacing w:line="240" w:lineRule="auto"/>
              <w:ind w:firstLine="0"/>
              <w:rPr>
                <w:lang w:val="en-US"/>
              </w:rPr>
            </w:pPr>
          </w:p>
        </w:tc>
        <w:tc>
          <w:tcPr>
            <w:tcW w:w="2423" w:type="dxa"/>
            <w:tcBorders>
              <w:bottom w:val="single" w:sz="4" w:space="0" w:color="auto"/>
            </w:tcBorders>
          </w:tcPr>
          <w:p w14:paraId="1FDC6699" w14:textId="0A8DA823" w:rsidR="00A4565B" w:rsidRDefault="00A4565B" w:rsidP="00A4565B">
            <w:pPr>
              <w:spacing w:line="240" w:lineRule="auto"/>
              <w:ind w:firstLine="0"/>
              <w:rPr>
                <w:lang w:val="en-US"/>
              </w:rPr>
            </w:pPr>
            <w:r>
              <w:rPr>
                <w:lang w:val="en-US"/>
              </w:rPr>
              <w:t xml:space="preserve">Perasaan setelah mengakses pornografi </w:t>
            </w:r>
          </w:p>
        </w:tc>
        <w:tc>
          <w:tcPr>
            <w:tcW w:w="1541" w:type="dxa"/>
            <w:tcBorders>
              <w:bottom w:val="single" w:sz="4" w:space="0" w:color="auto"/>
            </w:tcBorders>
            <w:vAlign w:val="center"/>
          </w:tcPr>
          <w:p w14:paraId="6558B7AC" w14:textId="25A5557E" w:rsidR="00A4565B" w:rsidRDefault="00A4565B" w:rsidP="00A4565B">
            <w:pPr>
              <w:spacing w:line="240" w:lineRule="auto"/>
              <w:ind w:firstLine="0"/>
              <w:jc w:val="center"/>
              <w:rPr>
                <w:lang w:val="en-US"/>
              </w:rPr>
            </w:pPr>
            <w:r>
              <w:rPr>
                <w:lang w:val="en-US"/>
              </w:rPr>
              <w:t>13</w:t>
            </w:r>
          </w:p>
        </w:tc>
        <w:tc>
          <w:tcPr>
            <w:tcW w:w="1982" w:type="dxa"/>
            <w:tcBorders>
              <w:bottom w:val="single" w:sz="4" w:space="0" w:color="auto"/>
            </w:tcBorders>
            <w:vAlign w:val="center"/>
          </w:tcPr>
          <w:p w14:paraId="178B3540" w14:textId="77777777" w:rsidR="00A4565B" w:rsidRDefault="00A4565B" w:rsidP="00A4565B">
            <w:pPr>
              <w:spacing w:line="240" w:lineRule="auto"/>
              <w:ind w:firstLine="0"/>
              <w:jc w:val="center"/>
              <w:rPr>
                <w:lang w:val="en-US"/>
              </w:rPr>
            </w:pPr>
          </w:p>
        </w:tc>
      </w:tr>
      <w:tr w:rsidR="00A4565B" w14:paraId="067A24AC" w14:textId="77777777" w:rsidTr="00A4565B">
        <w:tc>
          <w:tcPr>
            <w:tcW w:w="1982" w:type="dxa"/>
            <w:vMerge w:val="restart"/>
            <w:tcBorders>
              <w:top w:val="single" w:sz="4" w:space="0" w:color="auto"/>
            </w:tcBorders>
            <w:vAlign w:val="center"/>
          </w:tcPr>
          <w:p w14:paraId="587364AD" w14:textId="30ED0512" w:rsidR="00A4565B" w:rsidRDefault="00A4565B" w:rsidP="00A4565B">
            <w:pPr>
              <w:spacing w:line="240" w:lineRule="auto"/>
              <w:ind w:firstLine="0"/>
              <w:jc w:val="center"/>
              <w:rPr>
                <w:lang w:val="en-US"/>
              </w:rPr>
            </w:pPr>
            <w:r>
              <w:rPr>
                <w:lang w:val="en-US"/>
              </w:rPr>
              <w:lastRenderedPageBreak/>
              <w:t>Kesenangan</w:t>
            </w:r>
          </w:p>
        </w:tc>
        <w:tc>
          <w:tcPr>
            <w:tcW w:w="2423" w:type="dxa"/>
            <w:tcBorders>
              <w:top w:val="single" w:sz="4" w:space="0" w:color="auto"/>
            </w:tcBorders>
          </w:tcPr>
          <w:p w14:paraId="5DEA161D" w14:textId="22FBBEC4" w:rsidR="00A4565B" w:rsidRDefault="00A4565B" w:rsidP="00A4565B">
            <w:pPr>
              <w:spacing w:line="240" w:lineRule="auto"/>
              <w:ind w:firstLine="0"/>
              <w:rPr>
                <w:lang w:val="en-US"/>
              </w:rPr>
            </w:pPr>
            <w:r>
              <w:rPr>
                <w:lang w:val="en-US"/>
              </w:rPr>
              <w:t>Kesan saat mengakses pornografi</w:t>
            </w:r>
          </w:p>
        </w:tc>
        <w:tc>
          <w:tcPr>
            <w:tcW w:w="1541" w:type="dxa"/>
            <w:tcBorders>
              <w:top w:val="single" w:sz="4" w:space="0" w:color="auto"/>
            </w:tcBorders>
            <w:vAlign w:val="center"/>
          </w:tcPr>
          <w:p w14:paraId="785F4B7F" w14:textId="4DD98A04" w:rsidR="00A4565B" w:rsidRDefault="00A4565B" w:rsidP="00A4565B">
            <w:pPr>
              <w:spacing w:line="240" w:lineRule="auto"/>
              <w:ind w:firstLine="0"/>
              <w:jc w:val="center"/>
              <w:rPr>
                <w:lang w:val="en-US"/>
              </w:rPr>
            </w:pPr>
            <w:r>
              <w:rPr>
                <w:lang w:val="en-US"/>
              </w:rPr>
              <w:t>16</w:t>
            </w:r>
          </w:p>
        </w:tc>
        <w:tc>
          <w:tcPr>
            <w:tcW w:w="1982" w:type="dxa"/>
            <w:tcBorders>
              <w:top w:val="single" w:sz="4" w:space="0" w:color="auto"/>
            </w:tcBorders>
            <w:vAlign w:val="center"/>
          </w:tcPr>
          <w:p w14:paraId="7AE035BA" w14:textId="1351F517" w:rsidR="00A4565B" w:rsidRDefault="00A4565B" w:rsidP="00A4565B">
            <w:pPr>
              <w:spacing w:line="240" w:lineRule="auto"/>
              <w:ind w:firstLine="0"/>
              <w:jc w:val="center"/>
              <w:rPr>
                <w:lang w:val="en-US"/>
              </w:rPr>
            </w:pPr>
            <w:r>
              <w:rPr>
                <w:lang w:val="en-US"/>
              </w:rPr>
              <w:t>14,15</w:t>
            </w:r>
          </w:p>
        </w:tc>
      </w:tr>
      <w:tr w:rsidR="00A4565B" w14:paraId="446B2916" w14:textId="77777777" w:rsidTr="006309E0">
        <w:tc>
          <w:tcPr>
            <w:tcW w:w="1982" w:type="dxa"/>
            <w:vMerge/>
            <w:tcBorders>
              <w:bottom w:val="single" w:sz="4" w:space="0" w:color="auto"/>
            </w:tcBorders>
          </w:tcPr>
          <w:p w14:paraId="04F75A37" w14:textId="77777777" w:rsidR="00A4565B" w:rsidRDefault="00A4565B" w:rsidP="00A4565B">
            <w:pPr>
              <w:spacing w:line="240" w:lineRule="auto"/>
              <w:ind w:firstLine="0"/>
              <w:rPr>
                <w:lang w:val="en-US"/>
              </w:rPr>
            </w:pPr>
          </w:p>
        </w:tc>
        <w:tc>
          <w:tcPr>
            <w:tcW w:w="2423" w:type="dxa"/>
            <w:tcBorders>
              <w:bottom w:val="single" w:sz="4" w:space="0" w:color="auto"/>
            </w:tcBorders>
          </w:tcPr>
          <w:p w14:paraId="204C9346" w14:textId="299C51EA" w:rsidR="00A4565B" w:rsidRDefault="00A4565B" w:rsidP="00A4565B">
            <w:pPr>
              <w:spacing w:line="240" w:lineRule="auto"/>
              <w:ind w:firstLine="0"/>
              <w:rPr>
                <w:lang w:val="en-US"/>
              </w:rPr>
            </w:pPr>
            <w:r>
              <w:rPr>
                <w:lang w:val="en-US"/>
              </w:rPr>
              <w:t>Ketergantungan mengakses pornografi</w:t>
            </w:r>
          </w:p>
        </w:tc>
        <w:tc>
          <w:tcPr>
            <w:tcW w:w="1541" w:type="dxa"/>
            <w:tcBorders>
              <w:bottom w:val="single" w:sz="4" w:space="0" w:color="auto"/>
            </w:tcBorders>
            <w:vAlign w:val="center"/>
          </w:tcPr>
          <w:p w14:paraId="34BAAD1C" w14:textId="1F79E762" w:rsidR="00A4565B" w:rsidRDefault="00A4565B" w:rsidP="00A4565B">
            <w:pPr>
              <w:spacing w:line="240" w:lineRule="auto"/>
              <w:ind w:firstLine="0"/>
              <w:jc w:val="center"/>
              <w:rPr>
                <w:lang w:val="en-US"/>
              </w:rPr>
            </w:pPr>
            <w:r>
              <w:rPr>
                <w:lang w:val="en-US"/>
              </w:rPr>
              <w:t>20</w:t>
            </w:r>
          </w:p>
        </w:tc>
        <w:tc>
          <w:tcPr>
            <w:tcW w:w="1982" w:type="dxa"/>
            <w:tcBorders>
              <w:bottom w:val="single" w:sz="4" w:space="0" w:color="auto"/>
            </w:tcBorders>
            <w:vAlign w:val="center"/>
          </w:tcPr>
          <w:p w14:paraId="788FEC5A" w14:textId="1A7F79AD" w:rsidR="00A4565B" w:rsidRDefault="00A4565B" w:rsidP="00A4565B">
            <w:pPr>
              <w:spacing w:line="240" w:lineRule="auto"/>
              <w:ind w:firstLine="0"/>
              <w:jc w:val="center"/>
              <w:rPr>
                <w:lang w:val="en-US"/>
              </w:rPr>
            </w:pPr>
            <w:r>
              <w:rPr>
                <w:lang w:val="en-US"/>
              </w:rPr>
              <w:t>17,18,19</w:t>
            </w:r>
          </w:p>
        </w:tc>
      </w:tr>
      <w:tr w:rsidR="00A4565B" w14:paraId="754B10DD" w14:textId="77777777" w:rsidTr="00A4565B">
        <w:tc>
          <w:tcPr>
            <w:tcW w:w="1982" w:type="dxa"/>
            <w:vMerge w:val="restart"/>
            <w:tcBorders>
              <w:top w:val="single" w:sz="4" w:space="0" w:color="auto"/>
            </w:tcBorders>
            <w:vAlign w:val="center"/>
          </w:tcPr>
          <w:p w14:paraId="6FAC6A81" w14:textId="0FE85DAE" w:rsidR="00A4565B" w:rsidRDefault="00A4565B" w:rsidP="00A4565B">
            <w:pPr>
              <w:spacing w:line="240" w:lineRule="auto"/>
              <w:ind w:firstLine="0"/>
              <w:jc w:val="center"/>
              <w:rPr>
                <w:lang w:val="en-US"/>
              </w:rPr>
            </w:pPr>
            <w:r>
              <w:rPr>
                <w:lang w:val="en-US"/>
              </w:rPr>
              <w:t>Rangsangan</w:t>
            </w:r>
          </w:p>
        </w:tc>
        <w:tc>
          <w:tcPr>
            <w:tcW w:w="2423" w:type="dxa"/>
            <w:tcBorders>
              <w:top w:val="single" w:sz="4" w:space="0" w:color="auto"/>
            </w:tcBorders>
          </w:tcPr>
          <w:p w14:paraId="447EDABD" w14:textId="7BCDE7F0" w:rsidR="00A4565B" w:rsidRDefault="00A4565B" w:rsidP="00A4565B">
            <w:pPr>
              <w:spacing w:line="240" w:lineRule="auto"/>
              <w:ind w:firstLine="0"/>
              <w:rPr>
                <w:lang w:val="en-US"/>
              </w:rPr>
            </w:pPr>
            <w:r>
              <w:rPr>
                <w:lang w:val="en-US"/>
              </w:rPr>
              <w:t>Merasakan rangsangan saat mengakses pornografi</w:t>
            </w:r>
          </w:p>
        </w:tc>
        <w:tc>
          <w:tcPr>
            <w:tcW w:w="1541" w:type="dxa"/>
            <w:tcBorders>
              <w:top w:val="single" w:sz="4" w:space="0" w:color="auto"/>
            </w:tcBorders>
            <w:vAlign w:val="center"/>
          </w:tcPr>
          <w:p w14:paraId="519A5283" w14:textId="6865BF21" w:rsidR="00A4565B" w:rsidRDefault="00A4565B" w:rsidP="00A4565B">
            <w:pPr>
              <w:spacing w:line="240" w:lineRule="auto"/>
              <w:ind w:firstLine="0"/>
              <w:jc w:val="center"/>
              <w:rPr>
                <w:lang w:val="en-US"/>
              </w:rPr>
            </w:pPr>
            <w:r>
              <w:rPr>
                <w:lang w:val="en-US"/>
              </w:rPr>
              <w:t>24</w:t>
            </w:r>
          </w:p>
        </w:tc>
        <w:tc>
          <w:tcPr>
            <w:tcW w:w="1982" w:type="dxa"/>
            <w:tcBorders>
              <w:top w:val="single" w:sz="4" w:space="0" w:color="auto"/>
            </w:tcBorders>
            <w:vAlign w:val="center"/>
          </w:tcPr>
          <w:p w14:paraId="285C3ADE" w14:textId="495F634F" w:rsidR="00A4565B" w:rsidRDefault="00A4565B" w:rsidP="00A4565B">
            <w:pPr>
              <w:spacing w:line="240" w:lineRule="auto"/>
              <w:ind w:firstLine="0"/>
              <w:jc w:val="center"/>
              <w:rPr>
                <w:lang w:val="en-US"/>
              </w:rPr>
            </w:pPr>
            <w:r>
              <w:rPr>
                <w:lang w:val="en-US"/>
              </w:rPr>
              <w:t>21,22,23</w:t>
            </w:r>
          </w:p>
        </w:tc>
      </w:tr>
      <w:tr w:rsidR="00A4565B" w14:paraId="76B04049" w14:textId="77777777" w:rsidTr="006309E0">
        <w:tc>
          <w:tcPr>
            <w:tcW w:w="1982" w:type="dxa"/>
            <w:vMerge/>
            <w:tcBorders>
              <w:bottom w:val="single" w:sz="4" w:space="0" w:color="auto"/>
            </w:tcBorders>
            <w:vAlign w:val="center"/>
          </w:tcPr>
          <w:p w14:paraId="476C5131" w14:textId="77777777" w:rsidR="00A4565B" w:rsidRDefault="00A4565B" w:rsidP="00A4565B">
            <w:pPr>
              <w:spacing w:line="240" w:lineRule="auto"/>
              <w:ind w:firstLine="0"/>
              <w:jc w:val="center"/>
              <w:rPr>
                <w:lang w:val="en-US"/>
              </w:rPr>
            </w:pPr>
          </w:p>
        </w:tc>
        <w:tc>
          <w:tcPr>
            <w:tcW w:w="2423" w:type="dxa"/>
            <w:tcBorders>
              <w:bottom w:val="single" w:sz="4" w:space="0" w:color="auto"/>
            </w:tcBorders>
          </w:tcPr>
          <w:p w14:paraId="21739CEB" w14:textId="019DE55A" w:rsidR="00A4565B" w:rsidRDefault="00A4565B" w:rsidP="00A4565B">
            <w:pPr>
              <w:spacing w:line="240" w:lineRule="auto"/>
              <w:ind w:firstLine="0"/>
              <w:rPr>
                <w:lang w:val="en-US"/>
              </w:rPr>
            </w:pPr>
            <w:r>
              <w:rPr>
                <w:lang w:val="en-US"/>
              </w:rPr>
              <w:t>Penyesalan setelah mengakses pornografi</w:t>
            </w:r>
          </w:p>
        </w:tc>
        <w:tc>
          <w:tcPr>
            <w:tcW w:w="1541" w:type="dxa"/>
            <w:tcBorders>
              <w:bottom w:val="single" w:sz="4" w:space="0" w:color="auto"/>
            </w:tcBorders>
            <w:vAlign w:val="center"/>
          </w:tcPr>
          <w:p w14:paraId="6B57AE39" w14:textId="657D7657" w:rsidR="00A4565B" w:rsidRDefault="00A4565B" w:rsidP="00A4565B">
            <w:pPr>
              <w:spacing w:line="240" w:lineRule="auto"/>
              <w:ind w:firstLine="0"/>
              <w:jc w:val="center"/>
              <w:rPr>
                <w:lang w:val="en-US"/>
              </w:rPr>
            </w:pPr>
            <w:r>
              <w:rPr>
                <w:lang w:val="en-US"/>
              </w:rPr>
              <w:t>25,26</w:t>
            </w:r>
          </w:p>
        </w:tc>
        <w:tc>
          <w:tcPr>
            <w:tcW w:w="1982" w:type="dxa"/>
            <w:tcBorders>
              <w:bottom w:val="single" w:sz="4" w:space="0" w:color="auto"/>
            </w:tcBorders>
            <w:vAlign w:val="center"/>
          </w:tcPr>
          <w:p w14:paraId="1DC3AC28" w14:textId="2783254F" w:rsidR="00A4565B" w:rsidRDefault="00A4565B" w:rsidP="00A4565B">
            <w:pPr>
              <w:spacing w:line="240" w:lineRule="auto"/>
              <w:ind w:firstLine="0"/>
              <w:jc w:val="center"/>
              <w:rPr>
                <w:lang w:val="en-US"/>
              </w:rPr>
            </w:pPr>
            <w:r>
              <w:rPr>
                <w:lang w:val="en-US"/>
              </w:rPr>
              <w:t>27</w:t>
            </w:r>
          </w:p>
        </w:tc>
      </w:tr>
    </w:tbl>
    <w:p w14:paraId="72C83CBB" w14:textId="0905C30F" w:rsidR="00DF31F2" w:rsidRDefault="00C54926" w:rsidP="00DF31F2">
      <w:pPr>
        <w:rPr>
          <w:lang w:val="en-US"/>
        </w:rPr>
      </w:pPr>
      <w:r w:rsidRPr="004958CF">
        <w:rPr>
          <w:i/>
          <w:iCs/>
          <w:lang w:val="en-US"/>
        </w:rPr>
        <w:t xml:space="preserve">Sumber: dikembangkan dari </w:t>
      </w:r>
      <w:r w:rsidR="004958CF" w:rsidRPr="004958CF">
        <w:rPr>
          <w:i/>
          <w:iCs/>
          <w:lang w:val="en-US"/>
        </w:rPr>
        <w:t xml:space="preserve">teori Copper </w:t>
      </w:r>
      <w:r w:rsidR="004958CF" w:rsidRPr="004958CF">
        <w:rPr>
          <w:i/>
          <w:iCs/>
          <w:lang w:val="en-US"/>
        </w:rPr>
        <w:fldChar w:fldCharType="begin" w:fldLock="1"/>
      </w:r>
      <w:r w:rsidR="004958CF">
        <w:rPr>
          <w:i/>
          <w:iCs/>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2018)","manualFormatting":"(Panjaitan, 2016 dalam Hanifah et al., 2018)","plainTextFormattedCitation":"(Hanifah et al., 2018)","previouslyFormattedCitation":"(Hanifah et al., 2018)"},"properties":{"noteIndex":0},"schema":"https://github.com/citation-style-language/schema/raw/master/csl-citation.json"}</w:instrText>
      </w:r>
      <w:r w:rsidR="004958CF" w:rsidRPr="004958CF">
        <w:rPr>
          <w:i/>
          <w:iCs/>
          <w:lang w:val="en-US"/>
        </w:rPr>
        <w:fldChar w:fldCharType="separate"/>
      </w:r>
      <w:r w:rsidR="004958CF" w:rsidRPr="004958CF">
        <w:rPr>
          <w:i/>
          <w:iCs/>
          <w:noProof/>
          <w:lang w:val="en-US"/>
        </w:rPr>
        <w:t>(Panjaitan, 2016 dalam Hanifah et al., 2018)</w:t>
      </w:r>
      <w:r w:rsidR="004958CF" w:rsidRPr="004958CF">
        <w:rPr>
          <w:i/>
          <w:iCs/>
          <w:lang w:val="en-US"/>
        </w:rPr>
        <w:fldChar w:fldCharType="end"/>
      </w:r>
    </w:p>
    <w:p w14:paraId="3D18C475" w14:textId="2B3209D0" w:rsidR="004B41AC" w:rsidRDefault="004B41AC" w:rsidP="004B41AC">
      <w:pPr>
        <w:pStyle w:val="Heading3"/>
      </w:pPr>
      <w:bookmarkStart w:id="143" w:name="_Toc49104575"/>
      <w:r>
        <w:t>Validitas Instrumen</w:t>
      </w:r>
      <w:bookmarkEnd w:id="143"/>
    </w:p>
    <w:p w14:paraId="39AF3DAA" w14:textId="55C83AC3" w:rsidR="004B41AC" w:rsidRDefault="000D55AB" w:rsidP="000D55AB">
      <w:pPr>
        <w:ind w:firstLine="0"/>
        <w:rPr>
          <w:vertAlign w:val="subscript"/>
          <w:lang w:val="en-US"/>
        </w:rPr>
      </w:pPr>
      <w:r>
        <w:rPr>
          <w:lang w:val="en-US"/>
        </w:rPr>
        <w:t>U</w:t>
      </w:r>
      <w:r w:rsidR="00F100F0">
        <w:rPr>
          <w:lang w:val="en-US"/>
        </w:rPr>
        <w:t xml:space="preserve">ji validitas </w:t>
      </w:r>
      <w:r w:rsidR="00C239FD">
        <w:rPr>
          <w:lang w:val="en-US"/>
        </w:rPr>
        <w:t xml:space="preserve">dilakukan untuk mengetahui apakah instrumen sudah tepat untuk digunakan sebagai alat ukur variabel yang ingin diteliti, </w:t>
      </w:r>
      <w:r>
        <w:rPr>
          <w:lang w:val="en-US"/>
        </w:rPr>
        <w:t xml:space="preserve">instrumen ini telah dilakukan uji validitas oleh peneliti sebelumnya yaitu </w:t>
      </w:r>
      <w:r>
        <w:rPr>
          <w:lang w:val="en-US"/>
        </w:rPr>
        <w:fldChar w:fldCharType="begin" w:fldLock="1"/>
      </w:r>
      <w:r>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Pr>
          <w:lang w:val="en-US"/>
        </w:rPr>
        <w:fldChar w:fldCharType="separate"/>
      </w:r>
      <w:r w:rsidRPr="000D55AB">
        <w:rPr>
          <w:noProof/>
          <w:lang w:val="en-US"/>
        </w:rPr>
        <w:t>(Hanifah et al., 2018)</w:t>
      </w:r>
      <w:r>
        <w:rPr>
          <w:lang w:val="en-US"/>
        </w:rPr>
        <w:fldChar w:fldCharType="end"/>
      </w:r>
      <w:r>
        <w:rPr>
          <w:lang w:val="en-US"/>
        </w:rPr>
        <w:t xml:space="preserve">. Menggunakan korelasi </w:t>
      </w:r>
      <w:r w:rsidRPr="000D55AB">
        <w:rPr>
          <w:i/>
          <w:iCs/>
          <w:lang w:val="en-US"/>
        </w:rPr>
        <w:t>product moment</w:t>
      </w:r>
      <w:r>
        <w:rPr>
          <w:lang w:val="en-US"/>
        </w:rPr>
        <w:t xml:space="preserve"> yang dikemukakan oleh Arikunto,2020 </w:t>
      </w:r>
      <w:r w:rsidR="00C239FD">
        <w:rPr>
          <w:lang w:val="en-US"/>
        </w:rPr>
        <w:t>hasil dari uji validitas instrumen ini adalah 0,</w:t>
      </w:r>
      <w:r w:rsidR="00F100F0">
        <w:rPr>
          <w:lang w:val="en-US"/>
        </w:rPr>
        <w:t>714</w:t>
      </w:r>
      <w:r w:rsidR="006C11DA">
        <w:rPr>
          <w:lang w:val="en-US"/>
        </w:rPr>
        <w:t>.</w:t>
      </w:r>
      <w:r w:rsidR="00C239FD">
        <w:rPr>
          <w:lang w:val="en-US"/>
        </w:rPr>
        <w:t xml:space="preserve"> </w:t>
      </w:r>
      <w:r w:rsidR="006C11DA">
        <w:rPr>
          <w:lang w:val="en-US"/>
        </w:rPr>
        <w:t>M</w:t>
      </w:r>
      <w:r w:rsidR="00C239FD">
        <w:rPr>
          <w:lang w:val="en-US"/>
        </w:rPr>
        <w:t xml:space="preserve">aka instrumen ini dinyatakan valid karena </w:t>
      </w:r>
      <w:proofErr w:type="spellStart"/>
      <w:r w:rsidR="00C239FD">
        <w:rPr>
          <w:lang w:val="en-US"/>
        </w:rPr>
        <w:t>r</w:t>
      </w:r>
      <w:r w:rsidR="00C239FD">
        <w:rPr>
          <w:vertAlign w:val="subscript"/>
          <w:lang w:val="en-US"/>
        </w:rPr>
        <w:t>hitung</w:t>
      </w:r>
      <w:proofErr w:type="spellEnd"/>
      <w:r w:rsidR="00C239FD">
        <w:rPr>
          <w:lang w:val="en-US"/>
        </w:rPr>
        <w:t xml:space="preserve"> &gt; </w:t>
      </w:r>
      <w:proofErr w:type="spellStart"/>
      <w:r w:rsidR="00C239FD">
        <w:rPr>
          <w:lang w:val="en-US"/>
        </w:rPr>
        <w:t>r</w:t>
      </w:r>
      <w:r w:rsidR="00C239FD">
        <w:rPr>
          <w:vertAlign w:val="subscript"/>
          <w:lang w:val="en-US"/>
        </w:rPr>
        <w:t>tabel</w:t>
      </w:r>
      <w:proofErr w:type="spellEnd"/>
      <w:r w:rsidR="00C239FD">
        <w:rPr>
          <w:vertAlign w:val="subscript"/>
          <w:lang w:val="en-US"/>
        </w:rPr>
        <w:t>.</w:t>
      </w:r>
    </w:p>
    <w:p w14:paraId="7529653D" w14:textId="1CFCA2E2" w:rsidR="00C239FD" w:rsidRDefault="00C239FD" w:rsidP="00C239FD">
      <w:pPr>
        <w:pStyle w:val="Heading3"/>
      </w:pPr>
      <w:bookmarkStart w:id="144" w:name="_Toc49104576"/>
      <w:r>
        <w:t>Reliabilitas instrumen</w:t>
      </w:r>
      <w:bookmarkEnd w:id="144"/>
    </w:p>
    <w:p w14:paraId="23016B5B" w14:textId="0D547FCC" w:rsidR="00C239FD" w:rsidRPr="00C239FD" w:rsidRDefault="00C239FD" w:rsidP="00C239FD">
      <w:pPr>
        <w:rPr>
          <w:lang w:val="en-US"/>
        </w:rPr>
      </w:pPr>
      <w:r>
        <w:rPr>
          <w:lang w:val="en-US"/>
        </w:rPr>
        <w:t>Reliabilitas instrumen</w:t>
      </w:r>
      <w:r w:rsidR="004973FE">
        <w:rPr>
          <w:lang w:val="en-US"/>
        </w:rPr>
        <w:t xml:space="preserve"> mengacu pada seberapa tinggi kebenaran data yang diperoleh dari responden</w:t>
      </w:r>
      <w:r w:rsidR="00C03B08">
        <w:rPr>
          <w:lang w:val="en-US"/>
        </w:rPr>
        <w:t>.</w:t>
      </w:r>
      <w:r w:rsidR="004973FE">
        <w:rPr>
          <w:lang w:val="en-US"/>
        </w:rPr>
        <w:t xml:space="preserve"> </w:t>
      </w:r>
      <w:r w:rsidR="00C03B08">
        <w:rPr>
          <w:lang w:val="en-US"/>
        </w:rPr>
        <w:t>I</w:t>
      </w:r>
      <w:r w:rsidR="004973FE">
        <w:rPr>
          <w:lang w:val="en-US"/>
        </w:rPr>
        <w:t>nstrumen ini</w:t>
      </w:r>
      <w:r w:rsidR="000D55AB">
        <w:rPr>
          <w:lang w:val="en-US"/>
        </w:rPr>
        <w:t xml:space="preserve"> telah dilakukan uji reliabilitas oleh peneliti sebelumnya yaitu </w:t>
      </w:r>
      <w:r w:rsidR="000D55AB">
        <w:rPr>
          <w:lang w:val="en-US"/>
        </w:rPr>
        <w:fldChar w:fldCharType="begin" w:fldLock="1"/>
      </w:r>
      <w:r w:rsidR="00F628B2">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sidR="000D55AB">
        <w:rPr>
          <w:lang w:val="en-US"/>
        </w:rPr>
        <w:fldChar w:fldCharType="separate"/>
      </w:r>
      <w:r w:rsidR="000D55AB" w:rsidRPr="000D55AB">
        <w:rPr>
          <w:noProof/>
          <w:lang w:val="en-US"/>
        </w:rPr>
        <w:t>(Hanifah et al., 2018)</w:t>
      </w:r>
      <w:r w:rsidR="000D55AB">
        <w:rPr>
          <w:lang w:val="en-US"/>
        </w:rPr>
        <w:fldChar w:fldCharType="end"/>
      </w:r>
      <w:r w:rsidR="000D55AB">
        <w:rPr>
          <w:lang w:val="en-US"/>
        </w:rPr>
        <w:t xml:space="preserve">. </w:t>
      </w:r>
      <w:r w:rsidR="00556BBA">
        <w:rPr>
          <w:lang w:val="en-US"/>
        </w:rPr>
        <w:t>Uji validitas dilakukan de</w:t>
      </w:r>
      <w:r w:rsidR="00215897">
        <w:rPr>
          <w:lang w:val="en-US"/>
        </w:rPr>
        <w:t>n</w:t>
      </w:r>
      <w:r w:rsidR="00556BBA">
        <w:rPr>
          <w:lang w:val="en-US"/>
        </w:rPr>
        <w:t>gan cara</w:t>
      </w:r>
      <w:r w:rsidR="000D55AB">
        <w:rPr>
          <w:lang w:val="en-US"/>
        </w:rPr>
        <w:t xml:space="preserve"> </w:t>
      </w:r>
      <w:r w:rsidR="000D55AB" w:rsidRPr="000D55AB">
        <w:rPr>
          <w:i/>
          <w:iCs/>
          <w:lang w:val="en-US"/>
        </w:rPr>
        <w:t>internal consistency</w:t>
      </w:r>
      <w:r w:rsidR="004973FE">
        <w:rPr>
          <w:lang w:val="en-US"/>
        </w:rPr>
        <w:t xml:space="preserve"> </w:t>
      </w:r>
      <w:r w:rsidR="00556BBA">
        <w:rPr>
          <w:lang w:val="en-US"/>
        </w:rPr>
        <w:t xml:space="preserve">kemudian dilakukan analisis dengan rumus </w:t>
      </w:r>
      <w:r w:rsidR="00556BBA" w:rsidRPr="00556BBA">
        <w:rPr>
          <w:i/>
          <w:iCs/>
          <w:lang w:val="en-US"/>
        </w:rPr>
        <w:t>Alpha Cronbach</w:t>
      </w:r>
      <w:r w:rsidR="00556BBA">
        <w:rPr>
          <w:lang w:val="en-US"/>
        </w:rPr>
        <w:t xml:space="preserve"> </w:t>
      </w:r>
      <w:r w:rsidR="00166016">
        <w:rPr>
          <w:lang w:val="en-US"/>
        </w:rPr>
        <w:t>untuk menemukan reliabilitas instrumen. Hasil dari uji reliabilitas instrumen ini adalah</w:t>
      </w:r>
      <w:r w:rsidR="004973FE">
        <w:rPr>
          <w:lang w:val="en-US"/>
        </w:rPr>
        <w:t xml:space="preserve"> r alpha 0,764</w:t>
      </w:r>
      <w:r w:rsidR="00C03B08">
        <w:rPr>
          <w:lang w:val="en-US"/>
        </w:rPr>
        <w:t>, maka instrumen ini dinyatakan reliabel untuk digunakan sebagai alat ukur dalam penelitian.</w:t>
      </w:r>
    </w:p>
    <w:p w14:paraId="371DB17A" w14:textId="77777777" w:rsidR="005E0068" w:rsidRDefault="005E0068" w:rsidP="005E0068">
      <w:pPr>
        <w:pStyle w:val="Heading2"/>
        <w:rPr>
          <w:lang w:val="en-US"/>
        </w:rPr>
      </w:pPr>
      <w:bookmarkStart w:id="145" w:name="_Toc49104577"/>
      <w:r>
        <w:rPr>
          <w:lang w:val="en-US"/>
        </w:rPr>
        <w:t>Etika Penelitian</w:t>
      </w:r>
      <w:bookmarkEnd w:id="145"/>
    </w:p>
    <w:p w14:paraId="092E6A4B" w14:textId="775D19C8" w:rsidR="005E0068" w:rsidRPr="005747E0" w:rsidRDefault="005E0068" w:rsidP="005E0068">
      <w:pPr>
        <w:rPr>
          <w:lang w:val="en-US"/>
        </w:rPr>
      </w:pPr>
      <w:r>
        <w:rPr>
          <w:lang w:val="en-US"/>
        </w:rPr>
        <w:t xml:space="preserve">Peneliti melakukan penelitian dengan menerapkan prinsip-prinsip etik penelitian. Prinsip etik penelitian menempatkan manusia sebagai subjek meliputi: </w:t>
      </w:r>
      <w:r>
        <w:rPr>
          <w:lang w:val="en-US"/>
        </w:rPr>
        <w:lastRenderedPageBreak/>
        <w:t xml:space="preserve">prinsip manfaat, menghargai hak asasi manusia serta prinsip keadilan </w:t>
      </w:r>
      <w:r>
        <w:rPr>
          <w:lang w:val="en-US"/>
        </w:rPr>
        <w:fldChar w:fldCharType="begin" w:fldLock="1"/>
      </w:r>
      <w:r>
        <w:rPr>
          <w:lang w:val="en-US"/>
        </w:rPr>
        <w:instrText>ADDIN CSL_CITATION {"citationItems":[{"id":"ITEM-1","itemData":{"author":[{"dropping-particle":"","family":"M Nursalam","given":"","non-dropping-particle":"","parse-names":false,"suffix":""}],"edition":"Edisi 4","id":"ITEM-1","issued":{"date-parts":[["2015"]]},"publisher":"Penerbit Salemba Medika","publisher-place":"Jakarta","title":"Metodologi Penelitian Ilmu Keperawatan Edisi ke-4","type":"book"},"uris":["http://www.mendeley.com/documents/?uuid=1e4d81c1-250d-3acd-acac-a88e4e61bf5d"]}],"mendeley":{"formattedCitation":"(M Nursalam, 2015)","plainTextFormattedCitation":"(M Nursalam, 2015)","previouslyFormattedCitation":"(M Nursalam, 2015)"},"properties":{"noteIndex":0},"schema":"https://github.com/citation-style-language/schema/raw/master/csl-citation.json"}</w:instrText>
      </w:r>
      <w:r>
        <w:rPr>
          <w:lang w:val="en-US"/>
        </w:rPr>
        <w:fldChar w:fldCharType="separate"/>
      </w:r>
      <w:r w:rsidRPr="006E64EA">
        <w:rPr>
          <w:noProof/>
          <w:lang w:val="en-US"/>
        </w:rPr>
        <w:t>(M Nursalam, 2015)</w:t>
      </w:r>
      <w:r>
        <w:rPr>
          <w:lang w:val="en-US"/>
        </w:rPr>
        <w:fldChar w:fldCharType="end"/>
      </w:r>
      <w:r>
        <w:rPr>
          <w:lang w:val="en-US"/>
        </w:rPr>
        <w:t>.</w:t>
      </w:r>
      <w:r w:rsidR="00C35003">
        <w:rPr>
          <w:lang w:val="en-US"/>
        </w:rPr>
        <w:t xml:space="preserve"> Penelitian ini dilakukan setelah mendapatkan izin dari uji komisi etik penelitian </w:t>
      </w:r>
      <w:r w:rsidR="000D55AB">
        <w:rPr>
          <w:lang w:val="en-US"/>
        </w:rPr>
        <w:t xml:space="preserve">Universitas </w:t>
      </w:r>
      <w:proofErr w:type="spellStart"/>
      <w:r w:rsidR="000D55AB">
        <w:rPr>
          <w:lang w:val="en-US"/>
        </w:rPr>
        <w:t>Padjadjaran</w:t>
      </w:r>
      <w:proofErr w:type="spellEnd"/>
      <w:r w:rsidR="00C35003">
        <w:rPr>
          <w:lang w:val="en-US"/>
        </w:rPr>
        <w:t xml:space="preserve"> pada tanggal 8 juli 2020 dengan nomor </w:t>
      </w:r>
      <w:r w:rsidR="000D55AB">
        <w:rPr>
          <w:lang w:val="en-US"/>
        </w:rPr>
        <w:t>2375/UN6.L1/KM/2020.</w:t>
      </w:r>
    </w:p>
    <w:p w14:paraId="54B071F9" w14:textId="77777777" w:rsidR="005E0068" w:rsidRDefault="005E0068" w:rsidP="005E0068">
      <w:pPr>
        <w:pStyle w:val="Heading3"/>
      </w:pPr>
      <w:bookmarkStart w:id="146" w:name="_Toc49104578"/>
      <w:r>
        <w:t>Prinsip Manfaat (</w:t>
      </w:r>
      <w:r w:rsidRPr="009C1BF8">
        <w:rPr>
          <w:i/>
          <w:iCs/>
        </w:rPr>
        <w:t>Beneficence</w:t>
      </w:r>
      <w:r>
        <w:t>)</w:t>
      </w:r>
      <w:bookmarkEnd w:id="146"/>
    </w:p>
    <w:p w14:paraId="1011362D" w14:textId="6DD1BF13" w:rsidR="005E0068" w:rsidRPr="006E64EA" w:rsidRDefault="005E0068" w:rsidP="005E0068">
      <w:pPr>
        <w:rPr>
          <w:lang w:val="en-US"/>
        </w:rPr>
      </w:pPr>
      <w:r>
        <w:rPr>
          <w:lang w:val="en-US"/>
        </w:rPr>
        <w:t xml:space="preserve">Penelitian ini bertujuan untuk mengetahui aksesibilitas pornografi pada remaja, segala sesuatu dalam penelitian ini mengandung kebaikan. Penelitian harus dilakukan tanpa memberikan dampak negatif atau mengakibatkan penderitaan kepada subjek, informasi yang didapatkan dari responden digunakan dengan sebaik-baiknya, dijamin kerahasiaannya dan tidak merugikan responden. Meskipun penelitian ini tidak memberikan manfaat langsung kepada responden, tetapi setelah teridentifikasi masalah aksesibilitas </w:t>
      </w:r>
      <w:r w:rsidRPr="00A3036B">
        <w:rPr>
          <w:i/>
          <w:iCs/>
          <w:lang w:val="en-US"/>
        </w:rPr>
        <w:t>cyber pornography</w:t>
      </w:r>
      <w:r>
        <w:rPr>
          <w:lang w:val="en-US"/>
        </w:rPr>
        <w:t xml:space="preserve"> pada remaja, penelitian ini berguna sebagai sumber informasi dan data bagi orang tua, sekolah dan tenaga kesehatan setempat untuk melakukan tindakan pencegahan, pemantauan dan penanganan bagi remaja yang sudah terpapar pornografi.</w:t>
      </w:r>
    </w:p>
    <w:p w14:paraId="7F581238" w14:textId="77777777" w:rsidR="005E0068" w:rsidRDefault="005E0068" w:rsidP="005E0068">
      <w:pPr>
        <w:pStyle w:val="Heading3"/>
      </w:pPr>
      <w:bookmarkStart w:id="147" w:name="_Toc49104579"/>
      <w:r>
        <w:t>Prinsip Menghargai Hak Asasi Manusia (</w:t>
      </w:r>
      <w:r w:rsidRPr="009C1BF8">
        <w:rPr>
          <w:i/>
          <w:iCs/>
        </w:rPr>
        <w:t>Respect Human Dignity</w:t>
      </w:r>
      <w:r>
        <w:t>)</w:t>
      </w:r>
      <w:bookmarkEnd w:id="147"/>
    </w:p>
    <w:p w14:paraId="70BFDF2F" w14:textId="72B5426F" w:rsidR="005E0068" w:rsidRPr="00A3036B" w:rsidRDefault="005E0068" w:rsidP="005E0068">
      <w:pPr>
        <w:rPr>
          <w:lang w:val="en-US"/>
        </w:rPr>
      </w:pPr>
      <w:r>
        <w:rPr>
          <w:lang w:val="en-US"/>
        </w:rPr>
        <w:t xml:space="preserve">Peneliti </w:t>
      </w:r>
      <w:r w:rsidR="00EA04FD">
        <w:rPr>
          <w:lang w:val="en-US"/>
        </w:rPr>
        <w:t xml:space="preserve">menjunjung tinggi dan </w:t>
      </w:r>
      <w:r>
        <w:rPr>
          <w:lang w:val="en-US"/>
        </w:rPr>
        <w:t xml:space="preserve">menghargai keputusan responden, responden berhak memutuskan </w:t>
      </w:r>
      <w:r w:rsidR="00EA04FD">
        <w:rPr>
          <w:lang w:val="en-US"/>
        </w:rPr>
        <w:t>untuk</w:t>
      </w:r>
      <w:r>
        <w:rPr>
          <w:lang w:val="en-US"/>
        </w:rPr>
        <w:t xml:space="preserve"> mengikuti atau tidak </w:t>
      </w:r>
      <w:r w:rsidR="00EA04FD">
        <w:rPr>
          <w:lang w:val="en-US"/>
        </w:rPr>
        <w:t>dalam</w:t>
      </w:r>
      <w:r>
        <w:rPr>
          <w:lang w:val="en-US"/>
        </w:rPr>
        <w:t xml:space="preserve"> penelitian ini tanpa ada sanksi apapun. Selain itu responden juga memiliki hak mendapatkan jaminan dari perlakuan yang diberikan dimana peneliti harus menjelaskan secara rinci serta bertanggung jawab penuh jika ada sesuatu yang terjadi kepada responden yang berhubungan dengan penelitian ini.</w:t>
      </w:r>
    </w:p>
    <w:p w14:paraId="0BE1FD32" w14:textId="77777777" w:rsidR="005E0068" w:rsidRDefault="005E0068" w:rsidP="005E0068">
      <w:pPr>
        <w:pStyle w:val="Heading3"/>
      </w:pPr>
      <w:bookmarkStart w:id="148" w:name="_Toc49104580"/>
      <w:r>
        <w:lastRenderedPageBreak/>
        <w:t>Prinsip Keadilan (</w:t>
      </w:r>
      <w:r w:rsidRPr="009C1BF8">
        <w:rPr>
          <w:i/>
          <w:iCs/>
        </w:rPr>
        <w:t>Justice</w:t>
      </w:r>
      <w:r>
        <w:t>)</w:t>
      </w:r>
      <w:bookmarkEnd w:id="148"/>
    </w:p>
    <w:p w14:paraId="77BB2906" w14:textId="77777777" w:rsidR="005E0068" w:rsidRPr="006A7E64" w:rsidRDefault="005E0068" w:rsidP="005E0068">
      <w:pPr>
        <w:rPr>
          <w:lang w:val="en-US"/>
        </w:rPr>
      </w:pPr>
      <w:r>
        <w:rPr>
          <w:lang w:val="en-US"/>
        </w:rPr>
        <w:t>Responden memiliki hak untuk diperlakukan secara adil, untuk memenuhi prinsip keadilan, peneliti harus memperlakukan responden secara adil dan tidak membeda-bedakan dengan responden lainnya, sebelum, selama dan sesudah penelitian. Responden juga memiliki hak untuk meminta kerahasiaan data (</w:t>
      </w:r>
      <w:r w:rsidRPr="006A7E64">
        <w:rPr>
          <w:i/>
          <w:iCs/>
          <w:lang w:val="en-US"/>
        </w:rPr>
        <w:t>right to privacy</w:t>
      </w:r>
      <w:r>
        <w:rPr>
          <w:lang w:val="en-US"/>
        </w:rPr>
        <w:t>) sehingga penelitian ini tidak boleh mengganggu hak pribadi responden.</w:t>
      </w:r>
    </w:p>
    <w:p w14:paraId="60CCFF05" w14:textId="16FEBC4A" w:rsidR="00FE120B" w:rsidRDefault="00FE120B" w:rsidP="00FE120B">
      <w:pPr>
        <w:pStyle w:val="Heading3"/>
      </w:pPr>
      <w:bookmarkStart w:id="149" w:name="_Toc49104581"/>
      <w:r>
        <w:t>Uji Validitas dan Uji Reliabilitas Instrumen</w:t>
      </w:r>
      <w:bookmarkEnd w:id="149"/>
    </w:p>
    <w:p w14:paraId="458A323B" w14:textId="75DDF3FE" w:rsidR="006309E0" w:rsidRDefault="00280CFC" w:rsidP="006309E0">
      <w:pPr>
        <w:rPr>
          <w:lang w:val="en-US"/>
        </w:rPr>
      </w:pPr>
      <w:r>
        <w:rPr>
          <w:lang w:val="en-US"/>
        </w:rPr>
        <w:t xml:space="preserve">Uji validitas digunakan untuk mengetahui apakah instrumen sudah sesuai dengan yang seharusnya yang berarti valid atau instrumen tersebut tidak valid, berdasarkan uji validitas 27 pertanyaan dalam instrumen ini dinyatakan valid. Sedangkan uji reliabilitas mengacu pada sebuah instrumen dapat dipercaya untuk digunakan sebagai suatu alat ukur dan karena instrumen itu sudah baik, jika data yang diambil sesuai dengan kenyataan maka berapa </w:t>
      </w:r>
      <w:proofErr w:type="spellStart"/>
      <w:r>
        <w:rPr>
          <w:lang w:val="en-US"/>
        </w:rPr>
        <w:t>kalipun</w:t>
      </w:r>
      <w:proofErr w:type="spellEnd"/>
      <w:r>
        <w:rPr>
          <w:lang w:val="en-US"/>
        </w:rPr>
        <w:t xml:space="preserve"> diambil</w:t>
      </w:r>
      <w:r w:rsidR="00886ADA">
        <w:rPr>
          <w:lang w:val="en-US"/>
        </w:rPr>
        <w:t xml:space="preserve"> </w:t>
      </w:r>
      <w:r>
        <w:rPr>
          <w:lang w:val="en-US"/>
        </w:rPr>
        <w:t xml:space="preserve">tetap sama </w:t>
      </w:r>
      <w:r w:rsidR="00886ADA">
        <w:rPr>
          <w:lang w:val="en-US"/>
        </w:rPr>
        <w:t xml:space="preserve">hasilnya </w:t>
      </w:r>
      <w:proofErr w:type="spellStart"/>
      <w:r>
        <w:rPr>
          <w:lang w:val="en-US"/>
        </w:rPr>
        <w:t>Arikunto</w:t>
      </w:r>
      <w:proofErr w:type="spellEnd"/>
      <w:r>
        <w:rPr>
          <w:lang w:val="en-US"/>
        </w:rPr>
        <w:t xml:space="preserve"> </w:t>
      </w:r>
      <w:r>
        <w:rPr>
          <w:lang w:val="en-US"/>
        </w:rPr>
        <w:fldChar w:fldCharType="begin" w:fldLock="1"/>
      </w:r>
      <w:r w:rsidR="00C54926">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2018)","manualFormatting":"(2010:221 dalam Hanifah et al., 2018)","plainTextFormattedCitation":"(Hanifah et al., 2018)","previouslyFormattedCitation":"(Hanifah et al., 2018)"},"properties":{"noteIndex":0},"schema":"https://github.com/citation-style-language/schema/raw/master/csl-citation.json"}</w:instrText>
      </w:r>
      <w:r>
        <w:rPr>
          <w:lang w:val="en-US"/>
        </w:rPr>
        <w:fldChar w:fldCharType="separate"/>
      </w:r>
      <w:r w:rsidRPr="00280CFC">
        <w:rPr>
          <w:noProof/>
          <w:lang w:val="en-US"/>
        </w:rPr>
        <w:t>(</w:t>
      </w:r>
      <w:r>
        <w:rPr>
          <w:noProof/>
          <w:lang w:val="en-US"/>
        </w:rPr>
        <w:t xml:space="preserve">2010:221 dalam </w:t>
      </w:r>
      <w:r w:rsidRPr="00280CFC">
        <w:rPr>
          <w:noProof/>
          <w:lang w:val="en-US"/>
        </w:rPr>
        <w:t>Hanifah et al., 2018)</w:t>
      </w:r>
      <w:r>
        <w:rPr>
          <w:lang w:val="en-US"/>
        </w:rPr>
        <w:fldChar w:fldCharType="end"/>
      </w:r>
      <w:r>
        <w:rPr>
          <w:lang w:val="en-US"/>
        </w:rPr>
        <w:t xml:space="preserve">. </w:t>
      </w:r>
    </w:p>
    <w:p w14:paraId="52DD2070" w14:textId="41C13962" w:rsidR="00280CFC" w:rsidRDefault="00280CFC" w:rsidP="006309E0">
      <w:pPr>
        <w:rPr>
          <w:rFonts w:eastAsiaTheme="minorEastAsia"/>
          <w:lang w:val="en-US"/>
        </w:rPr>
      </w:pPr>
      <w:r>
        <w:rPr>
          <w:lang w:val="en-US"/>
        </w:rPr>
        <w:t xml:space="preserve">Pengujian </w:t>
      </w:r>
      <w:r w:rsidR="00C54926">
        <w:rPr>
          <w:lang w:val="en-US"/>
        </w:rPr>
        <w:t xml:space="preserve">reliabilitas </w:t>
      </w:r>
      <w:r>
        <w:rPr>
          <w:lang w:val="en-US"/>
        </w:rPr>
        <w:t xml:space="preserve">instrumen menggunakan </w:t>
      </w:r>
      <w:r w:rsidR="00C54926" w:rsidRPr="00C54926">
        <w:rPr>
          <w:i/>
          <w:iCs/>
          <w:lang w:val="en-US"/>
        </w:rPr>
        <w:t>internal consistency</w:t>
      </w:r>
      <w:r w:rsidR="00E842D3">
        <w:rPr>
          <w:lang w:val="en-US"/>
        </w:rPr>
        <w:t>,</w:t>
      </w:r>
      <w:r w:rsidR="00C54926">
        <w:rPr>
          <w:lang w:val="en-US"/>
        </w:rPr>
        <w:t xml:space="preserve"> instrumen diuji coba dalam satu kali percobaan dan kemudian data yang telah didapat dianalisis </w:t>
      </w:r>
      <w:r w:rsidR="00C54926">
        <w:rPr>
          <w:lang w:val="en-US"/>
        </w:rPr>
        <w:fldChar w:fldCharType="begin" w:fldLock="1"/>
      </w:r>
      <w:r w:rsidR="00C54926">
        <w:rPr>
          <w:lang w:val="en-US"/>
        </w:rPr>
        <w:instrText>ADDIN CSL_CITATION {"citationItems":[{"id":"ITEM-1","itemData":{"ISBN":"979-8433-64-0","author":[{"dropping-particle":"","family":"Sugiyono","given":"","non-dropping-particle":"","parse-names":false,"suffix":""}],"id":"ITEM-1","issued":{"date-parts":[["2016"]]},"number-of-pages":"334","publisher":"ALFABETA, CV","publisher-place":"Bandung","title":"Metode Penelitian Kuantitatif, Kualitatif dan R&amp;D","type":"book"},"uris":["http://www.mendeley.com/documents/?uuid=7aba8ea3-b214-4347-9bb1-2e34a6875a71"]}],"mendeley":{"formattedCitation":"(Sugiyono, 2016)","plainTextFormattedCitation":"(Sugiyono, 2016)","previouslyFormattedCitation":"(Sugiyono, 2016)"},"properties":{"noteIndex":0},"schema":"https://github.com/citation-style-language/schema/raw/master/csl-citation.json"}</w:instrText>
      </w:r>
      <w:r w:rsidR="00C54926">
        <w:rPr>
          <w:lang w:val="en-US"/>
        </w:rPr>
        <w:fldChar w:fldCharType="separate"/>
      </w:r>
      <w:r w:rsidR="00C54926" w:rsidRPr="00C54926">
        <w:rPr>
          <w:noProof/>
          <w:lang w:val="en-US"/>
        </w:rPr>
        <w:t>(Sugiyono, 2016)</w:t>
      </w:r>
      <w:r w:rsidR="00C54926">
        <w:rPr>
          <w:lang w:val="en-US"/>
        </w:rPr>
        <w:fldChar w:fldCharType="end"/>
      </w:r>
      <w:r w:rsidR="00C54926">
        <w:rPr>
          <w:lang w:val="en-US"/>
        </w:rPr>
        <w:t xml:space="preserve">. Uji reliabilitas instrumen ini menggunakan rumus </w:t>
      </w:r>
      <w:r w:rsidR="00C54926">
        <w:rPr>
          <w:i/>
          <w:iCs/>
          <w:lang w:val="en-US"/>
        </w:rPr>
        <w:t>A</w:t>
      </w:r>
      <w:r w:rsidR="00C54926" w:rsidRPr="00C54926">
        <w:rPr>
          <w:i/>
          <w:iCs/>
          <w:lang w:val="en-US"/>
        </w:rPr>
        <w:t>lpha Cronbach</w:t>
      </w:r>
      <w:r w:rsidR="00C54926">
        <w:rPr>
          <w:lang w:val="en-US"/>
        </w:rPr>
        <w:t xml:space="preserve"> yang skor nya bukan 1 dan 0, uji </w:t>
      </w:r>
      <w:r w:rsidR="00C54926">
        <w:rPr>
          <w:i/>
          <w:iCs/>
          <w:lang w:val="en-US"/>
        </w:rPr>
        <w:t>A</w:t>
      </w:r>
      <w:r w:rsidR="00C54926" w:rsidRPr="00C54926">
        <w:rPr>
          <w:i/>
          <w:iCs/>
          <w:lang w:val="en-US"/>
        </w:rPr>
        <w:t>lpha Cronbach</w:t>
      </w:r>
      <w:r w:rsidR="00C54926">
        <w:rPr>
          <w:lang w:val="en-US"/>
        </w:rPr>
        <w:t xml:space="preserve"> dikatakan reliabel apabila r Alpha positif dan r Alpha &gt; dari r tabel </w:t>
      </w:r>
      <w:r w:rsidR="00C1134C">
        <w:rPr>
          <w:lang w:val="en-US"/>
        </w:rPr>
        <w:t>berikut ini adalah interpretasi koefisien reliabilitas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11</m:t>
            </m:r>
          </m:sub>
        </m:sSub>
      </m:oMath>
      <w:r w:rsidR="00C1134C">
        <w:rPr>
          <w:rFonts w:eastAsiaTheme="minorEastAsia"/>
          <w:lang w:val="en-US"/>
        </w:rPr>
        <w:t>):</w:t>
      </w:r>
    </w:p>
    <w:p w14:paraId="7A2FE32C" w14:textId="44EC8A89" w:rsidR="00310A7D" w:rsidRPr="00662590" w:rsidRDefault="00662590" w:rsidP="00310A7D">
      <w:pPr>
        <w:pStyle w:val="Caption"/>
        <w:rPr>
          <w:b/>
          <w:bCs/>
          <w:i w:val="0"/>
          <w:iCs w:val="0"/>
          <w:color w:val="auto"/>
          <w:sz w:val="24"/>
          <w:szCs w:val="24"/>
          <w:vertAlign w:val="subscript"/>
          <w:lang w:val="en-US"/>
        </w:rPr>
      </w:pPr>
      <w:bookmarkStart w:id="150" w:name="_Toc46329118"/>
      <w:bookmarkStart w:id="151" w:name="_Toc49366450"/>
      <w:r w:rsidRPr="00662590">
        <w:rPr>
          <w:b/>
          <w:bCs/>
          <w:i w:val="0"/>
          <w:iCs w:val="0"/>
          <w:color w:val="auto"/>
          <w:sz w:val="24"/>
          <w:szCs w:val="24"/>
        </w:rPr>
        <w:t>Tabel</w:t>
      </w:r>
      <w:r w:rsidR="00310A7D" w:rsidRPr="00662590">
        <w:rPr>
          <w:b/>
          <w:bCs/>
          <w:i w:val="0"/>
          <w:iCs w:val="0"/>
          <w:color w:val="auto"/>
          <w:sz w:val="24"/>
          <w:szCs w:val="24"/>
        </w:rPr>
        <w:t xml:space="preserve"> </w:t>
      </w:r>
      <w:r w:rsidR="00FD302D">
        <w:rPr>
          <w:b/>
          <w:bCs/>
          <w:i w:val="0"/>
          <w:iCs w:val="0"/>
          <w:color w:val="auto"/>
          <w:sz w:val="24"/>
          <w:szCs w:val="24"/>
        </w:rPr>
        <w:fldChar w:fldCharType="begin"/>
      </w:r>
      <w:r w:rsidR="00FD302D">
        <w:rPr>
          <w:b/>
          <w:bCs/>
          <w:i w:val="0"/>
          <w:iCs w:val="0"/>
          <w:color w:val="auto"/>
          <w:sz w:val="24"/>
          <w:szCs w:val="24"/>
        </w:rPr>
        <w:instrText xml:space="preserve"> STYLEREF 1 \s </w:instrText>
      </w:r>
      <w:r w:rsidR="00FD302D">
        <w:rPr>
          <w:b/>
          <w:bCs/>
          <w:i w:val="0"/>
          <w:iCs w:val="0"/>
          <w:color w:val="auto"/>
          <w:sz w:val="24"/>
          <w:szCs w:val="24"/>
        </w:rPr>
        <w:fldChar w:fldCharType="separate"/>
      </w:r>
      <w:r w:rsidR="002D4BC3">
        <w:rPr>
          <w:b/>
          <w:bCs/>
          <w:i w:val="0"/>
          <w:iCs w:val="0"/>
          <w:noProof/>
          <w:color w:val="auto"/>
          <w:sz w:val="24"/>
          <w:szCs w:val="24"/>
        </w:rPr>
        <w:t>3</w:t>
      </w:r>
      <w:r w:rsidR="00FD302D">
        <w:rPr>
          <w:b/>
          <w:bCs/>
          <w:i w:val="0"/>
          <w:iCs w:val="0"/>
          <w:color w:val="auto"/>
          <w:sz w:val="24"/>
          <w:szCs w:val="24"/>
        </w:rPr>
        <w:fldChar w:fldCharType="end"/>
      </w:r>
      <w:r w:rsidR="00FD302D">
        <w:rPr>
          <w:b/>
          <w:bCs/>
          <w:i w:val="0"/>
          <w:iCs w:val="0"/>
          <w:color w:val="auto"/>
          <w:sz w:val="24"/>
          <w:szCs w:val="24"/>
        </w:rPr>
        <w:t>.</w:t>
      </w:r>
      <w:r w:rsidR="00FD302D">
        <w:rPr>
          <w:b/>
          <w:bCs/>
          <w:i w:val="0"/>
          <w:iCs w:val="0"/>
          <w:color w:val="auto"/>
          <w:sz w:val="24"/>
          <w:szCs w:val="24"/>
        </w:rPr>
        <w:fldChar w:fldCharType="begin"/>
      </w:r>
      <w:r w:rsidR="00FD302D">
        <w:rPr>
          <w:b/>
          <w:bCs/>
          <w:i w:val="0"/>
          <w:iCs w:val="0"/>
          <w:color w:val="auto"/>
          <w:sz w:val="24"/>
          <w:szCs w:val="24"/>
        </w:rPr>
        <w:instrText xml:space="preserve"> SEQ Table \* ARABIC \s 1 </w:instrText>
      </w:r>
      <w:r w:rsidR="00FD302D">
        <w:rPr>
          <w:b/>
          <w:bCs/>
          <w:i w:val="0"/>
          <w:iCs w:val="0"/>
          <w:color w:val="auto"/>
          <w:sz w:val="24"/>
          <w:szCs w:val="24"/>
        </w:rPr>
        <w:fldChar w:fldCharType="separate"/>
      </w:r>
      <w:r w:rsidR="002D4BC3">
        <w:rPr>
          <w:b/>
          <w:bCs/>
          <w:i w:val="0"/>
          <w:iCs w:val="0"/>
          <w:noProof/>
          <w:color w:val="auto"/>
          <w:sz w:val="24"/>
          <w:szCs w:val="24"/>
        </w:rPr>
        <w:t>4</w:t>
      </w:r>
      <w:r w:rsidR="00FD302D">
        <w:rPr>
          <w:b/>
          <w:bCs/>
          <w:i w:val="0"/>
          <w:iCs w:val="0"/>
          <w:color w:val="auto"/>
          <w:sz w:val="24"/>
          <w:szCs w:val="24"/>
        </w:rPr>
        <w:fldChar w:fldCharType="end"/>
      </w:r>
      <w:r w:rsidR="00310A7D" w:rsidRPr="00662590">
        <w:rPr>
          <w:b/>
          <w:bCs/>
          <w:i w:val="0"/>
          <w:iCs w:val="0"/>
          <w:color w:val="auto"/>
          <w:sz w:val="24"/>
          <w:szCs w:val="24"/>
          <w:lang w:val="en-US"/>
        </w:rPr>
        <w:t>: Tabel Interpretasi Nilai Koefisien Reliabilitas</w:t>
      </w:r>
      <w:bookmarkEnd w:id="150"/>
      <w:bookmarkEnd w:id="15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4"/>
      </w:tblGrid>
      <w:tr w:rsidR="00C1134C" w14:paraId="5618FB70" w14:textId="77777777" w:rsidTr="00C1134C">
        <w:trPr>
          <w:jc w:val="center"/>
        </w:trPr>
        <w:tc>
          <w:tcPr>
            <w:tcW w:w="3964" w:type="dxa"/>
            <w:tcBorders>
              <w:top w:val="single" w:sz="4" w:space="0" w:color="auto"/>
              <w:bottom w:val="single" w:sz="4" w:space="0" w:color="auto"/>
            </w:tcBorders>
            <w:vAlign w:val="center"/>
          </w:tcPr>
          <w:p w14:paraId="6DC8860C" w14:textId="3916ABF0" w:rsidR="00C1134C" w:rsidRDefault="00C1134C" w:rsidP="00C1134C">
            <w:pPr>
              <w:spacing w:line="240" w:lineRule="auto"/>
              <w:ind w:firstLine="0"/>
              <w:jc w:val="center"/>
              <w:rPr>
                <w:lang w:val="en-US"/>
              </w:rPr>
            </w:pPr>
            <w:r>
              <w:rPr>
                <w:lang w:val="en-US"/>
              </w:rPr>
              <w:t>Besarnya Nilai r</w:t>
            </w:r>
          </w:p>
        </w:tc>
        <w:tc>
          <w:tcPr>
            <w:tcW w:w="3964" w:type="dxa"/>
            <w:tcBorders>
              <w:top w:val="single" w:sz="4" w:space="0" w:color="auto"/>
              <w:bottom w:val="single" w:sz="4" w:space="0" w:color="auto"/>
            </w:tcBorders>
            <w:vAlign w:val="center"/>
          </w:tcPr>
          <w:p w14:paraId="40CB661B" w14:textId="39D589BB" w:rsidR="00C1134C" w:rsidRDefault="00C1134C" w:rsidP="00C1134C">
            <w:pPr>
              <w:spacing w:line="240" w:lineRule="auto"/>
              <w:ind w:firstLine="0"/>
              <w:jc w:val="center"/>
              <w:rPr>
                <w:lang w:val="en-US"/>
              </w:rPr>
            </w:pPr>
            <w:r>
              <w:rPr>
                <w:lang w:val="en-US"/>
              </w:rPr>
              <w:t>Interpretasi</w:t>
            </w:r>
          </w:p>
        </w:tc>
      </w:tr>
      <w:tr w:rsidR="00C1134C" w14:paraId="73D642ED" w14:textId="77777777" w:rsidTr="00C1134C">
        <w:trPr>
          <w:jc w:val="center"/>
        </w:trPr>
        <w:tc>
          <w:tcPr>
            <w:tcW w:w="3964" w:type="dxa"/>
            <w:tcBorders>
              <w:top w:val="single" w:sz="4" w:space="0" w:color="auto"/>
              <w:bottom w:val="single" w:sz="4" w:space="0" w:color="auto"/>
            </w:tcBorders>
            <w:vAlign w:val="center"/>
          </w:tcPr>
          <w:p w14:paraId="348F6CEE" w14:textId="77777777" w:rsidR="00C1134C" w:rsidRDefault="00C1134C" w:rsidP="00C1134C">
            <w:pPr>
              <w:spacing w:line="240" w:lineRule="auto"/>
              <w:ind w:firstLine="0"/>
              <w:jc w:val="center"/>
              <w:rPr>
                <w:lang w:val="en-US"/>
              </w:rPr>
            </w:pPr>
            <w:r>
              <w:rPr>
                <w:lang w:val="en-US"/>
              </w:rPr>
              <w:t>0,800-1.000</w:t>
            </w:r>
          </w:p>
          <w:p w14:paraId="725D7162" w14:textId="77777777" w:rsidR="00C1134C" w:rsidRDefault="00C1134C" w:rsidP="00C1134C">
            <w:pPr>
              <w:spacing w:line="240" w:lineRule="auto"/>
              <w:ind w:firstLine="0"/>
              <w:jc w:val="center"/>
              <w:rPr>
                <w:lang w:val="en-US"/>
              </w:rPr>
            </w:pPr>
            <w:r>
              <w:rPr>
                <w:lang w:val="en-US"/>
              </w:rPr>
              <w:t>0,600-0,800</w:t>
            </w:r>
          </w:p>
          <w:p w14:paraId="447F7004" w14:textId="77777777" w:rsidR="00C1134C" w:rsidRDefault="00C1134C" w:rsidP="00C1134C">
            <w:pPr>
              <w:spacing w:line="240" w:lineRule="auto"/>
              <w:ind w:firstLine="0"/>
              <w:jc w:val="center"/>
              <w:rPr>
                <w:lang w:val="en-US"/>
              </w:rPr>
            </w:pPr>
            <w:r>
              <w:rPr>
                <w:lang w:val="en-US"/>
              </w:rPr>
              <w:t>0,400-0,600</w:t>
            </w:r>
          </w:p>
          <w:p w14:paraId="12EAAB90" w14:textId="77777777" w:rsidR="00C1134C" w:rsidRDefault="00C1134C" w:rsidP="00C1134C">
            <w:pPr>
              <w:spacing w:line="240" w:lineRule="auto"/>
              <w:ind w:firstLine="0"/>
              <w:jc w:val="center"/>
              <w:rPr>
                <w:lang w:val="en-US"/>
              </w:rPr>
            </w:pPr>
            <w:r>
              <w:rPr>
                <w:lang w:val="en-US"/>
              </w:rPr>
              <w:t>0,200-0,400</w:t>
            </w:r>
          </w:p>
          <w:p w14:paraId="1772EB88" w14:textId="6EF5E458" w:rsidR="00C1134C" w:rsidRDefault="00C1134C" w:rsidP="00C1134C">
            <w:pPr>
              <w:spacing w:line="240" w:lineRule="auto"/>
              <w:ind w:firstLine="0"/>
              <w:jc w:val="center"/>
              <w:rPr>
                <w:lang w:val="en-US"/>
              </w:rPr>
            </w:pPr>
            <w:r>
              <w:rPr>
                <w:lang w:val="en-US"/>
              </w:rPr>
              <w:t>0,00-0,200</w:t>
            </w:r>
          </w:p>
        </w:tc>
        <w:tc>
          <w:tcPr>
            <w:tcW w:w="3964" w:type="dxa"/>
            <w:tcBorders>
              <w:top w:val="single" w:sz="4" w:space="0" w:color="auto"/>
              <w:bottom w:val="single" w:sz="4" w:space="0" w:color="auto"/>
            </w:tcBorders>
            <w:vAlign w:val="center"/>
          </w:tcPr>
          <w:p w14:paraId="3F24D824" w14:textId="1586E5C1" w:rsidR="00C1134C" w:rsidRDefault="00C1134C" w:rsidP="00C1134C">
            <w:pPr>
              <w:spacing w:line="240" w:lineRule="auto"/>
              <w:ind w:firstLine="0"/>
              <w:jc w:val="center"/>
              <w:rPr>
                <w:lang w:val="en-US"/>
              </w:rPr>
            </w:pPr>
            <w:r>
              <w:rPr>
                <w:lang w:val="en-US"/>
              </w:rPr>
              <w:t>Tinggi</w:t>
            </w:r>
          </w:p>
          <w:p w14:paraId="4E84D0EF" w14:textId="77777777" w:rsidR="00C1134C" w:rsidRDefault="00C1134C" w:rsidP="00C1134C">
            <w:pPr>
              <w:spacing w:line="240" w:lineRule="auto"/>
              <w:ind w:firstLine="0"/>
              <w:jc w:val="center"/>
              <w:rPr>
                <w:lang w:val="en-US"/>
              </w:rPr>
            </w:pPr>
            <w:r>
              <w:rPr>
                <w:lang w:val="en-US"/>
              </w:rPr>
              <w:t>Cukup Tinggi</w:t>
            </w:r>
          </w:p>
          <w:p w14:paraId="69606F6A" w14:textId="77777777" w:rsidR="00C1134C" w:rsidRDefault="00C1134C" w:rsidP="00C1134C">
            <w:pPr>
              <w:spacing w:line="240" w:lineRule="auto"/>
              <w:ind w:firstLine="0"/>
              <w:jc w:val="center"/>
              <w:rPr>
                <w:lang w:val="en-US"/>
              </w:rPr>
            </w:pPr>
            <w:r>
              <w:rPr>
                <w:lang w:val="en-US"/>
              </w:rPr>
              <w:t>Agak Rendah</w:t>
            </w:r>
          </w:p>
          <w:p w14:paraId="17A4E561" w14:textId="77777777" w:rsidR="00C1134C" w:rsidRDefault="00C1134C" w:rsidP="00C1134C">
            <w:pPr>
              <w:spacing w:line="240" w:lineRule="auto"/>
              <w:ind w:firstLine="0"/>
              <w:jc w:val="center"/>
              <w:rPr>
                <w:lang w:val="en-US"/>
              </w:rPr>
            </w:pPr>
            <w:r>
              <w:rPr>
                <w:lang w:val="en-US"/>
              </w:rPr>
              <w:t>Rendah</w:t>
            </w:r>
          </w:p>
          <w:p w14:paraId="2EC26CD7" w14:textId="0509B284" w:rsidR="00C1134C" w:rsidRDefault="00C1134C" w:rsidP="00C1134C">
            <w:pPr>
              <w:spacing w:line="240" w:lineRule="auto"/>
              <w:ind w:firstLine="0"/>
              <w:jc w:val="center"/>
              <w:rPr>
                <w:lang w:val="en-US"/>
              </w:rPr>
            </w:pPr>
            <w:r>
              <w:rPr>
                <w:lang w:val="en-US"/>
              </w:rPr>
              <w:t>Sangat Rendah (Tidak Berkor</w:t>
            </w:r>
            <w:r w:rsidR="00215897">
              <w:rPr>
                <w:lang w:val="en-US"/>
              </w:rPr>
              <w:t>el</w:t>
            </w:r>
            <w:r>
              <w:rPr>
                <w:lang w:val="en-US"/>
              </w:rPr>
              <w:t>asi)</w:t>
            </w:r>
          </w:p>
        </w:tc>
      </w:tr>
    </w:tbl>
    <w:p w14:paraId="3C90BCA3" w14:textId="7C4DCD07" w:rsidR="004958CF" w:rsidRDefault="00C1134C" w:rsidP="006309E0">
      <w:pPr>
        <w:rPr>
          <w:lang w:val="en-US"/>
        </w:rPr>
      </w:pPr>
      <w:r w:rsidRPr="00C1134C">
        <w:rPr>
          <w:i/>
          <w:iCs/>
          <w:lang w:val="en-US"/>
        </w:rPr>
        <w:lastRenderedPageBreak/>
        <w:t xml:space="preserve">Sumber: </w:t>
      </w:r>
      <w:proofErr w:type="spellStart"/>
      <w:r w:rsidRPr="00C1134C">
        <w:rPr>
          <w:i/>
          <w:iCs/>
          <w:lang w:val="en-US"/>
        </w:rPr>
        <w:t>Arikunto</w:t>
      </w:r>
      <w:proofErr w:type="spellEnd"/>
      <w:r w:rsidRPr="00C1134C">
        <w:rPr>
          <w:i/>
          <w:iCs/>
          <w:lang w:val="en-US"/>
        </w:rPr>
        <w:t xml:space="preserve"> </w:t>
      </w:r>
      <w:r w:rsidRPr="00C1134C">
        <w:rPr>
          <w:i/>
          <w:iCs/>
          <w:lang w:val="en-US"/>
        </w:rPr>
        <w:fldChar w:fldCharType="begin" w:fldLock="1"/>
      </w:r>
      <w:r w:rsidR="006E64EA">
        <w:rPr>
          <w:i/>
          <w:iCs/>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2018)","manualFormatting":"(2010: 319 dalam Hanifah et al., 2018)","plainTextFormattedCitation":"(Hanifah et al., 2018)","previouslyFormattedCitation":"(Hanifah et al., 2018)"},"properties":{"noteIndex":0},"schema":"https://github.com/citation-style-language/schema/raw/master/csl-citation.json"}</w:instrText>
      </w:r>
      <w:r w:rsidRPr="00C1134C">
        <w:rPr>
          <w:i/>
          <w:iCs/>
          <w:lang w:val="en-US"/>
        </w:rPr>
        <w:fldChar w:fldCharType="separate"/>
      </w:r>
      <w:r w:rsidRPr="00C1134C">
        <w:rPr>
          <w:i/>
          <w:iCs/>
          <w:noProof/>
          <w:lang w:val="en-US"/>
        </w:rPr>
        <w:t>(2010: 319 dalam Hanifah et al., 2018)</w:t>
      </w:r>
      <w:r w:rsidRPr="00C1134C">
        <w:rPr>
          <w:i/>
          <w:iCs/>
          <w:lang w:val="en-US"/>
        </w:rPr>
        <w:fldChar w:fldCharType="end"/>
      </w:r>
    </w:p>
    <w:p w14:paraId="20D019CB" w14:textId="6C75BF02" w:rsidR="00C1134C" w:rsidRPr="00C1134C" w:rsidRDefault="00310A7D" w:rsidP="006309E0">
      <w:pPr>
        <w:rPr>
          <w:lang w:val="en-US"/>
        </w:rPr>
      </w:pPr>
      <w:r>
        <w:rPr>
          <w:lang w:val="en-US"/>
        </w:rPr>
        <w:t>Hasil dari uji</w:t>
      </w:r>
      <w:r w:rsidR="006C11DA">
        <w:rPr>
          <w:lang w:val="en-US"/>
        </w:rPr>
        <w:t xml:space="preserve"> validitas instrumen adalah 0,714 dan</w:t>
      </w:r>
      <w:r>
        <w:rPr>
          <w:lang w:val="en-US"/>
        </w:rPr>
        <w:t xml:space="preserve"> reliabilitas instrumen ini adalah sebesar 0,764. Maka instrumen ini memiliki nilai interpretasi yang cukup tinggi untuk digunakan dalam penelitian.</w:t>
      </w:r>
    </w:p>
    <w:p w14:paraId="27803A8F" w14:textId="00280FDF" w:rsidR="00FE120B" w:rsidRDefault="00FE120B" w:rsidP="00FE120B">
      <w:pPr>
        <w:pStyle w:val="Heading2"/>
        <w:rPr>
          <w:lang w:val="en-US"/>
        </w:rPr>
      </w:pPr>
      <w:bookmarkStart w:id="152" w:name="_Toc49104582"/>
      <w:r>
        <w:rPr>
          <w:lang w:val="en-US"/>
        </w:rPr>
        <w:t>Analisi</w:t>
      </w:r>
      <w:r w:rsidR="00C35003">
        <w:rPr>
          <w:lang w:val="en-US"/>
        </w:rPr>
        <w:t>s</w:t>
      </w:r>
      <w:r>
        <w:rPr>
          <w:lang w:val="en-US"/>
        </w:rPr>
        <w:t xml:space="preserve"> Data</w:t>
      </w:r>
      <w:bookmarkEnd w:id="152"/>
    </w:p>
    <w:p w14:paraId="40D71E35" w14:textId="64B5352D" w:rsidR="00C1134C" w:rsidRDefault="00310A7D" w:rsidP="00C35003">
      <w:pPr>
        <w:rPr>
          <w:lang w:val="en-US"/>
        </w:rPr>
      </w:pPr>
      <w:r>
        <w:rPr>
          <w:lang w:val="en-US"/>
        </w:rPr>
        <w:t>Penelitian ini menggunakan Analis</w:t>
      </w:r>
      <w:r w:rsidR="00C35003">
        <w:rPr>
          <w:lang w:val="en-US"/>
        </w:rPr>
        <w:t>is</w:t>
      </w:r>
      <w:r>
        <w:rPr>
          <w:lang w:val="en-US"/>
        </w:rPr>
        <w:t xml:space="preserve"> data </w:t>
      </w:r>
      <w:r w:rsidRPr="00310A7D">
        <w:rPr>
          <w:i/>
          <w:iCs/>
          <w:lang w:val="en-US"/>
        </w:rPr>
        <w:t>univariate</w:t>
      </w:r>
      <w:r>
        <w:rPr>
          <w:lang w:val="en-US"/>
        </w:rPr>
        <w:t xml:space="preserve"> </w:t>
      </w:r>
      <w:r w:rsidR="00E842D3">
        <w:rPr>
          <w:lang w:val="en-US"/>
        </w:rPr>
        <w:t>yaitu</w:t>
      </w:r>
      <w:r>
        <w:rPr>
          <w:lang w:val="en-US"/>
        </w:rPr>
        <w:t xml:space="preserve"> setiap</w:t>
      </w:r>
      <w:r w:rsidR="00312F53">
        <w:rPr>
          <w:lang w:val="en-US"/>
        </w:rPr>
        <w:t xml:space="preserve"> karakteristik </w:t>
      </w:r>
      <w:r>
        <w:rPr>
          <w:lang w:val="en-US"/>
        </w:rPr>
        <w:t xml:space="preserve">variabel penelitian </w:t>
      </w:r>
      <w:proofErr w:type="spellStart"/>
      <w:r w:rsidR="00FF749F">
        <w:rPr>
          <w:lang w:val="en-US"/>
        </w:rPr>
        <w:t>dideskripsikan</w:t>
      </w:r>
      <w:proofErr w:type="spellEnd"/>
      <w:r w:rsidR="00312F53">
        <w:rPr>
          <w:lang w:val="en-US"/>
        </w:rPr>
        <w:t>. Analis</w:t>
      </w:r>
      <w:r w:rsidR="00C35003">
        <w:rPr>
          <w:lang w:val="en-US"/>
        </w:rPr>
        <w:t>is</w:t>
      </w:r>
      <w:r w:rsidR="00312F53">
        <w:rPr>
          <w:lang w:val="en-US"/>
        </w:rPr>
        <w:t xml:space="preserve"> data untuk mendapat gambaran aksesibilitas </w:t>
      </w:r>
      <w:r w:rsidR="00312F53" w:rsidRPr="00FC0931">
        <w:rPr>
          <w:i/>
          <w:iCs/>
          <w:lang w:val="en-US"/>
        </w:rPr>
        <w:t>cyber pornography</w:t>
      </w:r>
      <w:r w:rsidR="00312F53">
        <w:rPr>
          <w:lang w:val="en-US"/>
        </w:rPr>
        <w:t xml:space="preserve"> menggunakan rata-rata nilai dari isian responden. </w:t>
      </w:r>
      <w:r w:rsidR="00312F53" w:rsidRPr="00CB3C86">
        <w:rPr>
          <w:lang w:val="en-US"/>
        </w:rPr>
        <w:t xml:space="preserve">Berdasarkan </w:t>
      </w:r>
      <w:r w:rsidR="00215897" w:rsidRPr="00CB3C86">
        <w:rPr>
          <w:i/>
          <w:iCs/>
          <w:lang w:val="en-US"/>
        </w:rPr>
        <w:t>sco</w:t>
      </w:r>
      <w:r w:rsidR="00215897">
        <w:rPr>
          <w:i/>
          <w:iCs/>
          <w:lang w:val="en-US"/>
        </w:rPr>
        <w:t>r</w:t>
      </w:r>
      <w:r w:rsidR="00215897" w:rsidRPr="00CB3C86">
        <w:rPr>
          <w:i/>
          <w:iCs/>
          <w:lang w:val="en-US"/>
        </w:rPr>
        <w:t>ing</w:t>
      </w:r>
      <w:r w:rsidR="00312F53" w:rsidRPr="00CB3C86">
        <w:rPr>
          <w:lang w:val="en-US"/>
        </w:rPr>
        <w:t xml:space="preserve"> instrumen pengukuran aksesibilitas </w:t>
      </w:r>
      <w:r w:rsidR="00312F53" w:rsidRPr="00CB3C86">
        <w:rPr>
          <w:i/>
          <w:iCs/>
          <w:lang w:val="en-US"/>
        </w:rPr>
        <w:t xml:space="preserve">cyber </w:t>
      </w:r>
      <w:proofErr w:type="spellStart"/>
      <w:r w:rsidR="00907C72" w:rsidRPr="00907C72">
        <w:rPr>
          <w:i/>
          <w:iCs/>
        </w:rPr>
        <w:t>pornogra</w:t>
      </w:r>
      <w:r w:rsidR="00907C72" w:rsidRPr="00907C72">
        <w:rPr>
          <w:i/>
          <w:iCs/>
          <w:lang w:val="en-US"/>
        </w:rPr>
        <w:t>phy</w:t>
      </w:r>
      <w:proofErr w:type="spellEnd"/>
      <w:r w:rsidR="00907C72" w:rsidRPr="00CB3C86">
        <w:rPr>
          <w:lang w:val="en-US"/>
        </w:rPr>
        <w:t xml:space="preserve"> </w:t>
      </w:r>
      <w:r w:rsidR="00312F53" w:rsidRPr="00CB3C86">
        <w:rPr>
          <w:lang w:val="en-US"/>
        </w:rPr>
        <w:t xml:space="preserve">responden dikategorikan berdasarkan </w:t>
      </w:r>
      <w:r w:rsidR="00E842D3">
        <w:rPr>
          <w:lang w:val="en-US"/>
        </w:rPr>
        <w:t>lebar kelas</w:t>
      </w:r>
      <w:r w:rsidR="00312F53" w:rsidRPr="00CB3C86">
        <w:rPr>
          <w:lang w:val="en-US"/>
        </w:rPr>
        <w:t xml:space="preserve"> dengan rumus:</w:t>
      </w:r>
    </w:p>
    <w:p w14:paraId="7C3E4192" w14:textId="47014859" w:rsidR="00312F53" w:rsidRDefault="00AC6588" w:rsidP="00C1134C">
      <w:pPr>
        <w:rPr>
          <w:lang w:val="en-US"/>
        </w:rPr>
      </w:pPr>
      <w:r>
        <w:rPr>
          <w:noProof/>
          <w:lang w:val="en-US"/>
        </w:rPr>
        <mc:AlternateContent>
          <mc:Choice Requires="wps">
            <w:drawing>
              <wp:anchor distT="0" distB="0" distL="114300" distR="114300" simplePos="0" relativeHeight="251727872" behindDoc="0" locked="0" layoutInCell="1" allowOverlap="1" wp14:anchorId="0F4156EE" wp14:editId="169A5DAB">
                <wp:simplePos x="0" y="0"/>
                <wp:positionH relativeFrom="column">
                  <wp:posOffset>1073785</wp:posOffset>
                </wp:positionH>
                <wp:positionV relativeFrom="paragraph">
                  <wp:posOffset>268605</wp:posOffset>
                </wp:positionV>
                <wp:extent cx="2771775" cy="46672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277177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3B1BEFF3" w14:textId="105CED18" w:rsidR="00F67AE7" w:rsidRDefault="00F67AE7" w:rsidP="00AC6588">
                            <w:pPr>
                              <w:ind w:firstLine="0"/>
                              <w:jc w:val="center"/>
                            </w:pPr>
                            <m:oMathPara>
                              <m:oMath>
                                <m:r>
                                  <w:rPr>
                                    <w:rFonts w:ascii="Cambria Math" w:hAnsi="Cambria Math"/>
                                  </w:rPr>
                                  <m:t>Lk:</m:t>
                                </m:r>
                                <m:f>
                                  <m:fPr>
                                    <m:ctrlPr>
                                      <w:rPr>
                                        <w:rFonts w:ascii="Cambria Math" w:hAnsi="Cambria Math"/>
                                        <w:i/>
                                      </w:rPr>
                                    </m:ctrlPr>
                                  </m:fPr>
                                  <m:num>
                                    <m:r>
                                      <w:rPr>
                                        <w:rFonts w:ascii="Cambria Math" w:hAnsi="Cambria Math"/>
                                      </w:rPr>
                                      <m:t>(xmak-xmin)</m:t>
                                    </m:r>
                                  </m:num>
                                  <m:den>
                                    <m:r>
                                      <w:rPr>
                                        <w:rFonts w:ascii="Cambria Math" w:hAnsi="Cambria Math"/>
                                      </w:rPr>
                                      <m:t>k</m:t>
                                    </m:r>
                                  </m:den>
                                </m:f>
                                <m:r>
                                  <w:rPr>
                                    <w:rFonts w:ascii="Cambria Math" w:hAnsi="Cambria Math"/>
                                  </w:rPr>
                                  <m:t>=</m:t>
                                </m:r>
                                <m:f>
                                  <m:fPr>
                                    <m:ctrlPr>
                                      <w:rPr>
                                        <w:rFonts w:ascii="Cambria Math" w:hAnsi="Cambria Math"/>
                                        <w:i/>
                                      </w:rPr>
                                    </m:ctrlPr>
                                  </m:fPr>
                                  <m:num>
                                    <m:r>
                                      <w:rPr>
                                        <w:rFonts w:ascii="Cambria Math" w:hAnsi="Cambria Math"/>
                                      </w:rPr>
                                      <m:t>108-27</m:t>
                                    </m:r>
                                  </m:num>
                                  <m:den>
                                    <m:r>
                                      <w:rPr>
                                        <w:rFonts w:ascii="Cambria Math" w:hAnsi="Cambria Math"/>
                                      </w:rPr>
                                      <m:t>3</m:t>
                                    </m:r>
                                  </m:den>
                                </m:f>
                                <m:r>
                                  <w:rPr>
                                    <w:rFonts w:ascii="Cambria Math" w:hAnsi="Cambria Math"/>
                                  </w:rPr>
                                  <m:t>=27</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156EE" id="Rectangle 40" o:spid="_x0000_s1068" style="position:absolute;left:0;text-align:left;margin-left:84.55pt;margin-top:21.15pt;width:218.25pt;height:3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" fillcolor="white [3201]" strokecolor="black [3200]" strokeweight="1pt">
                <v:textbox>
                  <w:txbxContent>
                    <w:p w14:paraId="3B1BEFF3" w14:textId="105CED18" w:rsidR="00F67AE7" w:rsidRDefault="00F67AE7" w:rsidP="00AC6588">
                      <w:pPr>
                        <w:ind w:firstLine="0"/>
                        <w:jc w:val="center"/>
                      </w:pPr>
                      <m:oMathPara>
                        <m:oMath>
                          <m:r>
                            <w:rPr>
                              <w:rFonts w:ascii="Cambria Math" w:hAnsi="Cambria Math"/>
                            </w:rPr>
                            <m:t>Lk:</m:t>
                          </m:r>
                          <m:f>
                            <m:fPr>
                              <m:ctrlPr>
                                <w:rPr>
                                  <w:rFonts w:ascii="Cambria Math" w:hAnsi="Cambria Math"/>
                                  <w:i/>
                                </w:rPr>
                              </m:ctrlPr>
                            </m:fPr>
                            <m:num>
                              <m:r>
                                <w:rPr>
                                  <w:rFonts w:ascii="Cambria Math" w:hAnsi="Cambria Math"/>
                                </w:rPr>
                                <m:t>(xmak-xmin)</m:t>
                              </m:r>
                            </m:num>
                            <m:den>
                              <m:r>
                                <w:rPr>
                                  <w:rFonts w:ascii="Cambria Math" w:hAnsi="Cambria Math"/>
                                </w:rPr>
                                <m:t>k</m:t>
                              </m:r>
                            </m:den>
                          </m:f>
                          <m:r>
                            <w:rPr>
                              <w:rFonts w:ascii="Cambria Math" w:hAnsi="Cambria Math"/>
                            </w:rPr>
                            <m:t>=</m:t>
                          </m:r>
                          <m:f>
                            <m:fPr>
                              <m:ctrlPr>
                                <w:rPr>
                                  <w:rFonts w:ascii="Cambria Math" w:hAnsi="Cambria Math"/>
                                  <w:i/>
                                </w:rPr>
                              </m:ctrlPr>
                            </m:fPr>
                            <m:num>
                              <m:r>
                                <w:rPr>
                                  <w:rFonts w:ascii="Cambria Math" w:hAnsi="Cambria Math"/>
                                </w:rPr>
                                <m:t>108-27</m:t>
                              </m:r>
                            </m:num>
                            <m:den>
                              <m:r>
                                <w:rPr>
                                  <w:rFonts w:ascii="Cambria Math" w:hAnsi="Cambria Math"/>
                                </w:rPr>
                                <m:t>3</m:t>
                              </m:r>
                            </m:den>
                          </m:f>
                          <m:r>
                            <w:rPr>
                              <w:rFonts w:ascii="Cambria Math" w:hAnsi="Cambria Math"/>
                            </w:rPr>
                            <m:t>=27</m:t>
                          </m:r>
                        </m:oMath>
                      </m:oMathPara>
                    </w:p>
                  </w:txbxContent>
                </v:textbox>
              </v:rect>
            </w:pict>
          </mc:Fallback>
        </mc:AlternateContent>
      </w:r>
    </w:p>
    <w:p w14:paraId="3C1424AE" w14:textId="77777777" w:rsidR="00AC6588" w:rsidRDefault="00AC6588" w:rsidP="00C1134C">
      <w:pPr>
        <w:rPr>
          <w:lang w:val="en-US"/>
        </w:rPr>
      </w:pPr>
    </w:p>
    <w:p w14:paraId="266BD9E5" w14:textId="77777777" w:rsidR="00AC6588" w:rsidRDefault="00AC6588" w:rsidP="00C1134C">
      <w:pPr>
        <w:rPr>
          <w:lang w:val="en-US"/>
        </w:rPr>
      </w:pPr>
    </w:p>
    <w:p w14:paraId="6AB54F2C" w14:textId="6BD00565" w:rsidR="00AC6588" w:rsidRDefault="00AC6588" w:rsidP="00C1134C">
      <w:pPr>
        <w:rPr>
          <w:lang w:val="en-US"/>
        </w:rPr>
      </w:pPr>
      <w:r>
        <w:rPr>
          <w:lang w:val="en-US"/>
        </w:rPr>
        <w:t>Keterangan:</w:t>
      </w:r>
    </w:p>
    <w:p w14:paraId="629B729B" w14:textId="77777777" w:rsidR="00AC6588" w:rsidRDefault="00AC6588" w:rsidP="00AC6588">
      <w:pPr>
        <w:tabs>
          <w:tab w:val="left" w:pos="4320"/>
          <w:tab w:val="left" w:pos="5040"/>
        </w:tabs>
        <w:rPr>
          <w:lang w:val="en-US"/>
        </w:rPr>
      </w:pPr>
      <w:r>
        <w:rPr>
          <w:lang w:val="en-US"/>
        </w:rPr>
        <w:t>Lk: Lebar Kelas</w:t>
      </w:r>
      <w:r>
        <w:rPr>
          <w:lang w:val="en-US"/>
        </w:rPr>
        <w:tab/>
      </w:r>
      <w:proofErr w:type="spellStart"/>
      <w:r>
        <w:rPr>
          <w:lang w:val="en-US"/>
        </w:rPr>
        <w:t>xmin</w:t>
      </w:r>
      <w:proofErr w:type="spellEnd"/>
      <w:r>
        <w:rPr>
          <w:lang w:val="en-US"/>
        </w:rPr>
        <w:tab/>
        <w:t>: skor minimal (27x1=27)</w:t>
      </w:r>
    </w:p>
    <w:p w14:paraId="56430D52" w14:textId="791150FC" w:rsidR="00AC6588" w:rsidRDefault="00AC6588" w:rsidP="00AC6588">
      <w:pPr>
        <w:tabs>
          <w:tab w:val="left" w:pos="4320"/>
          <w:tab w:val="left" w:pos="5040"/>
        </w:tabs>
        <w:rPr>
          <w:lang w:val="en-US"/>
        </w:rPr>
      </w:pPr>
      <w:proofErr w:type="spellStart"/>
      <w:r>
        <w:rPr>
          <w:lang w:val="en-US"/>
        </w:rPr>
        <w:t>xmak</w:t>
      </w:r>
      <w:proofErr w:type="spellEnd"/>
      <w:r>
        <w:rPr>
          <w:lang w:val="en-US"/>
        </w:rPr>
        <w:t>:  skor maksimal (27x4=108)</w:t>
      </w:r>
      <w:r>
        <w:rPr>
          <w:lang w:val="en-US"/>
        </w:rPr>
        <w:tab/>
        <w:t>k</w:t>
      </w:r>
      <w:r>
        <w:rPr>
          <w:lang w:val="en-US"/>
        </w:rPr>
        <w:tab/>
        <w:t>: Jumlah kelas</w:t>
      </w:r>
    </w:p>
    <w:p w14:paraId="462BDAA6" w14:textId="5DF98A46" w:rsidR="000E7DBD" w:rsidRDefault="00E842D3" w:rsidP="000E7DBD">
      <w:pPr>
        <w:rPr>
          <w:lang w:val="en-US"/>
        </w:rPr>
      </w:pPr>
      <w:r>
        <w:rPr>
          <w:lang w:val="en-US"/>
        </w:rPr>
        <w:t>H</w:t>
      </w:r>
      <w:r w:rsidR="000E7DBD">
        <w:rPr>
          <w:lang w:val="en-US"/>
        </w:rPr>
        <w:t>asil rumus di</w:t>
      </w:r>
      <w:r w:rsidR="00AE6A4A">
        <w:rPr>
          <w:lang w:val="en-US"/>
        </w:rPr>
        <w:t xml:space="preserve"> </w:t>
      </w:r>
      <w:r w:rsidR="000E7DBD">
        <w:rPr>
          <w:lang w:val="en-US"/>
        </w:rPr>
        <w:t xml:space="preserve">atas hasil sebaran dikategorikan menjadi 3 kelompok: </w:t>
      </w:r>
    </w:p>
    <w:p w14:paraId="1009B698" w14:textId="734107B5" w:rsidR="000E7DBD" w:rsidRDefault="000E7DBD" w:rsidP="000E7DBD">
      <w:pPr>
        <w:pStyle w:val="ListParagraph"/>
        <w:numPr>
          <w:ilvl w:val="0"/>
          <w:numId w:val="21"/>
        </w:numPr>
        <w:rPr>
          <w:lang w:val="en-US"/>
        </w:rPr>
      </w:pPr>
      <w:r>
        <w:rPr>
          <w:lang w:val="en-US"/>
        </w:rPr>
        <w:t xml:space="preserve">Nilai skor aksesibilitas pornografi </w:t>
      </w:r>
      <w:r w:rsidR="008E6560">
        <w:rPr>
          <w:lang w:val="en-US"/>
        </w:rPr>
        <w:t>Kurang</w:t>
      </w:r>
      <w:r>
        <w:rPr>
          <w:lang w:val="en-US"/>
        </w:rPr>
        <w:t xml:space="preserve"> 1-27</w:t>
      </w:r>
    </w:p>
    <w:p w14:paraId="75A388D4" w14:textId="4645827B" w:rsidR="000E7DBD" w:rsidRDefault="000E7DBD" w:rsidP="000E7DBD">
      <w:pPr>
        <w:pStyle w:val="ListParagraph"/>
        <w:numPr>
          <w:ilvl w:val="0"/>
          <w:numId w:val="21"/>
        </w:numPr>
        <w:rPr>
          <w:lang w:val="en-US"/>
        </w:rPr>
      </w:pPr>
      <w:r>
        <w:rPr>
          <w:lang w:val="en-US"/>
        </w:rPr>
        <w:t>Nilai skor aksesibilitas pornografi Sedang 28-54</w:t>
      </w:r>
    </w:p>
    <w:p w14:paraId="5B1951DD" w14:textId="0F44DB58" w:rsidR="000E7DBD" w:rsidRDefault="000E7DBD" w:rsidP="000E7DBD">
      <w:pPr>
        <w:pStyle w:val="ListParagraph"/>
        <w:numPr>
          <w:ilvl w:val="0"/>
          <w:numId w:val="21"/>
        </w:numPr>
        <w:rPr>
          <w:lang w:val="en-US"/>
        </w:rPr>
      </w:pPr>
      <w:r>
        <w:rPr>
          <w:lang w:val="en-US"/>
        </w:rPr>
        <w:t xml:space="preserve">Nilai skor aksesibilitas pornografi Tinggi 55-108 </w:t>
      </w:r>
    </w:p>
    <w:p w14:paraId="5F9F761D" w14:textId="0E75EC5D" w:rsidR="000E7DBD" w:rsidRDefault="000E7DBD" w:rsidP="000E7DBD">
      <w:pPr>
        <w:rPr>
          <w:lang w:val="en-US"/>
        </w:rPr>
      </w:pPr>
      <w:r>
        <w:rPr>
          <w:lang w:val="en-US"/>
        </w:rPr>
        <w:t>Kemudian untuk mengetahui persentase setiap kategori kelompok dari hasil sebaran menggunakan rumus perhitungan distribusi frekuensi yaitu:</w:t>
      </w:r>
    </w:p>
    <w:p w14:paraId="6D8FF571" w14:textId="1CA4D28F" w:rsidR="005747E0" w:rsidRDefault="005747E0" w:rsidP="000E7DBD">
      <w:pPr>
        <w:rPr>
          <w:lang w:val="en-US"/>
        </w:rPr>
      </w:pPr>
      <w:r>
        <w:rPr>
          <w:noProof/>
          <w:lang w:val="en-US"/>
        </w:rPr>
        <mc:AlternateContent>
          <mc:Choice Requires="wps">
            <w:drawing>
              <wp:anchor distT="0" distB="0" distL="114300" distR="114300" simplePos="0" relativeHeight="251728896" behindDoc="0" locked="0" layoutInCell="1" allowOverlap="1" wp14:anchorId="7A2E8486" wp14:editId="29788249">
                <wp:simplePos x="0" y="0"/>
                <wp:positionH relativeFrom="column">
                  <wp:posOffset>2179320</wp:posOffset>
                </wp:positionH>
                <wp:positionV relativeFrom="paragraph">
                  <wp:posOffset>32385</wp:posOffset>
                </wp:positionV>
                <wp:extent cx="952500" cy="42862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95250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9519875" w14:textId="1DFD7271" w:rsidR="00F67AE7" w:rsidRPr="005747E0" w:rsidRDefault="00F67AE7" w:rsidP="005747E0">
                            <w:pPr>
                              <w:ind w:firstLine="0"/>
                              <w:jc w:val="center"/>
                              <w:rPr>
                                <w:rFonts w:cs="Times New Roman"/>
                              </w:rPr>
                            </w:pPr>
                            <w:r w:rsidRPr="005747E0">
                              <w:rPr>
                                <w:rFonts w:eastAsiaTheme="minorEastAsia" w:cs="Times New Roman"/>
                                <w:lang w:val="en-US"/>
                              </w:rPr>
                              <w:t>P=</w:t>
                            </w:r>
                            <m:oMath>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n</m:t>
                                  </m:r>
                                </m:den>
                              </m:f>
                              <m:r>
                                <w:rPr>
                                  <w:rFonts w:ascii="Cambria Math" w:hAnsi="Cambria Math" w:cs="Times New Roman"/>
                                </w:rPr>
                                <m:t>x100%</m:t>
                              </m:r>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E8486" id="Rectangle 41" o:spid="_x0000_s1069" style="position:absolute;left:0;text-align:left;margin-left:171.6pt;margin-top:2.55pt;width:75pt;height:3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" fillcolor="white [3201]" strokecolor="black [3200]" strokeweight="1pt">
                <v:textbox>
                  <w:txbxContent>
                    <w:p w14:paraId="19519875" w14:textId="1DFD7271" w:rsidR="00F67AE7" w:rsidRPr="005747E0" w:rsidRDefault="00F67AE7" w:rsidP="005747E0">
                      <w:pPr>
                        <w:ind w:firstLine="0"/>
                        <w:jc w:val="center"/>
                        <w:rPr>
                          <w:rFonts w:cs="Times New Roman"/>
                        </w:rPr>
                      </w:pPr>
                      <w:r w:rsidRPr="005747E0">
                        <w:rPr>
                          <w:rFonts w:eastAsiaTheme="minorEastAsia" w:cs="Times New Roman"/>
                          <w:lang w:val="en-US"/>
                        </w:rPr>
                        <w:t>P=</w:t>
                      </w:r>
                      <m:oMath>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n</m:t>
                            </m:r>
                          </m:den>
                        </m:f>
                        <m:r>
                          <w:rPr>
                            <w:rFonts w:ascii="Cambria Math" w:hAnsi="Cambria Math" w:cs="Times New Roman"/>
                          </w:rPr>
                          <m:t>x100%</m:t>
                        </m:r>
                      </m:oMath>
                    </w:p>
                  </w:txbxContent>
                </v:textbox>
              </v:rect>
            </w:pict>
          </mc:Fallback>
        </mc:AlternateContent>
      </w:r>
    </w:p>
    <w:p w14:paraId="7CE61B8D" w14:textId="77777777" w:rsidR="005747E0" w:rsidRDefault="005747E0" w:rsidP="000E7DBD">
      <w:pPr>
        <w:rPr>
          <w:lang w:val="en-US"/>
        </w:rPr>
      </w:pPr>
    </w:p>
    <w:p w14:paraId="5CF96A80" w14:textId="46C7DFEB" w:rsidR="000E7DBD" w:rsidRDefault="000E7DBD" w:rsidP="000E7DBD">
      <w:pPr>
        <w:rPr>
          <w:lang w:val="en-US"/>
        </w:rPr>
      </w:pPr>
      <w:r>
        <w:rPr>
          <w:lang w:val="en-US"/>
        </w:rPr>
        <w:lastRenderedPageBreak/>
        <w:t>Keterangan</w:t>
      </w:r>
    </w:p>
    <w:p w14:paraId="104F48EB" w14:textId="6C1FDE22" w:rsidR="000E7DBD" w:rsidRDefault="005747E0" w:rsidP="005747E0">
      <w:pPr>
        <w:tabs>
          <w:tab w:val="left" w:pos="900"/>
        </w:tabs>
        <w:rPr>
          <w:lang w:val="en-US"/>
        </w:rPr>
      </w:pPr>
      <w:r>
        <w:rPr>
          <w:lang w:val="en-US"/>
        </w:rPr>
        <w:t>P</w:t>
      </w:r>
      <w:r>
        <w:rPr>
          <w:lang w:val="en-US"/>
        </w:rPr>
        <w:tab/>
        <w:t>: Persentase responden</w:t>
      </w:r>
    </w:p>
    <w:p w14:paraId="23ABB03A" w14:textId="184F34EA" w:rsidR="005747E0" w:rsidRDefault="005747E0" w:rsidP="005747E0">
      <w:pPr>
        <w:tabs>
          <w:tab w:val="left" w:pos="900"/>
        </w:tabs>
        <w:rPr>
          <w:lang w:val="en-US"/>
        </w:rPr>
      </w:pPr>
      <w:r w:rsidRPr="005747E0">
        <w:rPr>
          <w:i/>
          <w:iCs/>
          <w:lang w:val="en-US"/>
        </w:rPr>
        <w:t>f</w:t>
      </w:r>
      <w:r>
        <w:rPr>
          <w:lang w:val="en-US"/>
        </w:rPr>
        <w:tab/>
        <w:t>: Jumlah responden yang termasuk dalam kriteria tertentu</w:t>
      </w:r>
    </w:p>
    <w:p w14:paraId="02BFC4A2" w14:textId="32D0078B" w:rsidR="005747E0" w:rsidRPr="000E7DBD" w:rsidRDefault="005747E0" w:rsidP="005747E0">
      <w:pPr>
        <w:tabs>
          <w:tab w:val="left" w:pos="900"/>
        </w:tabs>
        <w:rPr>
          <w:lang w:val="en-US"/>
        </w:rPr>
      </w:pPr>
      <w:r>
        <w:rPr>
          <w:lang w:val="en-US"/>
        </w:rPr>
        <w:t>n</w:t>
      </w:r>
      <w:r>
        <w:rPr>
          <w:lang w:val="en-US"/>
        </w:rPr>
        <w:tab/>
        <w:t>: Jumlah seluruh responden</w:t>
      </w:r>
    </w:p>
    <w:p w14:paraId="476D9F31" w14:textId="77777777" w:rsidR="009C1BF8" w:rsidRPr="009C1BF8" w:rsidRDefault="009C1BF8" w:rsidP="009C1BF8">
      <w:pPr>
        <w:pStyle w:val="Heading2"/>
      </w:pPr>
      <w:bookmarkStart w:id="153" w:name="_Toc49104583"/>
      <w:r>
        <w:rPr>
          <w:lang w:val="en-US"/>
        </w:rPr>
        <w:t>Prosedur Penelitian dan Pengumpulan Data</w:t>
      </w:r>
      <w:bookmarkEnd w:id="153"/>
    </w:p>
    <w:p w14:paraId="2A75A241" w14:textId="6016E55A" w:rsidR="009C1BF8" w:rsidRDefault="009C1BF8" w:rsidP="009C1BF8">
      <w:pPr>
        <w:pStyle w:val="Heading3"/>
      </w:pPr>
      <w:bookmarkStart w:id="154" w:name="_Toc49104584"/>
      <w:r>
        <w:t>Prosedur Penelitian</w:t>
      </w:r>
      <w:bookmarkEnd w:id="154"/>
    </w:p>
    <w:p w14:paraId="6969A5BA" w14:textId="046524B7" w:rsidR="006A7E64" w:rsidRDefault="006A7E64" w:rsidP="006A7E64">
      <w:pPr>
        <w:rPr>
          <w:lang w:val="en-US"/>
        </w:rPr>
      </w:pPr>
      <w:r>
        <w:rPr>
          <w:lang w:val="en-US"/>
        </w:rPr>
        <w:t xml:space="preserve">Tahap persiapan, </w:t>
      </w:r>
      <w:r w:rsidR="00BE268F">
        <w:rPr>
          <w:lang w:val="en-US"/>
        </w:rPr>
        <w:t>peneliti memulai penelitian ini dari menentukan bidang keperawatan yang diminati, kemudian mencari fenomena yang didukung oleh sumber literatur terpercaya, kemudian menentukan topik penelitian yang didiskusikan dengan dosen pembimbing. Setelah topik berhasil ditetapkan peneliti melakukan stud</w:t>
      </w:r>
      <w:r w:rsidR="00215897">
        <w:rPr>
          <w:lang w:val="en-US"/>
        </w:rPr>
        <w:t>i</w:t>
      </w:r>
      <w:r w:rsidR="00BE268F">
        <w:rPr>
          <w:lang w:val="en-US"/>
        </w:rPr>
        <w:t xml:space="preserve"> pendahuluan ke lokasi </w:t>
      </w:r>
      <w:r w:rsidR="00CC4AF1">
        <w:rPr>
          <w:lang w:val="en-US"/>
        </w:rPr>
        <w:t>yaitu SMA</w:t>
      </w:r>
      <w:r w:rsidR="00215897">
        <w:rPr>
          <w:lang w:val="en-US"/>
        </w:rPr>
        <w:t xml:space="preserve"> Negeri</w:t>
      </w:r>
      <w:r w:rsidR="00CC4AF1">
        <w:rPr>
          <w:lang w:val="en-US"/>
        </w:rPr>
        <w:t xml:space="preserve"> </w:t>
      </w:r>
      <w:proofErr w:type="spellStart"/>
      <w:r w:rsidR="00CC4AF1">
        <w:rPr>
          <w:lang w:val="en-US"/>
        </w:rPr>
        <w:t>Jatinangor</w:t>
      </w:r>
      <w:proofErr w:type="spellEnd"/>
      <w:r w:rsidR="00CC4AF1">
        <w:rPr>
          <w:lang w:val="en-US"/>
        </w:rPr>
        <w:t xml:space="preserve"> </w:t>
      </w:r>
      <w:r w:rsidR="00BE268F">
        <w:rPr>
          <w:lang w:val="en-US"/>
        </w:rPr>
        <w:t>dimana peneliti memastikan hasil literatur yang telah didapat dengan keadaan sebenarnya yang berada di lapangan, lalu setelah data hasil stud</w:t>
      </w:r>
      <w:r w:rsidR="00215897">
        <w:rPr>
          <w:lang w:val="en-US"/>
        </w:rPr>
        <w:t>i</w:t>
      </w:r>
      <w:r w:rsidR="00BE268F">
        <w:rPr>
          <w:lang w:val="en-US"/>
        </w:rPr>
        <w:t xml:space="preserve"> pendahuluan sudah didapatkan peneliti mendiskusikan nya lagi dengan dosen pembimbing, dari hasil diskusi tersebut peneliti menentukan metode penelitian yang dilakukan, instrumen yang digunakan, hasil penelitian dan juga penyusunan proposal penelitian dari bab satu sampai bab 3, setelah proposal penelitian selesai peneliti melakukan seminar usulan penelitian, memperbaiki proposal penelitian sesuai dengan arahan dari penguji dan pembimbing, mengurus etik penelitian </w:t>
      </w:r>
      <w:r w:rsidR="005567A1">
        <w:rPr>
          <w:lang w:val="en-US"/>
        </w:rPr>
        <w:t xml:space="preserve">kemudian meminta izin penelitian kepada pihak sekolah SMA </w:t>
      </w:r>
      <w:r w:rsidR="001A34A8">
        <w:rPr>
          <w:lang w:val="en-US"/>
        </w:rPr>
        <w:t>Negeri</w:t>
      </w:r>
      <w:r w:rsidR="005567A1">
        <w:rPr>
          <w:lang w:val="en-US"/>
        </w:rPr>
        <w:t xml:space="preserve"> </w:t>
      </w:r>
      <w:proofErr w:type="spellStart"/>
      <w:r w:rsidR="005567A1">
        <w:rPr>
          <w:lang w:val="en-US"/>
        </w:rPr>
        <w:t>Jatinangor</w:t>
      </w:r>
      <w:proofErr w:type="spellEnd"/>
      <w:r w:rsidR="005567A1">
        <w:rPr>
          <w:lang w:val="en-US"/>
        </w:rPr>
        <w:t>.</w:t>
      </w:r>
    </w:p>
    <w:p w14:paraId="40C2A2A4" w14:textId="69A3C0EE" w:rsidR="005567A1" w:rsidRDefault="005567A1" w:rsidP="006A7E64">
      <w:pPr>
        <w:rPr>
          <w:lang w:val="en-US"/>
        </w:rPr>
      </w:pPr>
      <w:r>
        <w:rPr>
          <w:lang w:val="en-US"/>
        </w:rPr>
        <w:t>Tahap pelaksanaan, peneliti melakukan koordinasi dengan pihak sekolah untuk menentukan kesepakatan tentang bagaimana teknis dan waktu dalam melaksanakan penelitian, setelah terbentuk kesepakatan peneliti</w:t>
      </w:r>
      <w:r w:rsidR="00CC4AF1">
        <w:rPr>
          <w:lang w:val="en-US"/>
        </w:rPr>
        <w:t xml:space="preserve"> mulai melakukan diskusi dengan wali dari responden melalui media </w:t>
      </w:r>
      <w:proofErr w:type="spellStart"/>
      <w:r w:rsidR="00CC4AF1">
        <w:rPr>
          <w:lang w:val="en-US"/>
        </w:rPr>
        <w:t>Wast</w:t>
      </w:r>
      <w:r w:rsidR="00886ADA">
        <w:rPr>
          <w:lang w:val="en-US"/>
        </w:rPr>
        <w:t>a</w:t>
      </w:r>
      <w:r w:rsidR="00CC4AF1">
        <w:rPr>
          <w:lang w:val="en-US"/>
        </w:rPr>
        <w:t>p</w:t>
      </w:r>
      <w:proofErr w:type="spellEnd"/>
      <w:r w:rsidR="00CC4AF1">
        <w:rPr>
          <w:lang w:val="en-US"/>
        </w:rPr>
        <w:t>, bahwa</w:t>
      </w:r>
      <w:r>
        <w:rPr>
          <w:lang w:val="en-US"/>
        </w:rPr>
        <w:t xml:space="preserve"> </w:t>
      </w:r>
      <w:r w:rsidR="00CC4AF1">
        <w:rPr>
          <w:lang w:val="en-US"/>
        </w:rPr>
        <w:t xml:space="preserve">diadakan </w:t>
      </w:r>
      <w:r w:rsidR="00CC4AF1">
        <w:rPr>
          <w:lang w:val="en-US"/>
        </w:rPr>
        <w:lastRenderedPageBreak/>
        <w:t>penelitian</w:t>
      </w:r>
      <w:r>
        <w:rPr>
          <w:lang w:val="en-US"/>
        </w:rPr>
        <w:t xml:space="preserve"> </w:t>
      </w:r>
      <w:proofErr w:type="spellStart"/>
      <w:r>
        <w:rPr>
          <w:lang w:val="en-US"/>
        </w:rPr>
        <w:t>penelitian</w:t>
      </w:r>
      <w:proofErr w:type="spellEnd"/>
      <w:r>
        <w:rPr>
          <w:lang w:val="en-US"/>
        </w:rPr>
        <w:t xml:space="preserve"> di kelas 10 dan 11 SMA </w:t>
      </w:r>
      <w:r w:rsidR="001A34A8">
        <w:rPr>
          <w:lang w:val="en-US"/>
        </w:rPr>
        <w:t>Negeri</w:t>
      </w:r>
      <w:r>
        <w:rPr>
          <w:lang w:val="en-US"/>
        </w:rPr>
        <w:t xml:space="preserve"> </w:t>
      </w:r>
      <w:proofErr w:type="spellStart"/>
      <w:r>
        <w:rPr>
          <w:lang w:val="en-US"/>
        </w:rPr>
        <w:t>Jatinangor</w:t>
      </w:r>
      <w:proofErr w:type="spellEnd"/>
      <w:r>
        <w:rPr>
          <w:lang w:val="en-US"/>
        </w:rPr>
        <w:t>. Kemudian peneliti membagikan kuesioner</w:t>
      </w:r>
      <w:r w:rsidR="00CC4AF1">
        <w:rPr>
          <w:lang w:val="en-US"/>
        </w:rPr>
        <w:t xml:space="preserve"> digital (google </w:t>
      </w:r>
      <w:r w:rsidR="00CC4AF1" w:rsidRPr="00CC4AF1">
        <w:rPr>
          <w:i/>
          <w:iCs/>
          <w:lang w:val="en-US"/>
        </w:rPr>
        <w:t>form</w:t>
      </w:r>
      <w:r w:rsidR="00CC4AF1">
        <w:rPr>
          <w:lang w:val="en-US"/>
        </w:rPr>
        <w:t>)</w:t>
      </w:r>
      <w:r>
        <w:rPr>
          <w:lang w:val="en-US"/>
        </w:rPr>
        <w:t xml:space="preserve"> kepada </w:t>
      </w:r>
      <w:r w:rsidR="00CC4AF1">
        <w:rPr>
          <w:lang w:val="en-US"/>
        </w:rPr>
        <w:t xml:space="preserve">wali </w:t>
      </w:r>
      <w:r>
        <w:rPr>
          <w:lang w:val="en-US"/>
        </w:rPr>
        <w:t xml:space="preserve">responden sesuai dengan yang telah direncanakan, pengumpulan data tersebut dimulai pada </w:t>
      </w:r>
      <w:r w:rsidR="006B0212" w:rsidRPr="005D219C">
        <w:rPr>
          <w:lang w:val="en-US"/>
        </w:rPr>
        <w:t>tanggal 1</w:t>
      </w:r>
      <w:r w:rsidR="007411D9" w:rsidRPr="005D219C">
        <w:rPr>
          <w:lang w:val="en-US"/>
        </w:rPr>
        <w:t>3</w:t>
      </w:r>
      <w:r w:rsidR="006B0212" w:rsidRPr="005D219C">
        <w:rPr>
          <w:lang w:val="en-US"/>
        </w:rPr>
        <w:t xml:space="preserve"> sampai </w:t>
      </w:r>
      <w:r w:rsidR="007411D9" w:rsidRPr="005D219C">
        <w:rPr>
          <w:lang w:val="en-US"/>
        </w:rPr>
        <w:t>2</w:t>
      </w:r>
      <w:r w:rsidR="006B0212" w:rsidRPr="005D219C">
        <w:rPr>
          <w:lang w:val="en-US"/>
        </w:rPr>
        <w:t>0</w:t>
      </w:r>
      <w:r w:rsidRPr="005D219C">
        <w:rPr>
          <w:lang w:val="en-US"/>
        </w:rPr>
        <w:t xml:space="preserve"> </w:t>
      </w:r>
      <w:r w:rsidR="006B0212" w:rsidRPr="005D219C">
        <w:rPr>
          <w:lang w:val="en-US"/>
        </w:rPr>
        <w:t>Ju</w:t>
      </w:r>
      <w:r w:rsidR="00CC4AF1" w:rsidRPr="005D219C">
        <w:rPr>
          <w:lang w:val="en-US"/>
        </w:rPr>
        <w:t>l</w:t>
      </w:r>
      <w:r w:rsidR="006B0212" w:rsidRPr="005D219C">
        <w:rPr>
          <w:lang w:val="en-US"/>
        </w:rPr>
        <w:t>i</w:t>
      </w:r>
      <w:r w:rsidRPr="005D219C">
        <w:rPr>
          <w:lang w:val="en-US"/>
        </w:rPr>
        <w:t xml:space="preserve"> 2020</w:t>
      </w:r>
      <w:r>
        <w:rPr>
          <w:lang w:val="en-US"/>
        </w:rPr>
        <w:t xml:space="preserve">, setelah </w:t>
      </w:r>
      <w:r w:rsidR="00BE4C12">
        <w:rPr>
          <w:lang w:val="en-US"/>
        </w:rPr>
        <w:t xml:space="preserve">semua </w:t>
      </w:r>
      <w:r>
        <w:rPr>
          <w:lang w:val="en-US"/>
        </w:rPr>
        <w:t>data terkumpul</w:t>
      </w:r>
      <w:r w:rsidR="00BE4C12">
        <w:rPr>
          <w:lang w:val="en-US"/>
        </w:rPr>
        <w:t>, peneliti mengelola dan menganalisis data tersebut sehingga data dapat disimpulkan.</w:t>
      </w:r>
    </w:p>
    <w:p w14:paraId="22CCE7DC" w14:textId="632A97F6" w:rsidR="00BE4C12" w:rsidRPr="006A7E64" w:rsidRDefault="00BE4C12" w:rsidP="006A7E64">
      <w:pPr>
        <w:rPr>
          <w:lang w:val="en-US"/>
        </w:rPr>
      </w:pPr>
      <w:r>
        <w:rPr>
          <w:lang w:val="en-US"/>
        </w:rPr>
        <w:t>Tahap akhir, peneliti menyusun laporan penelitian berdasarkan data yang didapatkan dan menyimpulkan hasil penelitian. Setelah itu, peneliti menyajikan data hasil penelitian dalam bentuk laporan hasil penelitian, setelah mendapatkan persetujuan dari pembimbing, peneliti melakukan sidang skripsi. Kemudian peneliti memperbaiki laporan penelitiannya sesuai dengan arahan penguji dan pembimbing serta mendokumentasikan hasil penelitiannya.</w:t>
      </w:r>
    </w:p>
    <w:p w14:paraId="72B4C01D" w14:textId="7A06D1EC" w:rsidR="009C1BF8" w:rsidRDefault="009C1BF8" w:rsidP="009C1BF8">
      <w:pPr>
        <w:pStyle w:val="Heading3"/>
      </w:pPr>
      <w:bookmarkStart w:id="155" w:name="_Toc49104585"/>
      <w:r>
        <w:t>Pengumpulan Data</w:t>
      </w:r>
      <w:bookmarkEnd w:id="155"/>
    </w:p>
    <w:p w14:paraId="72B04FE1" w14:textId="49E65E80" w:rsidR="00BE4C12" w:rsidRDefault="00472FE9" w:rsidP="00BE4C12">
      <w:pPr>
        <w:rPr>
          <w:lang w:val="en-US"/>
        </w:rPr>
      </w:pPr>
      <w:r>
        <w:rPr>
          <w:lang w:val="en-US"/>
        </w:rPr>
        <w:t xml:space="preserve">Pengumpulan data merupakan suatu kegiatan penelitian dalam mengumpulkan data, proses pengumpulan data dilakukan selama satu </w:t>
      </w:r>
      <w:r w:rsidR="00886ADA">
        <w:rPr>
          <w:lang w:val="en-US"/>
        </w:rPr>
        <w:t xml:space="preserve">minggu </w:t>
      </w:r>
      <w:r>
        <w:rPr>
          <w:lang w:val="en-US"/>
        </w:rPr>
        <w:t xml:space="preserve">di sekolah SMA </w:t>
      </w:r>
      <w:r w:rsidR="001A34A8">
        <w:rPr>
          <w:lang w:val="en-US"/>
        </w:rPr>
        <w:t>Negeri</w:t>
      </w:r>
      <w:r>
        <w:rPr>
          <w:lang w:val="en-US"/>
        </w:rPr>
        <w:t xml:space="preserve"> </w:t>
      </w:r>
      <w:proofErr w:type="spellStart"/>
      <w:r>
        <w:rPr>
          <w:lang w:val="en-US"/>
        </w:rPr>
        <w:t>Jatinangor</w:t>
      </w:r>
      <w:proofErr w:type="spellEnd"/>
      <w:r>
        <w:rPr>
          <w:lang w:val="en-US"/>
        </w:rPr>
        <w:t xml:space="preserve"> dengan menggunakan kuesioner.</w:t>
      </w:r>
    </w:p>
    <w:p w14:paraId="735B7D05" w14:textId="7E6B8919" w:rsidR="00472FE9" w:rsidRPr="00BE4C12" w:rsidRDefault="00472FE9" w:rsidP="00BE4C12">
      <w:pPr>
        <w:rPr>
          <w:lang w:val="en-US"/>
        </w:rPr>
      </w:pPr>
      <w:r>
        <w:rPr>
          <w:lang w:val="en-US"/>
        </w:rPr>
        <w:t xml:space="preserve">Sebelum pengumpulan data dilakukan, </w:t>
      </w:r>
      <w:r w:rsidRPr="005D219C">
        <w:rPr>
          <w:lang w:val="en-US"/>
        </w:rPr>
        <w:t>peneliti menghubungi</w:t>
      </w:r>
      <w:r>
        <w:rPr>
          <w:lang w:val="en-US"/>
        </w:rPr>
        <w:t xml:space="preserve"> dan berkoordinasi dengan pihak sekolah khususnya kepala sekolah, humas sekolah, kesiswaan atau guru BK serta </w:t>
      </w:r>
      <w:r w:rsidR="00CC4AF1">
        <w:rPr>
          <w:lang w:val="en-US"/>
        </w:rPr>
        <w:t xml:space="preserve">Wali responden yang </w:t>
      </w:r>
      <w:r>
        <w:rPr>
          <w:lang w:val="en-US"/>
        </w:rPr>
        <w:t>mendampingi jalannya proses pengambilan data. Pengumpulan data dimulai dengan memperkenalkan identitas peneliti kepada responden, lalu peneliti menjelaskan dengan rinci mengenai tujuan, manfaat,</w:t>
      </w:r>
      <w:r w:rsidR="00CC4AF1">
        <w:rPr>
          <w:lang w:val="en-US"/>
        </w:rPr>
        <w:t xml:space="preserve"> risiko penelitian, penanganan terhadap risiko yang timbul serta</w:t>
      </w:r>
      <w:r>
        <w:rPr>
          <w:lang w:val="en-US"/>
        </w:rPr>
        <w:t xml:space="preserve"> prosedur pengisian data </w:t>
      </w:r>
      <w:r w:rsidR="00CC4AF1">
        <w:rPr>
          <w:lang w:val="en-US"/>
        </w:rPr>
        <w:t>dan</w:t>
      </w:r>
      <w:r>
        <w:rPr>
          <w:lang w:val="en-US"/>
        </w:rPr>
        <w:t xml:space="preserve"> konsekuensi menjadi responden dalam penelitian ini. Setelah memberikan penjelasa</w:t>
      </w:r>
      <w:r w:rsidR="003E532A">
        <w:rPr>
          <w:lang w:val="en-US"/>
        </w:rPr>
        <w:t>n</w:t>
      </w:r>
      <w:r>
        <w:rPr>
          <w:lang w:val="en-US"/>
        </w:rPr>
        <w:t xml:space="preserve"> peneliti melakukan in</w:t>
      </w:r>
      <w:r w:rsidR="003E532A">
        <w:rPr>
          <w:lang w:val="en-US"/>
        </w:rPr>
        <w:t xml:space="preserve">formed consent dengan meminta kesediaan responden untuk ikut serta dalam penelitian ini lalu mengisi lembar </w:t>
      </w:r>
      <w:r w:rsidR="003E532A">
        <w:rPr>
          <w:lang w:val="en-US"/>
        </w:rPr>
        <w:lastRenderedPageBreak/>
        <w:t>persetujuan menjadi responden, siswa</w:t>
      </w:r>
      <w:r w:rsidR="00CC4AF1">
        <w:rPr>
          <w:lang w:val="en-US"/>
        </w:rPr>
        <w:t>-siswi</w:t>
      </w:r>
      <w:r w:rsidR="003E532A">
        <w:rPr>
          <w:lang w:val="en-US"/>
        </w:rPr>
        <w:t xml:space="preserve"> yang sudah mengisi lembar persetujuan dan bersedia menjadi responden kemudian diberikan kuesioner dengan didampingi oleh peneliti, apabila ada pertanyaan yang kurang dimengerti oleh responden dapat langsung ditanyakan kepada peneliti, </w:t>
      </w:r>
      <w:r w:rsidR="00CC4AF1">
        <w:rPr>
          <w:lang w:val="en-US"/>
        </w:rPr>
        <w:t xml:space="preserve">jika responden selesai mengisi </w:t>
      </w:r>
      <w:r w:rsidR="003E532A">
        <w:rPr>
          <w:lang w:val="en-US"/>
        </w:rPr>
        <w:t>kuesioner</w:t>
      </w:r>
      <w:r w:rsidR="00CC4AF1">
        <w:rPr>
          <w:lang w:val="en-US"/>
        </w:rPr>
        <w:t xml:space="preserve"> klik tombol </w:t>
      </w:r>
      <w:r w:rsidR="00CC4AF1" w:rsidRPr="00CC4AF1">
        <w:rPr>
          <w:i/>
          <w:iCs/>
          <w:lang w:val="en-US"/>
        </w:rPr>
        <w:t>submit</w:t>
      </w:r>
      <w:r w:rsidR="00CC4AF1">
        <w:rPr>
          <w:lang w:val="en-US"/>
        </w:rPr>
        <w:t xml:space="preserve"> atau kirim agar data terkirim</w:t>
      </w:r>
      <w:r w:rsidR="003E532A">
        <w:rPr>
          <w:lang w:val="en-US"/>
        </w:rPr>
        <w:t>.</w:t>
      </w:r>
    </w:p>
    <w:p w14:paraId="150C4C43" w14:textId="77777777" w:rsidR="003E532A" w:rsidRDefault="009C1BF8" w:rsidP="009C1BF8">
      <w:pPr>
        <w:pStyle w:val="Heading3"/>
      </w:pPr>
      <w:bookmarkStart w:id="156" w:name="_Toc49104586"/>
      <w:r>
        <w:t>Waktu dan Lokasi</w:t>
      </w:r>
      <w:bookmarkEnd w:id="156"/>
    </w:p>
    <w:p w14:paraId="4B7288F0" w14:textId="0392752A" w:rsidR="00611EE4" w:rsidRDefault="003E532A" w:rsidP="00C35003">
      <w:pPr>
        <w:spacing w:after="160"/>
        <w:ind w:firstLine="0"/>
        <w:jc w:val="left"/>
      </w:pPr>
      <w:r>
        <w:rPr>
          <w:lang w:val="en-US"/>
        </w:rPr>
        <w:t xml:space="preserve">Pengumpulan data dalam penelitian ini dilaksanakan pada </w:t>
      </w:r>
      <w:r w:rsidR="006B0212">
        <w:rPr>
          <w:lang w:val="en-US"/>
        </w:rPr>
        <w:t>tanggal 1</w:t>
      </w:r>
      <w:r w:rsidR="00CC4AF1">
        <w:rPr>
          <w:lang w:val="en-US"/>
        </w:rPr>
        <w:t>5</w:t>
      </w:r>
      <w:r>
        <w:rPr>
          <w:lang w:val="en-US"/>
        </w:rPr>
        <w:t xml:space="preserve"> sampai </w:t>
      </w:r>
      <w:r w:rsidR="006B0212">
        <w:rPr>
          <w:lang w:val="en-US"/>
        </w:rPr>
        <w:t>30 Ju</w:t>
      </w:r>
      <w:r w:rsidR="00CC4AF1">
        <w:rPr>
          <w:lang w:val="en-US"/>
        </w:rPr>
        <w:t>l</w:t>
      </w:r>
      <w:r w:rsidR="006B0212">
        <w:rPr>
          <w:lang w:val="en-US"/>
        </w:rPr>
        <w:t>i</w:t>
      </w:r>
      <w:r>
        <w:rPr>
          <w:lang w:val="en-US"/>
        </w:rPr>
        <w:t xml:space="preserve"> 2020 di SMA Neg</w:t>
      </w:r>
      <w:r w:rsidR="00EA04FD">
        <w:rPr>
          <w:lang w:val="en-US"/>
        </w:rPr>
        <w:t>e</w:t>
      </w:r>
      <w:r>
        <w:rPr>
          <w:lang w:val="en-US"/>
        </w:rPr>
        <w:t xml:space="preserve">ri </w:t>
      </w:r>
      <w:proofErr w:type="spellStart"/>
      <w:r>
        <w:rPr>
          <w:lang w:val="en-US"/>
        </w:rPr>
        <w:t>Jatinangor</w:t>
      </w:r>
      <w:proofErr w:type="spellEnd"/>
      <w:r>
        <w:rPr>
          <w:lang w:val="en-US"/>
        </w:rPr>
        <w:t>.</w:t>
      </w:r>
      <w:r w:rsidR="00B02299" w:rsidRPr="003D7559">
        <w:br w:type="page"/>
      </w:r>
    </w:p>
    <w:p w14:paraId="788D7D00" w14:textId="673AFAE9" w:rsidR="00611EE4" w:rsidRDefault="00DD5F58" w:rsidP="00611EE4">
      <w:pPr>
        <w:pStyle w:val="Heading1"/>
      </w:pPr>
      <w:bookmarkStart w:id="157" w:name="_Toc49104587"/>
      <w:r>
        <w:lastRenderedPageBreak/>
        <w:t>BAB IV</w:t>
      </w:r>
      <w:r>
        <w:br/>
        <w:t>HASIL PENELITIAN DAN PEMBAHASAN</w:t>
      </w:r>
      <w:bookmarkEnd w:id="157"/>
    </w:p>
    <w:p w14:paraId="3DA5E80F" w14:textId="4BB2DE72" w:rsidR="00611EE4" w:rsidRDefault="00611EE4" w:rsidP="00611EE4">
      <w:pPr>
        <w:pStyle w:val="Heading2"/>
        <w:rPr>
          <w:lang w:val="en-US"/>
        </w:rPr>
      </w:pPr>
      <w:bookmarkStart w:id="158" w:name="_Toc49104588"/>
      <w:r>
        <w:rPr>
          <w:lang w:val="en-US"/>
        </w:rPr>
        <w:t>Hasil Penelitian</w:t>
      </w:r>
      <w:bookmarkEnd w:id="158"/>
    </w:p>
    <w:p w14:paraId="280CA54A" w14:textId="097D0A71" w:rsidR="00611EE4" w:rsidRPr="00611EE4" w:rsidRDefault="00611EE4" w:rsidP="00611EE4">
      <w:pPr>
        <w:rPr>
          <w:lang w:val="en-US"/>
        </w:rPr>
      </w:pPr>
      <w:r w:rsidRPr="00611EE4">
        <w:rPr>
          <w:lang w:val="en-US"/>
        </w:rPr>
        <w:t xml:space="preserve">Dalam bab ini dibahas hasil penelitian mengenai </w:t>
      </w:r>
      <w:r>
        <w:rPr>
          <w:lang w:val="en-US"/>
        </w:rPr>
        <w:t xml:space="preserve">Gambaran Akses </w:t>
      </w:r>
      <w:r w:rsidRPr="00611EE4">
        <w:rPr>
          <w:i/>
          <w:iCs/>
          <w:lang w:val="en-US"/>
        </w:rPr>
        <w:t>Cyber Pornography</w:t>
      </w:r>
      <w:r>
        <w:rPr>
          <w:lang w:val="en-US"/>
        </w:rPr>
        <w:t xml:space="preserve"> Pada Remaja Di SMA Negeri</w:t>
      </w:r>
      <w:r w:rsidRPr="00611EE4">
        <w:rPr>
          <w:lang w:val="en-US"/>
        </w:rPr>
        <w:t xml:space="preserve"> </w:t>
      </w:r>
      <w:proofErr w:type="spellStart"/>
      <w:r w:rsidRPr="00611EE4">
        <w:rPr>
          <w:lang w:val="en-US"/>
        </w:rPr>
        <w:t>Jatinangor</w:t>
      </w:r>
      <w:proofErr w:type="spellEnd"/>
      <w:r w:rsidRPr="00611EE4">
        <w:rPr>
          <w:lang w:val="en-US"/>
        </w:rPr>
        <w:t xml:space="preserve"> pada tanggal 1</w:t>
      </w:r>
      <w:r>
        <w:rPr>
          <w:lang w:val="en-US"/>
        </w:rPr>
        <w:t>3</w:t>
      </w:r>
      <w:r w:rsidRPr="00611EE4">
        <w:rPr>
          <w:lang w:val="en-US"/>
        </w:rPr>
        <w:t xml:space="preserve"> sampai 2</w:t>
      </w:r>
      <w:r>
        <w:rPr>
          <w:lang w:val="en-US"/>
        </w:rPr>
        <w:t>0</w:t>
      </w:r>
      <w:r w:rsidRPr="00611EE4">
        <w:rPr>
          <w:lang w:val="en-US"/>
        </w:rPr>
        <w:t xml:space="preserve"> </w:t>
      </w:r>
      <w:r>
        <w:rPr>
          <w:lang w:val="en-US"/>
        </w:rPr>
        <w:t>Juli</w:t>
      </w:r>
      <w:r w:rsidRPr="00611EE4">
        <w:rPr>
          <w:lang w:val="en-US"/>
        </w:rPr>
        <w:t xml:space="preserve"> 20</w:t>
      </w:r>
      <w:r>
        <w:rPr>
          <w:lang w:val="en-US"/>
        </w:rPr>
        <w:t>20</w:t>
      </w:r>
      <w:r w:rsidRPr="00611EE4">
        <w:rPr>
          <w:lang w:val="en-US"/>
        </w:rPr>
        <w:t xml:space="preserve"> dengan</w:t>
      </w:r>
      <w:r>
        <w:rPr>
          <w:lang w:val="en-US"/>
        </w:rPr>
        <w:t xml:space="preserve"> </w:t>
      </w:r>
      <w:r w:rsidRPr="00611EE4">
        <w:rPr>
          <w:lang w:val="en-US"/>
        </w:rPr>
        <w:t xml:space="preserve">jumlah responden sebanyak </w:t>
      </w:r>
      <w:r>
        <w:rPr>
          <w:lang w:val="en-US"/>
        </w:rPr>
        <w:t>203</w:t>
      </w:r>
      <w:r w:rsidRPr="00611EE4">
        <w:rPr>
          <w:lang w:val="en-US"/>
        </w:rPr>
        <w:t xml:space="preserve"> </w:t>
      </w:r>
      <w:r>
        <w:rPr>
          <w:lang w:val="en-US"/>
        </w:rPr>
        <w:t>siswa-siswi</w:t>
      </w:r>
      <w:r w:rsidRPr="00611EE4">
        <w:rPr>
          <w:lang w:val="en-US"/>
        </w:rPr>
        <w:t>. Analisis dalam bab ini meliputi analisis</w:t>
      </w:r>
      <w:r>
        <w:rPr>
          <w:lang w:val="en-US"/>
        </w:rPr>
        <w:t xml:space="preserve"> </w:t>
      </w:r>
      <w:r w:rsidRPr="00611EE4">
        <w:rPr>
          <w:i/>
          <w:iCs/>
          <w:lang w:val="en-US"/>
        </w:rPr>
        <w:t>univariate</w:t>
      </w:r>
      <w:r>
        <w:rPr>
          <w:i/>
          <w:iCs/>
          <w:lang w:val="en-US"/>
        </w:rPr>
        <w:t>.</w:t>
      </w:r>
    </w:p>
    <w:p w14:paraId="24DD173A" w14:textId="56DF0449" w:rsidR="00611EE4" w:rsidRDefault="00212185" w:rsidP="00212185">
      <w:pPr>
        <w:pStyle w:val="Caption"/>
        <w:rPr>
          <w:b/>
          <w:bCs/>
          <w:i w:val="0"/>
          <w:iCs w:val="0"/>
          <w:color w:val="auto"/>
          <w:sz w:val="24"/>
          <w:szCs w:val="24"/>
          <w:lang w:val="en-US"/>
        </w:rPr>
      </w:pPr>
      <w:bookmarkStart w:id="159" w:name="_Toc46329119"/>
      <w:bookmarkStart w:id="160" w:name="_Toc49366451"/>
      <w:r w:rsidRPr="001E7264">
        <w:rPr>
          <w:b/>
          <w:bCs/>
          <w:i w:val="0"/>
          <w:iCs w:val="0"/>
          <w:color w:val="auto"/>
          <w:sz w:val="24"/>
          <w:szCs w:val="24"/>
        </w:rPr>
        <w:t>Tab</w:t>
      </w:r>
      <w:r w:rsidR="001F6154" w:rsidRPr="001E7264">
        <w:rPr>
          <w:b/>
          <w:bCs/>
          <w:i w:val="0"/>
          <w:iCs w:val="0"/>
          <w:color w:val="auto"/>
          <w:sz w:val="24"/>
          <w:szCs w:val="24"/>
          <w:lang w:val="en-US"/>
        </w:rPr>
        <w:t>e</w:t>
      </w:r>
      <w:r w:rsidRPr="001E7264">
        <w:rPr>
          <w:b/>
          <w:bCs/>
          <w:i w:val="0"/>
          <w:iCs w:val="0"/>
          <w:color w:val="auto"/>
          <w:sz w:val="24"/>
          <w:szCs w:val="24"/>
        </w:rPr>
        <w:t xml:space="preserve">l </w:t>
      </w:r>
      <w:r w:rsidR="00FD302D">
        <w:rPr>
          <w:b/>
          <w:bCs/>
          <w:i w:val="0"/>
          <w:iCs w:val="0"/>
          <w:color w:val="auto"/>
          <w:sz w:val="24"/>
          <w:szCs w:val="24"/>
        </w:rPr>
        <w:fldChar w:fldCharType="begin"/>
      </w:r>
      <w:r w:rsidR="00FD302D">
        <w:rPr>
          <w:b/>
          <w:bCs/>
          <w:i w:val="0"/>
          <w:iCs w:val="0"/>
          <w:color w:val="auto"/>
          <w:sz w:val="24"/>
          <w:szCs w:val="24"/>
        </w:rPr>
        <w:instrText xml:space="preserve"> STYLEREF 1 \s </w:instrText>
      </w:r>
      <w:r w:rsidR="00FD302D">
        <w:rPr>
          <w:b/>
          <w:bCs/>
          <w:i w:val="0"/>
          <w:iCs w:val="0"/>
          <w:color w:val="auto"/>
          <w:sz w:val="24"/>
          <w:szCs w:val="24"/>
        </w:rPr>
        <w:fldChar w:fldCharType="separate"/>
      </w:r>
      <w:r w:rsidR="002D4BC3">
        <w:rPr>
          <w:b/>
          <w:bCs/>
          <w:i w:val="0"/>
          <w:iCs w:val="0"/>
          <w:noProof/>
          <w:color w:val="auto"/>
          <w:sz w:val="24"/>
          <w:szCs w:val="24"/>
        </w:rPr>
        <w:t>4</w:t>
      </w:r>
      <w:r w:rsidR="00FD302D">
        <w:rPr>
          <w:b/>
          <w:bCs/>
          <w:i w:val="0"/>
          <w:iCs w:val="0"/>
          <w:color w:val="auto"/>
          <w:sz w:val="24"/>
          <w:szCs w:val="24"/>
        </w:rPr>
        <w:fldChar w:fldCharType="end"/>
      </w:r>
      <w:r w:rsidR="00FD302D">
        <w:rPr>
          <w:b/>
          <w:bCs/>
          <w:i w:val="0"/>
          <w:iCs w:val="0"/>
          <w:color w:val="auto"/>
          <w:sz w:val="24"/>
          <w:szCs w:val="24"/>
        </w:rPr>
        <w:t>.</w:t>
      </w:r>
      <w:r w:rsidR="00FD302D">
        <w:rPr>
          <w:b/>
          <w:bCs/>
          <w:i w:val="0"/>
          <w:iCs w:val="0"/>
          <w:color w:val="auto"/>
          <w:sz w:val="24"/>
          <w:szCs w:val="24"/>
        </w:rPr>
        <w:fldChar w:fldCharType="begin"/>
      </w:r>
      <w:r w:rsidR="00FD302D">
        <w:rPr>
          <w:b/>
          <w:bCs/>
          <w:i w:val="0"/>
          <w:iCs w:val="0"/>
          <w:color w:val="auto"/>
          <w:sz w:val="24"/>
          <w:szCs w:val="24"/>
        </w:rPr>
        <w:instrText xml:space="preserve"> SEQ Table \* ARABIC \s 1 </w:instrText>
      </w:r>
      <w:r w:rsidR="00FD302D">
        <w:rPr>
          <w:b/>
          <w:bCs/>
          <w:i w:val="0"/>
          <w:iCs w:val="0"/>
          <w:color w:val="auto"/>
          <w:sz w:val="24"/>
          <w:szCs w:val="24"/>
        </w:rPr>
        <w:fldChar w:fldCharType="separate"/>
      </w:r>
      <w:r w:rsidR="002D4BC3">
        <w:rPr>
          <w:b/>
          <w:bCs/>
          <w:i w:val="0"/>
          <w:iCs w:val="0"/>
          <w:noProof/>
          <w:color w:val="auto"/>
          <w:sz w:val="24"/>
          <w:szCs w:val="24"/>
        </w:rPr>
        <w:t>1</w:t>
      </w:r>
      <w:r w:rsidR="00FD302D">
        <w:rPr>
          <w:b/>
          <w:bCs/>
          <w:i w:val="0"/>
          <w:iCs w:val="0"/>
          <w:color w:val="auto"/>
          <w:sz w:val="24"/>
          <w:szCs w:val="24"/>
        </w:rPr>
        <w:fldChar w:fldCharType="end"/>
      </w:r>
      <w:r w:rsidR="000E2709" w:rsidRPr="001E7264">
        <w:rPr>
          <w:b/>
          <w:bCs/>
          <w:i w:val="0"/>
          <w:iCs w:val="0"/>
          <w:color w:val="auto"/>
          <w:sz w:val="24"/>
          <w:szCs w:val="24"/>
          <w:lang w:val="en-US"/>
        </w:rPr>
        <w:t>:</w:t>
      </w:r>
      <w:r w:rsidR="000E2709" w:rsidRPr="001E7264">
        <w:rPr>
          <w:i w:val="0"/>
          <w:iCs w:val="0"/>
          <w:color w:val="auto"/>
          <w:lang w:val="en-US"/>
        </w:rPr>
        <w:t xml:space="preserve"> </w:t>
      </w:r>
      <w:r w:rsidR="00662590" w:rsidRPr="001E7264">
        <w:rPr>
          <w:b/>
          <w:bCs/>
          <w:i w:val="0"/>
          <w:iCs w:val="0"/>
          <w:color w:val="auto"/>
          <w:sz w:val="24"/>
          <w:szCs w:val="24"/>
          <w:lang w:val="en-US"/>
        </w:rPr>
        <w:t xml:space="preserve">Tabel Data Demografi </w:t>
      </w:r>
      <w:r w:rsidR="00761F8B" w:rsidRPr="001E7264">
        <w:rPr>
          <w:b/>
          <w:bCs/>
          <w:i w:val="0"/>
          <w:iCs w:val="0"/>
          <w:color w:val="auto"/>
          <w:sz w:val="24"/>
          <w:szCs w:val="24"/>
          <w:lang w:val="en-US"/>
        </w:rPr>
        <w:t>Responden</w:t>
      </w:r>
      <w:r w:rsidR="00611EE4" w:rsidRPr="001E7264">
        <w:rPr>
          <w:b/>
          <w:bCs/>
          <w:i w:val="0"/>
          <w:iCs w:val="0"/>
          <w:color w:val="auto"/>
          <w:sz w:val="24"/>
          <w:szCs w:val="24"/>
          <w:lang w:val="en-US"/>
        </w:rPr>
        <w:t xml:space="preserve"> (n=203)</w:t>
      </w:r>
      <w:bookmarkEnd w:id="159"/>
      <w:bookmarkEnd w:id="160"/>
    </w:p>
    <w:tbl>
      <w:tblPr>
        <w:tblStyle w:val="PlainTable2"/>
        <w:tblW w:w="0" w:type="auto"/>
        <w:tblLook w:val="04A0" w:firstRow="1" w:lastRow="0" w:firstColumn="1" w:lastColumn="0" w:noHBand="0" w:noVBand="1"/>
      </w:tblPr>
      <w:tblGrid>
        <w:gridCol w:w="1982"/>
        <w:gridCol w:w="1982"/>
        <w:gridCol w:w="1982"/>
        <w:gridCol w:w="1982"/>
      </w:tblGrid>
      <w:tr w:rsidR="00E87FE6" w:rsidRPr="00BB1785" w14:paraId="3297192D" w14:textId="77777777" w:rsidTr="00BB1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363032AD" w14:textId="52073F6E" w:rsidR="00E87FE6" w:rsidRPr="00BB1785" w:rsidRDefault="00E87FE6" w:rsidP="00C35003">
            <w:pPr>
              <w:spacing w:line="240" w:lineRule="auto"/>
              <w:ind w:firstLine="0"/>
              <w:jc w:val="center"/>
              <w:rPr>
                <w:lang w:val="en-US"/>
              </w:rPr>
            </w:pPr>
            <w:r w:rsidRPr="00BB1785">
              <w:rPr>
                <w:lang w:val="en-US"/>
              </w:rPr>
              <w:t>Variabel</w:t>
            </w:r>
          </w:p>
        </w:tc>
        <w:tc>
          <w:tcPr>
            <w:tcW w:w="1982" w:type="dxa"/>
          </w:tcPr>
          <w:p w14:paraId="7214F46E" w14:textId="7B195199" w:rsidR="00E87FE6" w:rsidRPr="00BB1785" w:rsidRDefault="00E87FE6" w:rsidP="00C350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r w:rsidRPr="00BB1785">
              <w:rPr>
                <w:lang w:val="en-US"/>
              </w:rPr>
              <w:t>Sub variabel</w:t>
            </w:r>
          </w:p>
        </w:tc>
        <w:tc>
          <w:tcPr>
            <w:tcW w:w="1982" w:type="dxa"/>
          </w:tcPr>
          <w:p w14:paraId="28F21B25" w14:textId="78F71938" w:rsidR="00E87FE6" w:rsidRPr="00BB1785" w:rsidRDefault="00E87FE6" w:rsidP="00C350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r w:rsidRPr="00BB1785">
              <w:rPr>
                <w:lang w:val="en-US"/>
              </w:rPr>
              <w:t xml:space="preserve">Frekuensi </w:t>
            </w:r>
            <w:r w:rsidRPr="00BB1785">
              <w:rPr>
                <w:i/>
                <w:iCs/>
                <w:lang w:val="en-US"/>
              </w:rPr>
              <w:t>(f)</w:t>
            </w:r>
          </w:p>
        </w:tc>
        <w:tc>
          <w:tcPr>
            <w:tcW w:w="1982" w:type="dxa"/>
          </w:tcPr>
          <w:p w14:paraId="6B082598" w14:textId="60D18C59" w:rsidR="00E87FE6" w:rsidRPr="00BB1785" w:rsidRDefault="00E87FE6" w:rsidP="00C350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r w:rsidRPr="00BB1785">
              <w:rPr>
                <w:lang w:val="en-US"/>
              </w:rPr>
              <w:t>Persentase (%)</w:t>
            </w:r>
          </w:p>
        </w:tc>
      </w:tr>
      <w:tr w:rsidR="00E87FE6" w:rsidRPr="00BB1785" w14:paraId="4958C871" w14:textId="77777777" w:rsidTr="00BB1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73F11FB5" w14:textId="71D7638E" w:rsidR="00E87FE6" w:rsidRPr="00BB1785" w:rsidRDefault="00E87FE6" w:rsidP="00C35003">
            <w:pPr>
              <w:spacing w:line="240" w:lineRule="auto"/>
              <w:ind w:firstLine="0"/>
              <w:jc w:val="center"/>
              <w:rPr>
                <w:b w:val="0"/>
                <w:bCs w:val="0"/>
                <w:lang w:val="en-US"/>
              </w:rPr>
            </w:pPr>
            <w:r w:rsidRPr="00BB1785">
              <w:rPr>
                <w:b w:val="0"/>
                <w:bCs w:val="0"/>
                <w:lang w:val="en-US"/>
              </w:rPr>
              <w:t>Jenis Kelamin</w:t>
            </w:r>
          </w:p>
        </w:tc>
        <w:tc>
          <w:tcPr>
            <w:tcW w:w="1982" w:type="dxa"/>
          </w:tcPr>
          <w:p w14:paraId="64F4311C" w14:textId="77777777" w:rsidR="00E87FE6" w:rsidRPr="00BB1785" w:rsidRDefault="00E87FE6"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Laki-laki</w:t>
            </w:r>
          </w:p>
          <w:p w14:paraId="045A6775" w14:textId="070CE36E" w:rsidR="00E87FE6" w:rsidRPr="00BB1785" w:rsidRDefault="00E87FE6"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Perempuan</w:t>
            </w:r>
          </w:p>
        </w:tc>
        <w:tc>
          <w:tcPr>
            <w:tcW w:w="1982" w:type="dxa"/>
          </w:tcPr>
          <w:p w14:paraId="147DA7CA" w14:textId="77777777" w:rsidR="00E87FE6" w:rsidRPr="00BB1785" w:rsidRDefault="00E87FE6"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69</w:t>
            </w:r>
          </w:p>
          <w:p w14:paraId="1B3F9AFE" w14:textId="339AA608" w:rsidR="00E87FE6" w:rsidRPr="00BB1785" w:rsidRDefault="00E87FE6"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134</w:t>
            </w:r>
          </w:p>
        </w:tc>
        <w:tc>
          <w:tcPr>
            <w:tcW w:w="1982" w:type="dxa"/>
          </w:tcPr>
          <w:p w14:paraId="4EE05CD8" w14:textId="4C0105C6" w:rsidR="00E87FE6" w:rsidRPr="00BB1785" w:rsidRDefault="00E87FE6"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3</w:t>
            </w:r>
            <w:r w:rsidR="00761F8B">
              <w:rPr>
                <w:lang w:val="en-US"/>
              </w:rPr>
              <w:t>3,99</w:t>
            </w:r>
            <w:r w:rsidRPr="00BB1785">
              <w:rPr>
                <w:lang w:val="en-US"/>
              </w:rPr>
              <w:t>%</w:t>
            </w:r>
          </w:p>
          <w:p w14:paraId="7229D18B" w14:textId="57A46FF6" w:rsidR="00E87FE6" w:rsidRPr="00BB1785" w:rsidRDefault="00E87FE6"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66</w:t>
            </w:r>
            <w:r w:rsidR="00761F8B">
              <w:rPr>
                <w:lang w:val="en-US"/>
              </w:rPr>
              <w:t>,00</w:t>
            </w:r>
            <w:r w:rsidRPr="00BB1785">
              <w:rPr>
                <w:lang w:val="en-US"/>
              </w:rPr>
              <w:t>%</w:t>
            </w:r>
          </w:p>
        </w:tc>
      </w:tr>
      <w:tr w:rsidR="00BB1785" w:rsidRPr="00BB1785" w14:paraId="51A36108" w14:textId="77777777" w:rsidTr="00BB1785">
        <w:tc>
          <w:tcPr>
            <w:cnfStyle w:val="001000000000" w:firstRow="0" w:lastRow="0" w:firstColumn="1" w:lastColumn="0" w:oddVBand="0" w:evenVBand="0" w:oddHBand="0" w:evenHBand="0" w:firstRowFirstColumn="0" w:firstRowLastColumn="0" w:lastRowFirstColumn="0" w:lastRowLastColumn="0"/>
            <w:tcW w:w="1982" w:type="dxa"/>
          </w:tcPr>
          <w:p w14:paraId="772F69F3" w14:textId="404FED8F" w:rsidR="00BB1785" w:rsidRPr="00BB1785" w:rsidRDefault="00BB1785" w:rsidP="00C35003">
            <w:pPr>
              <w:spacing w:line="240" w:lineRule="auto"/>
              <w:ind w:firstLine="0"/>
              <w:jc w:val="center"/>
              <w:rPr>
                <w:b w:val="0"/>
                <w:bCs w:val="0"/>
                <w:lang w:val="en-US"/>
              </w:rPr>
            </w:pPr>
            <w:r w:rsidRPr="00BB1785">
              <w:rPr>
                <w:b w:val="0"/>
                <w:bCs w:val="0"/>
                <w:lang w:val="en-US"/>
              </w:rPr>
              <w:t>Usia</w:t>
            </w:r>
          </w:p>
        </w:tc>
        <w:tc>
          <w:tcPr>
            <w:tcW w:w="1982" w:type="dxa"/>
          </w:tcPr>
          <w:p w14:paraId="677AC275" w14:textId="77777777"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15 tahun</w:t>
            </w:r>
          </w:p>
          <w:p w14:paraId="6B82F7D7" w14:textId="77777777"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16 tahun</w:t>
            </w:r>
          </w:p>
          <w:p w14:paraId="1A6ADE2E" w14:textId="77777777"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17 tahun</w:t>
            </w:r>
          </w:p>
          <w:p w14:paraId="71008BE1" w14:textId="10DA53EB"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18 tahun</w:t>
            </w:r>
          </w:p>
        </w:tc>
        <w:tc>
          <w:tcPr>
            <w:tcW w:w="1982" w:type="dxa"/>
          </w:tcPr>
          <w:p w14:paraId="22D2239B" w14:textId="77777777"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12</w:t>
            </w:r>
          </w:p>
          <w:p w14:paraId="72ACC4DA" w14:textId="77777777"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81</w:t>
            </w:r>
          </w:p>
          <w:p w14:paraId="6908CD56" w14:textId="77777777"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102</w:t>
            </w:r>
          </w:p>
          <w:p w14:paraId="3D0339A3" w14:textId="11BA5D0C"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8</w:t>
            </w:r>
          </w:p>
        </w:tc>
        <w:tc>
          <w:tcPr>
            <w:tcW w:w="1982" w:type="dxa"/>
          </w:tcPr>
          <w:p w14:paraId="3590520D" w14:textId="681AC2DC" w:rsidR="00BB1785" w:rsidRPr="00BB1785" w:rsidRDefault="00761F8B"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5,91</w:t>
            </w:r>
            <w:r w:rsidR="00BB1785" w:rsidRPr="00BB1785">
              <w:rPr>
                <w:lang w:val="en-US"/>
              </w:rPr>
              <w:t>%</w:t>
            </w:r>
          </w:p>
          <w:p w14:paraId="7CA89B81" w14:textId="3EBD5E63" w:rsidR="00BB1785" w:rsidRPr="00BB1785" w:rsidRDefault="00761F8B"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39,90</w:t>
            </w:r>
            <w:r w:rsidR="00BB1785" w:rsidRPr="00BB1785">
              <w:rPr>
                <w:lang w:val="en-US"/>
              </w:rPr>
              <w:t>%</w:t>
            </w:r>
          </w:p>
          <w:p w14:paraId="6B629B72" w14:textId="531A9430" w:rsidR="00BB1785" w:rsidRPr="00BB1785" w:rsidRDefault="00BB1785"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BB1785">
              <w:rPr>
                <w:lang w:val="en-US"/>
              </w:rPr>
              <w:t>50</w:t>
            </w:r>
            <w:r w:rsidR="00761F8B">
              <w:rPr>
                <w:lang w:val="en-US"/>
              </w:rPr>
              <w:t>,24</w:t>
            </w:r>
            <w:r w:rsidRPr="00BB1785">
              <w:rPr>
                <w:lang w:val="en-US"/>
              </w:rPr>
              <w:t>%</w:t>
            </w:r>
          </w:p>
          <w:p w14:paraId="3FC708A4" w14:textId="7B7006DB" w:rsidR="00BB1785" w:rsidRPr="00BB1785" w:rsidRDefault="00761F8B" w:rsidP="00C3500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3,94</w:t>
            </w:r>
            <w:r w:rsidR="00BB1785" w:rsidRPr="00BB1785">
              <w:rPr>
                <w:lang w:val="en-US"/>
              </w:rPr>
              <w:t>%</w:t>
            </w:r>
          </w:p>
        </w:tc>
      </w:tr>
      <w:tr w:rsidR="00BB1785" w:rsidRPr="00BB1785" w14:paraId="6114ABB0" w14:textId="77777777" w:rsidTr="00BB1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2" w:type="dxa"/>
          </w:tcPr>
          <w:p w14:paraId="6B84768C" w14:textId="7A848958" w:rsidR="00BB1785" w:rsidRPr="00BB1785" w:rsidRDefault="00BB1785" w:rsidP="00C35003">
            <w:pPr>
              <w:spacing w:line="240" w:lineRule="auto"/>
              <w:ind w:firstLine="0"/>
              <w:jc w:val="center"/>
              <w:rPr>
                <w:b w:val="0"/>
                <w:bCs w:val="0"/>
                <w:lang w:val="en-US"/>
              </w:rPr>
            </w:pPr>
            <w:r w:rsidRPr="00BB1785">
              <w:rPr>
                <w:b w:val="0"/>
                <w:bCs w:val="0"/>
                <w:lang w:val="en-US"/>
              </w:rPr>
              <w:t>Kelas</w:t>
            </w:r>
          </w:p>
        </w:tc>
        <w:tc>
          <w:tcPr>
            <w:tcW w:w="1982" w:type="dxa"/>
          </w:tcPr>
          <w:p w14:paraId="575CC0FF" w14:textId="77777777" w:rsidR="00BB1785" w:rsidRP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XI</w:t>
            </w:r>
          </w:p>
          <w:p w14:paraId="53C4D085" w14:textId="1C64D294" w:rsidR="00BB1785" w:rsidRP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XII</w:t>
            </w:r>
          </w:p>
        </w:tc>
        <w:tc>
          <w:tcPr>
            <w:tcW w:w="1982" w:type="dxa"/>
          </w:tcPr>
          <w:p w14:paraId="62EF265F" w14:textId="77777777" w:rsidR="00BB1785" w:rsidRP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94</w:t>
            </w:r>
          </w:p>
          <w:p w14:paraId="40805B4D" w14:textId="0B9FE39B" w:rsidR="00BB1785" w:rsidRP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109</w:t>
            </w:r>
          </w:p>
        </w:tc>
        <w:tc>
          <w:tcPr>
            <w:tcW w:w="1982" w:type="dxa"/>
          </w:tcPr>
          <w:p w14:paraId="0FEB63AA" w14:textId="4D4D3F73" w:rsidR="00BB1785" w:rsidRP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46</w:t>
            </w:r>
            <w:r w:rsidR="00761F8B">
              <w:rPr>
                <w:lang w:val="en-US"/>
              </w:rPr>
              <w:t>,30</w:t>
            </w:r>
            <w:r w:rsidRPr="00BB1785">
              <w:rPr>
                <w:lang w:val="en-US"/>
              </w:rPr>
              <w:t>%</w:t>
            </w:r>
          </w:p>
          <w:p w14:paraId="173B82C6" w14:textId="07B56807" w:rsidR="00BB1785" w:rsidRP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BB1785">
              <w:rPr>
                <w:lang w:val="en-US"/>
              </w:rPr>
              <w:t>5</w:t>
            </w:r>
            <w:r w:rsidR="00761F8B">
              <w:rPr>
                <w:lang w:val="en-US"/>
              </w:rPr>
              <w:t>3,69</w:t>
            </w:r>
            <w:r w:rsidRPr="00BB1785">
              <w:rPr>
                <w:lang w:val="en-US"/>
              </w:rPr>
              <w:t>%</w:t>
            </w:r>
          </w:p>
        </w:tc>
      </w:tr>
    </w:tbl>
    <w:p w14:paraId="22C84AF5" w14:textId="77777777" w:rsidR="00E87FE6" w:rsidRPr="00E87FE6" w:rsidRDefault="00E87FE6" w:rsidP="00E87FE6">
      <w:pPr>
        <w:rPr>
          <w:lang w:val="en-US"/>
        </w:rPr>
      </w:pPr>
    </w:p>
    <w:p w14:paraId="3ABC21FF" w14:textId="493A8987" w:rsidR="00611EE4" w:rsidRPr="00611EE4" w:rsidRDefault="00611EE4" w:rsidP="00611EE4">
      <w:pPr>
        <w:rPr>
          <w:lang w:val="en-US"/>
        </w:rPr>
      </w:pPr>
      <w:r>
        <w:rPr>
          <w:lang w:val="en-US"/>
        </w:rPr>
        <w:t>Berdasarkan tabel di</w:t>
      </w:r>
      <w:r w:rsidR="00AE6A4A">
        <w:rPr>
          <w:lang w:val="en-US"/>
        </w:rPr>
        <w:t xml:space="preserve"> </w:t>
      </w:r>
      <w:r>
        <w:rPr>
          <w:lang w:val="en-US"/>
        </w:rPr>
        <w:t>atas, responden terbanyak didominasi oleh responden perempuan dengan jumlah 134 responden (66%). Rentang usia responden berada dalam usia 15-18 tahun, diketahui bahwa responden berusia 17 tahun menjadi responden terbanyak dalam penelitian ini dengan jumlah 102 responden (50%), serta responden kelas XII SMA yakni 109 responden (54%).</w:t>
      </w:r>
    </w:p>
    <w:p w14:paraId="16359040" w14:textId="3B8D4AB1" w:rsidR="00611EE4" w:rsidRDefault="00212185" w:rsidP="009E215A">
      <w:pPr>
        <w:pStyle w:val="Caption"/>
        <w:ind w:left="720" w:firstLine="0"/>
        <w:rPr>
          <w:lang w:val="en-US"/>
        </w:rPr>
      </w:pPr>
      <w:bookmarkStart w:id="161" w:name="_Toc46329120"/>
      <w:bookmarkStart w:id="162" w:name="_Toc49366452"/>
      <w:r w:rsidRPr="001E7264">
        <w:rPr>
          <w:b/>
          <w:bCs/>
          <w:i w:val="0"/>
          <w:iCs w:val="0"/>
          <w:color w:val="auto"/>
          <w:sz w:val="24"/>
          <w:szCs w:val="24"/>
        </w:rPr>
        <w:t>Tab</w:t>
      </w:r>
      <w:r w:rsidR="00AD4B3D" w:rsidRPr="001E7264">
        <w:rPr>
          <w:b/>
          <w:bCs/>
          <w:i w:val="0"/>
          <w:iCs w:val="0"/>
          <w:color w:val="auto"/>
          <w:sz w:val="24"/>
          <w:szCs w:val="24"/>
          <w:lang w:val="en-US"/>
        </w:rPr>
        <w:t>e</w:t>
      </w:r>
      <w:r w:rsidRPr="001E7264">
        <w:rPr>
          <w:b/>
          <w:bCs/>
          <w:i w:val="0"/>
          <w:iCs w:val="0"/>
          <w:color w:val="auto"/>
          <w:sz w:val="24"/>
          <w:szCs w:val="24"/>
        </w:rPr>
        <w:t>l</w:t>
      </w:r>
      <w:r w:rsidR="00AD4B3D" w:rsidRPr="001E7264">
        <w:rPr>
          <w:b/>
          <w:bCs/>
          <w:i w:val="0"/>
          <w:iCs w:val="0"/>
          <w:color w:val="auto"/>
          <w:sz w:val="24"/>
          <w:szCs w:val="24"/>
          <w:lang w:val="en-US"/>
        </w:rPr>
        <w:t xml:space="preserve"> </w:t>
      </w:r>
      <w:r w:rsidR="00FD302D">
        <w:rPr>
          <w:b/>
          <w:bCs/>
          <w:i w:val="0"/>
          <w:iCs w:val="0"/>
          <w:color w:val="auto"/>
          <w:sz w:val="24"/>
          <w:szCs w:val="24"/>
          <w:lang w:val="en-US"/>
        </w:rPr>
        <w:fldChar w:fldCharType="begin"/>
      </w:r>
      <w:r w:rsidR="00FD302D">
        <w:rPr>
          <w:b/>
          <w:bCs/>
          <w:i w:val="0"/>
          <w:iCs w:val="0"/>
          <w:color w:val="auto"/>
          <w:sz w:val="24"/>
          <w:szCs w:val="24"/>
          <w:lang w:val="en-US"/>
        </w:rPr>
        <w:instrText xml:space="preserve"> STYLEREF 1 \s </w:instrText>
      </w:r>
      <w:r w:rsidR="00FD302D">
        <w:rPr>
          <w:b/>
          <w:bCs/>
          <w:i w:val="0"/>
          <w:iCs w:val="0"/>
          <w:color w:val="auto"/>
          <w:sz w:val="24"/>
          <w:szCs w:val="24"/>
          <w:lang w:val="en-US"/>
        </w:rPr>
        <w:fldChar w:fldCharType="separate"/>
      </w:r>
      <w:r w:rsidR="002D4BC3">
        <w:rPr>
          <w:b/>
          <w:bCs/>
          <w:i w:val="0"/>
          <w:iCs w:val="0"/>
          <w:noProof/>
          <w:color w:val="auto"/>
          <w:sz w:val="24"/>
          <w:szCs w:val="24"/>
          <w:lang w:val="en-US"/>
        </w:rPr>
        <w:t>4</w:t>
      </w:r>
      <w:r w:rsidR="00FD302D">
        <w:rPr>
          <w:b/>
          <w:bCs/>
          <w:i w:val="0"/>
          <w:iCs w:val="0"/>
          <w:color w:val="auto"/>
          <w:sz w:val="24"/>
          <w:szCs w:val="24"/>
          <w:lang w:val="en-US"/>
        </w:rPr>
        <w:fldChar w:fldCharType="end"/>
      </w:r>
      <w:r w:rsidR="00FD302D">
        <w:rPr>
          <w:b/>
          <w:bCs/>
          <w:i w:val="0"/>
          <w:iCs w:val="0"/>
          <w:color w:val="auto"/>
          <w:sz w:val="24"/>
          <w:szCs w:val="24"/>
          <w:lang w:val="en-US"/>
        </w:rPr>
        <w:t>.</w:t>
      </w:r>
      <w:r w:rsidR="00FD302D">
        <w:rPr>
          <w:b/>
          <w:bCs/>
          <w:i w:val="0"/>
          <w:iCs w:val="0"/>
          <w:color w:val="auto"/>
          <w:sz w:val="24"/>
          <w:szCs w:val="24"/>
          <w:lang w:val="en-US"/>
        </w:rPr>
        <w:fldChar w:fldCharType="begin"/>
      </w:r>
      <w:r w:rsidR="00FD302D">
        <w:rPr>
          <w:b/>
          <w:bCs/>
          <w:i w:val="0"/>
          <w:iCs w:val="0"/>
          <w:color w:val="auto"/>
          <w:sz w:val="24"/>
          <w:szCs w:val="24"/>
          <w:lang w:val="en-US"/>
        </w:rPr>
        <w:instrText xml:space="preserve"> SEQ Table \* ARABIC \s 1 </w:instrText>
      </w:r>
      <w:r w:rsidR="00FD302D">
        <w:rPr>
          <w:b/>
          <w:bCs/>
          <w:i w:val="0"/>
          <w:iCs w:val="0"/>
          <w:color w:val="auto"/>
          <w:sz w:val="24"/>
          <w:szCs w:val="24"/>
          <w:lang w:val="en-US"/>
        </w:rPr>
        <w:fldChar w:fldCharType="separate"/>
      </w:r>
      <w:r w:rsidR="002D4BC3">
        <w:rPr>
          <w:b/>
          <w:bCs/>
          <w:i w:val="0"/>
          <w:iCs w:val="0"/>
          <w:noProof/>
          <w:color w:val="auto"/>
          <w:sz w:val="24"/>
          <w:szCs w:val="24"/>
          <w:lang w:val="en-US"/>
        </w:rPr>
        <w:t>2</w:t>
      </w:r>
      <w:r w:rsidR="00FD302D">
        <w:rPr>
          <w:b/>
          <w:bCs/>
          <w:i w:val="0"/>
          <w:iCs w:val="0"/>
          <w:color w:val="auto"/>
          <w:sz w:val="24"/>
          <w:szCs w:val="24"/>
          <w:lang w:val="en-US"/>
        </w:rPr>
        <w:fldChar w:fldCharType="end"/>
      </w:r>
      <w:r w:rsidR="004903F2" w:rsidRPr="001E7264">
        <w:rPr>
          <w:b/>
          <w:bCs/>
          <w:i w:val="0"/>
          <w:iCs w:val="0"/>
          <w:color w:val="auto"/>
          <w:sz w:val="24"/>
          <w:szCs w:val="24"/>
          <w:lang w:val="en-US"/>
        </w:rPr>
        <w:t>:</w:t>
      </w:r>
      <w:r w:rsidR="00FD302D">
        <w:rPr>
          <w:i w:val="0"/>
          <w:iCs w:val="0"/>
          <w:lang w:val="en-US"/>
        </w:rPr>
        <w:t xml:space="preserve"> </w:t>
      </w:r>
      <w:r w:rsidR="000C1C37" w:rsidRPr="000C1C37">
        <w:rPr>
          <w:b/>
          <w:bCs/>
          <w:i w:val="0"/>
          <w:iCs w:val="0"/>
          <w:color w:val="auto"/>
          <w:sz w:val="24"/>
          <w:szCs w:val="24"/>
          <w:lang w:val="en-US"/>
        </w:rPr>
        <w:t>Tabel</w:t>
      </w:r>
      <w:r w:rsidR="000C1C37" w:rsidRPr="000C1C37">
        <w:rPr>
          <w:i w:val="0"/>
          <w:iCs w:val="0"/>
          <w:color w:val="auto"/>
          <w:lang w:val="en-US"/>
        </w:rPr>
        <w:t xml:space="preserve"> </w:t>
      </w:r>
      <w:r w:rsidR="00761F8B" w:rsidRPr="001E7264">
        <w:rPr>
          <w:b/>
          <w:bCs/>
          <w:i w:val="0"/>
          <w:iCs w:val="0"/>
          <w:color w:val="auto"/>
          <w:sz w:val="24"/>
          <w:szCs w:val="24"/>
          <w:lang w:val="en-US"/>
        </w:rPr>
        <w:t>G</w:t>
      </w:r>
      <w:r w:rsidR="00611EE4" w:rsidRPr="001E7264">
        <w:rPr>
          <w:b/>
          <w:bCs/>
          <w:i w:val="0"/>
          <w:iCs w:val="0"/>
          <w:color w:val="auto"/>
          <w:sz w:val="24"/>
          <w:szCs w:val="24"/>
          <w:lang w:val="en-US"/>
        </w:rPr>
        <w:t xml:space="preserve">ambaran Akses </w:t>
      </w:r>
      <w:r w:rsidR="00611EE4" w:rsidRPr="001E7264">
        <w:rPr>
          <w:b/>
          <w:bCs/>
          <w:color w:val="auto"/>
          <w:sz w:val="24"/>
          <w:szCs w:val="24"/>
          <w:lang w:val="en-US"/>
        </w:rPr>
        <w:t>Cyber Pornography</w:t>
      </w:r>
      <w:r w:rsidR="00611EE4" w:rsidRPr="001E7264">
        <w:rPr>
          <w:b/>
          <w:bCs/>
          <w:i w:val="0"/>
          <w:iCs w:val="0"/>
          <w:color w:val="auto"/>
          <w:sz w:val="24"/>
          <w:szCs w:val="24"/>
          <w:lang w:val="en-US"/>
        </w:rPr>
        <w:t xml:space="preserve"> </w:t>
      </w:r>
      <w:r w:rsidR="00761F8B" w:rsidRPr="001E7264">
        <w:rPr>
          <w:b/>
          <w:bCs/>
          <w:i w:val="0"/>
          <w:iCs w:val="0"/>
          <w:color w:val="auto"/>
          <w:sz w:val="24"/>
          <w:szCs w:val="24"/>
          <w:lang w:val="en-US"/>
        </w:rPr>
        <w:t>Pada Remaja</w:t>
      </w:r>
      <w:r w:rsidR="009E215A" w:rsidRPr="001E7264">
        <w:rPr>
          <w:b/>
          <w:bCs/>
          <w:i w:val="0"/>
          <w:iCs w:val="0"/>
          <w:color w:val="auto"/>
          <w:sz w:val="24"/>
          <w:szCs w:val="24"/>
          <w:lang w:val="en-US"/>
        </w:rPr>
        <w:br/>
      </w:r>
      <w:r w:rsidR="00611EE4" w:rsidRPr="001E7264">
        <w:rPr>
          <w:b/>
          <w:bCs/>
          <w:i w:val="0"/>
          <w:iCs w:val="0"/>
          <w:color w:val="auto"/>
          <w:sz w:val="24"/>
          <w:szCs w:val="24"/>
          <w:lang w:val="en-US"/>
        </w:rPr>
        <w:t>(=203)</w:t>
      </w:r>
      <w:bookmarkEnd w:id="161"/>
      <w:bookmarkEnd w:id="162"/>
    </w:p>
    <w:tbl>
      <w:tblPr>
        <w:tblStyle w:val="PlainTable2"/>
        <w:tblW w:w="7246" w:type="dxa"/>
        <w:tblLook w:val="04A0" w:firstRow="1" w:lastRow="0" w:firstColumn="1" w:lastColumn="0" w:noHBand="0" w:noVBand="1"/>
      </w:tblPr>
      <w:tblGrid>
        <w:gridCol w:w="2130"/>
        <w:gridCol w:w="390"/>
        <w:gridCol w:w="1434"/>
        <w:gridCol w:w="1741"/>
        <w:gridCol w:w="1551"/>
      </w:tblGrid>
      <w:tr w:rsidR="00BB1785" w14:paraId="6DC572A8" w14:textId="77777777" w:rsidTr="002C4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72D3F9FC" w14:textId="67F2C958" w:rsidR="00BB1785" w:rsidRDefault="00BB1785" w:rsidP="00C35003">
            <w:pPr>
              <w:spacing w:line="240" w:lineRule="auto"/>
              <w:ind w:firstLine="0"/>
              <w:jc w:val="center"/>
              <w:rPr>
                <w:lang w:val="en-US"/>
              </w:rPr>
            </w:pPr>
            <w:r>
              <w:rPr>
                <w:lang w:val="en-US"/>
              </w:rPr>
              <w:t xml:space="preserve">Aksesibilitas </w:t>
            </w:r>
            <w:r w:rsidRPr="00611EE4">
              <w:rPr>
                <w:i/>
                <w:iCs/>
                <w:lang w:val="en-US"/>
              </w:rPr>
              <w:t>Cyber Pornography</w:t>
            </w:r>
          </w:p>
        </w:tc>
        <w:tc>
          <w:tcPr>
            <w:tcW w:w="390" w:type="dxa"/>
          </w:tcPr>
          <w:p w14:paraId="201F33C2" w14:textId="77777777" w:rsidR="00BB1785" w:rsidRDefault="00BB1785" w:rsidP="00C350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p>
        </w:tc>
        <w:tc>
          <w:tcPr>
            <w:tcW w:w="1434" w:type="dxa"/>
          </w:tcPr>
          <w:p w14:paraId="1FB4A2E8" w14:textId="7E9E75EE" w:rsidR="00BB1785" w:rsidRDefault="00BB1785" w:rsidP="002C4452">
            <w:pPr>
              <w:spacing w:line="240" w:lineRule="auto"/>
              <w:ind w:left="-15" w:firstLine="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Kategori</w:t>
            </w:r>
          </w:p>
        </w:tc>
        <w:tc>
          <w:tcPr>
            <w:tcW w:w="1741" w:type="dxa"/>
          </w:tcPr>
          <w:p w14:paraId="492A3261" w14:textId="48FFFDB3" w:rsidR="00BB1785" w:rsidRDefault="00BB1785" w:rsidP="00C350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Frekuensi</w:t>
            </w:r>
          </w:p>
        </w:tc>
        <w:tc>
          <w:tcPr>
            <w:tcW w:w="1551" w:type="dxa"/>
          </w:tcPr>
          <w:p w14:paraId="72DB9A90" w14:textId="77777777" w:rsidR="00BB1785" w:rsidRDefault="00BB1785" w:rsidP="00C35003">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Persentase (%)</w:t>
            </w:r>
          </w:p>
        </w:tc>
      </w:tr>
      <w:tr w:rsidR="00BB1785" w14:paraId="40FCB4D4" w14:textId="77777777" w:rsidTr="002C4452">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2130" w:type="dxa"/>
            <w:vAlign w:val="center"/>
          </w:tcPr>
          <w:p w14:paraId="23D8C14F" w14:textId="32283B7C" w:rsidR="00BB1785" w:rsidRPr="00611EE4" w:rsidRDefault="00BB1785" w:rsidP="00C35003">
            <w:pPr>
              <w:spacing w:line="240" w:lineRule="auto"/>
              <w:ind w:firstLine="0"/>
              <w:jc w:val="center"/>
              <w:rPr>
                <w:b w:val="0"/>
                <w:bCs w:val="0"/>
                <w:lang w:val="en-US"/>
              </w:rPr>
            </w:pPr>
            <w:r>
              <w:rPr>
                <w:b w:val="0"/>
                <w:bCs w:val="0"/>
                <w:lang w:val="en-US"/>
              </w:rPr>
              <w:t xml:space="preserve">Aksesibilitas </w:t>
            </w:r>
          </w:p>
        </w:tc>
        <w:tc>
          <w:tcPr>
            <w:tcW w:w="390" w:type="dxa"/>
          </w:tcPr>
          <w:p w14:paraId="7D17E369" w14:textId="77777777" w:rsidR="00BB1785" w:rsidRPr="00342778"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p>
        </w:tc>
        <w:tc>
          <w:tcPr>
            <w:tcW w:w="1434" w:type="dxa"/>
          </w:tcPr>
          <w:p w14:paraId="607F719A" w14:textId="68115C89" w:rsidR="00BB1785" w:rsidRPr="00342778"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342778">
              <w:rPr>
                <w:lang w:val="en-US"/>
              </w:rPr>
              <w:t>Kurang</w:t>
            </w:r>
          </w:p>
          <w:p w14:paraId="35A971F6" w14:textId="77777777" w:rsidR="00BB1785" w:rsidRPr="00342778"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342778">
              <w:rPr>
                <w:lang w:val="en-US"/>
              </w:rPr>
              <w:t>Sedang</w:t>
            </w:r>
          </w:p>
          <w:p w14:paraId="27C11728" w14:textId="4085CC13"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342778">
              <w:rPr>
                <w:lang w:val="en-US"/>
              </w:rPr>
              <w:t>Tinggi</w:t>
            </w:r>
          </w:p>
        </w:tc>
        <w:tc>
          <w:tcPr>
            <w:tcW w:w="1741" w:type="dxa"/>
          </w:tcPr>
          <w:p w14:paraId="4D7CAA19" w14:textId="6FDA60D1"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8</w:t>
            </w:r>
          </w:p>
          <w:p w14:paraId="35C5154E" w14:textId="77777777"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148</w:t>
            </w:r>
          </w:p>
          <w:p w14:paraId="429655FA" w14:textId="7A0BB6C7"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47</w:t>
            </w:r>
          </w:p>
        </w:tc>
        <w:tc>
          <w:tcPr>
            <w:tcW w:w="1551" w:type="dxa"/>
          </w:tcPr>
          <w:p w14:paraId="1C6D29F2" w14:textId="1807BC8F"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w:t>
            </w:r>
            <w:r w:rsidR="00FF603A">
              <w:rPr>
                <w:lang w:val="en-US"/>
              </w:rPr>
              <w:t>,94</w:t>
            </w:r>
            <w:r>
              <w:rPr>
                <w:lang w:val="en-US"/>
              </w:rPr>
              <w:t>%</w:t>
            </w:r>
          </w:p>
          <w:p w14:paraId="174EB4A8" w14:textId="72DDC62A"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7</w:t>
            </w:r>
            <w:r w:rsidR="00FF603A">
              <w:rPr>
                <w:lang w:val="en-US"/>
              </w:rPr>
              <w:t>2,90</w:t>
            </w:r>
            <w:r>
              <w:rPr>
                <w:lang w:val="en-US"/>
              </w:rPr>
              <w:t>%</w:t>
            </w:r>
          </w:p>
          <w:p w14:paraId="22EEDF64" w14:textId="24A0AB6B" w:rsidR="00BB1785" w:rsidRDefault="00BB1785" w:rsidP="00C3500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23</w:t>
            </w:r>
            <w:r w:rsidR="00FF603A">
              <w:rPr>
                <w:lang w:val="en-US"/>
              </w:rPr>
              <w:t>,15</w:t>
            </w:r>
            <w:r>
              <w:rPr>
                <w:lang w:val="en-US"/>
              </w:rPr>
              <w:t>%</w:t>
            </w:r>
          </w:p>
        </w:tc>
      </w:tr>
    </w:tbl>
    <w:p w14:paraId="6F716923" w14:textId="750334C6" w:rsidR="00611EE4" w:rsidRDefault="00611EE4" w:rsidP="00611EE4">
      <w:pPr>
        <w:spacing w:line="240" w:lineRule="auto"/>
        <w:rPr>
          <w:lang w:val="en-US"/>
        </w:rPr>
      </w:pPr>
    </w:p>
    <w:p w14:paraId="170C7AA1" w14:textId="31E2EFD2" w:rsidR="00611EE4" w:rsidRDefault="00611EE4" w:rsidP="00611EE4">
      <w:pPr>
        <w:rPr>
          <w:lang w:val="en-US"/>
        </w:rPr>
      </w:pPr>
    </w:p>
    <w:p w14:paraId="6A1719A9" w14:textId="6B9FBECB" w:rsidR="00FD302D" w:rsidRPr="00FD302D" w:rsidRDefault="00FD302D" w:rsidP="00FD302D">
      <w:pPr>
        <w:pStyle w:val="Caption"/>
        <w:rPr>
          <w:b/>
          <w:bCs/>
          <w:i w:val="0"/>
          <w:iCs w:val="0"/>
          <w:color w:val="auto"/>
          <w:sz w:val="24"/>
          <w:szCs w:val="24"/>
          <w:lang w:val="en-US"/>
        </w:rPr>
      </w:pPr>
      <w:bookmarkStart w:id="163" w:name="_Toc49366453"/>
      <w:r w:rsidRPr="001F583C">
        <w:rPr>
          <w:b/>
          <w:bCs/>
          <w:i w:val="0"/>
          <w:iCs w:val="0"/>
          <w:color w:val="auto"/>
          <w:sz w:val="24"/>
          <w:szCs w:val="24"/>
        </w:rPr>
        <w:lastRenderedPageBreak/>
        <w:t xml:space="preserve">Tabel </w:t>
      </w:r>
      <w:r w:rsidRPr="001F583C">
        <w:rPr>
          <w:b/>
          <w:bCs/>
          <w:i w:val="0"/>
          <w:iCs w:val="0"/>
          <w:color w:val="auto"/>
          <w:sz w:val="24"/>
          <w:szCs w:val="24"/>
        </w:rPr>
        <w:fldChar w:fldCharType="begin"/>
      </w:r>
      <w:r w:rsidRPr="001F583C">
        <w:rPr>
          <w:b/>
          <w:bCs/>
          <w:i w:val="0"/>
          <w:iCs w:val="0"/>
          <w:color w:val="auto"/>
          <w:sz w:val="24"/>
          <w:szCs w:val="24"/>
        </w:rPr>
        <w:instrText xml:space="preserve"> STYLEREF 1 \s </w:instrText>
      </w:r>
      <w:r w:rsidRPr="001F583C">
        <w:rPr>
          <w:b/>
          <w:bCs/>
          <w:i w:val="0"/>
          <w:iCs w:val="0"/>
          <w:color w:val="auto"/>
          <w:sz w:val="24"/>
          <w:szCs w:val="24"/>
        </w:rPr>
        <w:fldChar w:fldCharType="separate"/>
      </w:r>
      <w:r w:rsidR="002D4BC3" w:rsidRPr="001F583C">
        <w:rPr>
          <w:b/>
          <w:bCs/>
          <w:i w:val="0"/>
          <w:iCs w:val="0"/>
          <w:noProof/>
          <w:color w:val="auto"/>
          <w:sz w:val="24"/>
          <w:szCs w:val="24"/>
        </w:rPr>
        <w:t>4</w:t>
      </w:r>
      <w:r w:rsidRPr="001F583C">
        <w:rPr>
          <w:b/>
          <w:bCs/>
          <w:i w:val="0"/>
          <w:iCs w:val="0"/>
          <w:color w:val="auto"/>
          <w:sz w:val="24"/>
          <w:szCs w:val="24"/>
        </w:rPr>
        <w:fldChar w:fldCharType="end"/>
      </w:r>
      <w:r w:rsidRPr="001F583C">
        <w:rPr>
          <w:b/>
          <w:bCs/>
          <w:i w:val="0"/>
          <w:iCs w:val="0"/>
          <w:color w:val="auto"/>
          <w:sz w:val="24"/>
          <w:szCs w:val="24"/>
        </w:rPr>
        <w:t>.</w:t>
      </w:r>
      <w:r w:rsidRPr="001F583C">
        <w:rPr>
          <w:b/>
          <w:bCs/>
          <w:i w:val="0"/>
          <w:iCs w:val="0"/>
          <w:color w:val="auto"/>
          <w:sz w:val="24"/>
          <w:szCs w:val="24"/>
        </w:rPr>
        <w:fldChar w:fldCharType="begin"/>
      </w:r>
      <w:r w:rsidRPr="001F583C">
        <w:rPr>
          <w:b/>
          <w:bCs/>
          <w:i w:val="0"/>
          <w:iCs w:val="0"/>
          <w:color w:val="auto"/>
          <w:sz w:val="24"/>
          <w:szCs w:val="24"/>
        </w:rPr>
        <w:instrText xml:space="preserve"> SEQ Table \* ARABIC \s 1 </w:instrText>
      </w:r>
      <w:r w:rsidRPr="001F583C">
        <w:rPr>
          <w:b/>
          <w:bCs/>
          <w:i w:val="0"/>
          <w:iCs w:val="0"/>
          <w:color w:val="auto"/>
          <w:sz w:val="24"/>
          <w:szCs w:val="24"/>
        </w:rPr>
        <w:fldChar w:fldCharType="separate"/>
      </w:r>
      <w:r w:rsidR="002D4BC3" w:rsidRPr="001F583C">
        <w:rPr>
          <w:b/>
          <w:bCs/>
          <w:i w:val="0"/>
          <w:iCs w:val="0"/>
          <w:noProof/>
          <w:color w:val="auto"/>
          <w:sz w:val="24"/>
          <w:szCs w:val="24"/>
        </w:rPr>
        <w:t>3</w:t>
      </w:r>
      <w:r w:rsidRPr="001F583C">
        <w:rPr>
          <w:b/>
          <w:bCs/>
          <w:i w:val="0"/>
          <w:iCs w:val="0"/>
          <w:color w:val="auto"/>
          <w:sz w:val="24"/>
          <w:szCs w:val="24"/>
        </w:rPr>
        <w:fldChar w:fldCharType="end"/>
      </w:r>
      <w:r w:rsidRPr="001F583C">
        <w:rPr>
          <w:b/>
          <w:bCs/>
          <w:i w:val="0"/>
          <w:iCs w:val="0"/>
          <w:color w:val="auto"/>
          <w:sz w:val="24"/>
          <w:szCs w:val="24"/>
          <w:lang w:val="en-US"/>
        </w:rPr>
        <w:t xml:space="preserve">: </w:t>
      </w:r>
      <w:r w:rsidR="000C1C37" w:rsidRPr="001F583C">
        <w:rPr>
          <w:b/>
          <w:bCs/>
          <w:i w:val="0"/>
          <w:iCs w:val="0"/>
          <w:color w:val="auto"/>
          <w:sz w:val="24"/>
          <w:szCs w:val="24"/>
          <w:lang w:val="en-US"/>
        </w:rPr>
        <w:t xml:space="preserve">Tabel </w:t>
      </w:r>
      <w:r w:rsidRPr="001F583C">
        <w:rPr>
          <w:b/>
          <w:bCs/>
          <w:i w:val="0"/>
          <w:iCs w:val="0"/>
          <w:color w:val="auto"/>
          <w:sz w:val="24"/>
          <w:szCs w:val="24"/>
          <w:lang w:val="en-US"/>
        </w:rPr>
        <w:t>Nilai mean sub variabel Akses Cyber Pornography</w:t>
      </w:r>
      <w:bookmarkEnd w:id="163"/>
    </w:p>
    <w:tbl>
      <w:tblPr>
        <w:tblStyle w:val="PlainTable2"/>
        <w:tblW w:w="0" w:type="auto"/>
        <w:tblLook w:val="04A0" w:firstRow="1" w:lastRow="0" w:firstColumn="1" w:lastColumn="0" w:noHBand="0" w:noVBand="1"/>
      </w:tblPr>
      <w:tblGrid>
        <w:gridCol w:w="3870"/>
        <w:gridCol w:w="1079"/>
      </w:tblGrid>
      <w:tr w:rsidR="001F583C" w:rsidRPr="00342778" w14:paraId="55E62265" w14:textId="77777777" w:rsidTr="001F583C">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70" w:type="dxa"/>
          </w:tcPr>
          <w:p w14:paraId="095011E8" w14:textId="7939982F" w:rsidR="001F583C" w:rsidRPr="00FD302D" w:rsidRDefault="001F583C" w:rsidP="00237570">
            <w:pPr>
              <w:spacing w:line="240" w:lineRule="auto"/>
              <w:jc w:val="center"/>
              <w:rPr>
                <w:lang w:val="en-US"/>
              </w:rPr>
            </w:pPr>
            <w:r w:rsidRPr="00FD302D">
              <w:rPr>
                <w:lang w:val="en-US"/>
              </w:rPr>
              <w:t xml:space="preserve">Sub variabel </w:t>
            </w:r>
          </w:p>
        </w:tc>
        <w:tc>
          <w:tcPr>
            <w:tcW w:w="1079" w:type="dxa"/>
          </w:tcPr>
          <w:p w14:paraId="07E0B3E2" w14:textId="5CBAEA44" w:rsidR="001F583C" w:rsidRPr="00FD302D" w:rsidRDefault="001F583C" w:rsidP="0023757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lang w:val="en-US"/>
              </w:rPr>
            </w:pPr>
            <w:r w:rsidRPr="00FD302D">
              <w:rPr>
                <w:lang w:val="en-US"/>
              </w:rPr>
              <w:t>Mean</w:t>
            </w:r>
          </w:p>
        </w:tc>
      </w:tr>
      <w:tr w:rsidR="001F583C" w:rsidRPr="00342778" w14:paraId="32DFDFAE" w14:textId="77777777" w:rsidTr="001F583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70" w:type="dxa"/>
            <w:tcBorders>
              <w:bottom w:val="nil"/>
            </w:tcBorders>
          </w:tcPr>
          <w:p w14:paraId="7572B0FB" w14:textId="7A7210EB" w:rsidR="001F583C" w:rsidRPr="00FD302D" w:rsidRDefault="001F583C" w:rsidP="001F583C">
            <w:pPr>
              <w:spacing w:line="240" w:lineRule="auto"/>
              <w:ind w:firstLine="345"/>
              <w:jc w:val="left"/>
              <w:rPr>
                <w:lang w:val="en-US"/>
              </w:rPr>
            </w:pPr>
            <w:r w:rsidRPr="00FD302D">
              <w:rPr>
                <w:lang w:val="en-US"/>
              </w:rPr>
              <w:t xml:space="preserve">Aksesibilitas </w:t>
            </w:r>
            <w:r w:rsidRPr="00FD302D">
              <w:rPr>
                <w:i/>
                <w:iCs/>
                <w:lang w:val="en-US"/>
              </w:rPr>
              <w:t>Cyber</w:t>
            </w:r>
            <w:r>
              <w:rPr>
                <w:i/>
                <w:iCs/>
                <w:lang w:val="en-US"/>
              </w:rPr>
              <w:t xml:space="preserve"> </w:t>
            </w:r>
            <w:r w:rsidRPr="00FD302D">
              <w:rPr>
                <w:i/>
                <w:iCs/>
                <w:lang w:val="en-US"/>
              </w:rPr>
              <w:t>Pornography</w:t>
            </w:r>
          </w:p>
        </w:tc>
        <w:tc>
          <w:tcPr>
            <w:tcW w:w="1079" w:type="dxa"/>
            <w:tcBorders>
              <w:bottom w:val="nil"/>
            </w:tcBorders>
          </w:tcPr>
          <w:p w14:paraId="4BFC8DFC" w14:textId="77777777" w:rsidR="001F583C" w:rsidRPr="00FD302D" w:rsidRDefault="001F583C" w:rsidP="00237570">
            <w:pPr>
              <w:spacing w:line="240" w:lineRule="auto"/>
              <w:jc w:val="center"/>
              <w:cnfStyle w:val="000000100000" w:firstRow="0" w:lastRow="0" w:firstColumn="0" w:lastColumn="0" w:oddVBand="0" w:evenVBand="0" w:oddHBand="1" w:evenHBand="0" w:firstRowFirstColumn="0" w:firstRowLastColumn="0" w:lastRowFirstColumn="0" w:lastRowLastColumn="0"/>
              <w:rPr>
                <w:lang w:val="en-US"/>
              </w:rPr>
            </w:pPr>
          </w:p>
        </w:tc>
      </w:tr>
      <w:tr w:rsidR="00C13093" w:rsidRPr="00611EE4" w14:paraId="4E149EA4" w14:textId="77777777" w:rsidTr="001F583C">
        <w:trPr>
          <w:trHeight w:val="224"/>
        </w:trPr>
        <w:tc>
          <w:tcPr>
            <w:cnfStyle w:val="001000000000" w:firstRow="0" w:lastRow="0" w:firstColumn="1" w:lastColumn="0" w:oddVBand="0" w:evenVBand="0" w:oddHBand="0" w:evenHBand="0" w:firstRowFirstColumn="0" w:firstRowLastColumn="0" w:lastRowFirstColumn="0" w:lastRowLastColumn="0"/>
            <w:tcW w:w="3870" w:type="dxa"/>
            <w:tcBorders>
              <w:top w:val="nil"/>
              <w:bottom w:val="nil"/>
            </w:tcBorders>
          </w:tcPr>
          <w:p w14:paraId="78C24DE9" w14:textId="77777777" w:rsidR="00C13093" w:rsidRPr="00CA46A3" w:rsidRDefault="00C13093" w:rsidP="00D844CF">
            <w:pPr>
              <w:spacing w:line="240" w:lineRule="auto"/>
              <w:ind w:firstLine="345"/>
              <w:jc w:val="left"/>
              <w:rPr>
                <w:lang w:val="en-US"/>
              </w:rPr>
            </w:pPr>
            <w:r w:rsidRPr="00611EE4">
              <w:rPr>
                <w:b w:val="0"/>
                <w:bCs w:val="0"/>
                <w:lang w:val="en-US"/>
              </w:rPr>
              <w:t>Aktivitas</w:t>
            </w:r>
          </w:p>
        </w:tc>
        <w:tc>
          <w:tcPr>
            <w:tcW w:w="1079" w:type="dxa"/>
            <w:tcBorders>
              <w:top w:val="nil"/>
              <w:bottom w:val="nil"/>
            </w:tcBorders>
          </w:tcPr>
          <w:p w14:paraId="05F34E42" w14:textId="6666C17B" w:rsidR="00C13093" w:rsidRDefault="00C13093" w:rsidP="00D844C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CE6CC4">
              <w:rPr>
                <w:lang w:val="en-US"/>
              </w:rPr>
              <w:t>14.48</w:t>
            </w:r>
          </w:p>
        </w:tc>
      </w:tr>
      <w:tr w:rsidR="00C13093" w:rsidRPr="00611EE4" w14:paraId="3116F362" w14:textId="77777777" w:rsidTr="001F583C">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870" w:type="dxa"/>
            <w:tcBorders>
              <w:top w:val="nil"/>
              <w:bottom w:val="nil"/>
            </w:tcBorders>
          </w:tcPr>
          <w:p w14:paraId="0816D226" w14:textId="77777777" w:rsidR="00C13093" w:rsidRPr="00611EE4" w:rsidRDefault="00C13093" w:rsidP="00D844CF">
            <w:pPr>
              <w:spacing w:line="240" w:lineRule="auto"/>
              <w:ind w:firstLine="345"/>
              <w:jc w:val="left"/>
              <w:rPr>
                <w:lang w:val="en-US"/>
              </w:rPr>
            </w:pPr>
            <w:r w:rsidRPr="00611EE4">
              <w:rPr>
                <w:b w:val="0"/>
                <w:bCs w:val="0"/>
                <w:lang w:val="en-US"/>
              </w:rPr>
              <w:t>Refleksi</w:t>
            </w:r>
          </w:p>
        </w:tc>
        <w:tc>
          <w:tcPr>
            <w:tcW w:w="1079" w:type="dxa"/>
            <w:tcBorders>
              <w:top w:val="nil"/>
              <w:bottom w:val="nil"/>
            </w:tcBorders>
          </w:tcPr>
          <w:p w14:paraId="4D6F14E3" w14:textId="3514BF40" w:rsidR="00C13093" w:rsidRDefault="00C13093" w:rsidP="00D844C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CE6CC4">
              <w:rPr>
                <w:lang w:val="en-US"/>
              </w:rPr>
              <w:t>9.53</w:t>
            </w:r>
          </w:p>
        </w:tc>
      </w:tr>
      <w:tr w:rsidR="00C13093" w:rsidRPr="00611EE4" w14:paraId="5840C00F" w14:textId="77777777" w:rsidTr="001F583C">
        <w:trPr>
          <w:trHeight w:val="179"/>
        </w:trPr>
        <w:tc>
          <w:tcPr>
            <w:cnfStyle w:val="001000000000" w:firstRow="0" w:lastRow="0" w:firstColumn="1" w:lastColumn="0" w:oddVBand="0" w:evenVBand="0" w:oddHBand="0" w:evenHBand="0" w:firstRowFirstColumn="0" w:firstRowLastColumn="0" w:lastRowFirstColumn="0" w:lastRowLastColumn="0"/>
            <w:tcW w:w="3870" w:type="dxa"/>
            <w:tcBorders>
              <w:top w:val="nil"/>
              <w:bottom w:val="nil"/>
            </w:tcBorders>
          </w:tcPr>
          <w:p w14:paraId="5883B684" w14:textId="77777777" w:rsidR="00C13093" w:rsidRPr="00611EE4" w:rsidRDefault="00C13093" w:rsidP="00D844CF">
            <w:pPr>
              <w:spacing w:line="240" w:lineRule="auto"/>
              <w:ind w:firstLine="345"/>
              <w:jc w:val="left"/>
              <w:rPr>
                <w:lang w:val="en-US"/>
              </w:rPr>
            </w:pPr>
            <w:r w:rsidRPr="00611EE4">
              <w:rPr>
                <w:b w:val="0"/>
                <w:bCs w:val="0"/>
                <w:lang w:val="en-US"/>
              </w:rPr>
              <w:t>Kesenangan</w:t>
            </w:r>
          </w:p>
        </w:tc>
        <w:tc>
          <w:tcPr>
            <w:tcW w:w="1079" w:type="dxa"/>
            <w:tcBorders>
              <w:top w:val="nil"/>
              <w:bottom w:val="nil"/>
            </w:tcBorders>
          </w:tcPr>
          <w:p w14:paraId="2AB77461" w14:textId="615FD900" w:rsidR="00C13093" w:rsidRDefault="00C13093" w:rsidP="00D844C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CE6CC4">
              <w:rPr>
                <w:lang w:val="en-US"/>
              </w:rPr>
              <w:t>11.33</w:t>
            </w:r>
          </w:p>
        </w:tc>
      </w:tr>
      <w:tr w:rsidR="00C13093" w:rsidRPr="00611EE4" w14:paraId="22B3258B" w14:textId="77777777" w:rsidTr="001F583C">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3870" w:type="dxa"/>
            <w:tcBorders>
              <w:top w:val="nil"/>
            </w:tcBorders>
          </w:tcPr>
          <w:p w14:paraId="4714DEE8" w14:textId="77777777" w:rsidR="00C13093" w:rsidRPr="00611EE4" w:rsidRDefault="00C13093" w:rsidP="00D844CF">
            <w:pPr>
              <w:spacing w:line="240" w:lineRule="auto"/>
              <w:ind w:firstLine="345"/>
              <w:jc w:val="left"/>
              <w:rPr>
                <w:lang w:val="en-US"/>
              </w:rPr>
            </w:pPr>
            <w:r w:rsidRPr="00611EE4">
              <w:rPr>
                <w:b w:val="0"/>
                <w:bCs w:val="0"/>
                <w:lang w:val="en-US"/>
              </w:rPr>
              <w:t>Rangsangan</w:t>
            </w:r>
          </w:p>
        </w:tc>
        <w:tc>
          <w:tcPr>
            <w:tcW w:w="1079" w:type="dxa"/>
            <w:tcBorders>
              <w:top w:val="nil"/>
            </w:tcBorders>
          </w:tcPr>
          <w:p w14:paraId="09605317" w14:textId="41952543" w:rsidR="00C13093" w:rsidRDefault="00C13093" w:rsidP="00D844C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lang w:val="en-US"/>
              </w:rPr>
            </w:pPr>
            <w:r w:rsidRPr="00CE6CC4">
              <w:rPr>
                <w:lang w:val="en-US"/>
              </w:rPr>
              <w:t>13.06</w:t>
            </w:r>
          </w:p>
        </w:tc>
      </w:tr>
    </w:tbl>
    <w:p w14:paraId="4D812BC4" w14:textId="77777777" w:rsidR="002C4452" w:rsidRPr="002C4452" w:rsidRDefault="002C4452" w:rsidP="00611EE4">
      <w:pPr>
        <w:rPr>
          <w:b/>
          <w:bCs/>
          <w:lang w:val="en-US"/>
        </w:rPr>
      </w:pPr>
    </w:p>
    <w:p w14:paraId="58BB0E3D" w14:textId="2C7BC049" w:rsidR="004A1D0A" w:rsidRDefault="004A1D0A" w:rsidP="00FF603A">
      <w:pPr>
        <w:rPr>
          <w:lang w:val="en-US"/>
        </w:rPr>
      </w:pPr>
      <w:r>
        <w:rPr>
          <w:lang w:val="en-US"/>
        </w:rPr>
        <w:t>Berdasarkan tabel data di atas, lebih dari setengah responden yakni 148 orang (</w:t>
      </w:r>
      <w:r w:rsidR="00FF603A">
        <w:rPr>
          <w:lang w:val="en-US"/>
        </w:rPr>
        <w:t>72,90</w:t>
      </w:r>
      <w:r>
        <w:rPr>
          <w:lang w:val="en-US"/>
        </w:rPr>
        <w:t xml:space="preserve">%) diketahui </w:t>
      </w:r>
      <w:r w:rsidRPr="004A1D0A">
        <w:rPr>
          <w:i/>
          <w:iCs/>
          <w:lang w:val="en-US"/>
        </w:rPr>
        <w:t>aksesibilitas cyber</w:t>
      </w:r>
      <w:r>
        <w:rPr>
          <w:i/>
          <w:iCs/>
          <w:lang w:val="en-US"/>
        </w:rPr>
        <w:t xml:space="preserve"> </w:t>
      </w:r>
      <w:r w:rsidRPr="004A1D0A">
        <w:rPr>
          <w:i/>
          <w:iCs/>
          <w:lang w:val="en-US"/>
        </w:rPr>
        <w:t>pornography</w:t>
      </w:r>
      <w:r>
        <w:rPr>
          <w:lang w:val="en-US"/>
        </w:rPr>
        <w:t xml:space="preserve"> sedang, 47</w:t>
      </w:r>
      <w:r w:rsidR="00914590">
        <w:rPr>
          <w:lang w:val="en-US"/>
        </w:rPr>
        <w:t xml:space="preserve"> </w:t>
      </w:r>
      <w:proofErr w:type="gramStart"/>
      <w:r w:rsidR="00FF603A">
        <w:rPr>
          <w:lang w:val="en-US"/>
        </w:rPr>
        <w:t>orang</w:t>
      </w:r>
      <w:proofErr w:type="gramEnd"/>
      <w:r>
        <w:rPr>
          <w:lang w:val="en-US"/>
        </w:rPr>
        <w:t xml:space="preserve"> (</w:t>
      </w:r>
      <w:r w:rsidR="00FF603A">
        <w:rPr>
          <w:lang w:val="en-US"/>
        </w:rPr>
        <w:t>23,15%</w:t>
      </w:r>
      <w:r>
        <w:rPr>
          <w:lang w:val="en-US"/>
        </w:rPr>
        <w:t xml:space="preserve">) aksesibilitas </w:t>
      </w:r>
      <w:r w:rsidRPr="004A1D0A">
        <w:rPr>
          <w:i/>
          <w:iCs/>
          <w:lang w:val="en-US"/>
        </w:rPr>
        <w:t>cyber</w:t>
      </w:r>
      <w:r>
        <w:rPr>
          <w:i/>
          <w:iCs/>
          <w:lang w:val="en-US"/>
        </w:rPr>
        <w:t xml:space="preserve"> </w:t>
      </w:r>
      <w:r w:rsidRPr="004A1D0A">
        <w:rPr>
          <w:i/>
          <w:iCs/>
          <w:lang w:val="en-US"/>
        </w:rPr>
        <w:t>pornography</w:t>
      </w:r>
      <w:r>
        <w:rPr>
          <w:i/>
          <w:iCs/>
          <w:lang w:val="en-US"/>
        </w:rPr>
        <w:t xml:space="preserve"> </w:t>
      </w:r>
      <w:r>
        <w:rPr>
          <w:lang w:val="en-US"/>
        </w:rPr>
        <w:t>tinggi, dan 8 orang (</w:t>
      </w:r>
      <w:r w:rsidR="00FF603A">
        <w:rPr>
          <w:lang w:val="en-US"/>
        </w:rPr>
        <w:t>3,94</w:t>
      </w:r>
      <w:r>
        <w:rPr>
          <w:lang w:val="en-US"/>
        </w:rPr>
        <w:t xml:space="preserve">%) dengan aksesibilitas </w:t>
      </w:r>
      <w:r w:rsidRPr="004A1D0A">
        <w:rPr>
          <w:i/>
          <w:iCs/>
          <w:lang w:val="en-US"/>
        </w:rPr>
        <w:t>cyber</w:t>
      </w:r>
      <w:r>
        <w:rPr>
          <w:i/>
          <w:iCs/>
          <w:lang w:val="en-US"/>
        </w:rPr>
        <w:t xml:space="preserve"> </w:t>
      </w:r>
      <w:r w:rsidRPr="004A1D0A">
        <w:rPr>
          <w:i/>
          <w:iCs/>
          <w:lang w:val="en-US"/>
        </w:rPr>
        <w:t>pornography</w:t>
      </w:r>
      <w:r>
        <w:rPr>
          <w:i/>
          <w:iCs/>
          <w:lang w:val="en-US"/>
        </w:rPr>
        <w:t xml:space="preserve"> </w:t>
      </w:r>
      <w:r>
        <w:rPr>
          <w:lang w:val="en-US"/>
        </w:rPr>
        <w:t>kurang</w:t>
      </w:r>
      <w:r w:rsidR="007E7FB3">
        <w:rPr>
          <w:lang w:val="en-US"/>
        </w:rPr>
        <w:t xml:space="preserve">. Pada tabel frekuensi dimensi aksesibilitas </w:t>
      </w:r>
      <w:r w:rsidR="007E7FB3" w:rsidRPr="007E7FB3">
        <w:rPr>
          <w:i/>
          <w:iCs/>
          <w:lang w:val="en-US"/>
        </w:rPr>
        <w:t>cyber pornography</w:t>
      </w:r>
      <w:r w:rsidR="007E7FB3">
        <w:rPr>
          <w:lang w:val="en-US"/>
        </w:rPr>
        <w:t xml:space="preserve"> juga didominasi oleh kategori sedang yakni dengan nilai, </w:t>
      </w:r>
      <w:r w:rsidR="00FF603A">
        <w:rPr>
          <w:lang w:val="en-US"/>
        </w:rPr>
        <w:t xml:space="preserve">dimensi aktivitas menjadi dimensi </w:t>
      </w:r>
      <w:r w:rsidR="00200AD7">
        <w:rPr>
          <w:lang w:val="en-US"/>
        </w:rPr>
        <w:t xml:space="preserve">paling berpengaruh terhadap variabel aksesibilitas </w:t>
      </w:r>
      <w:r w:rsidR="00200AD7" w:rsidRPr="00200AD7">
        <w:rPr>
          <w:i/>
          <w:iCs/>
          <w:lang w:val="en-US"/>
        </w:rPr>
        <w:t>cyber pornography</w:t>
      </w:r>
      <w:r w:rsidR="00FF603A">
        <w:rPr>
          <w:lang w:val="en-US"/>
        </w:rPr>
        <w:t xml:space="preserve"> dengan nilai mean tertinggi, berikutnya di susul oleh dimensi rangsangan, kesenangan dan dimensi refleksi dengan nilai terendah.</w:t>
      </w:r>
    </w:p>
    <w:p w14:paraId="50BA1849" w14:textId="39EA5656" w:rsidR="00C35003" w:rsidRDefault="00611EE4" w:rsidP="00C35003">
      <w:pPr>
        <w:pStyle w:val="Heading2"/>
        <w:rPr>
          <w:lang w:val="en-US"/>
        </w:rPr>
      </w:pPr>
      <w:bookmarkStart w:id="164" w:name="_Toc49104589"/>
      <w:r>
        <w:rPr>
          <w:lang w:val="en-US"/>
        </w:rPr>
        <w:t xml:space="preserve">Pembahasan </w:t>
      </w:r>
      <w:r w:rsidR="00832F41">
        <w:rPr>
          <w:lang w:val="en-US"/>
        </w:rPr>
        <w:t>Penelitian</w:t>
      </w:r>
      <w:bookmarkEnd w:id="164"/>
    </w:p>
    <w:p w14:paraId="25F8D864" w14:textId="41A1729A" w:rsidR="00E571C0" w:rsidRPr="00E571C0" w:rsidRDefault="00832F41" w:rsidP="00FF749F">
      <w:pPr>
        <w:rPr>
          <w:lang w:val="en-US"/>
        </w:rPr>
      </w:pPr>
      <w:r>
        <w:rPr>
          <w:lang w:val="en-US"/>
        </w:rPr>
        <w:t>Remaja menjadi bagian dari tatanan masyarakat terpenting sebagai penerus generasi dalam tatanan sebuah negara, salah satu tugas bagi remaja adalah masa perkembangan yaitu</w:t>
      </w:r>
      <w:r w:rsidRPr="007210E5">
        <w:t xml:space="preserve"> terjadinya masa transisi yang ditandai adanya perubahan dan pertumbuhan baik fisik, psikis serta sosial sebelum akhirnya menjadi kategori dewasa</w:t>
      </w:r>
      <w:r w:rsidR="000D25F9">
        <w:rPr>
          <w:lang w:val="en-US"/>
        </w:rPr>
        <w:t xml:space="preserve"> (</w:t>
      </w:r>
      <w:r w:rsidR="000D25F9" w:rsidRPr="007210E5">
        <w:fldChar w:fldCharType="begin" w:fldLock="1"/>
      </w:r>
      <w:r w:rsidR="000D25F9" w:rsidRPr="007210E5">
        <w:instrText>ADDIN CSL_CITATION {"citationItems":[{"id":"ITEM-1","itemData":{"DOI":"10.30604/jika.v2i2.54","ISSN":"2502-4825","abstract":"Symptoms of sexual behavior among learners has spread across the country. Data show that of 62 million adolescents in Indonesia, 21 million or 32% of whom have had sexual intercourse before marriage. In Indonesia, religion is still believed as one source to obtain moral values or behavioral norms. The absence of morals and religion is often accused of causing increased juvenile delinquency. This study aims to determine the relationship between adolescent sexual behavior with the level of knowledge of Islam. This research is correlational analytic with Cross Sectional approach. Independent variable in this study is the level of knowledge of Islam and the dependent variable of Sexual Behavior SMK Students. The population of this study are students of class X and XI SMK, amounting to 576 students. Sampling using probability sampling approach that is a number of 132 students. Analysis of research data using correlation calculation with Chi-square technique. The result of statistical analysis showed Pearson Chi-square value of 1.606a with Asymp. Sig. (2-sided) of 0.448 or greater than 0.05 means the correlation value is very weak, so the result there is no relationship between the two variables studied is the level of knowledge of Islam with sexual behavior Students SMK KH. Gholib Pringsewu.","author":[{"dropping-particle":"","family":"Basit","given":"Abdul","non-dropping-particle":"","parse-names":false,"suffix":""}],"container-title":"Jurnal Aisyah : Jurnal Ilmu Kesehatan","id":"ITEM-1","issue":"2","issued":{"date-parts":[["2017"]]},"page":"175-180","title":"Hubungan antara Perilaku Seksual dengan Tingkat Pengetahuan Agama Islam pada Siswa Sekolah Menengah Kejuruan (SMK)","type":"article-journal","volume":"2"},"uris":["http://www.mendeley.com/documents/?uuid=902e88bc-0b61-4e8a-a1bf-6a65f1e2c5e8"]}],"mendeley":{"formattedCitation":"(Basit, 2017)","manualFormatting":"Basit, 2017","plainTextFormattedCitation":"(Basit, 2017)","previouslyFormattedCitation":"(Basit, 2017)"},"properties":{"noteIndex":0},"schema":"https://github.com/citation-style-language/schema/raw/master/csl-citation.json"}</w:instrText>
      </w:r>
      <w:r w:rsidR="000D25F9" w:rsidRPr="007210E5">
        <w:fldChar w:fldCharType="separate"/>
      </w:r>
      <w:r w:rsidR="000D25F9" w:rsidRPr="007210E5">
        <w:rPr>
          <w:noProof/>
        </w:rPr>
        <w:t>Basit, 2017</w:t>
      </w:r>
      <w:r w:rsidR="000D25F9" w:rsidRPr="007210E5">
        <w:fldChar w:fldCharType="end"/>
      </w:r>
      <w:r w:rsidR="000D25F9" w:rsidRPr="007210E5">
        <w:t xml:space="preserve">; </w:t>
      </w:r>
      <w:r w:rsidR="000D25F9" w:rsidRPr="007210E5">
        <w:fldChar w:fldCharType="begin" w:fldLock="1"/>
      </w:r>
      <w:r w:rsidR="000D55AB">
        <w:instrText>ADDIN CSL_CITATION {"citationItems":[{"id":"ITEM-1","itemData":{"author":[{"dropping-particle":"","family":"Puspitasari","given":"Aprilia","non-dropping-particle":"","parse-names":false,"suffix":""},{"dropping-particle":"","family":"Sakti","given":"Hastaning","non-dropping-particle":"","parse-names":false,"suffix":""},{"dropping-particle":"","family":"Kes","given":"M","non-dropping-particle":"","parse-names":false,"suffix":""}],"id":"ITEM-1","issue":"Nomor 4","issued":{"date-parts":[["2018"]]},"page":"107-113","title":"SITUS PORNOGRAFI PADA SISWA KELAS XI SMA HASYIM ASY ’ ARI di muka umum yang memuat kecabulan atau eksploitasi seksual yang melanggar norma","type":"article-journal","volume":"7"},"uris":["http://www.mendeley.com/documents/?uuid=663ed96d-1b31-4241-a328-6002a6230382"]}],"mendeley":{"formattedCitation":"(Puspitasari et al., 2018)","manualFormatting":"Puspitasari, Sakti, &amp; Kes, 2018; Batubara, 2016)","plainTextFormattedCitation":"(Puspitasari et al., 2018)","previouslyFormattedCitation":"(Puspitasari et al., 2018)"},"properties":{"noteIndex":0},"schema":"https://github.com/citation-style-language/schema/raw/master/csl-citation.json"}</w:instrText>
      </w:r>
      <w:r w:rsidR="000D25F9" w:rsidRPr="007210E5">
        <w:fldChar w:fldCharType="separate"/>
      </w:r>
      <w:r w:rsidR="000D25F9" w:rsidRPr="007210E5">
        <w:rPr>
          <w:noProof/>
        </w:rPr>
        <w:t>Puspitasari, Sakti, &amp; Kes, 2018</w:t>
      </w:r>
      <w:r w:rsidR="000D25F9" w:rsidRPr="007210E5">
        <w:rPr>
          <w:noProof/>
        </w:rPr>
        <w:fldChar w:fldCharType="begin" w:fldLock="1"/>
      </w:r>
      <w:r w:rsidR="008722D7">
        <w:rPr>
          <w:noProof/>
        </w:rPr>
        <w:instrText>ADDIN CSL_CITATION {"citationItems":[{"id":"ITEM-1","itemData":{"author":[{"dropping-particle":"","family":"Batubara","given":"Jose RL","non-dropping-particle":"","parse-names":false,"suffix":""}],"id":"ITEM-1","issue":"1","issued":{"date-parts":[["2016"]]},"page":"21-29","title":"Adolescent Development","type":"article-journal","volume":"12"},"uris":["http://www.mendeley.com/documents/?uuid=09093efa-bdf0-4cea-9de9-4c5b80e7191e"]}],"mendeley":{"formattedCitation":"(Batubara, 2016)","manualFormatting":"; Batubara, 2016","plainTextFormattedCitation":"(Batubara, 2016)","previouslyFormattedCitation":"(Batubara, 2016)"},"properties":{"noteIndex":0},"schema":"https://github.com/citation-style-language/schema/raw/master/csl-citation.json"}</w:instrText>
      </w:r>
      <w:r w:rsidR="000D25F9" w:rsidRPr="007210E5">
        <w:rPr>
          <w:noProof/>
        </w:rPr>
        <w:fldChar w:fldCharType="separate"/>
      </w:r>
      <w:r w:rsidR="000D25F9">
        <w:rPr>
          <w:noProof/>
          <w:lang w:val="en-US"/>
        </w:rPr>
        <w:t xml:space="preserve">; </w:t>
      </w:r>
      <w:r w:rsidR="000D25F9" w:rsidRPr="007E12C5">
        <w:rPr>
          <w:noProof/>
        </w:rPr>
        <w:t>Batubara, 2016</w:t>
      </w:r>
      <w:r w:rsidR="000D25F9" w:rsidRPr="007210E5">
        <w:rPr>
          <w:noProof/>
        </w:rPr>
        <w:fldChar w:fldCharType="end"/>
      </w:r>
      <w:r w:rsidR="000D25F9" w:rsidRPr="007210E5">
        <w:rPr>
          <w:noProof/>
        </w:rPr>
        <w:t>)</w:t>
      </w:r>
      <w:r w:rsidR="000D25F9" w:rsidRPr="007210E5">
        <w:fldChar w:fldCharType="end"/>
      </w:r>
      <w:r w:rsidR="000D25F9">
        <w:rPr>
          <w:lang w:val="en-US"/>
        </w:rPr>
        <w:t>.</w:t>
      </w:r>
      <w:r>
        <w:rPr>
          <w:lang w:val="en-US"/>
        </w:rPr>
        <w:t xml:space="preserve"> </w:t>
      </w:r>
      <w:r w:rsidR="000D25F9" w:rsidRPr="007210E5">
        <w:t>Maturasi seksual secara bertahap dan teratur hingga sistem reproduksi siap dengan fertilitasnya,</w:t>
      </w:r>
      <w:r w:rsidR="000D25F9">
        <w:rPr>
          <w:lang w:val="en-US"/>
        </w:rPr>
        <w:t xml:space="preserve"> </w:t>
      </w:r>
      <w:r w:rsidR="000D25F9" w:rsidRPr="007210E5">
        <w:t>di samping itu fungsi psikologis mulai berkembang dengan ketertarikan terhadap lawan jenis</w:t>
      </w:r>
      <w:r w:rsidR="000D25F9">
        <w:rPr>
          <w:lang w:val="en-US"/>
        </w:rPr>
        <w:t xml:space="preserve">, </w:t>
      </w:r>
      <w:r w:rsidR="00B05370" w:rsidRPr="007210E5">
        <w:t>melalui</w:t>
      </w:r>
      <w:r w:rsidR="000D25F9" w:rsidRPr="007210E5">
        <w:t xml:space="preserve"> internet konten pornografi di seluruh dunia dapat diakses, ditonton dan diunduh secara gratis oleh setiap orang</w:t>
      </w:r>
      <w:r w:rsidR="000D25F9">
        <w:rPr>
          <w:lang w:val="en-US"/>
        </w:rPr>
        <w:t>.</w:t>
      </w:r>
      <w:r w:rsidR="00FF749F">
        <w:rPr>
          <w:lang w:val="en-US"/>
        </w:rPr>
        <w:t xml:space="preserve"> </w:t>
      </w:r>
      <w:r w:rsidR="00E571C0">
        <w:rPr>
          <w:lang w:val="en-US"/>
        </w:rPr>
        <w:t xml:space="preserve">Dalam masa pandemic Covid-19 seluruh institusi pendidikan di </w:t>
      </w:r>
      <w:r w:rsidR="00B05370">
        <w:rPr>
          <w:lang w:val="en-US"/>
        </w:rPr>
        <w:t>I</w:t>
      </w:r>
      <w:r w:rsidR="00E571C0">
        <w:rPr>
          <w:lang w:val="en-US"/>
        </w:rPr>
        <w:t xml:space="preserve">ndonesia mengharuskan </w:t>
      </w:r>
      <w:r w:rsidR="00E571C0">
        <w:rPr>
          <w:lang w:val="en-US"/>
        </w:rPr>
        <w:lastRenderedPageBreak/>
        <w:t xml:space="preserve">melakukan KBM secara daring dimana siswa-siswinya harus belajar secara mandiri di rumah dan agenda video </w:t>
      </w:r>
      <w:r w:rsidR="00E571C0" w:rsidRPr="00EF3E97">
        <w:rPr>
          <w:i/>
          <w:iCs/>
          <w:lang w:val="en-US"/>
        </w:rPr>
        <w:t xml:space="preserve">conference </w:t>
      </w:r>
      <w:r w:rsidR="00E571C0">
        <w:rPr>
          <w:lang w:val="en-US"/>
        </w:rPr>
        <w:t xml:space="preserve">dengan guru mata pelajaran. Keadaan ini mengharuskan siswa-siswi terhubung dengan internet dimana menjadi salah satu faktor pendukung remaja menjadi lebih dekat dengan </w:t>
      </w:r>
      <w:r w:rsidR="00E571C0" w:rsidRPr="00EF3E97">
        <w:rPr>
          <w:i/>
          <w:iCs/>
          <w:lang w:val="en-US"/>
        </w:rPr>
        <w:t>cyber pornography</w:t>
      </w:r>
      <w:r w:rsidR="00E571C0">
        <w:rPr>
          <w:i/>
          <w:iCs/>
          <w:lang w:val="en-US"/>
        </w:rPr>
        <w:t xml:space="preserve">. </w:t>
      </w:r>
    </w:p>
    <w:p w14:paraId="11D06098" w14:textId="57837F0F" w:rsidR="001F1D21" w:rsidRDefault="00F81D0E" w:rsidP="00460A93">
      <w:pPr>
        <w:rPr>
          <w:lang w:val="en-US"/>
        </w:rPr>
      </w:pPr>
      <w:r>
        <w:rPr>
          <w:lang w:val="en-US"/>
        </w:rPr>
        <w:t xml:space="preserve">Dari hasil penelitian menunjukkan bahwa </w:t>
      </w:r>
      <w:r w:rsidR="00FF749F">
        <w:rPr>
          <w:lang w:val="en-US"/>
        </w:rPr>
        <w:t>72,90</w:t>
      </w:r>
      <w:r>
        <w:rPr>
          <w:lang w:val="en-US"/>
        </w:rPr>
        <w:t xml:space="preserve">% remaja siswa-siswi SMA Negeri </w:t>
      </w:r>
      <w:proofErr w:type="spellStart"/>
      <w:r>
        <w:rPr>
          <w:lang w:val="en-US"/>
        </w:rPr>
        <w:t>Jatinangor</w:t>
      </w:r>
      <w:proofErr w:type="spellEnd"/>
      <w:r>
        <w:rPr>
          <w:lang w:val="en-US"/>
        </w:rPr>
        <w:t xml:space="preserve"> memiliki aksesibilitas cyber pornography sedang, </w:t>
      </w:r>
      <w:r w:rsidR="00FF749F">
        <w:rPr>
          <w:lang w:val="en-US"/>
        </w:rPr>
        <w:t>23,15</w:t>
      </w:r>
      <w:r>
        <w:rPr>
          <w:lang w:val="en-US"/>
        </w:rPr>
        <w:t xml:space="preserve">% tinggi serta </w:t>
      </w:r>
      <w:r w:rsidR="00FF749F">
        <w:rPr>
          <w:lang w:val="en-US"/>
        </w:rPr>
        <w:t>3,94</w:t>
      </w:r>
      <w:r>
        <w:rPr>
          <w:lang w:val="en-US"/>
        </w:rPr>
        <w:t>% rendah</w:t>
      </w:r>
      <w:r w:rsidR="006C0DE4">
        <w:rPr>
          <w:lang w:val="en-US"/>
        </w:rPr>
        <w:t>,</w:t>
      </w:r>
      <w:r w:rsidR="003C3028">
        <w:rPr>
          <w:lang w:val="en-US"/>
        </w:rPr>
        <w:t xml:space="preserve"> sebagian remaja mengakses cyber pornography karena alasan </w:t>
      </w:r>
      <w:r w:rsidR="00E571C0">
        <w:rPr>
          <w:lang w:val="en-US"/>
        </w:rPr>
        <w:t>tidak sengaja, penasaran</w:t>
      </w:r>
      <w:r w:rsidR="006C0DE4">
        <w:rPr>
          <w:lang w:val="en-US"/>
        </w:rPr>
        <w:t xml:space="preserve"> </w:t>
      </w:r>
      <w:r w:rsidR="00E571C0">
        <w:rPr>
          <w:lang w:val="en-US"/>
        </w:rPr>
        <w:t xml:space="preserve">dan mudah diakses. </w:t>
      </w:r>
      <w:r w:rsidR="00474364">
        <w:rPr>
          <w:lang w:val="en-US"/>
        </w:rPr>
        <w:t xml:space="preserve">dapat diartikan bahwa </w:t>
      </w:r>
      <w:r w:rsidR="006C0DE4">
        <w:rPr>
          <w:lang w:val="en-US"/>
        </w:rPr>
        <w:t xml:space="preserve">aksesibilitas </w:t>
      </w:r>
      <w:r w:rsidR="006C0DE4" w:rsidRPr="00E37FCD">
        <w:rPr>
          <w:i/>
          <w:iCs/>
          <w:lang w:val="en-US"/>
        </w:rPr>
        <w:t>cyber</w:t>
      </w:r>
      <w:r w:rsidR="006C0DE4">
        <w:rPr>
          <w:lang w:val="en-US"/>
        </w:rPr>
        <w:t xml:space="preserve"> </w:t>
      </w:r>
      <w:proofErr w:type="spellStart"/>
      <w:r w:rsidR="006C0DE4" w:rsidRPr="00907C72">
        <w:rPr>
          <w:i/>
          <w:iCs/>
        </w:rPr>
        <w:t>pornogra</w:t>
      </w:r>
      <w:r w:rsidR="006C0DE4" w:rsidRPr="00907C72">
        <w:rPr>
          <w:i/>
          <w:iCs/>
          <w:lang w:val="en-US"/>
        </w:rPr>
        <w:t>phy</w:t>
      </w:r>
      <w:proofErr w:type="spellEnd"/>
      <w:r w:rsidR="006C0DE4">
        <w:rPr>
          <w:lang w:val="en-US"/>
        </w:rPr>
        <w:t xml:space="preserve"> </w:t>
      </w:r>
      <w:r w:rsidR="00474364">
        <w:rPr>
          <w:lang w:val="en-US"/>
        </w:rPr>
        <w:t xml:space="preserve">pada penelitian ini tergolong tinggi, sesuai dengan penelitian sebelumnya dimana aksesibilitas </w:t>
      </w:r>
      <w:r w:rsidR="00474364" w:rsidRPr="00474364">
        <w:rPr>
          <w:i/>
          <w:iCs/>
          <w:lang w:val="en-US"/>
        </w:rPr>
        <w:t>cyber pornography</w:t>
      </w:r>
      <w:r w:rsidR="00474364">
        <w:rPr>
          <w:lang w:val="en-US"/>
        </w:rPr>
        <w:t xml:space="preserve"> mencapai 83% </w:t>
      </w:r>
      <w:r w:rsidR="0077294D">
        <w:rPr>
          <w:lang w:val="en-US"/>
        </w:rPr>
        <w:t xml:space="preserve">sangat </w:t>
      </w:r>
      <w:r w:rsidR="00474364">
        <w:rPr>
          <w:lang w:val="en-US"/>
        </w:rPr>
        <w:t>tinggi</w:t>
      </w:r>
      <w:r w:rsidR="00E571C0">
        <w:rPr>
          <w:lang w:val="en-US"/>
        </w:rPr>
        <w:t xml:space="preserve"> </w:t>
      </w:r>
      <w:r w:rsidR="00E571C0">
        <w:rPr>
          <w:lang w:val="en-US"/>
        </w:rPr>
        <w:fldChar w:fldCharType="begin" w:fldLock="1"/>
      </w:r>
      <w:r w:rsidR="00E571C0">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sidR="00E571C0">
        <w:rPr>
          <w:lang w:val="en-US"/>
        </w:rPr>
        <w:fldChar w:fldCharType="separate"/>
      </w:r>
      <w:r w:rsidR="00E571C0" w:rsidRPr="00E571C0">
        <w:rPr>
          <w:noProof/>
          <w:lang w:val="en-US"/>
        </w:rPr>
        <w:t>(Hanifah et al., 2018)</w:t>
      </w:r>
      <w:r w:rsidR="00E571C0">
        <w:rPr>
          <w:lang w:val="en-US"/>
        </w:rPr>
        <w:fldChar w:fldCharType="end"/>
      </w:r>
      <w:r w:rsidR="00474364">
        <w:rPr>
          <w:lang w:val="en-US"/>
        </w:rPr>
        <w:t xml:space="preserve">. </w:t>
      </w:r>
      <w:r w:rsidR="00B214C9">
        <w:rPr>
          <w:lang w:val="en-US"/>
        </w:rPr>
        <w:t>Menurut Copper</w:t>
      </w:r>
      <w:r w:rsidR="00B05370">
        <w:rPr>
          <w:lang w:val="en-US"/>
        </w:rPr>
        <w:t xml:space="preserve"> dalam</w:t>
      </w:r>
      <w:r w:rsidR="00B214C9">
        <w:rPr>
          <w:lang w:val="en-US"/>
        </w:rPr>
        <w:t xml:space="preserve"> </w:t>
      </w:r>
      <w:r w:rsidR="00B214C9">
        <w:rPr>
          <w:lang w:val="en-US"/>
        </w:rPr>
        <w:fldChar w:fldCharType="begin" w:fldLock="1"/>
      </w:r>
      <w:r w:rsidR="00B05370">
        <w:rPr>
          <w:lang w:val="en-US"/>
        </w:rPr>
        <w:instrText>ADDIN CSL_CITATION {"citationItems":[{"id":"ITEM-1","itemData":{"author":[{"dropping-particle":"","family":"Candrasari","given":"","non-dropping-particle":"","parse-names":false,"suffix":""},{"dropping-particle":"","family":"Kusumawati","given":"Kristina","non-dropping-particle":"","parse-names":false,"suffix":""}],"container-title":"Skripsi: Fakultas Psikologi","id":"ITEM-1","issue":"Universitas Kristen Satyawacana","issued":{"date-parts":[["2015"]]},"title":"Gambaran Perilaku Cybersex pada Remaja","type":"article-journal"},"uris":["http://www.mendeley.com/documents/?uuid=e79c095d-2451-4c09-9bd3-469d1689cc71"]}],"mendeley":{"formattedCitation":"(Candrasari &amp; Kusumawati, 2015)","manualFormatting":"(Candrasari &amp; Kusumawati, 2015)","plainTextFormattedCitation":"(Candrasari &amp; Kusumawati, 2015)","previouslyFormattedCitation":"(Candrasari &amp; Kusumawati, 2015)"},"properties":{"noteIndex":0},"schema":"https://github.com/citation-style-language/schema/raw/master/csl-citation.json"}</w:instrText>
      </w:r>
      <w:r w:rsidR="00B214C9">
        <w:rPr>
          <w:lang w:val="en-US"/>
        </w:rPr>
        <w:fldChar w:fldCharType="separate"/>
      </w:r>
      <w:r w:rsidR="00B214C9" w:rsidRPr="00B214C9">
        <w:rPr>
          <w:noProof/>
          <w:lang w:val="en-US"/>
        </w:rPr>
        <w:t>(Candrasari &amp; Kusumawati, 2015)</w:t>
      </w:r>
      <w:r w:rsidR="00B214C9">
        <w:rPr>
          <w:lang w:val="en-US"/>
        </w:rPr>
        <w:fldChar w:fldCharType="end"/>
      </w:r>
      <w:r w:rsidR="00B214C9">
        <w:rPr>
          <w:lang w:val="en-US"/>
        </w:rPr>
        <w:t xml:space="preserve"> </w:t>
      </w:r>
      <w:r w:rsidR="00C05954">
        <w:rPr>
          <w:lang w:val="en-US"/>
        </w:rPr>
        <w:t xml:space="preserve">paparan </w:t>
      </w:r>
      <w:r w:rsidR="00B214C9">
        <w:rPr>
          <w:lang w:val="en-US"/>
        </w:rPr>
        <w:t>pornografi terjadi karena situs-situs seksual sangat mudah diakses kapan saja dimana saja selama 24 jam.</w:t>
      </w:r>
      <w:r w:rsidR="003C3028">
        <w:rPr>
          <w:lang w:val="en-US"/>
        </w:rPr>
        <w:t xml:space="preserve"> </w:t>
      </w:r>
      <w:proofErr w:type="spellStart"/>
      <w:r w:rsidR="00B214C9">
        <w:rPr>
          <w:lang w:val="en-US"/>
        </w:rPr>
        <w:t>Beyens</w:t>
      </w:r>
      <w:proofErr w:type="spellEnd"/>
      <w:r w:rsidR="00B214C9">
        <w:rPr>
          <w:lang w:val="en-US"/>
        </w:rPr>
        <w:t xml:space="preserve"> dan </w:t>
      </w:r>
      <w:proofErr w:type="spellStart"/>
      <w:r w:rsidR="00B214C9">
        <w:rPr>
          <w:lang w:val="en-US"/>
        </w:rPr>
        <w:t>Eggermont</w:t>
      </w:r>
      <w:proofErr w:type="spellEnd"/>
      <w:r w:rsidR="00B05370">
        <w:rPr>
          <w:lang w:val="en-US"/>
        </w:rPr>
        <w:t xml:space="preserve"> </w:t>
      </w:r>
      <w:r w:rsidR="00B05370">
        <w:rPr>
          <w:noProof/>
          <w:lang w:val="en-US"/>
        </w:rPr>
        <w:t>dalam</w:t>
      </w:r>
      <w:r w:rsidR="00B214C9">
        <w:rPr>
          <w:lang w:val="en-US"/>
        </w:rPr>
        <w:t xml:space="preserve"> </w:t>
      </w:r>
      <w:r w:rsidR="003C3028">
        <w:rPr>
          <w:lang w:val="en-US"/>
        </w:rPr>
        <w:fldChar w:fldCharType="begin" w:fldLock="1"/>
      </w:r>
      <w:r w:rsidR="00B05370">
        <w:rPr>
          <w:lang w:val="en-US"/>
        </w:rPr>
        <w:instrText>ADDIN CSL_CITATION {"citationItems":[{"id":"ITEM-1","itemData":{"DOI":"10.1016/j.addbeh.2015.11.007","ISSN":"18736327","abstract":"Problematic involvement in cybersex is generally considered to be an excessive and uncontrolled use of online sexual activities associated with tangible negative outcomes and functional impairment. To date, there is no consensus in the literature regarding the conceptualization and labeling of this disorder, or of its diagnosis and assessment (e.g., screening questionnaires and diagnostic criteria). Through a systematic examination of the literature, we emphasize that problematic cybersex is an umbrella construct that regroups various types of distinct dysfunctional online behaviors. Despite a considerable increase in studies on problematic cybersex, no clear diagnostic guidelines exist for clinicians and researchers. Moreover, the factors involved in the development and maintenance of the disorder remain poorly examined, and the evidence regarding valid assessment and treatment are lacking.","author":[{"dropping-particle":"","family":"Wéry","given":"A.","non-dropping-particle":"","parse-names":false,"suffix":""},{"dropping-particle":"","family":"Billieux","given":"J.","non-dropping-particle":"","parse-names":false,"suffix":""}],"container-title":"Addictive Behaviors","id":"ITEM-1","issued":{"date-parts":[["2017"]]},"title":"Problematic cybersex: Conceptualization, assessment, and treatment","type":"article"},"uris":["http://www.mendeley.com/documents/?uuid=2f21769f-4cff-40d7-8512-d4f6403131d0"]}],"mendeley":{"formattedCitation":"(Wéry &amp; Billieux, 2017)","manualFormatting":"(Wéry &amp; Billieux, 2017)","plainTextFormattedCitation":"(Wéry &amp; Billieux, 2017)","previouslyFormattedCitation":"(Wéry &amp; Billieux, 2017)"},"properties":{"noteIndex":0},"schema":"https://github.com/citation-style-language/schema/raw/master/csl-citation.json"}</w:instrText>
      </w:r>
      <w:r w:rsidR="003C3028">
        <w:rPr>
          <w:lang w:val="en-US"/>
        </w:rPr>
        <w:fldChar w:fldCharType="separate"/>
      </w:r>
      <w:r w:rsidR="003C3028" w:rsidRPr="003C3028">
        <w:rPr>
          <w:noProof/>
          <w:lang w:val="en-US"/>
        </w:rPr>
        <w:t>(Wéry &amp; Billieux, 2017)</w:t>
      </w:r>
      <w:r w:rsidR="003C3028">
        <w:rPr>
          <w:lang w:val="en-US"/>
        </w:rPr>
        <w:fldChar w:fldCharType="end"/>
      </w:r>
      <w:r w:rsidR="003C3028">
        <w:rPr>
          <w:lang w:val="en-US"/>
        </w:rPr>
        <w:t xml:space="preserve"> mengatakan bahwa </w:t>
      </w:r>
      <w:r w:rsidR="003C3028" w:rsidRPr="003C3028">
        <w:rPr>
          <w:i/>
          <w:iCs/>
          <w:lang w:val="en-US"/>
        </w:rPr>
        <w:t>cyber pornography</w:t>
      </w:r>
      <w:r w:rsidR="003C3028">
        <w:rPr>
          <w:lang w:val="en-US"/>
        </w:rPr>
        <w:t xml:space="preserve"> itu murah dan mudah diakses dengan variasi aktivitas seksual serta konten yang tidak terbatas secara online.</w:t>
      </w:r>
      <w:r w:rsidR="00B05370">
        <w:rPr>
          <w:lang w:val="en-US"/>
        </w:rPr>
        <w:t xml:space="preserve"> </w:t>
      </w:r>
      <w:r w:rsidR="00B05370" w:rsidRPr="00FF603A">
        <w:rPr>
          <w:lang w:val="en-US"/>
        </w:rPr>
        <w:t xml:space="preserve">Internet digunakan sebagai media informasi bagi semua orang di seluruh dunia dengan mudah dan cepat, tidak dapat di pungkiri bahwa internet mengubah tatanan kehidupan sosial budaya pada tatanan masyarakat, bahkan lebih ekstrem lagi mampu mengubah pola perilaku pada penggunanya seperti perilaku seksual dikarenakan adanya situs-situs yang berisi pornografi, situs dengan konten pornografi telah tersebar luas di seluruh dunia melalui internet, bahkan ketika kita tidak ingin melihat konten pornografi di </w:t>
      </w:r>
      <w:r w:rsidR="001F1D21" w:rsidRPr="00FF603A">
        <w:rPr>
          <w:lang w:val="en-US"/>
        </w:rPr>
        <w:t>internet</w:t>
      </w:r>
      <w:r w:rsidR="00B05370" w:rsidRPr="00FF603A">
        <w:rPr>
          <w:lang w:val="en-US"/>
        </w:rPr>
        <w:t xml:space="preserve"> konten tersebut sering sekali muncul melaui iklan-iklan yang tersebar. Hal ini berhubungan dengan masa perkembangan remaja dimana pada masa tersebut remaja mulai peduli dengan </w:t>
      </w:r>
      <w:r w:rsidR="00B05370" w:rsidRPr="00FF603A">
        <w:rPr>
          <w:lang w:val="en-US"/>
        </w:rPr>
        <w:lastRenderedPageBreak/>
        <w:t xml:space="preserve">minat seksual dan perasaan cinta pada lawan jenisnya Hurlock 1980 dalam </w:t>
      </w:r>
      <w:r w:rsidR="001F1D21" w:rsidRPr="00FF603A">
        <w:rPr>
          <w:lang w:val="en-US"/>
        </w:rPr>
        <w:fldChar w:fldCharType="begin" w:fldLock="1"/>
      </w:r>
      <w:r w:rsidR="001F1D21" w:rsidRPr="00FF603A">
        <w:rPr>
          <w:lang w:val="en-US"/>
        </w:rPr>
        <w:instrText>ADDIN CSL_CITATION {"citationItems":[{"id":"ITEM-1","itemData":{"author":[{"dropping-particle":"","family":"Puspitasari","given":"Aprilia","non-dropping-particle":"","parse-names":false,"suffix":""},{"dropping-particle":"","family":"Sakti","given":"Hastaning","non-dropping-particle":"","parse-names":false,"suffix":""},{"dropping-particle":"","family":"Kes","given":"M","non-dropping-particle":"","parse-names":false,"suffix":""}],"id":"ITEM-1","issue":"Nomor 4","issued":{"date-parts":[["2018"]]},"page":"107-113","title":"SITUS PORNOGRAFI PADA SISWA KELAS XI SMA HASYIM ASY ’ ARI di muka umum yang memuat kecabulan atau eksploitasi seksual yang melanggar norma","type":"article-journal","volume":"7"},"uris":["http://www.mendeley.com/documents/?uuid=663ed96d-1b31-4241-a328-6002a6230382"]}],"mendeley":{"formattedCitation":"(Puspitasari et al., 2018)","plainTextFormattedCitation":"(Puspitasari et al., 2018)","previouslyFormattedCitation":"(Puspitasari et al., 2018)"},"properties":{"noteIndex":0},"schema":"https://github.com/citation-style-language/schema/raw/master/csl-citation.json"}</w:instrText>
      </w:r>
      <w:r w:rsidR="001F1D21" w:rsidRPr="00FF603A">
        <w:rPr>
          <w:lang w:val="en-US"/>
        </w:rPr>
        <w:fldChar w:fldCharType="separate"/>
      </w:r>
      <w:r w:rsidR="001F1D21" w:rsidRPr="00FF603A">
        <w:rPr>
          <w:noProof/>
          <w:lang w:val="en-US"/>
        </w:rPr>
        <w:t>(Puspitasari et al., 2018)</w:t>
      </w:r>
      <w:r w:rsidR="001F1D21" w:rsidRPr="00FF603A">
        <w:rPr>
          <w:lang w:val="en-US"/>
        </w:rPr>
        <w:fldChar w:fldCharType="end"/>
      </w:r>
      <w:r w:rsidR="00B05370" w:rsidRPr="00FF603A">
        <w:rPr>
          <w:lang w:val="en-US"/>
        </w:rPr>
        <w:t xml:space="preserve"> karena itu internet </w:t>
      </w:r>
      <w:r w:rsidR="00B05370" w:rsidRPr="004309B0">
        <w:rPr>
          <w:i/>
          <w:iCs/>
          <w:lang w:val="en-US"/>
        </w:rPr>
        <w:t>parenting</w:t>
      </w:r>
      <w:r w:rsidR="00B05370" w:rsidRPr="00FF603A">
        <w:rPr>
          <w:lang w:val="en-US"/>
        </w:rPr>
        <w:t xml:space="preserve"> pada remaja sangat perlu untuk di terapkan</w:t>
      </w:r>
      <w:r w:rsidR="001F1D21" w:rsidRPr="00FF603A">
        <w:rPr>
          <w:lang w:val="en-US"/>
        </w:rPr>
        <w:t>.</w:t>
      </w:r>
      <w:r w:rsidR="001F1D21">
        <w:rPr>
          <w:lang w:val="en-US"/>
        </w:rPr>
        <w:t xml:space="preserve"> </w:t>
      </w:r>
    </w:p>
    <w:p w14:paraId="1098EE6F" w14:textId="2533C350" w:rsidR="001F1D21" w:rsidRDefault="00E571C0" w:rsidP="00FF749F">
      <w:pPr>
        <w:rPr>
          <w:lang w:val="en-US"/>
        </w:rPr>
      </w:pPr>
      <w:r>
        <w:rPr>
          <w:lang w:val="en-US"/>
        </w:rPr>
        <w:t xml:space="preserve">Dimensi aktivitas </w:t>
      </w:r>
      <w:r w:rsidR="006C0DE4">
        <w:rPr>
          <w:lang w:val="en-US"/>
        </w:rPr>
        <w:t xml:space="preserve">dikatakan tinggi apabila lebih dari 11 jam dalam seminggu seperti yang dikatakan oleh Copper </w:t>
      </w:r>
      <w:r w:rsidR="006C0DE4">
        <w:rPr>
          <w:lang w:val="en-US"/>
        </w:rPr>
        <w:fldChar w:fldCharType="begin" w:fldLock="1"/>
      </w:r>
      <w:r w:rsidR="006C0DE4">
        <w:rPr>
          <w:lang w:val="en-US"/>
        </w:rPr>
        <w:instrText xml:space="preserve">ADDIN CSL_CITATION {"citationItems":[{"id":"ITEM-1","itemData":{"abstract":"The main purpose of this research is to see the correlations between tendency to access porn site and religiousity in adolescent. Total research subject is 83 users of Cupido and Intersat Nusantara Cyber Cafe. Research variables are measured by scale method, those are Tendency to Access Porn Site Scale which consists 48 items composed by researcher herself and Religiousity Scale by Turmudhi (1991). Religiousity Scale consists of 2 part, the first part contains 68 items with 12 pairs identical item for consistency test (not used for further analysis) and the second part contains 27 items specially for intellectual dimension from religiousity. The Product Moment analysis results that there's significant negative correlation between tendency to access porn site and religiousity (r xy = -0.208; p = 0.029, p′0.05). Which means, the more adolescent religious, the less tendency to access porn site and viceversa, while religiousity gives effective contribution to tendency to access porn site for about 4.3%. The t – test shows that the difference tendency to access porn site between male and female adolescent is quite significant (0 L = 109.04 </w:instrText>
      </w:r>
      <w:r w:rsidR="006C0DE4">
        <w:rPr>
          <w:rFonts w:ascii="Cambria Math" w:hAnsi="Cambria Math" w:cs="Cambria Math"/>
          <w:lang w:val="en-US"/>
        </w:rPr>
        <w:instrText>∃</w:instrText>
      </w:r>
      <w:r w:rsidR="006C0DE4">
        <w:rPr>
          <w:lang w:val="en-US"/>
        </w:rPr>
        <w:instrText xml:space="preserve"> 0 P = 85.97, t = 5.221; p =","author":[{"dropping-particle":"","family":"Rahmawati","given":"Viska Diah","non-dropping-particle":"","parse-names":false,"suffix":""},{"dropping-particle":"","family":"Hadjam","given":"Noor Rochman","non-dropping-particle":"","parse-names":false,"suffix":""},{"dropping-particle":"","family":"Afiatin","given":"Tina","non-dropping-particle":"","parse-names":false,"suffix":""}],"container-title":"Jurnal Psikologi","id":"ITEM-1","issue":"1","issued":{"date-parts":[["2002"]]},"page":"1-13","title":"Hubungan Antara Kecenderungan Perilaku Mengakses Situs Porno Dan Religiusitas Pada Remaja","type":"article-journal"},"uris":["http://www.mendeley.com/documents/?uuid=d1a6bbf1-afb2-4b0b-9e4f-89423978d120"]},{"id":"ITEM-2","itemData":{"DOI":"10.1037/adb0000114","ISSN":"19391501","abstract":"In the United States, Internet pornography use is a common behavior that has risen in popularity in recent years. The present study sought to examine potential relationships between pornography use and well-being, with a particular focus on individual perceptions of pornography use and feelings of addiction. Using a large cross-sectional sample of adults (N = 713), perceived addiction to Internet pornography predicted psychological distress above and beyond pornography use itself and other relevant variables (e.g., socially desirable responding, neuroticism). This model was replicated using a large crosssectional sample of undergraduates (N = 1,215). Furthermore, a 1-year, longitudinal follow-up with a subset of this sample (N = 106) revealed a relationship between perceived addiction to Internet pornography and psychological distress over time, even when controlling for baseline psychological distress and pornography use. Collectively, these findings suggest that perceived addiction to Internet pornography, but not pornography use itself, is uniquely related to the experience of psychological distress.","author":[{"dropping-particle":"","family":"Grubbs","given":"Joshua B.","non-dropping-particle":"","parse-names":false,"suffix":""},{"dropping-particle":"","family":"Stauner","given":"Nicholas","non-dropping-particle":"","parse-names":false,"suffix":""},{"dropping-particle":"","family":"Exline","given":"Julie J.","non-dropping-particle":"","parse-names":false,"suffix":""},{"dropping-particle":"","family":"Pargament","given":"Kenneth I.","non-dropping-particle":"","parse-names":false,"suffix":""},{"dropping-particle":"","family":"Lindberg","given":"Matthew J.","non-dropping-particle":"","parse-names":false,"suffix":""}],"container-title":"Psychology of Addictive Behaviors","id":"ITEM-2","issue":"4","issued":{"date-parts":[["2015"]]},"page":"1056-1067","title":"Perceived Addiction to Internet Pornography and Psychological Distress: Examining Relationships Concurrently and over Time","type":"article-journal","volume":"29"},"uris":["http://www.mendeley.com/documents/?uuid=16ca1fd6-1065-4890-a5b7-c5980239f80f"]}],"mendeley":{"formattedCitation":"(Grubbs, Stauner, et al., 2015; Rahmawati et al., 2002)","manualFormatting":"(1999 dalam Grubbs, Stauner, et al., 2015)","plainTextFormattedCitation":"(Grubbs, Stauner, et al., 2015; Rahmawati et al., 2002)","previouslyFormattedCitation":"(Grubbs, Stauner, et al., 2015; Rahmawati et al., 2002)"},"properties":{"noteIndex":0},"schema":"https://github.com/citation-style-language/schema/raw/master/csl-citation.json"}</w:instrText>
      </w:r>
      <w:r w:rsidR="006C0DE4">
        <w:rPr>
          <w:lang w:val="en-US"/>
        </w:rPr>
        <w:fldChar w:fldCharType="separate"/>
      </w:r>
      <w:r w:rsidR="006C0DE4" w:rsidRPr="00C45CC8">
        <w:rPr>
          <w:noProof/>
          <w:lang w:val="en-US"/>
        </w:rPr>
        <w:t>(</w:t>
      </w:r>
      <w:r w:rsidR="006C0DE4">
        <w:rPr>
          <w:noProof/>
          <w:lang w:val="en-US"/>
        </w:rPr>
        <w:t xml:space="preserve">1999 dalam </w:t>
      </w:r>
      <w:r w:rsidR="006C0DE4" w:rsidRPr="00C45CC8">
        <w:rPr>
          <w:noProof/>
          <w:lang w:val="en-US"/>
        </w:rPr>
        <w:t>Grubbs, Stauner, et al., 2015)</w:t>
      </w:r>
      <w:r w:rsidR="006C0DE4">
        <w:rPr>
          <w:lang w:val="en-US"/>
        </w:rPr>
        <w:fldChar w:fldCharType="end"/>
      </w:r>
      <w:r w:rsidR="006C0DE4">
        <w:rPr>
          <w:lang w:val="en-US"/>
        </w:rPr>
        <w:t>, dikatakan sedang apabila kurang dari 8 jam dalam seminggu, dan dikatakan renda</w:t>
      </w:r>
      <w:r w:rsidR="001A34A8">
        <w:rPr>
          <w:lang w:val="en-US"/>
        </w:rPr>
        <w:t>h</w:t>
      </w:r>
      <w:r w:rsidR="006C0DE4">
        <w:rPr>
          <w:lang w:val="en-US"/>
        </w:rPr>
        <w:t xml:space="preserve"> apabila kurang dari 2 jam dalam seminggu hingga tidak melihat sama sekali</w:t>
      </w:r>
      <w:r w:rsidR="00F81D0E">
        <w:rPr>
          <w:lang w:val="en-US"/>
        </w:rPr>
        <w:t xml:space="preserve">. </w:t>
      </w:r>
      <w:r w:rsidR="00710D4E">
        <w:rPr>
          <w:lang w:val="en-US"/>
        </w:rPr>
        <w:t xml:space="preserve">Dalam penelitian ini diketahui </w:t>
      </w:r>
      <w:r w:rsidR="00710D4E" w:rsidRPr="00DB5864">
        <w:rPr>
          <w:lang w:val="en-US"/>
        </w:rPr>
        <w:t xml:space="preserve">bahwa </w:t>
      </w:r>
      <w:r w:rsidR="00200AD7" w:rsidRPr="00DB5864">
        <w:rPr>
          <w:lang w:val="en-US"/>
        </w:rPr>
        <w:t>sebagian besar responden memiliki</w:t>
      </w:r>
      <w:r w:rsidR="00F95CE0" w:rsidRPr="00DB5864">
        <w:rPr>
          <w:lang w:val="en-US"/>
        </w:rPr>
        <w:t xml:space="preserve"> dengan kategori sedang</w:t>
      </w:r>
      <w:r w:rsidR="00F95CE0">
        <w:rPr>
          <w:lang w:val="en-US"/>
        </w:rPr>
        <w:t>,</w:t>
      </w:r>
      <w:r>
        <w:rPr>
          <w:lang w:val="en-US"/>
        </w:rPr>
        <w:t xml:space="preserve"> didukung dengan penelitian sebelumnya yang dilakukan oleh </w:t>
      </w:r>
      <w:r>
        <w:rPr>
          <w:lang w:val="en-US"/>
        </w:rPr>
        <w:fldChar w:fldCharType="begin" w:fldLock="1"/>
      </w:r>
      <w:r w:rsidR="001219A1">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Pr>
          <w:lang w:val="en-US"/>
        </w:rPr>
        <w:fldChar w:fldCharType="separate"/>
      </w:r>
      <w:r w:rsidRPr="00E571C0">
        <w:rPr>
          <w:noProof/>
          <w:lang w:val="en-US"/>
        </w:rPr>
        <w:t>(Hanifah et al., 2018)</w:t>
      </w:r>
      <w:r>
        <w:rPr>
          <w:lang w:val="en-US"/>
        </w:rPr>
        <w:fldChar w:fldCharType="end"/>
      </w:r>
      <w:r>
        <w:rPr>
          <w:lang w:val="en-US"/>
        </w:rPr>
        <w:t xml:space="preserve"> dimana dimensi aktivitas mencapai 81% </w:t>
      </w:r>
      <w:r w:rsidR="009D2760">
        <w:rPr>
          <w:lang w:val="en-US"/>
        </w:rPr>
        <w:t>kategori</w:t>
      </w:r>
      <w:r w:rsidR="0077294D">
        <w:rPr>
          <w:lang w:val="en-US"/>
        </w:rPr>
        <w:t xml:space="preserve"> sangat</w:t>
      </w:r>
      <w:r w:rsidR="009D2760">
        <w:rPr>
          <w:lang w:val="en-US"/>
        </w:rPr>
        <w:t xml:space="preserve"> tinggi</w:t>
      </w:r>
      <w:r w:rsidR="00F95CE0">
        <w:rPr>
          <w:lang w:val="en-US"/>
        </w:rPr>
        <w:t xml:space="preserve"> sehingga dapat dikatakan bahwa hasil penelitian ini sesuai dengan teori Cooper </w:t>
      </w:r>
      <w:r w:rsidR="00F95CE0">
        <w:rPr>
          <w:lang w:val="en-US"/>
        </w:rPr>
        <w:fldChar w:fldCharType="begin" w:fldLock="1"/>
      </w:r>
      <w:r w:rsidR="000E2709">
        <w:rPr>
          <w:lang w:val="en-US"/>
        </w:rPr>
        <w:instrText>ADDIN CSL_CITATION {"citationItems":[{"id":"ITEM-1","itemData":{"DOI":"10.1037/adb0000114","ISSN":"19391501","abstract":"In the United States, Internet pornography use is a common behavior that has risen in popularity in recent years. The present study sought to examine potential relationships between pornography use and well-being, with a particular focus on individual perceptions of pornography use and feelings of addiction. Using a large cross-sectional sample of adults (N = 713), perceived addiction to Internet pornography predicted psychological distress above and beyond pornography use itself and other relevant variables (e.g., socially desirable responding, neuroticism). This model was replicated using a large crosssectional sample of undergraduates (N = 1,215). Furthermore, a 1-year, longitudinal follow-up with a subset of this sample (N = 106) revealed a relationship between perceived addiction to Internet pornography and psychological distress over time, even when controlling for baseline psychological distress and pornography use. Collectively, these findings suggest that perceived addiction to Internet pornography, but not pornography use itself, is uniquely related to the experience of psychological distress.","author":[{"dropping-particle":"","family":"Grubbs","given":"Joshua B.","non-dropping-particle":"","parse-names":false,"suffix":""},{"dropping-particle":"","family":"Stauner","given":"Nicholas","non-dropping-particle":"","parse-names":false,"suffix":""},{"dropping-particle":"","family":"Exline","given":"Julie J.","non-dropping-particle":"","parse-names":false,"suffix":""},{"dropping-particle":"","family":"Pargament","given":"Kenneth I.","non-dropping-particle":"","parse-names":false,"suffix":""},{"dropping-particle":"","family":"Lindberg","given":"Matthew J.","non-dropping-particle":"","parse-names":false,"suffix":""}],"container-title":"Psychology of Addictive Behaviors","id":"ITEM-1","issue":"4","issued":{"date-parts":[["2015"]]},"page":"1056-1067","title":"Perceived Addiction to Internet Pornography and Psychological Distress: Examining Relationships Concurrently and over Time","type":"article-journal","volume":"29"},"uris":["http://www.mendeley.com/documents/?uuid=16ca1fd6-1065-4890-a5b7-c5980239f80f"]}],"mendeley":{"formattedCitation":"(Grubbs, Stauner, et al., 2015)","manualFormatting":"(dalam Grubbs, Stauner, et al., 2015)","plainTextFormattedCitation":"(Grubbs, Stauner, et al., 2015)","previouslyFormattedCitation":"(Grubbs, Stauner, et al., 2015)"},"properties":{"noteIndex":0},"schema":"https://github.com/citation-style-language/schema/raw/master/csl-citation.json"}</w:instrText>
      </w:r>
      <w:r w:rsidR="00F95CE0">
        <w:rPr>
          <w:lang w:val="en-US"/>
        </w:rPr>
        <w:fldChar w:fldCharType="separate"/>
      </w:r>
      <w:r w:rsidR="00F95CE0" w:rsidRPr="00F95CE0">
        <w:rPr>
          <w:noProof/>
          <w:lang w:val="en-US"/>
        </w:rPr>
        <w:t>(</w:t>
      </w:r>
      <w:r w:rsidR="00F95CE0">
        <w:rPr>
          <w:noProof/>
          <w:lang w:val="en-US"/>
        </w:rPr>
        <w:t xml:space="preserve">dalam </w:t>
      </w:r>
      <w:r w:rsidR="00F95CE0" w:rsidRPr="00F95CE0">
        <w:rPr>
          <w:noProof/>
          <w:lang w:val="en-US"/>
        </w:rPr>
        <w:t>Grubbs, Stauner, et al., 2015)</w:t>
      </w:r>
      <w:r w:rsidR="00F95CE0">
        <w:rPr>
          <w:lang w:val="en-US"/>
        </w:rPr>
        <w:fldChar w:fldCharType="end"/>
      </w:r>
      <w:r w:rsidR="00F95CE0">
        <w:rPr>
          <w:lang w:val="en-US"/>
        </w:rPr>
        <w:t>.</w:t>
      </w:r>
      <w:r w:rsidR="001F1D21">
        <w:rPr>
          <w:lang w:val="en-US"/>
        </w:rPr>
        <w:t xml:space="preserve"> </w:t>
      </w:r>
      <w:r w:rsidR="001F1D21" w:rsidRPr="00FF603A">
        <w:rPr>
          <w:lang w:val="en-US"/>
        </w:rPr>
        <w:t xml:space="preserve">Dimensi aktivitas menjadi dimensi dengan nilai rata-rata tertinggi diantara dimensi lainnya dengan nilai </w:t>
      </w:r>
      <w:r w:rsidR="001F1D21" w:rsidRPr="001E7264">
        <w:rPr>
          <w:lang w:val="en-US"/>
        </w:rPr>
        <w:t>14</w:t>
      </w:r>
      <w:r w:rsidR="00200AD7" w:rsidRPr="001E7264">
        <w:rPr>
          <w:lang w:val="en-US"/>
        </w:rPr>
        <w:t>,</w:t>
      </w:r>
      <w:r w:rsidR="001F1D21" w:rsidRPr="001E7264">
        <w:rPr>
          <w:lang w:val="en-US"/>
        </w:rPr>
        <w:t>48,</w:t>
      </w:r>
      <w:r w:rsidR="001F1D21" w:rsidRPr="00FF603A">
        <w:rPr>
          <w:lang w:val="en-US"/>
        </w:rPr>
        <w:t xml:space="preserve"> aktivitas dalam mengakses cyber pornography menjadi salah satu indikator dalam menentukan seseorang telah adiksi pornografi atau tidak. Menurut Skinner, Dittmer, dan Howell dalam </w:t>
      </w:r>
      <w:r w:rsidR="001F1D21" w:rsidRPr="00FF603A">
        <w:rPr>
          <w:lang w:val="en-US"/>
        </w:rPr>
        <w:fldChar w:fldCharType="begin" w:fldLock="1"/>
      </w:r>
      <w:r w:rsidR="001F1D21" w:rsidRPr="00FF603A">
        <w:rPr>
          <w:lang w:val="en-US"/>
        </w:rPr>
        <w:instrText>ADDIN CSL_CITATION {"citationItems":[{"id":"ITEM-1","itemData":{"author":[{"dropping-particle":"","family":"Shapiro","given":"ES","non-dropping-particle":"","parse-names":false,"suffix":""},{"dropping-particle":"","family":"Kratochwill","given":"TR","non-dropping-particle":"","parse-names":false,"suffix":""}],"id":"ITEM-1","issued":{"date-parts":[["2000"]]},"title":"Behavioral assessment in schools: Theory, research, and clinical foundations","type":"article-journal"},"uris":["http://www.mendeley.com/documents/?uuid=69c6d4e3-b6f1-37d8-a448-3ced413d3114"]}],"mendeley":{"formattedCitation":"(Shapiro &amp; Kratochwill, 2000)","plainTextFormattedCitation":"(Shapiro &amp; Kratochwill, 2000)","previouslyFormattedCitation":"(Shapiro &amp; Kratochwill, 2000)"},"properties":{"noteIndex":0},"schema":"https://github.com/citation-style-language/schema/raw/master/csl-citation.json"}</w:instrText>
      </w:r>
      <w:r w:rsidR="001F1D21" w:rsidRPr="00FF603A">
        <w:rPr>
          <w:lang w:val="en-US"/>
        </w:rPr>
        <w:fldChar w:fldCharType="separate"/>
      </w:r>
      <w:r w:rsidR="001F1D21" w:rsidRPr="00FF603A">
        <w:rPr>
          <w:noProof/>
          <w:lang w:val="en-US"/>
        </w:rPr>
        <w:t>(Shapiro &amp; Kratochwill, 2000)</w:t>
      </w:r>
      <w:r w:rsidR="001F1D21" w:rsidRPr="00FF603A">
        <w:rPr>
          <w:lang w:val="en-US"/>
        </w:rPr>
        <w:fldChar w:fldCharType="end"/>
      </w:r>
      <w:r w:rsidR="001F1D21" w:rsidRPr="00FF603A">
        <w:rPr>
          <w:lang w:val="en-US"/>
        </w:rPr>
        <w:t xml:space="preserve">  aktivitas menunjukkan frekuensi seberapa kerap atau sering remaja dalam mengakses cyber pornography akan di akumulasi dalam jumlah angka, semakin sering dan tinggi frekuensinya dalam mengakses pornografi maka dapat dikatakan bahwa individu tersebut telah adiksi cyber pornography. Jika remaja terlalu banyak menghabiskan waktunya untuk mengakses cyber pornography maka secara perlahan akan menurunkan kemampuan fisik serta kemampuannya dalam bersosialisasi </w:t>
      </w:r>
      <w:r w:rsidR="001F1D21" w:rsidRPr="00FF603A">
        <w:rPr>
          <w:lang w:val="en-US"/>
        </w:rPr>
        <w:fldChar w:fldCharType="begin" w:fldLock="1"/>
      </w:r>
      <w:r w:rsidR="001F1D21" w:rsidRPr="00FF603A">
        <w:rPr>
          <w:lang w:val="en-US"/>
        </w:rPr>
        <w:instrText>ADDIN CSL_CITATION {"citationItems":[{"id":"ITEM-1","itemData":{"DOI":"10.24036/0201212696-0-00","ISSN":"1412-9760","abstract":"Abstract Easily access movies / videos porno allows teens / students freely watch, causing a tendency for teens / students to watch porn movies over and over - again. This leads to difficulty concentrating in learning, resulting in lower student learning outcomes. This study aims to reveal how the effects of pornography on adolescent sexual behavior / student. This study used a descriptive approach. The results showed that the impact of pornography on sexual behavior so students, in this case the tutor is not optimal (low) in the prevention efforts so that students are not accessing pornography","author":[{"dropping-particle":"","family":"Hariyani","given":"Mulya","non-dropping-particle":"","parse-names":false,"suffix":""},{"dropping-particle":"","family":"Mudjiran","given":"Mudjiran","non-dropping-particle":"","parse-names":false,"suffix":""},{"dropping-particle":"","family":"Syukur","given":"Yarmis","non-dropping-particle":"","parse-names":false,"suffix":""}],"container-title":"Konselor","id":"ITEM-1","issue":"2","issued":{"date-parts":[["2012"]]},"page":"1-8","title":"Dampak Pornografi Terhadap Perilaku Siswa dan Upaya Guru Pembimbing untuk Mengatasinya","type":"article-journal","volume":"1"},"uris":["http://www.mendeley.com/documents/?uuid=4210badc-9e19-48f7-bfe6-2f89e7467e7e"]}],"mendeley":{"formattedCitation":"(Hariyani et al., 2012)","plainTextFormattedCitation":"(Hariyani et al., 2012)","previouslyFormattedCitation":"(Hariyani et al., 2012)"},"properties":{"noteIndex":0},"schema":"https://github.com/citation-style-language/schema/raw/master/csl-citation.json"}</w:instrText>
      </w:r>
      <w:r w:rsidR="001F1D21" w:rsidRPr="00FF603A">
        <w:rPr>
          <w:lang w:val="en-US"/>
        </w:rPr>
        <w:fldChar w:fldCharType="separate"/>
      </w:r>
      <w:r w:rsidR="001F1D21" w:rsidRPr="00FF603A">
        <w:rPr>
          <w:noProof/>
          <w:lang w:val="en-US"/>
        </w:rPr>
        <w:t>(Hariyani et al., 2012)</w:t>
      </w:r>
      <w:r w:rsidR="001F1D21" w:rsidRPr="00FF603A">
        <w:rPr>
          <w:lang w:val="en-US"/>
        </w:rPr>
        <w:fldChar w:fldCharType="end"/>
      </w:r>
      <w:r w:rsidR="001F1D21" w:rsidRPr="00FF603A">
        <w:rPr>
          <w:lang w:val="en-US"/>
        </w:rPr>
        <w:t>.</w:t>
      </w:r>
    </w:p>
    <w:p w14:paraId="4C8FEB65" w14:textId="0B84FCE3" w:rsidR="00914590" w:rsidRDefault="00200AD7" w:rsidP="00CD2FEA">
      <w:pPr>
        <w:rPr>
          <w:lang w:val="en-US"/>
        </w:rPr>
      </w:pPr>
      <w:r w:rsidRPr="00200AD7">
        <w:rPr>
          <w:lang w:val="en-US"/>
        </w:rPr>
        <w:t xml:space="preserve">Dimensi refleksi, </w:t>
      </w:r>
      <w:r w:rsidRPr="001E7264">
        <w:rPr>
          <w:lang w:val="en-US"/>
        </w:rPr>
        <w:t>dalam penelitian ini hampir seluruhnya dalam kategori sedang, hampir setengahnya kategori tinggi dan sebagian kecil kategori rendah,</w:t>
      </w:r>
      <w:r w:rsidR="00914590">
        <w:rPr>
          <w:lang w:val="en-US"/>
        </w:rPr>
        <w:t xml:space="preserve"> </w:t>
      </w:r>
      <w:r w:rsidR="001219A1">
        <w:rPr>
          <w:lang w:val="en-US"/>
        </w:rPr>
        <w:lastRenderedPageBreak/>
        <w:t xml:space="preserve">hasil ini tidak berbeda dengan penelitian sebelumnya yang dilakukan oleh </w:t>
      </w:r>
      <w:r w:rsidR="001219A1">
        <w:rPr>
          <w:lang w:val="en-US"/>
        </w:rPr>
        <w:fldChar w:fldCharType="begin" w:fldLock="1"/>
      </w:r>
      <w:r w:rsidR="003543E7">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sidR="001219A1">
        <w:rPr>
          <w:lang w:val="en-US"/>
        </w:rPr>
        <w:fldChar w:fldCharType="separate"/>
      </w:r>
      <w:r w:rsidR="001219A1" w:rsidRPr="001219A1">
        <w:rPr>
          <w:noProof/>
          <w:lang w:val="en-US"/>
        </w:rPr>
        <w:t>(Hanifah et al., 2018)</w:t>
      </w:r>
      <w:r w:rsidR="001219A1">
        <w:rPr>
          <w:lang w:val="en-US"/>
        </w:rPr>
        <w:fldChar w:fldCharType="end"/>
      </w:r>
      <w:r w:rsidR="001219A1">
        <w:rPr>
          <w:lang w:val="en-US"/>
        </w:rPr>
        <w:t xml:space="preserve"> dimana 83% </w:t>
      </w:r>
      <w:r w:rsidR="0077294D">
        <w:rPr>
          <w:lang w:val="en-US"/>
        </w:rPr>
        <w:t xml:space="preserve">dengan kategori sangat tinggi, </w:t>
      </w:r>
      <w:r w:rsidR="001219A1">
        <w:rPr>
          <w:lang w:val="en-US"/>
        </w:rPr>
        <w:t xml:space="preserve">responden membayangkan materi pornografi yang dilihat. </w:t>
      </w:r>
      <w:r w:rsidR="003543E7">
        <w:rPr>
          <w:lang w:val="en-US"/>
        </w:rPr>
        <w:t xml:space="preserve">Kingston dkk </w:t>
      </w:r>
      <w:r w:rsidR="001F1D21">
        <w:rPr>
          <w:lang w:val="en-US"/>
        </w:rPr>
        <w:t xml:space="preserve">dalam </w:t>
      </w:r>
      <w:r w:rsidR="003543E7">
        <w:rPr>
          <w:lang w:val="en-US"/>
        </w:rPr>
        <w:fldChar w:fldCharType="begin" w:fldLock="1"/>
      </w:r>
      <w:r w:rsidR="0077294D">
        <w:rPr>
          <w:lang w:val="en-US"/>
        </w:rPr>
        <w:instrText>ADDIN CSL_CITATION {"citationItems":[{"id":"ITEM-1","itemData":{"author":[{"dropping-particle":"","family":"Ndlala","given":"Mfanufikile Muziwandile","non-dropping-particle":"","parse-names":false,"suffix":""}],"id":"ITEM-1","issued":{"date-parts":[["2012"]]},"title":"An investigation of s tudent ’ s attitude and effects on pornography","type":"article-journal"},"uris":["http://www.mendeley.com/documents/?uuid=028e3e82-521e-4337-b3af-6f7c561d82a3"]}],"mendeley":{"formattedCitation":"(Ndlala, 2012)","plainTextFormattedCitation":"(Ndlala, 2012)","previouslyFormattedCitation":"(Ndlala, 2012)"},"properties":{"noteIndex":0},"schema":"https://github.com/citation-style-language/schema/raw/master/csl-citation.json"}</w:instrText>
      </w:r>
      <w:r w:rsidR="003543E7">
        <w:rPr>
          <w:lang w:val="en-US"/>
        </w:rPr>
        <w:fldChar w:fldCharType="separate"/>
      </w:r>
      <w:r w:rsidR="003543E7" w:rsidRPr="003543E7">
        <w:rPr>
          <w:noProof/>
          <w:lang w:val="en-US"/>
        </w:rPr>
        <w:t>(Ndlala, 2012)</w:t>
      </w:r>
      <w:r w:rsidR="003543E7">
        <w:rPr>
          <w:lang w:val="en-US"/>
        </w:rPr>
        <w:fldChar w:fldCharType="end"/>
      </w:r>
      <w:r w:rsidR="003543E7">
        <w:rPr>
          <w:lang w:val="en-US"/>
        </w:rPr>
        <w:t xml:space="preserve"> mengatakan individu dengan aksesibilitas pornografi tinggi lebih menyukai konten porno tertentu dan mencerminkan hal tersebut dalam sikapnya.</w:t>
      </w:r>
      <w:r w:rsidR="001F1D21">
        <w:rPr>
          <w:lang w:val="en-US"/>
        </w:rPr>
        <w:t xml:space="preserve"> </w:t>
      </w:r>
      <w:r w:rsidR="001F1D21" w:rsidRPr="00FF603A">
        <w:rPr>
          <w:lang w:val="en-US"/>
        </w:rPr>
        <w:t xml:space="preserve">Remaja yang telah adiksi pornografi cenderung memiliki kesulitan dalam mengontrol perilakunya dimana akan mengalami kesulitan atau bahkan tidak bisa berkonsentrasi dalam jangka waktu yang lama sehingga dapat dipastikan bahwa remaja tersebut memiliki risiko kemunduran dalam prestasi. Selain itu dampak dari pornografi juga akan mempengaruhi minat, pandangan serta perilaku seksual remaja </w:t>
      </w:r>
      <w:r w:rsidR="001F1D21" w:rsidRPr="00FF603A">
        <w:rPr>
          <w:lang w:val="en-US"/>
        </w:rPr>
        <w:fldChar w:fldCharType="begin" w:fldLock="1"/>
      </w:r>
      <w:r w:rsidR="00864C2D" w:rsidRPr="00FF603A">
        <w:rPr>
          <w:lang w:val="en-US"/>
        </w:rPr>
        <w:instrText>ADDIN CSL_CITATION {"citationItems":[{"id":"ITEM-1","itemData":{"author":[{"dropping-particle":"","family":"Sukiman","given":"","non-dropping-particle":"","parse-names":false,"suffix":""}],"id":"ITEM-1","issued":{"date-parts":[["2017"]]},"page":"32","title":"Mendampingi anak menghadapi bahaya Pornografi","type":"article-journal"},"uris":["http://www.mendeley.com/documents/?uuid=24bcbbbb-ca0a-4b79-a463-12ef5e05547b"]},{"id":"ITEM-2","itemData":{"abstract":"Dalam dunia pendidikan, peran dari seorang guru sangat diperlukan untuk meningkatkan pengetahuan serta keterampilan siswa. Guru adalah pendidik profesional dengan tugas utama mendidik, mengajar, membimbing, mengarahkan, melatih, menilai, dan mengevaluasi peserta didik pada pendidikan anak usia dini jalur pendidikan formal, pendidikan dasar, dan pendidikan menengah. Tuntutan kinerja guru di Kota Bandung sekarang ini semakin banyak, mulai dari pengajaran, kegiatan-kegiatan yang menunjang keterampilan guru (pelatihan), serta pendampingan dalam peningkatan keterampilan siswa, membuat beberapa tugas pelaporan tidak dapat dilakukan secara maksimal oleh guru bersangkutan. Dalam perkembangannya, internet sangat banyak memberikan manfaat bagi kehidupan manusia. Manusia dapat mengontrol segala peralatan elektronik yang sudah terhubung dengan internet melalui smartphone (home automation) dari mana saja. Sekolah Dasar Negeri (SDN) 033 ASMI yang berada di Jalan Asmi No. 02 Kota Bandung salah satunya yang mengalami masalah dalam pembuatan laporan tersebut. Laporan yang dibuat dikerjakan di sekolah secara bersama-sama, ketika laporan tersebut tidak selesai, maka akan dilanjutkan kembali esok harinya di tempat yang sama yaitu di sekolah. Google Drive adalah layanan penyimpanan berbasis cloud gratis yang memungkinkan pengguna untuk menyimpan dan mengakses file secara online. Layanan ini menyinkronkan dokumen, foto, dan lainnya yang tersimpan di semua perangkat pengguna, termasuk perangkat seluler, tablet, dan PC. Google Drive terintegrasi dengan layanan dan sistem perusahaan lainnya, termasuk Google Documents, Gmail, Android, Chrome, YouTube, Google Analytics, dan Google+.\n\n\n\n\n&amp;nbsp;\n\n\n&amp;nbsp;","author":[{"dropping-particle":"","family":"Supriadi","given":"Irwin","non-dropping-particle":"","parse-names":false,"suffix":""},{"dropping-particle":"","family":"sari","given":"Wahyu Purnama","non-dropping-particle":"","parse-names":false,"suffix":""}],"container-title":"Jurnal Pengabdian Tri Bhakti","id":"ITEM-2","issued":{"date-parts":[["2020","6","27"]]},"page":"38-43","title":"Pemanfaatan Media Berbagi dalam Jaringan (Daring) untuk Meningkatkan Kinerja Guru SDN 033 Asmi  Kota Bandung","type":"article-journal"},"uris":["http://www.mendeley.com/documents/?uuid=61890fd2-2a68-304c-9fe3-d7afc226c32d"]},{"id":"ITEM-3","itemData":{"abstract":"Latar Belakang:  Faktor penyebab perilaku seksual adalah kontak dengan sumber informasi misalnya mengakses situs yang berbau seksual di internet .  Semakin sering terpapar pornografi remaja akan memiliki perilaku seks menyimpang. Tujuan penelitian ini untuk mengetahui hubungan frekuensi akses situs pornografi di internet dengan perilaku seks pada remaja di SMK PGRI 3 Tanggul Kabupaten Jember Jawa Timur.    Subjek dan   Metode:  Populasi penelitian adalah siswa kelas XI usia 16-17 tahun. Jumlah responden 99 siswa. Penelitian menggunakan metode observasional analitik dengan pendekatan  cross sectional,  teknik sampling yang digunakanadalah  simple random sampling . Uji korelasi dalam penelitian ini menggunakan  somersâ€™d .    Hasil Penelitian:  Frekuensi akses situs pornografi siswa SMK PGRI 3 Tanggul dengan kategori frekuensi rendah (84.60%), frekuensi sedang (10.10%) dan frekuensi tinggi (5.10%). Perilaku seks dengan kategori risiko rendah (77.80%), risiko sedang (20.20%) dan risiko tinggi (2.00%). hasil uji statistik  somersâ€™d   diperoleh nilai p 0.006 (p&amp;lt;0.05) dengan nilai korelasi r = 0.308.   Simpulan:  terdapat hubungan antara frekuensi akses situs pornografi di internet dengan perilaku seks pada remaja dengan arah positif serta kekuatan korelasi lemah, yang artinya semakin tinggi frekuensi akses situs pornografi di internet semakin tinggi perilaku seksual pada remaja.","author":[{"dropping-particle":"","family":"Wayanshakty","given":"Janur Putri","non-dropping-particle":"","parse-names":false,"suffix":""},{"dropping-particle":"","family":"Yuliadi","given":"Istar","non-dropping-particle":"","parse-names":false,"suffix":""},{"dropping-particle":"","family":"Rinawati","given":"Seviana","non-dropping-particle":"","parse-names":false,"suffix":""}],"container-title":"Jurnal Placentum","id":"ITEM-3","issue":"1","issued":{"date-parts":[["2018","3","15"]]},"title":"HUBUNGAN FREKUENSI AKSES SITUS PORNOGRAFI DI INTERNET DENGAN PERILAKU SEKS PADA REMAJA DI SMK PGRI 3 TANGGUL KABUPATEN JEMBER JAWA TIMUR Relationship Frequency Access To Pornography Sites In The Internet With Sex Behavior In Adolescent In Smk Pgri 3 Tanggul District Jember, East Java","type":"report","volume":"6"},"uris":["http://www.mendeley.com/documents/?uuid=246a3a68-92d5-3e32-be08-5c56b8465f96"]}],"mendeley":{"formattedCitation":"(Sukiman, 2017; Supriadi &amp; sari, 2020; Wayanshakty et al., 2018)","plainTextFormattedCitation":"(Sukiman, 2017; Supriadi &amp; sari, 2020; Wayanshakty et al., 2018)","previouslyFormattedCitation":"(Sukiman, 2017; Supriadi &amp; sari, 2020; Wayanshakty et al., 2018)"},"properties":{"noteIndex":0},"schema":"https://github.com/citation-style-language/schema/raw/master/csl-citation.json"}</w:instrText>
      </w:r>
      <w:r w:rsidR="001F1D21" w:rsidRPr="00FF603A">
        <w:rPr>
          <w:lang w:val="en-US"/>
        </w:rPr>
        <w:fldChar w:fldCharType="separate"/>
      </w:r>
      <w:r w:rsidR="001F1D21" w:rsidRPr="00FF603A">
        <w:rPr>
          <w:noProof/>
          <w:lang w:val="en-US"/>
        </w:rPr>
        <w:t>(Sukiman, 2017; Supriadi &amp; sari, 2020; Wayanshakty et al., 2018)</w:t>
      </w:r>
      <w:r w:rsidR="001F1D21" w:rsidRPr="00FF603A">
        <w:rPr>
          <w:lang w:val="en-US"/>
        </w:rPr>
        <w:fldChar w:fldCharType="end"/>
      </w:r>
      <w:r w:rsidR="001F1D21" w:rsidRPr="00FF603A">
        <w:rPr>
          <w:lang w:val="en-US"/>
        </w:rPr>
        <w:t>.</w:t>
      </w:r>
    </w:p>
    <w:p w14:paraId="2EF68F10" w14:textId="1054D43F" w:rsidR="00914590" w:rsidRDefault="00200AD7" w:rsidP="001F1D21">
      <w:pPr>
        <w:rPr>
          <w:lang w:val="en-US"/>
        </w:rPr>
      </w:pPr>
      <w:r w:rsidRPr="00200AD7">
        <w:rPr>
          <w:lang w:val="en-US"/>
        </w:rPr>
        <w:t>Dimensi kesenangan</w:t>
      </w:r>
      <w:r w:rsidRPr="00DB5864">
        <w:rPr>
          <w:lang w:val="en-US"/>
        </w:rPr>
        <w:t>, pada penelitian ini sebagian besar dimensi kesenangan dengan kategori sedang,  sebagian kecil kategori rendah dan  berada dalam kategori tinggi</w:t>
      </w:r>
      <w:r w:rsidR="003543E7" w:rsidRPr="00DB5864">
        <w:rPr>
          <w:lang w:val="en-US"/>
        </w:rPr>
        <w:t>,</w:t>
      </w:r>
      <w:r w:rsidR="003543E7">
        <w:rPr>
          <w:lang w:val="en-US"/>
        </w:rPr>
        <w:t xml:space="preserve"> begitupun dengan hasil penelitian sebelumnya dimana dimensi kesenangan mencapai </w:t>
      </w:r>
      <w:r w:rsidR="0077294D">
        <w:rPr>
          <w:lang w:val="en-US"/>
        </w:rPr>
        <w:t xml:space="preserve">88% kategori sangat tinggi </w:t>
      </w:r>
      <w:r w:rsidR="0077294D">
        <w:rPr>
          <w:lang w:val="en-US"/>
        </w:rPr>
        <w:fldChar w:fldCharType="begin" w:fldLock="1"/>
      </w:r>
      <w:r w:rsidR="0077294D">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sidR="0077294D">
        <w:rPr>
          <w:lang w:val="en-US"/>
        </w:rPr>
        <w:fldChar w:fldCharType="separate"/>
      </w:r>
      <w:r w:rsidR="0077294D" w:rsidRPr="0077294D">
        <w:rPr>
          <w:noProof/>
          <w:lang w:val="en-US"/>
        </w:rPr>
        <w:t>(Hanifah et al., 2018)</w:t>
      </w:r>
      <w:r w:rsidR="0077294D">
        <w:rPr>
          <w:lang w:val="en-US"/>
        </w:rPr>
        <w:fldChar w:fldCharType="end"/>
      </w:r>
      <w:r w:rsidR="0077294D">
        <w:rPr>
          <w:lang w:val="en-US"/>
        </w:rPr>
        <w:t xml:space="preserve">. Pornografi dapat mengurangi stress pikiran dan perasaan tidak menyenangkan namun sebaliknya perasaan tersebut diubah menjadi rasa senang yang membuat kecanduan </w:t>
      </w:r>
      <w:r w:rsidR="0077294D">
        <w:rPr>
          <w:lang w:val="en-US"/>
        </w:rPr>
        <w:fldChar w:fldCharType="begin" w:fldLock="1"/>
      </w:r>
      <w:r w:rsidR="0077294D">
        <w:rPr>
          <w:lang w:val="en-US"/>
        </w:rPr>
        <w:instrText>ADDIN CSL_CITATION {"citationItems":[{"id":"ITEM-1","itemData":{"DOI":"10.1016/j.addbeh.2015.11.007","ISSN":"18736327","abstract":"Problematic involvement in cybersex is generally considered to be an excessive and uncontrolled use of online sexual activities associated with tangible negative outcomes and functional impairment. To date, there is no consensus in the literature regarding the conceptualization and labeling of this disorder, or of its diagnosis and assessment (e.g., screening questionnaires and diagnostic criteria). Through a systematic examination of the literature, we emphasize that problematic cybersex is an umbrella construct that regroups various types of distinct dysfunctional online behaviors. Despite a considerable increase in studies on problematic cybersex, no clear diagnostic guidelines exist for clinicians and researchers. Moreover, the factors involved in the development and maintenance of the disorder remain poorly examined, and the evidence regarding valid assessment and treatment are lacking.","author":[{"dropping-particle":"","family":"Wéry","given":"A.","non-dropping-particle":"","parse-names":false,"suffix":""},{"dropping-particle":"","family":"Billieux","given":"J.","non-dropping-particle":"","parse-names":false,"suffix":""}],"container-title":"Addictive Behaviors","id":"ITEM-1","issued":{"date-parts":[["2017"]]},"title":"Problematic cybersex: Conceptualization, assessment, and treatment","type":"article"},"uris":["http://www.mendeley.com/documents/?uuid=2f21769f-4cff-40d7-8512-d4f6403131d0"]}],"mendeley":{"formattedCitation":"(Wéry &amp; Billieux, 2017)","plainTextFormattedCitation":"(Wéry &amp; Billieux, 2017)","previouslyFormattedCitation":"(Wéry &amp; Billieux, 2017)"},"properties":{"noteIndex":0},"schema":"https://github.com/citation-style-language/schema/raw/master/csl-citation.json"}</w:instrText>
      </w:r>
      <w:r w:rsidR="0077294D">
        <w:rPr>
          <w:lang w:val="en-US"/>
        </w:rPr>
        <w:fldChar w:fldCharType="separate"/>
      </w:r>
      <w:r w:rsidR="0077294D" w:rsidRPr="0077294D">
        <w:rPr>
          <w:noProof/>
          <w:lang w:val="en-US"/>
        </w:rPr>
        <w:t>(Wéry &amp; Billieux, 2017)</w:t>
      </w:r>
      <w:r w:rsidR="0077294D">
        <w:rPr>
          <w:lang w:val="en-US"/>
        </w:rPr>
        <w:fldChar w:fldCharType="end"/>
      </w:r>
      <w:r w:rsidR="0077294D">
        <w:rPr>
          <w:lang w:val="en-US"/>
        </w:rPr>
        <w:t xml:space="preserve">, sedangkan menurut </w:t>
      </w:r>
      <w:r w:rsidR="0077294D" w:rsidRPr="0077294D">
        <w:rPr>
          <w:lang w:val="en-US"/>
        </w:rPr>
        <w:t>Cooper, Griffin dan Shelly</w:t>
      </w:r>
      <w:r w:rsidR="001F1D21">
        <w:rPr>
          <w:lang w:val="en-US"/>
        </w:rPr>
        <w:t xml:space="preserve"> dalam</w:t>
      </w:r>
      <w:r w:rsidR="0077294D" w:rsidRPr="0077294D">
        <w:rPr>
          <w:lang w:val="en-US"/>
        </w:rPr>
        <w:t xml:space="preserve"> </w:t>
      </w:r>
      <w:r w:rsidR="0077294D">
        <w:rPr>
          <w:lang w:val="en-US"/>
        </w:rPr>
        <w:fldChar w:fldCharType="begin" w:fldLock="1"/>
      </w:r>
      <w:r w:rsidR="001F1D21">
        <w:rPr>
          <w:lang w:val="en-US"/>
        </w:rPr>
        <w:instrText>ADDIN CSL_CITATION {"citationItems":[{"id":"ITEM-1","itemData":{"author":[{"dropping-particle":"","family":"Candrasari","given":"","non-dropping-particle":"","parse-names":false,"suffix":""},{"dropping-particle":"","family":"Kusumawati","given":"Kristina","non-dropping-particle":"","parse-names":false,"suffix":""}],"container-title":"Skripsi: Fakultas Psikologi","id":"ITEM-1","issue":"Universitas Kristen Satyawacana","issued":{"date-parts":[["2015"]]},"title":"Gambaran Perilaku Cybersex pada Remaja","type":"article-journal"},"uris":["http://www.mendeley.com/documents/?uuid=e79c095d-2451-4c09-9bd3-469d1689cc71"]}],"mendeley":{"formattedCitation":"(Candrasari &amp; Kusumawati, 2015)","manualFormatting":"(Candrasari &amp; Kusumawati, 2015)","plainTextFormattedCitation":"(Candrasari &amp; Kusumawati, 2015)","previouslyFormattedCitation":"(Candrasari &amp; Kusumawati, 2015)"},"properties":{"noteIndex":0},"schema":"https://github.com/citation-style-language/schema/raw/master/csl-citation.json"}</w:instrText>
      </w:r>
      <w:r w:rsidR="0077294D">
        <w:rPr>
          <w:lang w:val="en-US"/>
        </w:rPr>
        <w:fldChar w:fldCharType="separate"/>
      </w:r>
      <w:r w:rsidR="0077294D" w:rsidRPr="0077294D">
        <w:rPr>
          <w:noProof/>
          <w:lang w:val="en-US"/>
        </w:rPr>
        <w:t>(Candrasari &amp; Kusumawati, 2015)</w:t>
      </w:r>
      <w:r w:rsidR="0077294D">
        <w:rPr>
          <w:lang w:val="en-US"/>
        </w:rPr>
        <w:fldChar w:fldCharType="end"/>
      </w:r>
      <w:r w:rsidR="0077294D">
        <w:rPr>
          <w:lang w:val="en-US"/>
        </w:rPr>
        <w:t xml:space="preserve"> tujuan dari individu yang mengakses </w:t>
      </w:r>
      <w:r w:rsidR="0077294D" w:rsidRPr="0077294D">
        <w:rPr>
          <w:i/>
          <w:iCs/>
          <w:lang w:val="en-US"/>
        </w:rPr>
        <w:t>cyber pornography</w:t>
      </w:r>
      <w:r w:rsidR="0077294D">
        <w:rPr>
          <w:lang w:val="en-US"/>
        </w:rPr>
        <w:t xml:space="preserve"> </w:t>
      </w:r>
      <w:r w:rsidR="003319A3">
        <w:rPr>
          <w:lang w:val="en-US"/>
        </w:rPr>
        <w:t>adalah kesenangan seksual serta berkemungkinan untuk orgasme.</w:t>
      </w:r>
      <w:r w:rsidR="001F1D21">
        <w:rPr>
          <w:lang w:val="en-US"/>
        </w:rPr>
        <w:t xml:space="preserve"> </w:t>
      </w:r>
      <w:r w:rsidR="001F1D21" w:rsidRPr="001F1D21">
        <w:rPr>
          <w:lang w:val="en-US"/>
        </w:rPr>
        <w:t>Pornografi merupakan sebuah representasi visual seksualitas yang tidak tepat, pornografi mampu menimbulkan gangguan pada</w:t>
      </w:r>
      <w:r w:rsidR="001F1D21">
        <w:rPr>
          <w:lang w:val="en-US"/>
        </w:rPr>
        <w:t xml:space="preserve"> </w:t>
      </w:r>
      <w:r w:rsidR="001F1D21" w:rsidRPr="001F1D21">
        <w:rPr>
          <w:lang w:val="en-US"/>
        </w:rPr>
        <w:t xml:space="preserve">konsep yang dimiliki seorang individu tentang hubungan seksual, seseorang dengan objek seksual nya yang kemudian pada gilirannya akan dapat merebah sikap dan perilaku seseorang </w:t>
      </w:r>
      <w:r w:rsidR="001F1D21" w:rsidRPr="001F1D21">
        <w:rPr>
          <w:lang w:val="en-US"/>
        </w:rPr>
        <w:lastRenderedPageBreak/>
        <w:t>secara seksual. Pornografi dapat menyebabkan</w:t>
      </w:r>
      <w:r w:rsidR="001F1D21">
        <w:rPr>
          <w:lang w:val="en-US"/>
        </w:rPr>
        <w:t xml:space="preserve"> </w:t>
      </w:r>
      <w:r w:rsidR="001F1D21" w:rsidRPr="001F1D21">
        <w:rPr>
          <w:lang w:val="en-US"/>
        </w:rPr>
        <w:t xml:space="preserve">persepsi seseorang terdistorsi dari realitas sosial atau persepsi yang berlebihan dari tingkat perilaku seksual pada umumnya, beberapa kasus menunjukkan seorang dengan </w:t>
      </w:r>
      <w:r w:rsidR="00864C2D" w:rsidRPr="001F1D21">
        <w:rPr>
          <w:lang w:val="en-US"/>
        </w:rPr>
        <w:t>frekuensi</w:t>
      </w:r>
      <w:r w:rsidR="001F1D21" w:rsidRPr="001F1D21">
        <w:rPr>
          <w:lang w:val="en-US"/>
        </w:rPr>
        <w:t xml:space="preserve"> akses pornografi yang tinggi cenderung memunculkan masalah/gangguan mental dalam hal seksualitas Fagan 2009 dalam </w:t>
      </w:r>
      <w:r w:rsidR="00864C2D">
        <w:rPr>
          <w:lang w:val="en-US"/>
        </w:rPr>
        <w:fldChar w:fldCharType="begin" w:fldLock="1"/>
      </w:r>
      <w:r w:rsidR="00864C2D">
        <w:rPr>
          <w:lang w:val="en-US"/>
        </w:rPr>
        <w:instrText>ADDIN CSL_CITATION {"citationItems":[{"id":"ITEM-1","itemData":{"ISSN":"2540-9255","abstract":"The aim of this study was to obtain preliminary data related to the concept of pornography and media sources deemed to provide exposure to pornographic content in children. This study used a content analysis approach with open ended questionare that consist of four items. The question items are “what is pornography?”; What social media is frequently visited?; The types of social media visited and have inadvertently seen pornographic content; The type of social media visited to deliberately view pornographic content. Respondents in this study were 75 students (41 females and 34 males) of 5th grade elementary school. Results of study showed that 37% of students describe the concept of pornography directed at the object of pornography that is a private body part, 20% of students describe sexual behavior, 33% of students gave normative answers, 7% gave an ambiguous answer that was not in line with the question and 3% of students did not answer. For the social media visited the students answered youtube and instagram as social media which is often visited. Of the total students, 73% of students (from 55 childrens) have seen pornographic content inadvertently through youtube and instagram. 21% of students (16 childrens) have seen pornographic content intentionally through youtube and instagram. Keywords:","author":[{"dropping-particle":"","family":"Rahmania","given":"T.","non-dropping-particle":"","parse-names":false,"suffix":""}],"container-title":"Psikologi Remaja","id":"ITEM-1","issue":"1","issued":{"date-parts":[["2017"]]},"title":"Persepsi Pornografi Pada Anak (Studi Pendahuluan Pada Siswa Kelas 5 Sekolah Dasar Islam ??X?)","type":"article-journal","volume":"8"},"uris":["http://www.mendeley.com/documents/?uuid=f85a5c96-7e61-40cf-a21d-dcdfb1c18cce"]}],"mendeley":{"formattedCitation":"(Rahmania, 2017)","plainTextFormattedCitation":"(Rahmania, 2017)","previouslyFormattedCitation":"(Rahmania, 2017)"},"properties":{"noteIndex":0},"schema":"https://github.com/citation-style-language/schema/raw/master/csl-citation.json"}</w:instrText>
      </w:r>
      <w:r w:rsidR="00864C2D">
        <w:rPr>
          <w:lang w:val="en-US"/>
        </w:rPr>
        <w:fldChar w:fldCharType="separate"/>
      </w:r>
      <w:r w:rsidR="00864C2D" w:rsidRPr="00864C2D">
        <w:rPr>
          <w:noProof/>
          <w:lang w:val="en-US"/>
        </w:rPr>
        <w:t>(Rahmania, 2017)</w:t>
      </w:r>
      <w:r w:rsidR="00864C2D">
        <w:rPr>
          <w:lang w:val="en-US"/>
        </w:rPr>
        <w:fldChar w:fldCharType="end"/>
      </w:r>
      <w:r w:rsidR="00864C2D">
        <w:rPr>
          <w:lang w:val="en-US"/>
        </w:rPr>
        <w:t>.</w:t>
      </w:r>
    </w:p>
    <w:p w14:paraId="1D58B89C" w14:textId="200B0EBE" w:rsidR="005E3346" w:rsidRDefault="00200AD7" w:rsidP="00864C2D">
      <w:pPr>
        <w:rPr>
          <w:lang w:val="en-US"/>
        </w:rPr>
      </w:pPr>
      <w:r w:rsidRPr="00200AD7">
        <w:rPr>
          <w:lang w:val="en-US"/>
        </w:rPr>
        <w:t>Dimensi rangsangan</w:t>
      </w:r>
      <w:r w:rsidRPr="00DB5864">
        <w:rPr>
          <w:lang w:val="en-US"/>
        </w:rPr>
        <w:t>, dalam penelitian ini diperoleh data sebagian besar kategori sedang, hampir setengahnya kategori tinggi dan sebagian kecil kategori rendah</w:t>
      </w:r>
      <w:r w:rsidR="00002C21" w:rsidRPr="00DB5864">
        <w:rPr>
          <w:lang w:val="en-US"/>
        </w:rPr>
        <w:t>,</w:t>
      </w:r>
      <w:r w:rsidR="00002C21">
        <w:rPr>
          <w:lang w:val="en-US"/>
        </w:rPr>
        <w:t xml:space="preserve"> dalam penelitian sebelumnya terdapat 84 % responden mengalami rangsangan saat mengakses pornografi </w:t>
      </w:r>
      <w:r w:rsidR="00002C21">
        <w:rPr>
          <w:lang w:val="en-US"/>
        </w:rPr>
        <w:fldChar w:fldCharType="begin" w:fldLock="1"/>
      </w:r>
      <w:r w:rsidR="00002C21">
        <w:rPr>
          <w:lang w:val="en-US"/>
        </w:rPr>
        <w:instrText>ADDIN CSL_CITATION {"citationItems":[{"id":"ITEM-1","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Negeri","non-dropping-particle":"","parse-names":false,"suffix":""}],"id":"ITEM-1","issued":{"date-parts":[["2018"]]},"title":"PENGARUH INTERNET PARENTING TERHADAP AKSESIBILITAS PORNOGRAFI REMAJA DI SMP NEGERI 163 JAKARTA","type":"article-journal"},"uris":["http://www.mendeley.com/documents/?uuid=2fbafbb8-99f6-4ba3-878d-f77492af1808"]}],"mendeley":{"formattedCitation":"(Hanifah et al., 2018)","plainTextFormattedCitation":"(Hanifah et al., 2018)","previouslyFormattedCitation":"(Hanifah et al., 2018)"},"properties":{"noteIndex":0},"schema":"https://github.com/citation-style-language/schema/raw/master/csl-citation.json"}</w:instrText>
      </w:r>
      <w:r w:rsidR="00002C21">
        <w:rPr>
          <w:lang w:val="en-US"/>
        </w:rPr>
        <w:fldChar w:fldCharType="separate"/>
      </w:r>
      <w:r w:rsidR="00002C21" w:rsidRPr="00002C21">
        <w:rPr>
          <w:noProof/>
          <w:lang w:val="en-US"/>
        </w:rPr>
        <w:t>(Hanifah et al., 2018)</w:t>
      </w:r>
      <w:r w:rsidR="00002C21">
        <w:rPr>
          <w:lang w:val="en-US"/>
        </w:rPr>
        <w:fldChar w:fldCharType="end"/>
      </w:r>
      <w:r w:rsidR="00002C21">
        <w:rPr>
          <w:lang w:val="en-US"/>
        </w:rPr>
        <w:t xml:space="preserve">. Brand </w:t>
      </w:r>
      <w:r w:rsidR="00002C21">
        <w:rPr>
          <w:lang w:val="en-US"/>
        </w:rPr>
        <w:fldChar w:fldCharType="begin" w:fldLock="1"/>
      </w:r>
      <w:r w:rsidR="00B909AD">
        <w:rPr>
          <w:lang w:val="en-US"/>
        </w:rPr>
        <w:instrText>ADDIN CSL_CITATION {"citationItems":[{"id":"ITEM-1","itemData":{"DOI":"10.1016/j.addbeh.2015.11.007","ISSN":"18736327","abstract":"Problematic involvement in cybersex is generally considered to be an excessive and uncontrolled use of online sexual activities associated with tangible negative outcomes and functional impairment. To date, there is no consensus in the literature regarding the conceptualization and labeling of this disorder, or of its diagnosis and assessment (e.g., screening questionnaires and diagnostic criteria). Through a systematic examination of the literature, we emphasize that problematic cybersex is an umbrella construct that regroups various types of distinct dysfunctional online behaviors. Despite a considerable increase in studies on problematic cybersex, no clear diagnostic guidelines exist for clinicians and researchers. Moreover, the factors involved in the development and maintenance of the disorder remain poorly examined, and the evidence regarding valid assessment and treatment are lacking.","author":[{"dropping-particle":"","family":"Wéry","given":"A.","non-dropping-particle":"","parse-names":false,"suffix":""},{"dropping-particle":"","family":"Billieux","given":"J.","non-dropping-particle":"","parse-names":false,"suffix":""}],"container-title":"Addictive Behaviors","id":"ITEM-1","issued":{"date-parts":[["2017"]]},"title":"Problematic cybersex: Conceptualization, assessment, and treatment","type":"article"},"uris":["http://www.mendeley.com/documents/?uuid=2f21769f-4cff-40d7-8512-d4f6403131d0"]}],"mendeley":{"formattedCitation":"(Wéry &amp; Billieux, 2017)","manualFormatting":"(dalam Wéry &amp; Billieux, 2017)","plainTextFormattedCitation":"(Wéry &amp; Billieux, 2017)","previouslyFormattedCitation":"(Wéry &amp; Billieux, 2017)"},"properties":{"noteIndex":0},"schema":"https://github.com/citation-style-language/schema/raw/master/csl-citation.json"}</w:instrText>
      </w:r>
      <w:r w:rsidR="00002C21">
        <w:rPr>
          <w:lang w:val="en-US"/>
        </w:rPr>
        <w:fldChar w:fldCharType="separate"/>
      </w:r>
      <w:r w:rsidR="00002C21" w:rsidRPr="00002C21">
        <w:rPr>
          <w:noProof/>
          <w:lang w:val="en-US"/>
        </w:rPr>
        <w:t>(</w:t>
      </w:r>
      <w:r w:rsidR="00002C21">
        <w:rPr>
          <w:noProof/>
          <w:lang w:val="en-US"/>
        </w:rPr>
        <w:t xml:space="preserve">dalam </w:t>
      </w:r>
      <w:r w:rsidR="00002C21" w:rsidRPr="00002C21">
        <w:rPr>
          <w:noProof/>
          <w:lang w:val="en-US"/>
        </w:rPr>
        <w:t>Wéry &amp; Billieux, 2017)</w:t>
      </w:r>
      <w:r w:rsidR="00002C21">
        <w:rPr>
          <w:lang w:val="en-US"/>
        </w:rPr>
        <w:fldChar w:fldCharType="end"/>
      </w:r>
      <w:r w:rsidR="00002C21">
        <w:rPr>
          <w:lang w:val="en-US"/>
        </w:rPr>
        <w:t xml:space="preserve"> mengatakan gairah atau rangsangan seksual berhubungan ketika mengakses </w:t>
      </w:r>
      <w:r w:rsidR="00002C21" w:rsidRPr="00002C21">
        <w:rPr>
          <w:i/>
          <w:iCs/>
          <w:lang w:val="en-US"/>
        </w:rPr>
        <w:t>cyber pornography</w:t>
      </w:r>
      <w:r w:rsidR="00002C21">
        <w:rPr>
          <w:lang w:val="en-US"/>
        </w:rPr>
        <w:t xml:space="preserve"> dan memiliki kecanduan terhadap konten tersebut, dapat dikatakan bahwa individu yang kecanduan pornografi </w:t>
      </w:r>
      <w:r w:rsidR="00B909AD">
        <w:rPr>
          <w:lang w:val="en-US"/>
        </w:rPr>
        <w:t>lebih mudah</w:t>
      </w:r>
      <w:r w:rsidR="00002C21">
        <w:rPr>
          <w:lang w:val="en-US"/>
        </w:rPr>
        <w:t xml:space="preserve"> terangsang </w:t>
      </w:r>
      <w:r w:rsidR="00B909AD">
        <w:rPr>
          <w:lang w:val="en-US"/>
        </w:rPr>
        <w:t xml:space="preserve">saat mengakses </w:t>
      </w:r>
      <w:r w:rsidR="00B909AD" w:rsidRPr="00B909AD">
        <w:rPr>
          <w:i/>
          <w:iCs/>
          <w:lang w:val="en-US"/>
        </w:rPr>
        <w:t>cyber pornography</w:t>
      </w:r>
      <w:r w:rsidR="00B909AD">
        <w:rPr>
          <w:lang w:val="en-US"/>
        </w:rPr>
        <w:t xml:space="preserve">, hal ini didukung oleh Hurlock </w:t>
      </w:r>
      <w:r w:rsidR="00B909AD">
        <w:rPr>
          <w:lang w:val="en-US"/>
        </w:rPr>
        <w:fldChar w:fldCharType="begin" w:fldLock="1"/>
      </w:r>
      <w:r w:rsidR="00CB4805">
        <w:rPr>
          <w:lang w:val="en-US"/>
        </w:rPr>
        <w:instrText>ADDIN CSL_CITATION {"citationItems":[{"id":"ITEM-1","itemData":{"author":[{"dropping-particle":"","family":"Candrasari","given":"","non-dropping-particle":"","parse-names":false,"suffix":""},{"dropping-particle":"","family":"Kusumawati","given":"Kristina","non-dropping-particle":"","parse-names":false,"suffix":""}],"container-title":"Skripsi: Fakultas Psikologi","id":"ITEM-1","issue":"Universitas Kristen Satyawacana","issued":{"date-parts":[["2015"]]},"title":"Gambaran Perilaku Cybersex pada Remaja","type":"article-journal"},"uris":["http://www.mendeley.com/documents/?uuid=e79c095d-2451-4c09-9bd3-469d1689cc71"]}],"mendeley":{"formattedCitation":"(Candrasari &amp; Kusumawati, 2015)","manualFormatting":"(dalam Candrasari &amp; Kusumawati, 2015)","plainTextFormattedCitation":"(Candrasari &amp; Kusumawati, 2015)","previouslyFormattedCitation":"(Candrasari &amp; Kusumawati, 2015)"},"properties":{"noteIndex":0},"schema":"https://github.com/citation-style-language/schema/raw/master/csl-citation.json"}</w:instrText>
      </w:r>
      <w:r w:rsidR="00B909AD">
        <w:rPr>
          <w:lang w:val="en-US"/>
        </w:rPr>
        <w:fldChar w:fldCharType="separate"/>
      </w:r>
      <w:r w:rsidR="00B909AD" w:rsidRPr="00B909AD">
        <w:rPr>
          <w:noProof/>
          <w:lang w:val="en-US"/>
        </w:rPr>
        <w:t>(</w:t>
      </w:r>
      <w:r w:rsidR="00B909AD">
        <w:rPr>
          <w:noProof/>
          <w:lang w:val="en-US"/>
        </w:rPr>
        <w:t xml:space="preserve">dalam </w:t>
      </w:r>
      <w:r w:rsidR="00B909AD" w:rsidRPr="00B909AD">
        <w:rPr>
          <w:noProof/>
          <w:lang w:val="en-US"/>
        </w:rPr>
        <w:t>Candrasari &amp; Kusumawati, 2015)</w:t>
      </w:r>
      <w:r w:rsidR="00B909AD">
        <w:rPr>
          <w:lang w:val="en-US"/>
        </w:rPr>
        <w:fldChar w:fldCharType="end"/>
      </w:r>
      <w:r w:rsidR="00B909AD">
        <w:rPr>
          <w:lang w:val="en-US"/>
        </w:rPr>
        <w:t xml:space="preserve"> ia mengatakan bahwa ketika disuguhkan konten berbau pornografi remaja akan terangsang dikarenakan masih labil dan belum mampu mengontrol dorongan seksual diri sendiri.</w:t>
      </w:r>
      <w:r w:rsidR="00864C2D">
        <w:rPr>
          <w:lang w:val="en-US"/>
        </w:rPr>
        <w:t xml:space="preserve"> </w:t>
      </w:r>
      <w:r w:rsidR="00864C2D" w:rsidRPr="00864C2D">
        <w:rPr>
          <w:lang w:val="en-US"/>
        </w:rPr>
        <w:t>Terdapat beberapa tipe</w:t>
      </w:r>
      <w:r w:rsidR="00864C2D">
        <w:rPr>
          <w:lang w:val="en-US"/>
        </w:rPr>
        <w:t xml:space="preserve"> </w:t>
      </w:r>
      <w:r w:rsidR="00864C2D" w:rsidRPr="00864C2D">
        <w:rPr>
          <w:lang w:val="en-US"/>
        </w:rPr>
        <w:t xml:space="preserve">remaja dalam menyalurkan hasrat seksual nya yang pertama adalah dengan bantuan orang lain seperti seks pra nikah, sedangkan yang kedua dan sebagian besar remaja menyalurkan hasrat seksual nya tanpa bantuan orang lain yaitu dengan masturbasi, masturbasi sendiri diawali dengan sebuah fantasi atau khayalan tentang seks, untuk menciptakan fantasi tersebut remaja memerlukan media yaitu pornografi </w:t>
      </w:r>
      <w:proofErr w:type="spellStart"/>
      <w:r w:rsidR="00864C2D">
        <w:rPr>
          <w:lang w:val="en-US"/>
        </w:rPr>
        <w:t>Sarwono</w:t>
      </w:r>
      <w:proofErr w:type="spellEnd"/>
      <w:r w:rsidR="00864C2D" w:rsidRPr="00864C2D">
        <w:rPr>
          <w:lang w:val="en-US"/>
        </w:rPr>
        <w:t xml:space="preserve"> 2008 dalam</w:t>
      </w:r>
      <w:r w:rsidR="00864C2D">
        <w:rPr>
          <w:lang w:val="en-US"/>
        </w:rPr>
        <w:t xml:space="preserve"> </w:t>
      </w:r>
      <w:r w:rsidR="00864C2D">
        <w:rPr>
          <w:lang w:val="en-US"/>
        </w:rPr>
        <w:fldChar w:fldCharType="begin" w:fldLock="1"/>
      </w:r>
      <w:r w:rsidR="00864C2D">
        <w:rPr>
          <w:lang w:val="en-US"/>
        </w:rPr>
        <w:instrText>ADDIN CSL_CITATION {"citationItems":[{"id":"ITEM-1","itemData":{"abstract":"Adolescent is transition period, marked with puberty where happened sexual maturity and psikososial which interconnected, change of puberty give contribution to become oneof seksuality at adolescent, so that when arise sexual motivation, adolescent need to channel it. One of way to channel sexual motivation is doing masturbating. One of the factor able to influence masturbating that is pornography media. This research aim to know relation of frequency an exposure pornography media with behavioral frequency of adolescent boy masturbating in SMK Wongsorejo Gombong, Kebumen Year 2010. This Research use method research of analytic survey method by cross sectional approach. Population in adolescent all these research of Boy in SMK Wongsorejo Gombong Kebumen Year 2010 amounting to 1181 student, and amount of sample 92 student. Method analyse at this research use test of Chi square. Frequency an exposure of pornography media at most that is &gt; 1 x every month counted 41 (45%) responder, behavioral frequency of masturbating &gt; 12 x every month (51 %), what is ≤ 12 x every month (49%), result of calculation of pornography media exposure frequency with behavioral frequency of adolescent masturbating of boy in obtaining value ρ (probability) 0,000 There is relation of exposure an pornography media frequency with behavioral frequency of adolescent boy masturbating in SMK Wongsorejo Gombong, Kebumen Year 2010 (ρ : 0,000). Adolescent of boy shouldn’t excessively look on, see/reading pornography media, don't often masturbating, and better be active follow activity which are positive like activity of OSIS/extracurricular.","author":[{"dropping-particle":"","family":"Sunarsih","given":"Sri","non-dropping-particle":"","parse-names":false,"suffix":""},{"dropping-particle":"","family":"Purwanti","given":"Sugi","non-dropping-particle":"","parse-names":false,"suffix":""},{"dropping-particle":"","family":"Khosidah","given":"Amik","non-dropping-particle":"","parse-names":false,"suffix":""}],"container-title":"Bidan Prada: Jurnal Ilmiah Kebidanan","id":"ITEM-1","issue":"1","issued":{"date-parts":[["2010"]]},"page":"85-97","title":"Hubungan frekuensi paparan media pornografi dengan frekuensi perilaku masturbasi remaja putra di SMK Wongsorejo Gombong Kebumen","type":"article-journal","volume":"1"},"uris":["http://www.mendeley.com/documents/?uuid=16b0e346-92be-41de-b7df-96bd3f4b9f2d"]}],"mendeley":{"formattedCitation":"(Sunarsih et al., 2010)","plainTextFormattedCitation":"(Sunarsih et al., 2010)","previouslyFormattedCitation":"(Sunarsih et al., 2010)"},"properties":{"noteIndex":0},"schema":"https://github.com/citation-style-language/schema/raw/master/csl-citation.json"}</w:instrText>
      </w:r>
      <w:r w:rsidR="00864C2D">
        <w:rPr>
          <w:lang w:val="en-US"/>
        </w:rPr>
        <w:fldChar w:fldCharType="separate"/>
      </w:r>
      <w:r w:rsidR="00864C2D" w:rsidRPr="00864C2D">
        <w:rPr>
          <w:noProof/>
          <w:lang w:val="en-US"/>
        </w:rPr>
        <w:t>(Sunarsih et al., 2010)</w:t>
      </w:r>
      <w:r w:rsidR="00864C2D">
        <w:rPr>
          <w:lang w:val="en-US"/>
        </w:rPr>
        <w:fldChar w:fldCharType="end"/>
      </w:r>
      <w:r w:rsidR="00864C2D" w:rsidRPr="00864C2D">
        <w:rPr>
          <w:lang w:val="en-US"/>
        </w:rPr>
        <w:t xml:space="preserve">. </w:t>
      </w:r>
      <w:proofErr w:type="spellStart"/>
      <w:r w:rsidR="00864C2D" w:rsidRPr="00864C2D">
        <w:rPr>
          <w:lang w:val="en-US"/>
        </w:rPr>
        <w:t>Gozally</w:t>
      </w:r>
      <w:proofErr w:type="spellEnd"/>
      <w:r w:rsidR="00864C2D" w:rsidRPr="00864C2D">
        <w:rPr>
          <w:lang w:val="en-US"/>
        </w:rPr>
        <w:t xml:space="preserve"> 2009</w:t>
      </w:r>
      <w:r w:rsidR="00864C2D">
        <w:rPr>
          <w:lang w:val="en-US"/>
        </w:rPr>
        <w:t xml:space="preserve"> dalam </w:t>
      </w:r>
      <w:r w:rsidR="00864C2D">
        <w:rPr>
          <w:lang w:val="en-US"/>
        </w:rPr>
        <w:fldChar w:fldCharType="begin" w:fldLock="1"/>
      </w:r>
      <w:r w:rsidR="00864C2D">
        <w:rPr>
          <w:lang w:val="en-US"/>
        </w:rPr>
        <w:instrText>ADDIN CSL_CITATION {"citationItems":[{"id":"ITEM-1","itemData":{"abstract":"Adolescent is transition period, marked with puberty where happened sexual maturity and psikososial which interconnected, change of puberty give contribution to become oneof seksuality at adolescent, so that when arise sexual motivation, adolescent need to channel it. One of way to channel sexual motivation is doing masturbating. One of the factor able to influence masturbating that is pornography media. This research aim to know relation of frequency an exposure pornography media with behavioral frequency of adolescent boy masturbating in SMK Wongsorejo Gombong, Kebumen Year 2010. This Research use method research of analytic survey method by cross sectional approach. Population in adolescent all these research of Boy in SMK Wongsorejo Gombong Kebumen Year 2010 amounting to 1181 student, and amount of sample 92 student. Method analyse at this research use test of Chi square. Frequency an exposure of pornography media at most that is &gt; 1 x every month counted 41 (45%) responder, behavioral frequency of masturbating &gt; 12 x every month (51 %), what is ≤ 12 x every month (49%), result of calculation of pornography media exposure frequency with behavioral frequency of adolescent masturbating of boy in obtaining value ρ (probability) 0,000 There is relation of exposure an pornography media frequency with behavioral frequency of adolescent boy masturbating in SMK Wongsorejo Gombong, Kebumen Year 2010 (ρ : 0,000). Adolescent of boy shouldn’t excessively look on, see/reading pornography media, don't often masturbating, and better be active follow activity which are positive like activity of OSIS/extracurricular.","author":[{"dropping-particle":"","family":"Sunarsih","given":"Sri","non-dropping-particle":"","parse-names":false,"suffix":""},{"dropping-particle":"","family":"Purwanti","given":"Sugi","non-dropping-particle":"","parse-names":false,"suffix":""},{"dropping-particle":"","family":"Khosidah","given":"Amik","non-dropping-particle":"","parse-names":false,"suffix":""}],"container-title":"Bidan Prada: Jurnal Ilmiah Kebidanan","id":"ITEM-1","issue":"1","issued":{"date-parts":[["2010"]]},"page":"85-97","title":"Hubungan frekuensi paparan media pornografi dengan frekuensi perilaku masturbasi remaja putra di SMK Wongsorejo Gombong Kebumen","type":"article-journal","volume":"1"},"uris":["http://www.mendeley.com/documents/?uuid=16b0e346-92be-41de-b7df-96bd3f4b9f2d"]}],"mendeley":{"formattedCitation":"(Sunarsih et al., 2010)","plainTextFormattedCitation":"(Sunarsih et al., 2010)","previouslyFormattedCitation":"(Sunarsih et al., 2010)"},"properties":{"noteIndex":0},"schema":"https://github.com/citation-style-language/schema/raw/master/csl-citation.json"}</w:instrText>
      </w:r>
      <w:r w:rsidR="00864C2D">
        <w:rPr>
          <w:lang w:val="en-US"/>
        </w:rPr>
        <w:fldChar w:fldCharType="separate"/>
      </w:r>
      <w:r w:rsidR="00864C2D" w:rsidRPr="00864C2D">
        <w:rPr>
          <w:noProof/>
          <w:lang w:val="en-US"/>
        </w:rPr>
        <w:t>(Sunarsih et al., 2010)</w:t>
      </w:r>
      <w:r w:rsidR="00864C2D">
        <w:rPr>
          <w:lang w:val="en-US"/>
        </w:rPr>
        <w:fldChar w:fldCharType="end"/>
      </w:r>
      <w:r w:rsidR="00864C2D">
        <w:rPr>
          <w:lang w:val="en-US"/>
        </w:rPr>
        <w:t xml:space="preserve"> </w:t>
      </w:r>
      <w:r w:rsidR="00864C2D" w:rsidRPr="00864C2D">
        <w:rPr>
          <w:lang w:val="en-US"/>
        </w:rPr>
        <w:t xml:space="preserve">mengatakan masturbasi merupakan rangsangan yang sengaja dilakukan pada organ alat kelamin dengan tujuan untuk mendapatkan kepuasan seksual. Masturbasi dapat </w:t>
      </w:r>
      <w:r w:rsidR="00864C2D" w:rsidRPr="00864C2D">
        <w:rPr>
          <w:lang w:val="en-US"/>
        </w:rPr>
        <w:lastRenderedPageBreak/>
        <w:t>dilakukan oleh pria dan wanita. Akan sangat berbahaya sekali jika remaja yang masih dalam masa perkembangan menuju dewasa terganggu oleh suatu hal yang sangat merugikan seperti terangsang oleh pornografi.</w:t>
      </w:r>
    </w:p>
    <w:p w14:paraId="2238CCF2" w14:textId="19EA59E8" w:rsidR="00864C2D" w:rsidRDefault="00864C2D" w:rsidP="00864C2D">
      <w:pPr>
        <w:rPr>
          <w:lang w:val="en-US"/>
        </w:rPr>
      </w:pPr>
      <w:r w:rsidRPr="00864C2D">
        <w:rPr>
          <w:lang w:val="en-US"/>
        </w:rPr>
        <w:t xml:space="preserve">Kecanduan </w:t>
      </w:r>
      <w:r w:rsidRPr="00864C2D">
        <w:rPr>
          <w:i/>
          <w:iCs/>
          <w:lang w:val="en-US"/>
        </w:rPr>
        <w:t>(addiction)</w:t>
      </w:r>
      <w:r w:rsidRPr="00864C2D">
        <w:rPr>
          <w:lang w:val="en-US"/>
        </w:rPr>
        <w:t xml:space="preserve"> adalah dampak pertama dan yang paling berpengaruh terhadap da</w:t>
      </w:r>
      <w:r>
        <w:rPr>
          <w:lang w:val="en-US"/>
        </w:rPr>
        <w:t>m</w:t>
      </w:r>
      <w:r w:rsidRPr="00864C2D">
        <w:rPr>
          <w:lang w:val="en-US"/>
        </w:rPr>
        <w:t>pak lain dari pornografi, remaja yang pada awalnya tidak</w:t>
      </w:r>
      <w:r>
        <w:rPr>
          <w:lang w:val="en-US"/>
        </w:rPr>
        <w:t xml:space="preserve"> </w:t>
      </w:r>
      <w:r w:rsidRPr="00864C2D">
        <w:rPr>
          <w:lang w:val="en-US"/>
        </w:rPr>
        <w:t>sengaja melihat pornografi namun perlahan ia menyukainya maka seterusnya akan</w:t>
      </w:r>
      <w:r>
        <w:rPr>
          <w:lang w:val="en-US"/>
        </w:rPr>
        <w:t xml:space="preserve"> </w:t>
      </w:r>
      <w:r w:rsidRPr="00864C2D">
        <w:rPr>
          <w:lang w:val="en-US"/>
        </w:rPr>
        <w:t>menjadi kecanduan dan ketagihan dan ketika tidak melihat pornografi remaja</w:t>
      </w:r>
      <w:r>
        <w:rPr>
          <w:lang w:val="en-US"/>
        </w:rPr>
        <w:t xml:space="preserve"> </w:t>
      </w:r>
      <w:r w:rsidRPr="00864C2D">
        <w:rPr>
          <w:lang w:val="en-US"/>
        </w:rPr>
        <w:t>tersebut akan mengalami kegelisahan.  Pada masa remaja otak mengalami</w:t>
      </w:r>
      <w:r>
        <w:rPr>
          <w:lang w:val="en-US"/>
        </w:rPr>
        <w:t xml:space="preserve"> </w:t>
      </w:r>
      <w:r w:rsidRPr="00864C2D">
        <w:rPr>
          <w:lang w:val="en-US"/>
        </w:rPr>
        <w:t>perkembangan pesat sampai usia dewasa salah satunya adalah pre frontal cortex (PFC). Pre frontal cortex adalah otak yang berfungsi untuk mengatur pemikiran, berpikir kritis, konsentrasi, emosi, tanggung jawab dan perencanaan, saat remaja</w:t>
      </w:r>
      <w:r>
        <w:rPr>
          <w:lang w:val="en-US"/>
        </w:rPr>
        <w:t xml:space="preserve"> </w:t>
      </w:r>
      <w:r w:rsidRPr="00864C2D">
        <w:rPr>
          <w:lang w:val="en-US"/>
        </w:rPr>
        <w:t xml:space="preserve">terpapar konten pornografi maka diproduksi hormon </w:t>
      </w:r>
      <w:proofErr w:type="spellStart"/>
      <w:r w:rsidRPr="00864C2D">
        <w:rPr>
          <w:lang w:val="en-US"/>
        </w:rPr>
        <w:t>dopamin</w:t>
      </w:r>
      <w:proofErr w:type="spellEnd"/>
      <w:r w:rsidRPr="00864C2D">
        <w:rPr>
          <w:lang w:val="en-US"/>
        </w:rPr>
        <w:t xml:space="preserve"> yang mengeluarkan serotonin dan endorfin sehingga menimbulkan perasaan senang dan kepuasan namun akan membuat kecanduan, </w:t>
      </w:r>
      <w:proofErr w:type="spellStart"/>
      <w:r w:rsidRPr="00864C2D">
        <w:rPr>
          <w:lang w:val="en-US"/>
        </w:rPr>
        <w:t>dopamin</w:t>
      </w:r>
      <w:proofErr w:type="spellEnd"/>
      <w:r w:rsidRPr="00864C2D">
        <w:rPr>
          <w:lang w:val="en-US"/>
        </w:rPr>
        <w:t xml:space="preserve"> mengalir ke PFC, PFC menjadi tidak aktif karena terendam </w:t>
      </w:r>
      <w:proofErr w:type="spellStart"/>
      <w:r w:rsidRPr="00864C2D">
        <w:rPr>
          <w:lang w:val="en-US"/>
        </w:rPr>
        <w:t>dopamin</w:t>
      </w:r>
      <w:proofErr w:type="spellEnd"/>
      <w:r w:rsidRPr="00864C2D">
        <w:rPr>
          <w:lang w:val="en-US"/>
        </w:rPr>
        <w:t xml:space="preserve">. Untuk memenuhi kepuasannya individu tersebut akan melihat porno yang lebih vulgar karena akan memicu </w:t>
      </w:r>
      <w:proofErr w:type="spellStart"/>
      <w:r w:rsidRPr="00864C2D">
        <w:rPr>
          <w:lang w:val="en-US"/>
        </w:rPr>
        <w:t>dopamin</w:t>
      </w:r>
      <w:proofErr w:type="spellEnd"/>
      <w:r w:rsidRPr="00864C2D">
        <w:rPr>
          <w:lang w:val="en-US"/>
        </w:rPr>
        <w:t xml:space="preserve"> lebih banyak. Jika hal tersebut berlangsung secara terus-menerus dalam jangka waktu yang panjang, akan menimbulkan perubahan pada neurotransmitter </w:t>
      </w:r>
      <w:r>
        <w:rPr>
          <w:lang w:val="en-US"/>
        </w:rPr>
        <w:fldChar w:fldCharType="begin" w:fldLock="1"/>
      </w:r>
      <w:r>
        <w:rPr>
          <w:lang w:val="en-US"/>
        </w:rPr>
        <w:instrText>ADDIN CSL_CITATION {"citationItems":[{"id":"ITEM-1","itemData":{"author":[{"dropping-particle":"","family":"Bhakti","given":"Caraka Putra","non-dropping-particle":"","parse-names":false,"suffix":""},{"dropping-particle":"","family":"Rahman","given":"Fuad Aminur","non-dropping-particle":"","parse-names":false,"suffix":""}],"id":"ITEM-1","issue":"1","issued":{"date-parts":[["2017"]]},"page":"104-114","title":"Implementasi Tarbiyah Project Berbasis Peer Counseling :","type":"article-journal","volume":"1"},"uris":["http://www.mendeley.com/documents/?uuid=55bbb21a-9cee-452d-8df9-7c2e08cd0f08"]},{"id":"ITEM-2","itemData":{"author":[{"dropping-particle":"","family":"Candrasari","given":"","non-dropping-particle":"","parse-names":false,"suffix":""},{"dropping-particle":"","family":"Kusumawati","given":"Kristina","non-dropping-particle":"","parse-names":false,"suffix":""}],"container-title":"Skripsi: Fakultas Psikologi","id":"ITEM-2","issue":"Universitas Kristen Satyawacana","issued":{"date-parts":[["2015"]]},"title":"Gambaran Perilaku Cybersex pada Remaja","type":"article-journal"},"uris":["http://www.mendeley.com/documents/?uuid=e79c095d-2451-4c09-9bd3-469d1689cc71"]},{"id":"ITEM-3","itemData":{"DOI":"10.24036/0201212696-0-00","ISSN":"1412-9760","abstract":"Abstract Easily access movies / videos porno allows teens / students freely watch, causing a tendency for teens / students to watch porn movies over and over - again. This leads to difficulty concentrating in learning, resulting in lower student learning outcomes. This study aims to reveal how the effects of pornography on adolescent sexual behavior / student. This study used a descriptive approach. The results showed that the impact of pornography on sexual behavior so students, in this case the tutor is not optimal (low) in the prevention efforts so that students are not accessing pornography","author":[{"dropping-particle":"","family":"Hariyani","given":"Mulya","non-dropping-particle":"","parse-names":false,"suffix":""},{"dropping-particle":"","family":"Mudjiran","given":"Mudjiran","non-dropping-particle":"","parse-names":false,"suffix":""},{"dropping-particle":"","family":"Syukur","given":"Yarmis","non-dropping-particle":"","parse-names":false,"suffix":""}],"container-title":"Konselor","id":"ITEM-3","issue":"2","issued":{"date-parts":[["2012"]]},"page":"1-8","title":"Dampak Pornografi Terhadap Perilaku Siswa dan Upaya Guru Pembimbing untuk Mengatasinya","type":"article-journal","volume":"1"},"uris":["http://www.mendeley.com/documents/?uuid=4210badc-9e19-48f7-bfe6-2f89e7467e7e"]},{"id":"ITEM-4","itemData":{"ISSN":"2540-9255","abstract":"The aim of this study was to obtain preliminary data related to the concept of pornography and media sources deemed to provide exposure to pornographic content in children. This study used a content analysis approach with open ended questionare that consist of four items. The question items are “what is pornography?”; What social media is frequently visited?; The types of social media visited and have inadvertently seen pornographic content; The type of social media visited to deliberately view pornographic content. Respondents in this study were 75 students (41 females and 34 males) of 5th grade elementary school. Results of study showed that 37% of students describe the concept of pornography directed at the object of pornography that is a private body part, 20% of students describe sexual behavior, 33% of students gave normative answers, 7% gave an ambiguous answer that was not in line with the question and 3% of students did not answer. For the social media visited the students answered youtube and instagram as social media which is often visited. Of the total students, 73% of students (from 55 childrens) have seen pornographic content inadvertently through youtube and instagram. 21% of students (16 childrens) have seen pornographic content intentionally through youtube and instagram. Keywords:","author":[{"dropping-particle":"","family":"Rahmania","given":"T.","non-dropping-particle":"","parse-names":false,"suffix":""}],"container-title":"Psikologi Remaja","id":"ITEM-4","issue":"1","issued":{"date-parts":[["2017"]]},"title":"Persepsi Pornografi Pada Anak (Studi Pendahuluan Pada Siswa Kelas 5 Sekolah Dasar Islam ??X?)","type":"article-journal","volume":"8"},"uris":["http://www.mendeley.com/documents/?uuid=f85a5c96-7e61-40cf-a21d-dcdfb1c18cce"]}],"mendeley":{"formattedCitation":"(Bhakti &amp; Rahman, 2017; Candrasari &amp; Kusumawati, 2015; Hariyani et al., 2012; Rahmania, 2017)","plainTextFormattedCitation":"(Bhakti &amp; Rahman, 2017; Candrasari &amp; Kusumawati, 2015; Hariyani et al., 2012; Rahmania, 2017)","previouslyFormattedCitation":"(Bhakti &amp; Rahman, 2017; Candrasari &amp; Kusumawati, 2015; Hariyani et al., 2012; Rahmania, 2017)"},"properties":{"noteIndex":0},"schema":"https://github.com/citation-style-language/schema/raw/master/csl-citation.json"}</w:instrText>
      </w:r>
      <w:r>
        <w:rPr>
          <w:lang w:val="en-US"/>
        </w:rPr>
        <w:fldChar w:fldCharType="separate"/>
      </w:r>
      <w:r w:rsidRPr="00864C2D">
        <w:rPr>
          <w:noProof/>
          <w:lang w:val="en-US"/>
        </w:rPr>
        <w:t>(Bhakti &amp; Rahman, 2017; Candrasari &amp; Kusumawati, 2015; Hariyani et al., 2012; Rahmania, 2017)</w:t>
      </w:r>
      <w:r>
        <w:rPr>
          <w:lang w:val="en-US"/>
        </w:rPr>
        <w:fldChar w:fldCharType="end"/>
      </w:r>
      <w:r>
        <w:rPr>
          <w:lang w:val="en-US"/>
        </w:rPr>
        <w:t>.</w:t>
      </w:r>
    </w:p>
    <w:p w14:paraId="32B6FF57" w14:textId="61690A3D" w:rsidR="00864C2D" w:rsidRDefault="00864C2D" w:rsidP="00864C2D">
      <w:pPr>
        <w:rPr>
          <w:lang w:val="en-US"/>
        </w:rPr>
      </w:pPr>
      <w:r w:rsidRPr="00864C2D">
        <w:rPr>
          <w:lang w:val="en-US"/>
        </w:rPr>
        <w:t>Dampak Psikologis timbul setelah remaja mengalami adiksi pornografi dimulai dari pertama kali remaja mencoba mengakses konten pornografi, pada</w:t>
      </w:r>
      <w:r>
        <w:rPr>
          <w:lang w:val="en-US"/>
        </w:rPr>
        <w:t xml:space="preserve"> </w:t>
      </w:r>
      <w:r w:rsidRPr="00864C2D">
        <w:rPr>
          <w:lang w:val="en-US"/>
        </w:rPr>
        <w:t xml:space="preserve">awalnya remaja akan merasa bersalah serta merasa takut dan menjadi konflik dengan diri sendiri, namun setelah remaja merasa nyaman dan ketagihan dengan pornografi secara bersamaan konsentrasinya menurun, remaja menjadi susah atau </w:t>
      </w:r>
      <w:r w:rsidRPr="00864C2D">
        <w:rPr>
          <w:lang w:val="en-US"/>
        </w:rPr>
        <w:lastRenderedPageBreak/>
        <w:t xml:space="preserve">bahkan tidak bisa berkonsentrasi dalam jangka waktu yang lama sehingga dapat dipastikan bahwa remaja tersebut memiliki risiko kemunduran dalam prestasi. Selain itu dampak dari pornografi juga akan mempengaruhi minat, pandangan serta perilaku seksual. Dampak psikologis ini juga mempengaruhi kehidupan sosial remaja dan menjadi dampak yang paling nyata dari pornografi, sistem reproduksi serta perkembangan mental pada masa remaja masih belum matang sempurna. Setelah menonton pornografi remaja akan mengalami dorongan seksual yang kuat, padahal pada masa ini remaja belum siap untuk melakukan hal tersebut. Hal ini akan mengakibatkan hilangnya kendali diri dan akan </w:t>
      </w:r>
      <w:proofErr w:type="spellStart"/>
      <w:r w:rsidRPr="00864C2D">
        <w:rPr>
          <w:lang w:val="en-US"/>
        </w:rPr>
        <w:t>berisiko</w:t>
      </w:r>
      <w:proofErr w:type="spellEnd"/>
      <w:r w:rsidRPr="00864C2D">
        <w:rPr>
          <w:lang w:val="en-US"/>
        </w:rPr>
        <w:t xml:space="preserve"> terjadinya hubungan seksual bahkan kejahatan seksual </w:t>
      </w:r>
      <w:r>
        <w:rPr>
          <w:lang w:val="en-US"/>
        </w:rPr>
        <w:fldChar w:fldCharType="begin" w:fldLock="1"/>
      </w:r>
      <w:r w:rsidR="00DA2C4F">
        <w:rPr>
          <w:lang w:val="en-US"/>
        </w:rPr>
        <w:instrText>ADDIN CSL_CITATION {"citationItems":[{"id":"ITEM-1","itemData":{"author":[{"dropping-particle":"","family":"Dewi","given":"AP","non-dropping-particle":"","parse-names":false,"suffix":""}],"container-title":"Universitas Indonesia","id":"ITEM-1","issued":{"date-parts":[["2014"]]},"title":"Hubungan Karakteristik Remaja, Peran Teman Sebaya dan Paparan Pornografi dengan Perilaku Seksual di Kelurahan Pasir Gunung Selatan Depok","type":"article-journal"},"uris":["http://www.mendeley.com/documents/?uuid=0a08849b-5f25-4ac9-a188-0a3cb5a2f1eb"]},{"id":"ITEM-2","itemData":{"author":[{"dropping-particle":"","family":"Hidayatullah","given":"Syarif","non-dropping-particle":"","parse-names":false,"suffix":""}],"id":"ITEM-2","issued":{"date-parts":[["2016"]]},"title":"Pengaruh Sikap, Kelekatan, Dan Faktor Demografi Terhadap Perilaku Menonton Pornografi Online Pada Remaja","type":"article-journal"},"uris":["http://www.mendeley.com/documents/?uuid=911ae680-7260-460e-9e56-6629a5288b9a"]},{"id":"ITEM-3","itemData":{"abstract":"Siswa sekolah menengah sedang memasuki masa remaja yang penuh tantangan. Berbagai tantangan ini bisa berdampak positif maupun negatif terhadap pelaksanaan tugas belajar siswa. Salah satu tantangan yang dihadapi adalah bagaimana memanfaatkan teknologi informasi untuk optimalisasi belajar. Penggunaan teknologi yang tidak bijak dapat memberi efek buruk terhadap siswa, salah satunya adalah bahaya pornografi. Penelitian ini bertujuan untuk mengukur pengaruh pornografi terhadap perilaku belajar siswa. Penelitian ini menggunakan metode angket untuk mengetahui apakah siswa pernah melihat pornografi, materi pornografi apa saja yang dilihat siswa, bagaimana cara siswa mendapatkan materi pornografi, dimana siswa melihat pornografi, dan pengaruh pornografi terhadap perilaku belajar siswa. Perilaku belajar yang dimaksud mencakup motivasi, kedisiplinan, dan nilai akademik. Hasil penelitian menunjukkan bahwa pornografi berpengaruh signifikan terhadap kedisiplinan siswa, namun tidak terlalu mempengaruhi motivasi dan nilai akademik siswa. Penelitian ini diharapkan dapat menyadarkan siswa dan masyarakat tentang bahaya pornografi sehingga generasi muda bangsa ini dapat berkembang menjadi generasi penerus yang akan mengantarkan Indonesia menjadi negara yang adil dan makmur","author":[{"dropping-particle":"","family":"Suyatno","given":"Tri","non-dropping-particle":"","parse-names":false,"suffix":""}],"container-title":"Jurnal Pendidikan Dompet Dhuafa","id":"ITEM-3","issued":{"date-parts":[["2011"]]},"page":"1-12","title":"Pengaruh Pornografi Terhadap Perilaku Belajar Siswa ( Studi Kasus : Sekolah Menengah X )","type":"article-journal"},"uris":["http://www.mendeley.com/documents/?uuid=8928749a-4962-4964-9afe-a57cb59f9c33"]},{"id":"ITEM-4","itemData":{"author":[{"dropping-particle":"","family":"Pasaribu","given":"Jimina Giovani","non-dropping-particle":"","parse-names":false,"suffix":""}],"container-title":"Psikologi Remaja","id":"ITEM-4","issue":"2019-10-02","issued":{"date-parts":[["2012"]]},"title":"Perbedaan Antara Penyesuaian Diri Remaja Awal Yang Tinggal Di Panti Asuhan Dengan Yang Tinggal Bersama Orang Tua","type":"article-journal"},"uris":["http://www.mendeley.com/documents/?uuid=e8fc04e6-6f9c-4fa6-851a-51f97622f6e6"]},{"id":"ITEM-5","itemData":{"ISSN":"2540-9255","abstract":"The aim of this study was to obtain preliminary data related to the concept of pornography and media sources deemed to provide exposure to pornographic content in children. This study used a content analysis approach with open ended questionare that consist of four items. The question items are “what is pornography?”; What social media is frequently visited?; The types of social media visited and have inadvertently seen pornographic content; The type of social media visited to deliberately view pornographic content. Respondents in this study were 75 students (41 females and 34 males) of 5th grade elementary school. Results of study showed that 37% of students describe the concept of pornography directed at the object of pornography that is a private body part, 20% of students describe sexual behavior, 33% of students gave normative answers, 7% gave an ambiguous answer that was not in line with the question and 3% of students did not answer. For the social media visited the students answered youtube and instagram as social media which is often visited. Of the total students, 73% of students (from 55 childrens) have seen pornographic content inadvertently through youtube and instagram. 21% of students (16 childrens) have seen pornographic content intentionally through youtube and instagram. Keywords:","author":[{"dropping-particle":"","family":"Rahmania","given":"T.","non-dropping-particle":"","parse-names":false,"suffix":""}],"container-title":"Psikologi Remaja","id":"ITEM-5","issue":"1","issued":{"date-parts":[["2017"]]},"title":"Persepsi Pornografi Pada Anak (Studi Pendahuluan Pada Siswa Kelas 5 Sekolah Dasar Islam ??X?)","type":"article-journal","volume":"8"},"uris":["http://www.mendeley.com/documents/?uuid=f85a5c96-7e61-40cf-a21d-dcdfb1c18cce"]},{"id":"ITEM-6","itemData":{"abstract":"Adolescent is transition period, marked with puberty where happened sexual maturity and psikososial which interconnected, change of puberty give contribution to become oneof seksuality at adolescent, so that when arise sexual motivation, adolescent need to channel it. One of way to channel sexual motivation is doing masturbating. One of the factor able to influence masturbating that is pornography media. This research aim to know relation of frequency an exposure pornography media with behavioral frequency of adolescent boy masturbating in SMK Wongsorejo Gombong, Kebumen Year 2010. This Research use method research of analytic survey method by cross sectional approach. Population in adolescent all these research of Boy in SMK Wongsorejo Gombong Kebumen Year 2010 amounting to 1181 student, and amount of sample 92 student. Method analyse at this research use test of Chi square. Frequency an exposure of pornography media at most that is &gt; 1 x every month counted 41 (45%) responder, behavioral frequency of masturbating &gt; 12 x every month (51 %), what is ≤ 12 x every month (49%), result of calculation of pornography media exposure frequency with behavioral frequency of adolescent masturbating of boy in obtaining value ρ (probability) 0,000 There is relation of exposure an pornography media frequency with behavioral frequency of adolescent boy masturbating in SMK Wongsorejo Gombong, Kebumen Year 2010 (ρ : 0,000). Adolescent of boy shouldn’t excessively look on, see/reading pornography media, don't often masturbating, and better be active follow activity which are positive like activity of OSIS/extracurricular.","author":[{"dropping-particle":"","family":"Sunarsih","given":"Sri","non-dropping-particle":"","parse-names":false,"suffix":""},{"dropping-particle":"","family":"Purwanti","given":"Sugi","non-dropping-particle":"","parse-names":false,"suffix":""},{"dropping-particle":"","family":"Khosidah","given":"Amik","non-dropping-particle":"","parse-names":false,"suffix":""}],"container-title":"Bidan Prada: Jurnal Ilmiah Kebidanan","id":"ITEM-6","issue":"1","issued":{"date-parts":[["2010"]]},"page":"85-97","title":"Hubungan frekuensi paparan media pornografi dengan frekuensi perilaku masturbasi remaja putra di SMK Wongsorejo Gombong Kebumen","type":"article-journal","volume":"1"},"uris":["http://www.mendeley.com/documents/?uuid=16b0e346-92be-41de-b7df-96bd3f4b9f2d"]}],"mendeley":{"formattedCitation":"(Dewi, 2014; Hidayatullah, 2016; Pasaribu, 2012; Rahmania, 2017; Sunarsih et al., 2010; Suyatno, 2011)","plainTextFormattedCitation":"(Dewi, 2014; Hidayatullah, 2016; Pasaribu, 2012; Rahmania, 2017; Sunarsih et al., 2010; Suyatno, 2011)","previouslyFormattedCitation":"(Dewi, 2014; Hidayatullah, 2016; Pasaribu, 2012; Rahmania, 2017; Sunarsih et al., 2010; Suyatno, 2011)"},"properties":{"noteIndex":0},"schema":"https://github.com/citation-style-language/schema/raw/master/csl-citation.json"}</w:instrText>
      </w:r>
      <w:r>
        <w:rPr>
          <w:lang w:val="en-US"/>
        </w:rPr>
        <w:fldChar w:fldCharType="separate"/>
      </w:r>
      <w:r w:rsidRPr="00864C2D">
        <w:rPr>
          <w:noProof/>
          <w:lang w:val="en-US"/>
        </w:rPr>
        <w:t>(Dewi, 2014; Hidayatullah, 2016; Pasaribu, 2012; Rahmania, 2017; Sunarsih et al., 2010; Suyatno, 2011)</w:t>
      </w:r>
      <w:r>
        <w:rPr>
          <w:lang w:val="en-US"/>
        </w:rPr>
        <w:fldChar w:fldCharType="end"/>
      </w:r>
      <w:r>
        <w:rPr>
          <w:lang w:val="en-US"/>
        </w:rPr>
        <w:t>.</w:t>
      </w:r>
    </w:p>
    <w:p w14:paraId="06601246" w14:textId="543B9001" w:rsidR="00864C2D" w:rsidRPr="00864C2D" w:rsidRDefault="00864C2D" w:rsidP="00DA2C4F">
      <w:pPr>
        <w:rPr>
          <w:lang w:val="en-US"/>
        </w:rPr>
      </w:pPr>
      <w:r w:rsidRPr="00864C2D">
        <w:rPr>
          <w:lang w:val="en-US"/>
        </w:rPr>
        <w:t>Dampak fisik, remaja dengan kecanduan pornografi cenderung memiliki gejala yang sama. Remaja akan mengalami rasa malas beraktivitas dan lebih sering menyendiri di kamarnya, remaja akan merasa enggan dalam bergaul dikarenakan takut rahasianya akan terbongkar. Hal ini mempengaruhi perilaku remaja itu sendiri sehingga kebiasaan dalam mengakses pornografi menyebabkan ketidakpuasan dalam perilaku seksual yang lembut, namun sebaliknya korban pornografi memiliki keinginan yang kuat dalam mencari konten pornografi yang lebih vulgar, mengandung unsur penyimpangan bahkan kekerasan seksual. Penyimpangan perilaku seksual seperti masturbasi, homoseksual, lesbian,</w:t>
      </w:r>
      <w:r w:rsidR="00DA2C4F">
        <w:rPr>
          <w:lang w:val="en-US"/>
        </w:rPr>
        <w:t xml:space="preserve"> </w:t>
      </w:r>
      <w:r w:rsidR="00DA2C4F" w:rsidRPr="00DA2C4F">
        <w:rPr>
          <w:lang w:val="en-US"/>
        </w:rPr>
        <w:t xml:space="preserve">sadisme, sodomi, pelecehan seksual, pemerkosaan dan seks bebas </w:t>
      </w:r>
      <w:r w:rsidR="00DA2C4F">
        <w:rPr>
          <w:lang w:val="en-US"/>
        </w:rPr>
        <w:fldChar w:fldCharType="begin" w:fldLock="1"/>
      </w:r>
      <w:r w:rsidR="00DA2C4F">
        <w:rPr>
          <w:lang w:val="en-US"/>
        </w:rPr>
        <w:instrText>ADDIN CSL_CITATION {"citationItems":[{"id":"ITEM-1","itemData":{"ISSN":"2548-1657","author":[{"dropping-particle":"","family":"Bunga","given":"Dewi","non-dropping-particle":"","parse-names":false,"suffix":""}],"container-title":"Jurnal Konstitusi","id":"ITEM-1","issue":"4","issued":{"date-parts":[["2011"]]},"page":"453-478","title":"Penanggulangan Pornografi dalam Mewujudkan Manusia Pancasila","type":"article-journal","volume":"8"},"uris":["http://www.mendeley.com/documents/?uuid=a2b93d03-ac41-48e8-aaa1-308cf3902a65"]},{"id":"ITEM-2","itemData":{"author":[{"dropping-particle":"","family":"Gustina","given":"Eni","non-dropping-particle":"","parse-names":false,"suffix":""}],"id":"ITEM-2","issued":{"date-parts":[["2018"]]},"page":"6","title":"PENCEGAHAN KETERPAPARAN DAN ADIKSI PORNOGRAFI MELALUI MODEL SEKOLAH / MADRASAH SEHAT Situasi Kesehatan Usia Sekolah dan Remaja","type":"article-journal"},"uris":["http://www.mendeley.com/documents/?uuid=cb8c925d-55fb-48d8-b247-e3d153346d7d"]},{"id":"ITEM-3","itemData":{"author":[{"dropping-particle":"","family":"Hanifah","given":"Nida","non-dropping-particle":"","parse-names":false,"suffix":""},{"dropping-particle":"","family":"Pendidikan","given":"Prodi","non-dropping-particle":"","parse-names":false,"suffix":""},{"dropping-particle":"","family":"Kesejahteraan","given":"Vokasional","non-dropping-particle":"","parse-names":false,"suffix":""},{"dropping-particle":"","family":"Teknik","given":"Fakultas","non-dropping-particle":"","parse-names":false,"suffix":""},{"dropping-particle":"","family":"Jakarta","given":"Universitas Negeri","non-dropping-particle":"","parse-names":false,"suffix":""}],"id":"ITEM-3","issued":{"date-parts":[["2018"]]},"title":"PENGARUH INTERNET PARENTING TERHADAP AKSESIBILITAS PORNOGRAFI REMAJA DI SMP NEGERI 163 JAKARTA","type":"article-journal"},"uris":["http://www.mendeley.com/documents/?uuid=2fbafbb8-99f6-4ba3-878d-f77492af1808"]},{"id":"ITEM-4","itemData":{"author":[{"dropping-particle":"","family":"Sukiman","given":"","non-dropping-particle":"","parse-names":false,"suffix":""}],"id":"ITEM-4","issued":{"date-parts":[["2017"]]},"page":"32","title":"Mendampingi anak menghadapi bahaya Pornografi","type":"article-journal"},"uris":["http://www.mendeley.com/documents/?uuid=24bcbbbb-ca0a-4b79-a463-12ef5e05547b"]},{"id":"ITEM-5","itemData":{"abstract":"Siswa sekolah menengah sedang memasuki masa remaja yang penuh tantangan. Berbagai tantangan ini bisa berdampak positif maupun negatif terhadap pelaksanaan tugas belajar siswa. Salah satu tantangan yang dihadapi adalah bagaimana memanfaatkan teknologi informasi untuk optimalisasi belajar. Penggunaan teknologi yang tidak bijak dapat memberi efek buruk terhadap siswa, salah satunya adalah bahaya pornografi. Penelitian ini bertujuan untuk mengukur pengaruh pornografi terhadap perilaku belajar siswa. Penelitian ini menggunakan metode angket untuk mengetahui apakah siswa pernah melihat pornografi, materi pornografi apa saja yang dilihat siswa, bagaimana cara siswa mendapatkan materi pornografi, dimana siswa melihat pornografi, dan pengaruh pornografi terhadap perilaku belajar siswa. Perilaku belajar yang dimaksud mencakup motivasi, kedisiplinan, dan nilai akademik. Hasil penelitian menunjukkan bahwa pornografi berpengaruh signifikan terhadap kedisiplinan siswa, namun tidak terlalu mempengaruhi motivasi dan nilai akademik siswa. Penelitian ini diharapkan dapat menyadarkan siswa dan masyarakat tentang bahaya pornografi sehingga generasi muda bangsa ini dapat berkembang menjadi generasi penerus yang akan mengantarkan Indonesia menjadi negara yang adil dan makmur","author":[{"dropping-particle":"","family":"Suyatno","given":"Tri","non-dropping-particle":"","parse-names":false,"suffix":""}],"container-title":"Jurnal Pendidikan Dompet Dhuafa","id":"ITEM-5","issued":{"date-parts":[["2011"]]},"page":"1-12","title":"Pengaruh Pornografi Terhadap Perilaku Belajar Siswa ( Studi Kasus : Sekolah Menengah X )","type":"article-journal"},"uris":["http://www.mendeley.com/documents/?uuid=8928749a-4962-4964-9afe-a57cb59f9c33"]}],"mendeley":{"formattedCitation":"(Bunga, 2011; Gustina, 2018; Hanifah et al., 2018; Sukiman, 2017; Suyatno, 2011)","plainTextFormattedCitation":"(Bunga, 2011; Gustina, 2018; Hanifah et al., 2018; Sukiman, 2017; Suyatno, 2011)","previouslyFormattedCitation":"(Bunga, 2011; Gustina, 2018; Hanifah et al., 2018; Sukiman, 2017; Suyatno, 2011)"},"properties":{"noteIndex":0},"schema":"https://github.com/citation-style-language/schema/raw/master/csl-citation.json"}</w:instrText>
      </w:r>
      <w:r w:rsidR="00DA2C4F">
        <w:rPr>
          <w:lang w:val="en-US"/>
        </w:rPr>
        <w:fldChar w:fldCharType="separate"/>
      </w:r>
      <w:r w:rsidR="00DA2C4F" w:rsidRPr="00DA2C4F">
        <w:rPr>
          <w:noProof/>
          <w:lang w:val="en-US"/>
        </w:rPr>
        <w:t>(Bunga, 2011; Gustina, 2018; Hanifah et al., 2018; Sukiman, 2017; Suyatno, 2011)</w:t>
      </w:r>
      <w:r w:rsidR="00DA2C4F">
        <w:rPr>
          <w:lang w:val="en-US"/>
        </w:rPr>
        <w:fldChar w:fldCharType="end"/>
      </w:r>
      <w:r w:rsidR="00DA2C4F">
        <w:rPr>
          <w:lang w:val="en-US"/>
        </w:rPr>
        <w:t>.</w:t>
      </w:r>
    </w:p>
    <w:p w14:paraId="66B44ECA" w14:textId="56636875" w:rsidR="00611EE4" w:rsidRDefault="00611EE4" w:rsidP="00611EE4">
      <w:pPr>
        <w:pStyle w:val="Heading2"/>
        <w:rPr>
          <w:lang w:val="en-US"/>
        </w:rPr>
      </w:pPr>
      <w:bookmarkStart w:id="165" w:name="_Toc49104590"/>
      <w:r>
        <w:rPr>
          <w:lang w:val="en-US"/>
        </w:rPr>
        <w:lastRenderedPageBreak/>
        <w:t>Implikasi Bagi Ilmu Keperawatan</w:t>
      </w:r>
      <w:bookmarkEnd w:id="165"/>
    </w:p>
    <w:p w14:paraId="3EAB31B0" w14:textId="046184C1" w:rsidR="00F95CE0" w:rsidRDefault="00F95CE0" w:rsidP="00F95CE0">
      <w:pPr>
        <w:rPr>
          <w:lang w:val="en-US"/>
        </w:rPr>
      </w:pPr>
      <w:r>
        <w:rPr>
          <w:lang w:val="en-US"/>
        </w:rPr>
        <w:t xml:space="preserve">Perilaku mengakses </w:t>
      </w:r>
      <w:r w:rsidRPr="003E105A">
        <w:rPr>
          <w:i/>
          <w:iCs/>
          <w:lang w:val="en-US"/>
        </w:rPr>
        <w:t>cyber pornography</w:t>
      </w:r>
      <w:r>
        <w:rPr>
          <w:lang w:val="en-US"/>
        </w:rPr>
        <w:t xml:space="preserve"> disebabkan oleh adanya suatu dorongan yang berasal dari internal atau eksternal, dalam hal ini remaja yang mengakses konten pornografi di internet terdorong oleh berbagai macam faktor, masalah </w:t>
      </w:r>
      <w:r w:rsidRPr="00F95CE0">
        <w:rPr>
          <w:i/>
          <w:iCs/>
          <w:lang w:val="en-US"/>
        </w:rPr>
        <w:t>cyber pornography</w:t>
      </w:r>
      <w:r>
        <w:rPr>
          <w:i/>
          <w:iCs/>
          <w:lang w:val="en-US"/>
        </w:rPr>
        <w:t xml:space="preserve"> </w:t>
      </w:r>
      <w:r>
        <w:rPr>
          <w:lang w:val="en-US"/>
        </w:rPr>
        <w:t>memiliki dampak yang sangat berbahaya bagi korbannya</w:t>
      </w:r>
      <w:r w:rsidR="00EE3440">
        <w:rPr>
          <w:lang w:val="en-US"/>
        </w:rPr>
        <w:t xml:space="preserve"> bai</w:t>
      </w:r>
      <w:r w:rsidR="00832F41">
        <w:rPr>
          <w:lang w:val="en-US"/>
        </w:rPr>
        <w:t>k</w:t>
      </w:r>
      <w:r w:rsidR="00EE3440">
        <w:rPr>
          <w:lang w:val="en-US"/>
        </w:rPr>
        <w:t xml:space="preserve"> secara langsung maupun tidak langsung yang berpengaruh terhadap perkembangan dan kondisi </w:t>
      </w:r>
      <w:r w:rsidR="00DA2C4F">
        <w:rPr>
          <w:lang w:val="en-US"/>
        </w:rPr>
        <w:t>psikologis nya</w:t>
      </w:r>
      <w:r w:rsidR="00EE3440">
        <w:rPr>
          <w:lang w:val="en-US"/>
        </w:rPr>
        <w:t xml:space="preserve">, salah satu dampaknya yaitu kecanduan pornografi dimana remaja akan mengalami kesulitan untuk </w:t>
      </w:r>
      <w:r w:rsidR="00EE3440" w:rsidRPr="007210E5">
        <w:t>mengatur pemikiran,</w:t>
      </w:r>
      <w:r w:rsidR="00EE3440" w:rsidRPr="00460A93">
        <w:rPr>
          <w:lang w:val="en-US"/>
        </w:rPr>
        <w:t xml:space="preserve"> </w:t>
      </w:r>
      <w:r w:rsidR="00AE6A4A">
        <w:rPr>
          <w:lang w:val="en-US"/>
        </w:rPr>
        <w:t>berpikir</w:t>
      </w:r>
      <w:r w:rsidR="00EE3440" w:rsidRPr="00460A93">
        <w:rPr>
          <w:lang w:val="en-US"/>
        </w:rPr>
        <w:t xml:space="preserve"> kritis, konsentrasi,</w:t>
      </w:r>
      <w:r w:rsidR="00EE3440" w:rsidRPr="007210E5">
        <w:t xml:space="preserve"> emosi, tanggung jawab dan perencanaan</w:t>
      </w:r>
      <w:r w:rsidR="00EE3440">
        <w:rPr>
          <w:lang w:val="en-US"/>
        </w:rPr>
        <w:t xml:space="preserve">, hal ini terjadi karena </w:t>
      </w:r>
      <w:r w:rsidR="00EE3440" w:rsidRPr="00460A93">
        <w:rPr>
          <w:lang w:val="en-US"/>
        </w:rPr>
        <w:t>PFC</w:t>
      </w:r>
      <w:r w:rsidR="00EE3440">
        <w:rPr>
          <w:lang w:val="en-US"/>
        </w:rPr>
        <w:t xml:space="preserve"> yang terendam oleh hormon </w:t>
      </w:r>
      <w:proofErr w:type="spellStart"/>
      <w:r w:rsidR="00EE3440">
        <w:rPr>
          <w:lang w:val="en-US"/>
        </w:rPr>
        <w:t>dopamin</w:t>
      </w:r>
      <w:proofErr w:type="spellEnd"/>
      <w:r w:rsidR="00EE3440" w:rsidRPr="00460A93">
        <w:rPr>
          <w:lang w:val="en-US"/>
        </w:rPr>
        <w:t xml:space="preserve"> </w:t>
      </w:r>
      <w:r w:rsidR="00EE3440">
        <w:rPr>
          <w:lang w:val="en-US"/>
        </w:rPr>
        <w:t xml:space="preserve">sehingga </w:t>
      </w:r>
      <w:r w:rsidR="00EE3440" w:rsidRPr="00460A93">
        <w:rPr>
          <w:lang w:val="en-US"/>
        </w:rPr>
        <w:t>menjadi tidak aktif.</w:t>
      </w:r>
      <w:r w:rsidR="00EE3440">
        <w:rPr>
          <w:lang w:val="en-US"/>
        </w:rPr>
        <w:t xml:space="preserve"> Hal ini menjadi sangat penting untuk mencegah timbulnya dampak lebih lanjut pada remaja yang telah terpapar oleh </w:t>
      </w:r>
      <w:r w:rsidR="00EE3440" w:rsidRPr="00EE3440">
        <w:rPr>
          <w:i/>
          <w:iCs/>
          <w:lang w:val="en-US"/>
        </w:rPr>
        <w:t>cyber pornography</w:t>
      </w:r>
      <w:r w:rsidR="0089294C">
        <w:rPr>
          <w:lang w:val="en-US"/>
        </w:rPr>
        <w:t xml:space="preserve">. Perawat sebagai pemberi layanan kesehatan dengan sudut pandang holistik, dapat melakukan pendekatan khusus terhadap korban </w:t>
      </w:r>
      <w:r w:rsidR="0089294C" w:rsidRPr="0089294C">
        <w:rPr>
          <w:i/>
          <w:iCs/>
          <w:lang w:val="en-US"/>
        </w:rPr>
        <w:t>cyber pornography</w:t>
      </w:r>
      <w:r w:rsidR="00EE3440">
        <w:rPr>
          <w:lang w:val="en-US"/>
        </w:rPr>
        <w:t xml:space="preserve"> </w:t>
      </w:r>
      <w:r w:rsidR="0089294C">
        <w:rPr>
          <w:lang w:val="en-US"/>
        </w:rPr>
        <w:t>dengan metode keperawatan komunitas kesehatan jiwa sehingga kecanduan terhadap cyber pornography dapat diantisipasi</w:t>
      </w:r>
      <w:r w:rsidR="00DA2C4F">
        <w:rPr>
          <w:lang w:val="en-US"/>
        </w:rPr>
        <w:t xml:space="preserve"> </w:t>
      </w:r>
      <w:r w:rsidR="00DA2C4F">
        <w:rPr>
          <w:lang w:val="en-US"/>
        </w:rPr>
        <w:fldChar w:fldCharType="begin" w:fldLock="1"/>
      </w:r>
      <w:r w:rsidR="00DA2C4F">
        <w:rPr>
          <w:lang w:val="en-US"/>
        </w:rPr>
        <w:instrText>ADDIN CSL_CITATION {"citationItems":[{"id":"ITEM-1","itemData":{"author":[{"dropping-particle":"","family":"Cinthya Yolanda s","given":"","non-dropping-particle":"","parse-names":false,"suffix":""}],"container-title":"Literature review","id":"ITEM-1","issued":{"date-parts":[["0"]]},"title":"Asuhan keperawatan kepada remaja","type":"article-journal"},"uris":["http://www.mendeley.com/documents/?uuid=520830b0-1cd4-4828-b5cf-25c7897f1efe"]}],"mendeley":{"formattedCitation":"(Cinthya Yolanda s, n.d.)","plainTextFormattedCitation":"(Cinthya Yolanda s, n.d.)","previouslyFormattedCitation":"(Cinthya Yolanda s, n.d.)"},"properties":{"noteIndex":0},"schema":"https://github.com/citation-style-language/schema/raw/master/csl-citation.json"}</w:instrText>
      </w:r>
      <w:r w:rsidR="00DA2C4F">
        <w:rPr>
          <w:lang w:val="en-US"/>
        </w:rPr>
        <w:fldChar w:fldCharType="separate"/>
      </w:r>
      <w:r w:rsidR="00DA2C4F" w:rsidRPr="00DA2C4F">
        <w:rPr>
          <w:noProof/>
          <w:lang w:val="en-US"/>
        </w:rPr>
        <w:t>(Cinthya Yolanda s, n.d.)</w:t>
      </w:r>
      <w:r w:rsidR="00DA2C4F">
        <w:rPr>
          <w:lang w:val="en-US"/>
        </w:rPr>
        <w:fldChar w:fldCharType="end"/>
      </w:r>
      <w:r w:rsidR="0089294C">
        <w:rPr>
          <w:lang w:val="en-US"/>
        </w:rPr>
        <w:t>.</w:t>
      </w:r>
    </w:p>
    <w:p w14:paraId="79403D84" w14:textId="6C96E758" w:rsidR="00DA2C4F" w:rsidRDefault="00DA2C4F" w:rsidP="00DA2C4F">
      <w:pPr>
        <w:rPr>
          <w:lang w:val="en-US"/>
        </w:rPr>
      </w:pPr>
      <w:r w:rsidRPr="00DA2C4F">
        <w:rPr>
          <w:lang w:val="en-US"/>
        </w:rPr>
        <w:t xml:space="preserve">Perawat sebagai </w:t>
      </w:r>
      <w:r w:rsidRPr="00DA2C4F">
        <w:rPr>
          <w:i/>
          <w:iCs/>
          <w:lang w:val="en-US"/>
        </w:rPr>
        <w:t>educator</w:t>
      </w:r>
      <w:r w:rsidRPr="00DA2C4F">
        <w:rPr>
          <w:lang w:val="en-US"/>
        </w:rPr>
        <w:t xml:space="preserve"> dapat mengajak remaja dalam diskusi atau</w:t>
      </w:r>
      <w:r>
        <w:rPr>
          <w:lang w:val="en-US"/>
        </w:rPr>
        <w:t xml:space="preserve"> </w:t>
      </w:r>
      <w:r w:rsidRPr="00DA2C4F">
        <w:rPr>
          <w:lang w:val="en-US"/>
        </w:rPr>
        <w:t>penyuluhan mengenai perkembangan diri, menganjurkan remaja untuk berinteraksi dengan orang-orang yang membuat nyaman dan membawanya ke hal-hal yang lebih positif, serta memberikan bimbingan dan motivasi terhadap remaja tersebut, jika remaja masih belum bisa menerima kehadiran perawat maka perawat dapat bekerja sama dengan instansi pendidikan untuk mengadakan sebuah</w:t>
      </w:r>
      <w:r>
        <w:rPr>
          <w:lang w:val="en-US"/>
        </w:rPr>
        <w:t xml:space="preserve"> </w:t>
      </w:r>
      <w:r w:rsidRPr="00DA2C4F">
        <w:rPr>
          <w:lang w:val="en-US"/>
        </w:rPr>
        <w:t xml:space="preserve">program konselor sebaya, konselor sebaya merupakan salah satu upaya untuk meningkatkan afiksasi diri remaja </w:t>
      </w:r>
      <w:r>
        <w:rPr>
          <w:lang w:val="en-US"/>
        </w:rPr>
        <w:t xml:space="preserve">untuk mencegah </w:t>
      </w:r>
      <w:r w:rsidRPr="00DA2C4F">
        <w:rPr>
          <w:lang w:val="en-US"/>
        </w:rPr>
        <w:t xml:space="preserve">perilaku </w:t>
      </w:r>
      <w:proofErr w:type="spellStart"/>
      <w:r w:rsidRPr="00DA2C4F">
        <w:rPr>
          <w:lang w:val="en-US"/>
        </w:rPr>
        <w:t>berisiko</w:t>
      </w:r>
      <w:proofErr w:type="spellEnd"/>
      <w:r w:rsidRPr="00DA2C4F">
        <w:rPr>
          <w:lang w:val="en-US"/>
        </w:rPr>
        <w:t xml:space="preserve">, konseling dilakukan oleh </w:t>
      </w:r>
      <w:r w:rsidRPr="00DA2C4F">
        <w:rPr>
          <w:lang w:val="en-US"/>
        </w:rPr>
        <w:lastRenderedPageBreak/>
        <w:t xml:space="preserve">kelompok sebaya dalam hal ini remaja melalui hubungan saling percaya terhadap individu yang membutuhkan bantuan. Pelaksanaan konseling sebaya mampu meningkatkan performa bimbingan konseling, memberi penghargaan dan kesempatan terhadap remaja dengan melakukan kegiatan positif dalam bimbingan, konselor sebaya juga dapat mengantisipasi munculnya perilaku kenakalan remaja, serta dapat menambah pengetahuan dan keterampilan untuk remaja </w:t>
      </w:r>
      <w:r>
        <w:rPr>
          <w:lang w:val="en-US"/>
        </w:rPr>
        <w:fldChar w:fldCharType="begin" w:fldLock="1"/>
      </w:r>
      <w:r w:rsidR="00237570">
        <w:rPr>
          <w:lang w:val="en-US"/>
        </w:rPr>
        <w:instrText>ADDIN CSL_CITATION {"citationItems":[{"id":"ITEM-1","itemData":{"abstract":"Dalam layanan bimbingan dan konseling terhadap berbagai fungsi antara lain (a) Pemahaman, yaitu fungsi untuk membantu peserta didik memahami diri dan lingkungannya, (b) Pencegahan, yaitu fungsi untuk membantu peserta didik mampu mencegah atau menghindarkan diri dari berbagai permasalahan yang dapat menghambat perkembangan dirinya, (c) Pengentasan, yaitu fungsi untuk membantu peserta didik mengatasi masalah yang dialaminya, (d) Pemeliharaan dan pengembangan, yaitu fungsi untuk membantu peserta didik memelihara dan menumbuh-kembangkan berbagai potensi dan kondisi positif yang dimilikinya","author":[{"dropping-particle":"","family":"Shohib","given":"Muhammad","non-dropping-particle":"","parse-names":false,"suffix":""},{"dropping-particle":"","family":"Firmanto","given":"Ari","non-dropping-particle":"","parse-names":false,"suffix":""},{"dropping-particle":"","family":"Kusuma","given":"Wahyu Andhyka","non-dropping-particle":"","parse-names":false,"suffix":""},{"dropping-particle":"","family":"Martasari","given":"Gita Indah","non-dropping-particle":"","parse-names":false,"suffix":""}],"container-title":"Jurnal Dedikasi","id":"ITEM-1","issued":{"date-parts":[["2016"]]},"page":"34-38","title":"Pendampingan Kelompok Konselor Sebaya di Kota Batu","type":"article-journal","volume":"13"},"uris":["http://www.mendeley.com/documents/?uuid=9a615616-573a-40dc-bfbf-5cca375406ca"]}],"mendeley":{"formattedCitation":"(Shohib et al., 2016)","plainTextFormattedCitation":"(Shohib et al., 2016)","previouslyFormattedCitation":"(Shohib et al., 2016)"},"properties":{"noteIndex":0},"schema":"https://github.com/citation-style-language/schema/raw/master/csl-citation.json"}</w:instrText>
      </w:r>
      <w:r>
        <w:rPr>
          <w:lang w:val="en-US"/>
        </w:rPr>
        <w:fldChar w:fldCharType="separate"/>
      </w:r>
      <w:r w:rsidRPr="00DA2C4F">
        <w:rPr>
          <w:noProof/>
          <w:lang w:val="en-US"/>
        </w:rPr>
        <w:t>(Shohib et al., 2016)</w:t>
      </w:r>
      <w:r>
        <w:rPr>
          <w:lang w:val="en-US"/>
        </w:rPr>
        <w:fldChar w:fldCharType="end"/>
      </w:r>
    </w:p>
    <w:p w14:paraId="2C6D82DD" w14:textId="655E99D4" w:rsidR="00611EE4" w:rsidRDefault="00611EE4" w:rsidP="00DA2C4F">
      <w:pPr>
        <w:pStyle w:val="Heading2"/>
        <w:rPr>
          <w:lang w:val="en-US"/>
        </w:rPr>
      </w:pPr>
      <w:bookmarkStart w:id="166" w:name="_Toc49104591"/>
      <w:r>
        <w:rPr>
          <w:lang w:val="en-US"/>
        </w:rPr>
        <w:t>Keterbatasan Penelitian</w:t>
      </w:r>
      <w:bookmarkEnd w:id="166"/>
    </w:p>
    <w:p w14:paraId="5CB8B26E" w14:textId="1C8C5213" w:rsidR="00611EE4" w:rsidRPr="00AF5589" w:rsidRDefault="00AE707C" w:rsidP="00E84B85">
      <w:pPr>
        <w:rPr>
          <w:lang w:val="en-US"/>
        </w:rPr>
      </w:pPr>
      <w:r>
        <w:rPr>
          <w:lang w:val="en-US"/>
        </w:rPr>
        <w:t>Penelitian ini berlangsung pada tanggal 13 juli 2020</w:t>
      </w:r>
      <w:r w:rsidR="00CD2FEA">
        <w:rPr>
          <w:lang w:val="en-US"/>
        </w:rPr>
        <w:t xml:space="preserve">, </w:t>
      </w:r>
      <w:r w:rsidR="00CD2FEA" w:rsidRPr="001E7264">
        <w:rPr>
          <w:lang w:val="en-US"/>
        </w:rPr>
        <w:t>pada tanggal tersebut</w:t>
      </w:r>
      <w:r>
        <w:rPr>
          <w:lang w:val="en-US"/>
        </w:rPr>
        <w:t xml:space="preserve"> kegiatan belajar mengajar di SMA Negeri </w:t>
      </w:r>
      <w:proofErr w:type="spellStart"/>
      <w:r>
        <w:rPr>
          <w:lang w:val="en-US"/>
        </w:rPr>
        <w:t>Jatinangor</w:t>
      </w:r>
      <w:proofErr w:type="spellEnd"/>
      <w:r>
        <w:rPr>
          <w:lang w:val="en-US"/>
        </w:rPr>
        <w:t xml:space="preserve"> dilakukan dengan metode dalam jaringan (daring) untuk mengurangi penyebaran virus covid-19, menjadi tidak mungkin jika penelitian dilakukan secara langsung. Peneliti melakukan penyebaran kuesioner melalui </w:t>
      </w:r>
      <w:r w:rsidRPr="00AE707C">
        <w:rPr>
          <w:i/>
          <w:iCs/>
          <w:lang w:val="en-US"/>
        </w:rPr>
        <w:t>google form</w:t>
      </w:r>
      <w:r>
        <w:rPr>
          <w:lang w:val="en-US"/>
        </w:rPr>
        <w:t>, hal ini me</w:t>
      </w:r>
      <w:r w:rsidR="001A34A8">
        <w:rPr>
          <w:lang w:val="en-US"/>
        </w:rPr>
        <w:t>n</w:t>
      </w:r>
      <w:r>
        <w:rPr>
          <w:lang w:val="en-US"/>
        </w:rPr>
        <w:t xml:space="preserve">jadi keuntungan sekaligus kelemahan terbesar dalam penelitian. </w:t>
      </w:r>
      <w:r w:rsidRPr="005D219C">
        <w:rPr>
          <w:lang w:val="en-US"/>
        </w:rPr>
        <w:t xml:space="preserve">Penyebaran kuesioner </w:t>
      </w:r>
      <w:r w:rsidR="00E84B85" w:rsidRPr="005D219C">
        <w:rPr>
          <w:lang w:val="en-US"/>
        </w:rPr>
        <w:t>pada siswa-siswi</w:t>
      </w:r>
      <w:r w:rsidRPr="005D219C">
        <w:rPr>
          <w:lang w:val="en-US"/>
        </w:rPr>
        <w:t xml:space="preserve"> tidak menyeluruh dikarenakan kuota internet yang </w:t>
      </w:r>
      <w:r w:rsidR="00E84B85" w:rsidRPr="005D219C">
        <w:rPr>
          <w:lang w:val="en-US"/>
        </w:rPr>
        <w:t xml:space="preserve">terbatas, selain itu pada saat hari pengambilan data masih berlangsung banyak responden yang </w:t>
      </w:r>
      <w:r w:rsidR="00EA04FD" w:rsidRPr="005D219C">
        <w:rPr>
          <w:lang w:val="en-US"/>
        </w:rPr>
        <w:t>meninggalkan</w:t>
      </w:r>
      <w:r w:rsidR="00E84B85" w:rsidRPr="005D219C">
        <w:rPr>
          <w:lang w:val="en-US"/>
        </w:rPr>
        <w:t xml:space="preserve"> grup penelitian tanpa konfirmasi kepada peneliti ataupun ketua kelas pada grup tersebut, sehingga peneliti menganggap siswa-siswi yang meninggalkan grup penelitian dianggap tidak bersedia menjadi responden</w:t>
      </w:r>
      <w:r w:rsidR="00E84B85">
        <w:rPr>
          <w:lang w:val="en-US"/>
        </w:rPr>
        <w:t>.</w:t>
      </w:r>
      <w:r w:rsidR="00611EE4">
        <w:br w:type="page"/>
      </w:r>
    </w:p>
    <w:p w14:paraId="67152BF6" w14:textId="6EE95CCA" w:rsidR="00611EE4" w:rsidRDefault="00DD5F58" w:rsidP="00DD5F58">
      <w:pPr>
        <w:pStyle w:val="Heading1"/>
        <w:numPr>
          <w:ilvl w:val="0"/>
          <w:numId w:val="0"/>
        </w:numPr>
      </w:pPr>
      <w:bookmarkStart w:id="167" w:name="_Toc49104592"/>
      <w:r>
        <w:lastRenderedPageBreak/>
        <w:t>BAB V</w:t>
      </w:r>
      <w:r>
        <w:br/>
      </w:r>
      <w:r w:rsidRPr="001E7264">
        <w:t>SIMPULAN</w:t>
      </w:r>
      <w:r>
        <w:t xml:space="preserve"> DAN SARAN</w:t>
      </w:r>
      <w:bookmarkEnd w:id="167"/>
    </w:p>
    <w:p w14:paraId="4F4275DE" w14:textId="1D06BE44" w:rsidR="00611EE4" w:rsidRDefault="00611EE4" w:rsidP="00611EE4">
      <w:pPr>
        <w:pStyle w:val="Heading2"/>
        <w:rPr>
          <w:lang w:val="en-US"/>
        </w:rPr>
      </w:pPr>
      <w:bookmarkStart w:id="168" w:name="_Toc49104593"/>
      <w:r>
        <w:rPr>
          <w:lang w:val="en-US"/>
        </w:rPr>
        <w:t>Simpulan</w:t>
      </w:r>
      <w:bookmarkEnd w:id="168"/>
    </w:p>
    <w:p w14:paraId="26BDF6FE" w14:textId="442D9054" w:rsidR="00135B23" w:rsidRPr="00135B23" w:rsidRDefault="00DA2C4F" w:rsidP="00DA2C4F">
      <w:pPr>
        <w:rPr>
          <w:lang w:val="en-US"/>
        </w:rPr>
      </w:pPr>
      <w:r w:rsidRPr="00DA2C4F">
        <w:rPr>
          <w:lang w:val="en-US"/>
        </w:rPr>
        <w:t xml:space="preserve">Penelitian ini bertujuan untuk mengetahui Gambaran Akses Cyber Pornography Pada Remaja di SMA Negeri </w:t>
      </w:r>
      <w:proofErr w:type="spellStart"/>
      <w:r w:rsidRPr="00DA2C4F">
        <w:rPr>
          <w:lang w:val="en-US"/>
        </w:rPr>
        <w:t>Jatinangor</w:t>
      </w:r>
      <w:proofErr w:type="spellEnd"/>
      <w:r w:rsidRPr="00DA2C4F">
        <w:rPr>
          <w:lang w:val="en-US"/>
        </w:rPr>
        <w:t>. Hasil penelitian dari penelitian ini adalah mayoritas siswa-siswinya telah terpapar cyber pornography sedang dengan dimensi aktivitas yang menjadi faktor utama dalam tingginya aksesibilitas cyber pornography pada remaja, tingginya frekuensi akses pornografi menjadikan setiap item yang berperan dalam perkembangan remaja harus tetap waspada.</w:t>
      </w:r>
    </w:p>
    <w:p w14:paraId="45FF06D7" w14:textId="77777777" w:rsidR="00DE11F0" w:rsidRDefault="00611EE4" w:rsidP="00DE11F0">
      <w:pPr>
        <w:pStyle w:val="Heading2"/>
      </w:pPr>
      <w:bookmarkStart w:id="169" w:name="_Toc49104594"/>
      <w:r>
        <w:rPr>
          <w:lang w:val="en-US"/>
        </w:rPr>
        <w:t>Saran</w:t>
      </w:r>
      <w:bookmarkEnd w:id="169"/>
      <w:r>
        <w:rPr>
          <w:lang w:val="en-US"/>
        </w:rPr>
        <w:t xml:space="preserve"> </w:t>
      </w:r>
    </w:p>
    <w:p w14:paraId="2496B279" w14:textId="546573CA" w:rsidR="00DA2C4F" w:rsidRPr="007458F5" w:rsidRDefault="00DA2C4F" w:rsidP="00DA2C4F">
      <w:pPr>
        <w:rPr>
          <w:lang w:val="en-US"/>
        </w:rPr>
      </w:pPr>
      <w:r>
        <w:t>Bagi instansi pendidikan khususnya guru BK, kesiswaan atau wali kelas disarankan aktif dalam memantau perilaku siswa-siswinya ketika menggunakan internet di sekolah</w:t>
      </w:r>
      <w:r w:rsidR="007458F5">
        <w:rPr>
          <w:lang w:val="en-US"/>
        </w:rPr>
        <w:t xml:space="preserve">, </w:t>
      </w:r>
      <w:r w:rsidR="007458F5" w:rsidRPr="00FD302D">
        <w:rPr>
          <w:lang w:val="en-US"/>
        </w:rPr>
        <w:t xml:space="preserve">dimensi aktivitas menjadi dimensi paling berpengaruh dalam akses </w:t>
      </w:r>
      <w:r w:rsidR="007458F5" w:rsidRPr="00FD302D">
        <w:rPr>
          <w:i/>
          <w:iCs/>
          <w:lang w:val="en-US"/>
        </w:rPr>
        <w:t>cyber pornography</w:t>
      </w:r>
      <w:r w:rsidR="007458F5" w:rsidRPr="00FD302D">
        <w:rPr>
          <w:lang w:val="en-US"/>
        </w:rPr>
        <w:t xml:space="preserve"> oleh karena </w:t>
      </w:r>
      <w:r w:rsidR="00BE3101" w:rsidRPr="00FD302D">
        <w:rPr>
          <w:lang w:val="en-US"/>
        </w:rPr>
        <w:t xml:space="preserve">instansi pendidikan sebaiknya </w:t>
      </w:r>
      <w:r w:rsidR="007458F5" w:rsidRPr="00FD302D">
        <w:rPr>
          <w:lang w:val="en-US"/>
        </w:rPr>
        <w:t>mengadakan agenda-agenda tambahan dalam organisasi sekolah seperti osis</w:t>
      </w:r>
      <w:r w:rsidR="00E153D3" w:rsidRPr="00FD302D">
        <w:rPr>
          <w:lang w:val="en-US"/>
        </w:rPr>
        <w:t xml:space="preserve">, </w:t>
      </w:r>
      <w:r w:rsidR="007458F5" w:rsidRPr="00FD302D">
        <w:rPr>
          <w:lang w:val="en-US"/>
        </w:rPr>
        <w:t>rohani islam (</w:t>
      </w:r>
      <w:proofErr w:type="spellStart"/>
      <w:r w:rsidR="007458F5" w:rsidRPr="00FD302D">
        <w:rPr>
          <w:lang w:val="en-US"/>
        </w:rPr>
        <w:t>rohis</w:t>
      </w:r>
      <w:proofErr w:type="spellEnd"/>
      <w:r w:rsidR="007458F5" w:rsidRPr="00FD302D">
        <w:rPr>
          <w:lang w:val="en-US"/>
        </w:rPr>
        <w:t>)</w:t>
      </w:r>
      <w:r w:rsidR="00E153D3" w:rsidRPr="00FD302D">
        <w:rPr>
          <w:lang w:val="en-US"/>
        </w:rPr>
        <w:t xml:space="preserve"> atau organisasi lainnya. Organisasi ini menjadi pelopor dalam mengajak siswa-siswi lain untuk melakukan aktivitas yang lebih produktif pada saat berada di sekolah, dengan adanya aktivitas yang produktif dan menyenangkan dapat mengurangi siswa-siswi untuk tidak mencari kesenangan dalam hal lain yang cenderung negatif.</w:t>
      </w:r>
    </w:p>
    <w:p w14:paraId="0C058930" w14:textId="7BF3D8E8" w:rsidR="00DA2C4F" w:rsidRPr="00E153D3" w:rsidRDefault="00DA2C4F" w:rsidP="00DA2C4F">
      <w:pPr>
        <w:rPr>
          <w:lang w:val="en-US"/>
        </w:rPr>
      </w:pPr>
      <w:r>
        <w:t xml:space="preserve">Orang tua sebaiknya melakukan internet </w:t>
      </w:r>
      <w:r w:rsidR="004309B0">
        <w:rPr>
          <w:i/>
          <w:iCs/>
          <w:lang w:val="en-US"/>
        </w:rPr>
        <w:t>p</w:t>
      </w:r>
      <w:r>
        <w:rPr>
          <w:i/>
          <w:iCs/>
          <w:lang w:val="en-US"/>
        </w:rPr>
        <w:t>arenting</w:t>
      </w:r>
      <w:r>
        <w:t xml:space="preserve"> kepada </w:t>
      </w:r>
      <w:r>
        <w:rPr>
          <w:lang w:val="en-US"/>
        </w:rPr>
        <w:t>anaknya</w:t>
      </w:r>
      <w:r>
        <w:t xml:space="preserve">, anak harus benar-benar diperhatikan dan dikontrol dalam menggunakan akses internet terutama kepada anak yang cenderung menghindari aktivitas fisik namun lebih </w:t>
      </w:r>
      <w:r>
        <w:lastRenderedPageBreak/>
        <w:t>memilih berdiam diri di kamar</w:t>
      </w:r>
      <w:r w:rsidR="00E153D3">
        <w:rPr>
          <w:lang w:val="en-US"/>
        </w:rPr>
        <w:t xml:space="preserve">, </w:t>
      </w:r>
      <w:r w:rsidR="00E153D3" w:rsidRPr="00FD302D">
        <w:rPr>
          <w:lang w:val="en-US"/>
        </w:rPr>
        <w:t xml:space="preserve">ketika anak berada dalam usia remaja maka ia akan tertarik dengan lawan jenisnya, berawal dari ketertarikan tersebut orang tua harus memiliki sikap yang terbuka kepada anak, apakah memiliki seseorang yang </w:t>
      </w:r>
      <w:r w:rsidR="003D4C88" w:rsidRPr="00FD302D">
        <w:rPr>
          <w:lang w:val="en-US"/>
        </w:rPr>
        <w:t>sedang</w:t>
      </w:r>
      <w:r w:rsidR="00E153D3" w:rsidRPr="00FD302D">
        <w:rPr>
          <w:lang w:val="en-US"/>
        </w:rPr>
        <w:t xml:space="preserve"> </w:t>
      </w:r>
      <w:r w:rsidR="003D4C88" w:rsidRPr="00FD302D">
        <w:rPr>
          <w:lang w:val="en-US"/>
        </w:rPr>
        <w:t>di</w:t>
      </w:r>
      <w:r w:rsidR="00E153D3" w:rsidRPr="00FD302D">
        <w:rPr>
          <w:lang w:val="en-US"/>
        </w:rPr>
        <w:t xml:space="preserve">sukai atau tidak, </w:t>
      </w:r>
      <w:r w:rsidR="003D4C88" w:rsidRPr="00FD302D">
        <w:rPr>
          <w:lang w:val="en-US"/>
        </w:rPr>
        <w:t>pada masa perkembangan remaja menuju dewasa khususnya peran orang tua menjadi sangat penting untuk memberikan pengarahan terhadap anaknya, dimulai dari apa yang terjadi jika ia berpacaran, melakukan kontak fisik berpegangan tangan, berpelukan, kissing, petting sampai dengan berhubungan seksual dengan lawan jenis, perilaku-perilaku tersebut tidak seharusnya remaja lakukan, oleh karena itu penanaman nilai-nilai religius dan kontrol diri untuk mengendalikan hasrat seksual menjadi sangat penting.</w:t>
      </w:r>
    </w:p>
    <w:p w14:paraId="44BAD367" w14:textId="5AD9D86C" w:rsidR="00BE3101" w:rsidRDefault="00DA2C4F" w:rsidP="00DA2C4F">
      <w:r>
        <w:t>Selanjutnya ditujukan kepada pelayanan kesehatan, sebagai pelayan kesehatan yang memiliki sudut pandang secara holistik akan sangat bermanfaat jika melakukan kunjungan dan bekerja sama dengan instansi pendidikan untuk melakukan penyuluhan atau pelatihan konseling sebaya</w:t>
      </w:r>
      <w:r w:rsidR="00CD2FEA">
        <w:rPr>
          <w:lang w:val="en-US"/>
        </w:rPr>
        <w:t xml:space="preserve"> </w:t>
      </w:r>
      <w:r w:rsidR="00CD2FEA" w:rsidRPr="001E7264">
        <w:rPr>
          <w:lang w:val="en-US"/>
        </w:rPr>
        <w:t xml:space="preserve">tentang perkembangan remaja dan </w:t>
      </w:r>
      <w:r w:rsidR="00CD2FEA" w:rsidRPr="001E7264">
        <w:rPr>
          <w:i/>
          <w:iCs/>
          <w:lang w:val="en-US"/>
        </w:rPr>
        <w:t>cyber pornography</w:t>
      </w:r>
      <w:r w:rsidR="00CD2FEA">
        <w:rPr>
          <w:lang w:val="en-US"/>
        </w:rPr>
        <w:t xml:space="preserve"> </w:t>
      </w:r>
      <w:r>
        <w:t>terhadap siswa-siswi sekolah</w:t>
      </w:r>
      <w:r w:rsidR="00BE3101">
        <w:rPr>
          <w:lang w:val="en-US"/>
        </w:rPr>
        <w:t xml:space="preserve">, </w:t>
      </w:r>
      <w:r w:rsidR="00BE3101" w:rsidRPr="00FD302D">
        <w:rPr>
          <w:lang w:val="en-US"/>
        </w:rPr>
        <w:t>perawat dapat menampilkan berbagai kasus yang terjadi pada remaja dengan adiksi pornografi, kehamilan tidak diinginkan, sampai dengan kasus remaja dengan HIV, memaparkan kasus-kasus tersebut bertujuan untuk memberi sebuah gambaran pada remaja akan sebab dan akibat dari perilaku yang ia lakukan</w:t>
      </w:r>
      <w:r w:rsidRPr="00FD302D">
        <w:t>.</w:t>
      </w:r>
    </w:p>
    <w:p w14:paraId="5CB2071C" w14:textId="77777777" w:rsidR="00BE3101" w:rsidRDefault="00BE3101">
      <w:pPr>
        <w:spacing w:after="160" w:line="259" w:lineRule="auto"/>
        <w:ind w:firstLine="0"/>
        <w:jc w:val="left"/>
      </w:pPr>
      <w:r>
        <w:br w:type="page"/>
      </w:r>
    </w:p>
    <w:p w14:paraId="568DE396" w14:textId="78F17FD6" w:rsidR="00960061" w:rsidRPr="007210E5" w:rsidRDefault="007B5FE9" w:rsidP="0035251C">
      <w:pPr>
        <w:pStyle w:val="Heading1"/>
        <w:rPr>
          <w:lang w:val="id-ID"/>
        </w:rPr>
      </w:pPr>
      <w:bookmarkStart w:id="170" w:name="_Toc35265387"/>
      <w:bookmarkStart w:id="171" w:name="_Toc35265735"/>
      <w:bookmarkStart w:id="172" w:name="_Toc35281181"/>
      <w:bookmarkStart w:id="173" w:name="_Toc36477702"/>
      <w:bookmarkStart w:id="174" w:name="_Toc49104595"/>
      <w:r w:rsidRPr="007210E5">
        <w:rPr>
          <w:lang w:val="id-ID"/>
        </w:rPr>
        <w:lastRenderedPageBreak/>
        <w:t>DAFTAR PUSTAKA</w:t>
      </w:r>
      <w:bookmarkEnd w:id="170"/>
      <w:bookmarkEnd w:id="171"/>
      <w:bookmarkEnd w:id="172"/>
      <w:bookmarkEnd w:id="173"/>
      <w:bookmarkEnd w:id="174"/>
    </w:p>
    <w:p w14:paraId="01FC2860" w14:textId="7CD55400" w:rsidR="00237570" w:rsidRPr="00237570" w:rsidRDefault="007B5FE9" w:rsidP="00237570">
      <w:pPr>
        <w:widowControl w:val="0"/>
        <w:autoSpaceDE w:val="0"/>
        <w:autoSpaceDN w:val="0"/>
        <w:adjustRightInd w:val="0"/>
        <w:spacing w:after="240" w:line="240" w:lineRule="auto"/>
        <w:ind w:left="480" w:hanging="480"/>
        <w:rPr>
          <w:rFonts w:cs="Times New Roman"/>
          <w:noProof/>
          <w:szCs w:val="24"/>
        </w:rPr>
      </w:pPr>
      <w:r w:rsidRPr="007210E5">
        <w:rPr>
          <w:rFonts w:cs="Times New Roman"/>
          <w:szCs w:val="24"/>
        </w:rPr>
        <w:fldChar w:fldCharType="begin" w:fldLock="1"/>
      </w:r>
      <w:r w:rsidRPr="007210E5">
        <w:rPr>
          <w:rFonts w:cs="Times New Roman"/>
          <w:szCs w:val="24"/>
        </w:rPr>
        <w:instrText xml:space="preserve">ADDIN Mendeley Bibliography CSL_BIBLIOGRAPHY </w:instrText>
      </w:r>
      <w:r w:rsidRPr="007210E5">
        <w:rPr>
          <w:rFonts w:cs="Times New Roman"/>
          <w:szCs w:val="24"/>
        </w:rPr>
        <w:fldChar w:fldCharType="separate"/>
      </w:r>
      <w:r w:rsidR="00237570" w:rsidRPr="00237570">
        <w:rPr>
          <w:rFonts w:cs="Times New Roman"/>
          <w:noProof/>
          <w:szCs w:val="24"/>
        </w:rPr>
        <w:t xml:space="preserve">Andisti, M., &amp; Ritandiyono, R. (2008). Religiusitas Dan Perilaku Seks Bebas Pada Dewasa Awal. </w:t>
      </w:r>
      <w:r w:rsidR="00237570" w:rsidRPr="00237570">
        <w:rPr>
          <w:rFonts w:cs="Times New Roman"/>
          <w:i/>
          <w:iCs/>
          <w:noProof/>
          <w:szCs w:val="24"/>
        </w:rPr>
        <w:t>Jurnal Ilmiah Psikologi Gunadarma</w:t>
      </w:r>
      <w:r w:rsidR="00237570" w:rsidRPr="00237570">
        <w:rPr>
          <w:rFonts w:cs="Times New Roman"/>
          <w:noProof/>
          <w:szCs w:val="24"/>
        </w:rPr>
        <w:t xml:space="preserve">, </w:t>
      </w:r>
      <w:r w:rsidR="00237570" w:rsidRPr="00237570">
        <w:rPr>
          <w:rFonts w:cs="Times New Roman"/>
          <w:i/>
          <w:iCs/>
          <w:noProof/>
          <w:szCs w:val="24"/>
        </w:rPr>
        <w:t>1</w:t>
      </w:r>
      <w:r w:rsidR="00237570" w:rsidRPr="00237570">
        <w:rPr>
          <w:rFonts w:cs="Times New Roman"/>
          <w:noProof/>
          <w:szCs w:val="24"/>
        </w:rPr>
        <w:t>(2), 170–176.</w:t>
      </w:r>
    </w:p>
    <w:p w14:paraId="41A58BD8"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Anisa, P. (2019). </w:t>
      </w:r>
      <w:r w:rsidRPr="00237570">
        <w:rPr>
          <w:rFonts w:cs="Times New Roman"/>
          <w:i/>
          <w:iCs/>
          <w:noProof/>
          <w:szCs w:val="24"/>
        </w:rPr>
        <w:t>GAMBARAN PAPARAN CYBERSEX PADA REMAJA DI SMP NEGERI" X" PARIAMAN</w:t>
      </w:r>
      <w:r w:rsidRPr="00237570">
        <w:rPr>
          <w:rFonts w:cs="Times New Roman"/>
          <w:noProof/>
          <w:szCs w:val="24"/>
        </w:rPr>
        <w:t>. http://scholar.unand.ac.id/id/eprint/51686</w:t>
      </w:r>
    </w:p>
    <w:p w14:paraId="06F2B451"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Ardian, N., … M. K.-“PERAN P. D., &amp; 2015,  undefined. (n.d.). FAKTOR-FAKTOR YANG MEMPENGARUHI PERILAKU SEKSUAL PADA REMAJA. </w:t>
      </w:r>
      <w:r w:rsidRPr="00237570">
        <w:rPr>
          <w:rFonts w:cs="Times New Roman"/>
          <w:i/>
          <w:iCs/>
          <w:noProof/>
          <w:szCs w:val="24"/>
        </w:rPr>
        <w:t>Academia.Edu</w:t>
      </w:r>
      <w:r w:rsidRPr="00237570">
        <w:rPr>
          <w:rFonts w:cs="Times New Roman"/>
          <w:noProof/>
          <w:szCs w:val="24"/>
        </w:rPr>
        <w:t>. Retrieved March 30, 2020, from http://www.academia.edu/download/52917502/Prosiding_Semnaskom_2015.pdf#page=89</w:t>
      </w:r>
    </w:p>
    <w:p w14:paraId="27FC3F8D"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Badan Kependudukan dan Keluarga Berencana Nasional. (2017). 2017 Survei Demografi dan. In </w:t>
      </w:r>
      <w:r w:rsidRPr="00237570">
        <w:rPr>
          <w:rFonts w:cs="Times New Roman"/>
          <w:i/>
          <w:iCs/>
          <w:noProof/>
          <w:szCs w:val="24"/>
        </w:rPr>
        <w:t>Sdki</w:t>
      </w:r>
      <w:r w:rsidRPr="00237570">
        <w:rPr>
          <w:rFonts w:cs="Times New Roman"/>
          <w:noProof/>
          <w:szCs w:val="24"/>
        </w:rPr>
        <w:t>.</w:t>
      </w:r>
    </w:p>
    <w:p w14:paraId="131EB993"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Basit, A. (2017). Hubungan antara Perilaku Seksual dengan Tingkat Pengetahuan Agama Islam pada Siswa Sekolah Menengah Kejuruan (SMK). </w:t>
      </w:r>
      <w:r w:rsidRPr="00237570">
        <w:rPr>
          <w:rFonts w:cs="Times New Roman"/>
          <w:i/>
          <w:iCs/>
          <w:noProof/>
          <w:szCs w:val="24"/>
        </w:rPr>
        <w:t>Jurnal Aisyah : Jurnal Ilmu Kesehatan</w:t>
      </w:r>
      <w:r w:rsidRPr="00237570">
        <w:rPr>
          <w:rFonts w:cs="Times New Roman"/>
          <w:noProof/>
          <w:szCs w:val="24"/>
        </w:rPr>
        <w:t xml:space="preserve">, </w:t>
      </w:r>
      <w:r w:rsidRPr="00237570">
        <w:rPr>
          <w:rFonts w:cs="Times New Roman"/>
          <w:i/>
          <w:iCs/>
          <w:noProof/>
          <w:szCs w:val="24"/>
        </w:rPr>
        <w:t>2</w:t>
      </w:r>
      <w:r w:rsidRPr="00237570">
        <w:rPr>
          <w:rFonts w:cs="Times New Roman"/>
          <w:noProof/>
          <w:szCs w:val="24"/>
        </w:rPr>
        <w:t>(2), 175–180. https://doi.org/10.30604/jika.v2i2.54</w:t>
      </w:r>
    </w:p>
    <w:p w14:paraId="1CC1FC78"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Batubara, J. R. (2016). </w:t>
      </w:r>
      <w:r w:rsidRPr="00237570">
        <w:rPr>
          <w:rFonts w:cs="Times New Roman"/>
          <w:i/>
          <w:iCs/>
          <w:noProof/>
          <w:szCs w:val="24"/>
        </w:rPr>
        <w:t>Adolescent Development</w:t>
      </w:r>
      <w:r w:rsidRPr="00237570">
        <w:rPr>
          <w:rFonts w:cs="Times New Roman"/>
          <w:noProof/>
          <w:szCs w:val="24"/>
        </w:rPr>
        <w:t xml:space="preserve">. </w:t>
      </w:r>
      <w:r w:rsidRPr="00237570">
        <w:rPr>
          <w:rFonts w:cs="Times New Roman"/>
          <w:i/>
          <w:iCs/>
          <w:noProof/>
          <w:szCs w:val="24"/>
        </w:rPr>
        <w:t>12</w:t>
      </w:r>
      <w:r w:rsidRPr="00237570">
        <w:rPr>
          <w:rFonts w:cs="Times New Roman"/>
          <w:noProof/>
          <w:szCs w:val="24"/>
        </w:rPr>
        <w:t>(1), 21–29.</w:t>
      </w:r>
    </w:p>
    <w:p w14:paraId="58FF46A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Bhakti, C. P., &amp; Rahman, F. A. (2017). </w:t>
      </w:r>
      <w:r w:rsidRPr="00237570">
        <w:rPr>
          <w:rFonts w:cs="Times New Roman"/>
          <w:i/>
          <w:iCs/>
          <w:noProof/>
          <w:szCs w:val="24"/>
        </w:rPr>
        <w:t>Implementasi Tarbiyah Project Berbasis Peer Counseling :</w:t>
      </w:r>
      <w:r w:rsidRPr="00237570">
        <w:rPr>
          <w:rFonts w:cs="Times New Roman"/>
          <w:noProof/>
          <w:szCs w:val="24"/>
        </w:rPr>
        <w:t xml:space="preserve"> </w:t>
      </w:r>
      <w:r w:rsidRPr="00237570">
        <w:rPr>
          <w:rFonts w:cs="Times New Roman"/>
          <w:i/>
          <w:iCs/>
          <w:noProof/>
          <w:szCs w:val="24"/>
        </w:rPr>
        <w:t>1</w:t>
      </w:r>
      <w:r w:rsidRPr="00237570">
        <w:rPr>
          <w:rFonts w:cs="Times New Roman"/>
          <w:noProof/>
          <w:szCs w:val="24"/>
        </w:rPr>
        <w:t>(1), 104–114.</w:t>
      </w:r>
    </w:p>
    <w:p w14:paraId="54477F2A"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Bunga, D. (2011). Penanggulangan Pornografi dalam Mewujudkan Manusia Pancasila. </w:t>
      </w:r>
      <w:r w:rsidRPr="00237570">
        <w:rPr>
          <w:rFonts w:cs="Times New Roman"/>
          <w:i/>
          <w:iCs/>
          <w:noProof/>
          <w:szCs w:val="24"/>
        </w:rPr>
        <w:t>Jurnal Konstitusi</w:t>
      </w:r>
      <w:r w:rsidRPr="00237570">
        <w:rPr>
          <w:rFonts w:cs="Times New Roman"/>
          <w:noProof/>
          <w:szCs w:val="24"/>
        </w:rPr>
        <w:t xml:space="preserve">, </w:t>
      </w:r>
      <w:r w:rsidRPr="00237570">
        <w:rPr>
          <w:rFonts w:cs="Times New Roman"/>
          <w:i/>
          <w:iCs/>
          <w:noProof/>
          <w:szCs w:val="24"/>
        </w:rPr>
        <w:t>8</w:t>
      </w:r>
      <w:r w:rsidRPr="00237570">
        <w:rPr>
          <w:rFonts w:cs="Times New Roman"/>
          <w:noProof/>
          <w:szCs w:val="24"/>
        </w:rPr>
        <w:t>(4), 453–478.</w:t>
      </w:r>
    </w:p>
    <w:p w14:paraId="55E6550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Candrasari, &amp; Kusumawati, K. (2015). Gambaran Perilaku Cybersex pada Remaja. </w:t>
      </w:r>
      <w:r w:rsidRPr="00237570">
        <w:rPr>
          <w:rFonts w:cs="Times New Roman"/>
          <w:i/>
          <w:iCs/>
          <w:noProof/>
          <w:szCs w:val="24"/>
        </w:rPr>
        <w:t>Skripsi: Fakultas Psikologi</w:t>
      </w:r>
      <w:r w:rsidRPr="00237570">
        <w:rPr>
          <w:rFonts w:cs="Times New Roman"/>
          <w:noProof/>
          <w:szCs w:val="24"/>
        </w:rPr>
        <w:t xml:space="preserve">, </w:t>
      </w:r>
      <w:r w:rsidRPr="00237570">
        <w:rPr>
          <w:rFonts w:cs="Times New Roman"/>
          <w:i/>
          <w:iCs/>
          <w:noProof/>
          <w:szCs w:val="24"/>
        </w:rPr>
        <w:t>Universitas Kristen Satyawacana</w:t>
      </w:r>
      <w:r w:rsidRPr="00237570">
        <w:rPr>
          <w:rFonts w:cs="Times New Roman"/>
          <w:noProof/>
          <w:szCs w:val="24"/>
        </w:rPr>
        <w:t>.</w:t>
      </w:r>
    </w:p>
    <w:p w14:paraId="005A0262"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Cinthya Yolanda s. (n.d.). Asuhan keperawatan kepada remaja. </w:t>
      </w:r>
      <w:r w:rsidRPr="00237570">
        <w:rPr>
          <w:rFonts w:cs="Times New Roman"/>
          <w:i/>
          <w:iCs/>
          <w:noProof/>
          <w:szCs w:val="24"/>
        </w:rPr>
        <w:t>Literature Review</w:t>
      </w:r>
      <w:r w:rsidRPr="00237570">
        <w:rPr>
          <w:rFonts w:cs="Times New Roman"/>
          <w:noProof/>
          <w:szCs w:val="24"/>
        </w:rPr>
        <w:t>.</w:t>
      </w:r>
    </w:p>
    <w:p w14:paraId="181A2C9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UU RI Tentang Pornografi, Pub. L. No. 44 (2008). http://www.dpr.go.id/dokjdih/document/uu/UU_2008_44.pdf</w:t>
      </w:r>
    </w:p>
    <w:p w14:paraId="3F2D5F2B"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Dewi, A. (2014). Hubungan Karakteristik Remaja, Peran Teman Sebaya dan Paparan Pornografi dengan Perilaku Seksual di Kelurahan Pasir Gunung Selatan Depok. </w:t>
      </w:r>
      <w:r w:rsidRPr="00237570">
        <w:rPr>
          <w:rFonts w:cs="Times New Roman"/>
          <w:i/>
          <w:iCs/>
          <w:noProof/>
          <w:szCs w:val="24"/>
        </w:rPr>
        <w:t>Universitas Indonesia</w:t>
      </w:r>
      <w:r w:rsidRPr="00237570">
        <w:rPr>
          <w:rFonts w:cs="Times New Roman"/>
          <w:noProof/>
          <w:szCs w:val="24"/>
        </w:rPr>
        <w:t>.</w:t>
      </w:r>
    </w:p>
    <w:p w14:paraId="4AA8D350"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Durowade, K. A., Babatunde, O. A., Omokanye, L. O., Elegbede, O. E., Ayodele, L. M., Adewoye, K. R., Adetokunbo, S., Olomofe, C. O., Fawole, A. A., Adebola, O. E., &amp; Olaniyan, T. O. (2017). Early sexual debut: Prevalence and risk factors among secondary school students in Ido-Ekiti, Ekiti state, South-West Nigeria. </w:t>
      </w:r>
      <w:r w:rsidRPr="00237570">
        <w:rPr>
          <w:rFonts w:cs="Times New Roman"/>
          <w:i/>
          <w:iCs/>
          <w:noProof/>
          <w:szCs w:val="24"/>
        </w:rPr>
        <w:t>African Health Sciences</w:t>
      </w:r>
      <w:r w:rsidRPr="00237570">
        <w:rPr>
          <w:rFonts w:cs="Times New Roman"/>
          <w:noProof/>
          <w:szCs w:val="24"/>
        </w:rPr>
        <w:t xml:space="preserve">, </w:t>
      </w:r>
      <w:r w:rsidRPr="00237570">
        <w:rPr>
          <w:rFonts w:cs="Times New Roman"/>
          <w:i/>
          <w:iCs/>
          <w:noProof/>
          <w:szCs w:val="24"/>
        </w:rPr>
        <w:t>17</w:t>
      </w:r>
      <w:r w:rsidRPr="00237570">
        <w:rPr>
          <w:rFonts w:cs="Times New Roman"/>
          <w:noProof/>
          <w:szCs w:val="24"/>
        </w:rPr>
        <w:t>(3), 614–622. https://doi.org/10.4314/ahs.v17i3.3</w:t>
      </w:r>
    </w:p>
    <w:p w14:paraId="49BF762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Fagbamigbe, A. F., &amp; Idemudia, E. (2017). Diversities in timing of sexual debut </w:t>
      </w:r>
      <w:r w:rsidRPr="00237570">
        <w:rPr>
          <w:rFonts w:cs="Times New Roman"/>
          <w:noProof/>
          <w:szCs w:val="24"/>
        </w:rPr>
        <w:lastRenderedPageBreak/>
        <w:t xml:space="preserve">among Nigerian youths aged 15-24 years: Parametric and non-parametric survival analysis approach. </w:t>
      </w:r>
      <w:r w:rsidRPr="00237570">
        <w:rPr>
          <w:rFonts w:cs="Times New Roman"/>
          <w:i/>
          <w:iCs/>
          <w:noProof/>
          <w:szCs w:val="24"/>
        </w:rPr>
        <w:t>African Health Sciences</w:t>
      </w:r>
      <w:r w:rsidRPr="00237570">
        <w:rPr>
          <w:rFonts w:cs="Times New Roman"/>
          <w:noProof/>
          <w:szCs w:val="24"/>
        </w:rPr>
        <w:t xml:space="preserve">, </w:t>
      </w:r>
      <w:r w:rsidRPr="00237570">
        <w:rPr>
          <w:rFonts w:cs="Times New Roman"/>
          <w:i/>
          <w:iCs/>
          <w:noProof/>
          <w:szCs w:val="24"/>
        </w:rPr>
        <w:t>17</w:t>
      </w:r>
      <w:r w:rsidRPr="00237570">
        <w:rPr>
          <w:rFonts w:cs="Times New Roman"/>
          <w:noProof/>
          <w:szCs w:val="24"/>
        </w:rPr>
        <w:t>(1), 39–51. https://doi.org/10.4314/ahs.v17i1.7</w:t>
      </w:r>
    </w:p>
    <w:p w14:paraId="5125C5E9"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Fisher, C., Mikolajczak, G., Ezer, P., Kerr, L., Bellamy, R., Brown, G., Waling, A., &amp; Lucke, J. (2019). Study protocol: 6th national survey of Australian secondary students and adolescent sexual health, 2018. </w:t>
      </w:r>
      <w:r w:rsidRPr="00237570">
        <w:rPr>
          <w:rFonts w:cs="Times New Roman"/>
          <w:i/>
          <w:iCs/>
          <w:noProof/>
          <w:szCs w:val="24"/>
        </w:rPr>
        <w:t>Frontiers in Public Health</w:t>
      </w:r>
      <w:r w:rsidRPr="00237570">
        <w:rPr>
          <w:rFonts w:cs="Times New Roman"/>
          <w:noProof/>
          <w:szCs w:val="24"/>
        </w:rPr>
        <w:t xml:space="preserve">, </w:t>
      </w:r>
      <w:r w:rsidRPr="00237570">
        <w:rPr>
          <w:rFonts w:cs="Times New Roman"/>
          <w:i/>
          <w:iCs/>
          <w:noProof/>
          <w:szCs w:val="24"/>
        </w:rPr>
        <w:t>7</w:t>
      </w:r>
      <w:r w:rsidRPr="00237570">
        <w:rPr>
          <w:rFonts w:cs="Times New Roman"/>
          <w:noProof/>
          <w:szCs w:val="24"/>
        </w:rPr>
        <w:t>(AUG), 1–12. https://doi.org/10.3389/fpubh.2019.00217</w:t>
      </w:r>
    </w:p>
    <w:p w14:paraId="31265782"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Grubbs, J. B., Stauner, N., Exline, J. J., Pargament, K. I., &amp; Lindberg, M. J. (2015). Perceived Addiction to Internet Pornography and Psychological Distress: Examining Relationships Concurrently and over Time. </w:t>
      </w:r>
      <w:r w:rsidRPr="00237570">
        <w:rPr>
          <w:rFonts w:cs="Times New Roman"/>
          <w:i/>
          <w:iCs/>
          <w:noProof/>
          <w:szCs w:val="24"/>
        </w:rPr>
        <w:t>Psychology of Addictive Behaviors</w:t>
      </w:r>
      <w:r w:rsidRPr="00237570">
        <w:rPr>
          <w:rFonts w:cs="Times New Roman"/>
          <w:noProof/>
          <w:szCs w:val="24"/>
        </w:rPr>
        <w:t xml:space="preserve">, </w:t>
      </w:r>
      <w:r w:rsidRPr="00237570">
        <w:rPr>
          <w:rFonts w:cs="Times New Roman"/>
          <w:i/>
          <w:iCs/>
          <w:noProof/>
          <w:szCs w:val="24"/>
        </w:rPr>
        <w:t>29</w:t>
      </w:r>
      <w:r w:rsidRPr="00237570">
        <w:rPr>
          <w:rFonts w:cs="Times New Roman"/>
          <w:noProof/>
          <w:szCs w:val="24"/>
        </w:rPr>
        <w:t>(4), 1056–1067. https://doi.org/10.1037/adb0000114</w:t>
      </w:r>
    </w:p>
    <w:p w14:paraId="26F7E43B"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Grubbs, J. B., Volk, F., Exline, J. J., &amp; Pargament, K. I. (2015). Internet pornography use: Perceived addiction, psychological distress, and the validation of a brief measure. </w:t>
      </w:r>
      <w:r w:rsidRPr="00237570">
        <w:rPr>
          <w:rFonts w:cs="Times New Roman"/>
          <w:i/>
          <w:iCs/>
          <w:noProof/>
          <w:szCs w:val="24"/>
        </w:rPr>
        <w:t>Journal of Sex and Marital Therapy</w:t>
      </w:r>
      <w:r w:rsidRPr="00237570">
        <w:rPr>
          <w:rFonts w:cs="Times New Roman"/>
          <w:noProof/>
          <w:szCs w:val="24"/>
        </w:rPr>
        <w:t xml:space="preserve">, </w:t>
      </w:r>
      <w:r w:rsidRPr="00237570">
        <w:rPr>
          <w:rFonts w:cs="Times New Roman"/>
          <w:i/>
          <w:iCs/>
          <w:noProof/>
          <w:szCs w:val="24"/>
        </w:rPr>
        <w:t>41</w:t>
      </w:r>
      <w:r w:rsidRPr="00237570">
        <w:rPr>
          <w:rFonts w:cs="Times New Roman"/>
          <w:noProof/>
          <w:szCs w:val="24"/>
        </w:rPr>
        <w:t>(1), 83–106. https://doi.org/10.1080/0092623X.2013.842192</w:t>
      </w:r>
    </w:p>
    <w:p w14:paraId="0EFB6249"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Gustina, E. (2018). </w:t>
      </w:r>
      <w:r w:rsidRPr="00237570">
        <w:rPr>
          <w:rFonts w:cs="Times New Roman"/>
          <w:i/>
          <w:iCs/>
          <w:noProof/>
          <w:szCs w:val="24"/>
        </w:rPr>
        <w:t>PENCEGAHAN KETERPAPARAN DAN ADIKSI PORNOGRAFI MELALUI MODEL SEKOLAH / MADRASAH SEHAT Situasi Kesehatan Usia Sekolah dan Remaja</w:t>
      </w:r>
      <w:r w:rsidRPr="00237570">
        <w:rPr>
          <w:rFonts w:cs="Times New Roman"/>
          <w:noProof/>
          <w:szCs w:val="24"/>
        </w:rPr>
        <w:t>. 6. http://kesga.kemkes.go.id/images/pedoman/Panel Penganugerahan Pemenang LSS tahun 2018.pdf</w:t>
      </w:r>
    </w:p>
    <w:p w14:paraId="5CF63C7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Hanifah, N., Pendidikan, P., Kesejahteraan, V., Teknik, F., &amp; Jakarta, U. N. (2018). </w:t>
      </w:r>
      <w:r w:rsidRPr="00237570">
        <w:rPr>
          <w:rFonts w:cs="Times New Roman"/>
          <w:i/>
          <w:iCs/>
          <w:noProof/>
          <w:szCs w:val="24"/>
        </w:rPr>
        <w:t>PENGARUH INTERNET PARENTING TERHADAP AKSESIBILITAS PORNOGRAFI REMAJA DI SMP NEGERI 163 JAKARTA</w:t>
      </w:r>
      <w:r w:rsidRPr="00237570">
        <w:rPr>
          <w:rFonts w:cs="Times New Roman"/>
          <w:noProof/>
          <w:szCs w:val="24"/>
        </w:rPr>
        <w:t>.</w:t>
      </w:r>
    </w:p>
    <w:p w14:paraId="6D7BB3E5"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Hanna, I. D. (2019). </w:t>
      </w:r>
      <w:r w:rsidRPr="00237570">
        <w:rPr>
          <w:rFonts w:cs="Times New Roman"/>
          <w:i/>
          <w:iCs/>
          <w:noProof/>
          <w:szCs w:val="24"/>
        </w:rPr>
        <w:t>INTERNET DAN PERILAKU SEKSUAL REMAJA PESISIR MADURA : STUDI CROSS</w:t>
      </w:r>
      <w:r w:rsidRPr="00237570">
        <w:rPr>
          <w:rFonts w:cs="Times New Roman"/>
          <w:noProof/>
          <w:szCs w:val="24"/>
        </w:rPr>
        <w:t xml:space="preserve">. </w:t>
      </w:r>
      <w:r w:rsidRPr="00237570">
        <w:rPr>
          <w:rFonts w:cs="Times New Roman"/>
          <w:i/>
          <w:iCs/>
          <w:noProof/>
          <w:szCs w:val="24"/>
        </w:rPr>
        <w:t>21</w:t>
      </w:r>
      <w:r w:rsidRPr="00237570">
        <w:rPr>
          <w:rFonts w:cs="Times New Roman"/>
          <w:noProof/>
          <w:szCs w:val="24"/>
        </w:rPr>
        <w:t>(2), 91–97.</w:t>
      </w:r>
    </w:p>
    <w:p w14:paraId="3DB1374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Hariyani, M., Mudjiran, M., &amp; Syukur, Y. (2012). Dampak Pornografi Terhadap Perilaku Siswa dan Upaya Guru Pembimbing untuk Mengatasinya. </w:t>
      </w:r>
      <w:r w:rsidRPr="00237570">
        <w:rPr>
          <w:rFonts w:cs="Times New Roman"/>
          <w:i/>
          <w:iCs/>
          <w:noProof/>
          <w:szCs w:val="24"/>
        </w:rPr>
        <w:t>Konselor</w:t>
      </w:r>
      <w:r w:rsidRPr="00237570">
        <w:rPr>
          <w:rFonts w:cs="Times New Roman"/>
          <w:noProof/>
          <w:szCs w:val="24"/>
        </w:rPr>
        <w:t xml:space="preserve">, </w:t>
      </w:r>
      <w:r w:rsidRPr="00237570">
        <w:rPr>
          <w:rFonts w:cs="Times New Roman"/>
          <w:i/>
          <w:iCs/>
          <w:noProof/>
          <w:szCs w:val="24"/>
        </w:rPr>
        <w:t>1</w:t>
      </w:r>
      <w:r w:rsidRPr="00237570">
        <w:rPr>
          <w:rFonts w:cs="Times New Roman"/>
          <w:noProof/>
          <w:szCs w:val="24"/>
        </w:rPr>
        <w:t>(2), 1–8. https://doi.org/10.24036/0201212696-0-00</w:t>
      </w:r>
    </w:p>
    <w:p w14:paraId="52A26599"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Herlina. (2013). PERKEMBANGAN MASA REMAJA (Usia 11/12 – 18 tahun). </w:t>
      </w:r>
      <w:r w:rsidRPr="00237570">
        <w:rPr>
          <w:rFonts w:cs="Times New Roman"/>
          <w:i/>
          <w:iCs/>
          <w:noProof/>
          <w:szCs w:val="24"/>
        </w:rPr>
        <w:t>Mengatasi Masalah Anak Dan Remaja</w:t>
      </w:r>
      <w:r w:rsidRPr="00237570">
        <w:rPr>
          <w:rFonts w:cs="Times New Roman"/>
          <w:noProof/>
          <w:szCs w:val="24"/>
        </w:rPr>
        <w:t>, 1–5. https://doi.org/https://doi.org/10.1016/j.jvoice.2013.08.014</w:t>
      </w:r>
    </w:p>
    <w:p w14:paraId="3B20915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Hidayatullah, S. (2016). </w:t>
      </w:r>
      <w:r w:rsidRPr="00237570">
        <w:rPr>
          <w:rFonts w:cs="Times New Roman"/>
          <w:i/>
          <w:iCs/>
          <w:noProof/>
          <w:szCs w:val="24"/>
        </w:rPr>
        <w:t>Pengaruh Sikap, Kelekatan, Dan Faktor Demografi Terhadap Perilaku Menonton Pornografi Online Pada Remaja</w:t>
      </w:r>
      <w:r w:rsidRPr="00237570">
        <w:rPr>
          <w:rFonts w:cs="Times New Roman"/>
          <w:noProof/>
          <w:szCs w:val="24"/>
        </w:rPr>
        <w:t>.</w:t>
      </w:r>
    </w:p>
    <w:p w14:paraId="6B75CDD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Hurlock, E. B. (1980). Psikologi perkembangan suatu pendekatan sepanjang masa Edisi Kelima. </w:t>
      </w:r>
      <w:r w:rsidRPr="00237570">
        <w:rPr>
          <w:rFonts w:cs="Times New Roman"/>
          <w:i/>
          <w:iCs/>
          <w:noProof/>
          <w:szCs w:val="24"/>
        </w:rPr>
        <w:t>Terjemahan Istiwidayanti &amp; Soedjarwo</w:t>
      </w:r>
      <w:r w:rsidRPr="00237570">
        <w:rPr>
          <w:rFonts w:cs="Times New Roman"/>
          <w:noProof/>
          <w:szCs w:val="24"/>
        </w:rPr>
        <w:t>.</w:t>
      </w:r>
    </w:p>
    <w:p w14:paraId="21669344"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Ikhsan, M. (2016). Pengaruh Akseptabilitas, Afordabilitas, Aksesibilitas Dan Kesadaran Terhadap Niat Beli Layanan 4g Telkomsel Di Bandar Lampung. </w:t>
      </w:r>
      <w:r w:rsidRPr="00237570">
        <w:rPr>
          <w:rFonts w:cs="Times New Roman"/>
          <w:i/>
          <w:iCs/>
          <w:noProof/>
          <w:szCs w:val="24"/>
        </w:rPr>
        <w:t>Doctoral Dissertation, Tesis. Universitas Lampung. Bandar Lampung</w:t>
      </w:r>
      <w:r w:rsidRPr="00237570">
        <w:rPr>
          <w:rFonts w:cs="Times New Roman"/>
          <w:noProof/>
          <w:szCs w:val="24"/>
        </w:rPr>
        <w:t>, 1–10.</w:t>
      </w:r>
    </w:p>
    <w:p w14:paraId="772C4961"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lastRenderedPageBreak/>
        <w:t xml:space="preserve">Isman, M. (2017). Pembelajaran Moda dalam Jaringan (Moda Daring). </w:t>
      </w:r>
      <w:r w:rsidRPr="00237570">
        <w:rPr>
          <w:rFonts w:cs="Times New Roman"/>
          <w:i/>
          <w:iCs/>
          <w:noProof/>
          <w:szCs w:val="24"/>
        </w:rPr>
        <w:t>The Progressive and Fun Education Seminar</w:t>
      </w:r>
      <w:r w:rsidRPr="00237570">
        <w:rPr>
          <w:rFonts w:cs="Times New Roman"/>
          <w:noProof/>
          <w:szCs w:val="24"/>
        </w:rPr>
        <w:t>, 586–588.</w:t>
      </w:r>
    </w:p>
    <w:p w14:paraId="7907F87C"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Jarot, S., &amp; Sudarma, S. (2012). </w:t>
      </w:r>
      <w:r w:rsidRPr="00237570">
        <w:rPr>
          <w:rFonts w:cs="Times New Roman"/>
          <w:i/>
          <w:iCs/>
          <w:noProof/>
          <w:szCs w:val="24"/>
        </w:rPr>
        <w:t>Buku Super Pintar Internet</w:t>
      </w:r>
      <w:r w:rsidRPr="00237570">
        <w:rPr>
          <w:rFonts w:cs="Times New Roman"/>
          <w:noProof/>
          <w:szCs w:val="24"/>
        </w:rPr>
        <w:t xml:space="preserve"> (A. A. Maajid (ed.); Pertama). Mediakita. https://books.google.co.id/books?id=RS9iTYvjnzsC&amp;printsec=copyright&amp;hl=id&amp;source=gbs_pub_info_r#v=onepage&amp;q&amp;f=false</w:t>
      </w:r>
    </w:p>
    <w:p w14:paraId="41D49CC4"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Krisnanto, A. (2014). </w:t>
      </w:r>
      <w:r w:rsidRPr="00237570">
        <w:rPr>
          <w:rFonts w:cs="Times New Roman"/>
          <w:i/>
          <w:iCs/>
          <w:noProof/>
          <w:szCs w:val="24"/>
        </w:rPr>
        <w:t>Internet untuk Pemula</w:t>
      </w:r>
      <w:r w:rsidRPr="00237570">
        <w:rPr>
          <w:rFonts w:cs="Times New Roman"/>
          <w:noProof/>
          <w:szCs w:val="24"/>
        </w:rPr>
        <w:t xml:space="preserve"> (Petama). PT Elex Media Komputindo. https://books.google.co.id/books?id=bN1MDwAAQBAJ&amp;printsec=copyright&amp;hl=id&amp;source=gbs_pub_info_r#v=onepage&amp;q&amp;f=false</w:t>
      </w:r>
    </w:p>
    <w:p w14:paraId="148EDE74"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M Nursalam. (2015). </w:t>
      </w:r>
      <w:r w:rsidRPr="00237570">
        <w:rPr>
          <w:rFonts w:cs="Times New Roman"/>
          <w:i/>
          <w:iCs/>
          <w:noProof/>
          <w:szCs w:val="24"/>
        </w:rPr>
        <w:t>Metodologi Penelitian Ilmu Keperawatan Edisi ke-4</w:t>
      </w:r>
      <w:r w:rsidRPr="00237570">
        <w:rPr>
          <w:rFonts w:cs="Times New Roman"/>
          <w:noProof/>
          <w:szCs w:val="24"/>
        </w:rPr>
        <w:t xml:space="preserve"> (Edisi 4). Penerbit Salemba Medika.</w:t>
      </w:r>
    </w:p>
    <w:p w14:paraId="47F8B40C"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Mahmudah, Yaunin, Y., &amp; Lestari, Y. (2016). Faktor-Faktor yang Berhubungan dengan Perilaku Seksual Remaja di Kota Padang. </w:t>
      </w:r>
      <w:r w:rsidRPr="00237570">
        <w:rPr>
          <w:rFonts w:cs="Times New Roman"/>
          <w:i/>
          <w:iCs/>
          <w:noProof/>
          <w:szCs w:val="24"/>
        </w:rPr>
        <w:t>Jurnal FK Unand</w:t>
      </w:r>
      <w:r w:rsidRPr="00237570">
        <w:rPr>
          <w:rFonts w:cs="Times New Roman"/>
          <w:noProof/>
          <w:szCs w:val="24"/>
        </w:rPr>
        <w:t xml:space="preserve">, </w:t>
      </w:r>
      <w:r w:rsidRPr="00237570">
        <w:rPr>
          <w:rFonts w:cs="Times New Roman"/>
          <w:i/>
          <w:iCs/>
          <w:noProof/>
          <w:szCs w:val="24"/>
        </w:rPr>
        <w:t>5</w:t>
      </w:r>
      <w:r w:rsidRPr="00237570">
        <w:rPr>
          <w:rFonts w:cs="Times New Roman"/>
          <w:noProof/>
          <w:szCs w:val="24"/>
        </w:rPr>
        <w:t>(2), 448–455.</w:t>
      </w:r>
    </w:p>
    <w:p w14:paraId="2B201B22"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Maimunah, S. (2016). Hubungan Komitmen Beragama pada Remaja dengan Perilaku Seks Pranikah Pada Remaja. </w:t>
      </w:r>
      <w:r w:rsidRPr="00237570">
        <w:rPr>
          <w:rFonts w:cs="Times New Roman"/>
          <w:i/>
          <w:iCs/>
          <w:noProof/>
          <w:szCs w:val="24"/>
        </w:rPr>
        <w:t>Psychology Dan Humanity</w:t>
      </w:r>
      <w:r w:rsidRPr="00237570">
        <w:rPr>
          <w:rFonts w:cs="Times New Roman"/>
          <w:noProof/>
          <w:szCs w:val="24"/>
        </w:rPr>
        <w:t>, 19–20.</w:t>
      </w:r>
    </w:p>
    <w:p w14:paraId="09BDBAFA"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Mariani, A., &amp; Bachtiar, I. (2010). Keterpaparan Materi Pornografi Dan Perilaku Seksual Siswa Sekolah Menengah Pertama Negeri. </w:t>
      </w:r>
      <w:r w:rsidRPr="00237570">
        <w:rPr>
          <w:rFonts w:cs="Times New Roman"/>
          <w:i/>
          <w:iCs/>
          <w:noProof/>
          <w:szCs w:val="24"/>
        </w:rPr>
        <w:t>Makara Human Behavior Studies in Asia</w:t>
      </w:r>
      <w:r w:rsidRPr="00237570">
        <w:rPr>
          <w:rFonts w:cs="Times New Roman"/>
          <w:noProof/>
          <w:szCs w:val="24"/>
        </w:rPr>
        <w:t xml:space="preserve">, </w:t>
      </w:r>
      <w:r w:rsidRPr="00237570">
        <w:rPr>
          <w:rFonts w:cs="Times New Roman"/>
          <w:i/>
          <w:iCs/>
          <w:noProof/>
          <w:szCs w:val="24"/>
        </w:rPr>
        <w:t>14</w:t>
      </w:r>
      <w:r w:rsidRPr="00237570">
        <w:rPr>
          <w:rFonts w:cs="Times New Roman"/>
          <w:noProof/>
          <w:szCs w:val="24"/>
        </w:rPr>
        <w:t>(2), 83. https://doi.org/10.7454/mssh.v14i2.665</w:t>
      </w:r>
    </w:p>
    <w:p w14:paraId="4EBAB135"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Mark, K. P., Herbenick, D., Fortenberry, J. D., Sanders, S., &amp; Reece, M. (2014). A psychometric comparison of three scales and a single-item measure to assess sexual satisfaction. </w:t>
      </w:r>
      <w:r w:rsidRPr="00237570">
        <w:rPr>
          <w:rFonts w:cs="Times New Roman"/>
          <w:i/>
          <w:iCs/>
          <w:noProof/>
          <w:szCs w:val="24"/>
        </w:rPr>
        <w:t>Journal of Sex Research</w:t>
      </w:r>
      <w:r w:rsidRPr="00237570">
        <w:rPr>
          <w:rFonts w:cs="Times New Roman"/>
          <w:noProof/>
          <w:szCs w:val="24"/>
        </w:rPr>
        <w:t xml:space="preserve">, </w:t>
      </w:r>
      <w:r w:rsidRPr="00237570">
        <w:rPr>
          <w:rFonts w:cs="Times New Roman"/>
          <w:i/>
          <w:iCs/>
          <w:noProof/>
          <w:szCs w:val="24"/>
        </w:rPr>
        <w:t>51</w:t>
      </w:r>
      <w:r w:rsidRPr="00237570">
        <w:rPr>
          <w:rFonts w:cs="Times New Roman"/>
          <w:noProof/>
          <w:szCs w:val="24"/>
        </w:rPr>
        <w:t>(2), 159–169. https://doi.org/10.1080/00224499.2013.816261</w:t>
      </w:r>
    </w:p>
    <w:p w14:paraId="6B2D146B"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Milkman, H. B., &amp; Wanberg, K. W. (2012). Adolescent Development and Pathways to Problem Behavior. </w:t>
      </w:r>
      <w:r w:rsidRPr="00237570">
        <w:rPr>
          <w:rFonts w:cs="Times New Roman"/>
          <w:i/>
          <w:iCs/>
          <w:noProof/>
          <w:szCs w:val="24"/>
        </w:rPr>
        <w:t>Criminal Conduct and Substance Abuse Treatment for Adolescents: Pathways to Self-Discovery and Change</w:t>
      </w:r>
      <w:r w:rsidRPr="00237570">
        <w:rPr>
          <w:rFonts w:cs="Times New Roman"/>
          <w:noProof/>
          <w:szCs w:val="24"/>
        </w:rPr>
        <w:t>.</w:t>
      </w:r>
    </w:p>
    <w:p w14:paraId="3B7548BA"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Nazir, M. (2011). </w:t>
      </w:r>
      <w:r w:rsidRPr="00237570">
        <w:rPr>
          <w:rFonts w:cs="Times New Roman"/>
          <w:i/>
          <w:iCs/>
          <w:noProof/>
          <w:szCs w:val="24"/>
        </w:rPr>
        <w:t>Metode Penelitian (Edisi 7)</w:t>
      </w:r>
      <w:r w:rsidRPr="00237570">
        <w:rPr>
          <w:rFonts w:cs="Times New Roman"/>
          <w:noProof/>
          <w:szCs w:val="24"/>
        </w:rPr>
        <w:t>. Penerbit Ghalia Indonesia.</w:t>
      </w:r>
    </w:p>
    <w:p w14:paraId="1D73EB2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Ndlala, M. M. (2012). </w:t>
      </w:r>
      <w:r w:rsidRPr="00237570">
        <w:rPr>
          <w:rFonts w:cs="Times New Roman"/>
          <w:i/>
          <w:iCs/>
          <w:noProof/>
          <w:szCs w:val="24"/>
        </w:rPr>
        <w:t>An investigation of s tudent ’ s attitude and effects on pornography</w:t>
      </w:r>
      <w:r w:rsidRPr="00237570">
        <w:rPr>
          <w:rFonts w:cs="Times New Roman"/>
          <w:noProof/>
          <w:szCs w:val="24"/>
        </w:rPr>
        <w:t>.</w:t>
      </w:r>
    </w:p>
    <w:p w14:paraId="0310FA02"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Nindia, L. (2017). </w:t>
      </w:r>
      <w:r w:rsidRPr="00237570">
        <w:rPr>
          <w:rFonts w:cs="Times New Roman"/>
          <w:i/>
          <w:iCs/>
          <w:noProof/>
          <w:szCs w:val="24"/>
        </w:rPr>
        <w:t>Hubungan Sex Education Dari Orangtua Dengan Perilaku Seksual Beresiko Pada Remaja di SMA Bunda Padang Tahun 2016</w:t>
      </w:r>
      <w:r w:rsidRPr="00237570">
        <w:rPr>
          <w:rFonts w:cs="Times New Roman"/>
          <w:noProof/>
          <w:szCs w:val="24"/>
        </w:rPr>
        <w:t>. http://scholar.unand.ac.id/21637/</w:t>
      </w:r>
    </w:p>
    <w:p w14:paraId="3D53D31A"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Oljira, L., Berhane, Y., &amp; Worku, A. (2012). Pre-marital sexual debut and its associated factors among in-school adolescents in Eastern Ethiopia. </w:t>
      </w:r>
      <w:r w:rsidRPr="00237570">
        <w:rPr>
          <w:rFonts w:cs="Times New Roman"/>
          <w:i/>
          <w:iCs/>
          <w:noProof/>
          <w:szCs w:val="24"/>
        </w:rPr>
        <w:t>BMC Public Health</w:t>
      </w:r>
      <w:r w:rsidRPr="00237570">
        <w:rPr>
          <w:rFonts w:cs="Times New Roman"/>
          <w:noProof/>
          <w:szCs w:val="24"/>
        </w:rPr>
        <w:t xml:space="preserve">, </w:t>
      </w:r>
      <w:r w:rsidRPr="00237570">
        <w:rPr>
          <w:rFonts w:cs="Times New Roman"/>
          <w:i/>
          <w:iCs/>
          <w:noProof/>
          <w:szCs w:val="24"/>
        </w:rPr>
        <w:t>12</w:t>
      </w:r>
      <w:r w:rsidRPr="00237570">
        <w:rPr>
          <w:rFonts w:cs="Times New Roman"/>
          <w:noProof/>
          <w:szCs w:val="24"/>
        </w:rPr>
        <w:t>(1). https://doi.org/10.1186/1471-2458-12-375</w:t>
      </w:r>
    </w:p>
    <w:p w14:paraId="53D66503"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Oswalt, A. (2020). </w:t>
      </w:r>
      <w:r w:rsidRPr="00237570">
        <w:rPr>
          <w:rFonts w:cs="Times New Roman"/>
          <w:i/>
          <w:iCs/>
          <w:noProof/>
          <w:szCs w:val="24"/>
        </w:rPr>
        <w:t>An introduction to adolescent development</w:t>
      </w:r>
      <w:r w:rsidRPr="00237570">
        <w:rPr>
          <w:rFonts w:cs="Times New Roman"/>
          <w:noProof/>
          <w:szCs w:val="24"/>
        </w:rPr>
        <w:t>.</w:t>
      </w:r>
    </w:p>
    <w:p w14:paraId="62EE0964"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lastRenderedPageBreak/>
        <w:t xml:space="preserve">Pasaribu, J. G. (2012). Perbedaan Antara Penyesuaian Diri Remaja Awal Yang Tinggal Di Panti Asuhan Dengan Yang Tinggal Bersama Orang Tua. </w:t>
      </w:r>
      <w:r w:rsidRPr="00237570">
        <w:rPr>
          <w:rFonts w:cs="Times New Roman"/>
          <w:i/>
          <w:iCs/>
          <w:noProof/>
          <w:szCs w:val="24"/>
        </w:rPr>
        <w:t>Psikologi Remaja</w:t>
      </w:r>
      <w:r w:rsidRPr="00237570">
        <w:rPr>
          <w:rFonts w:cs="Times New Roman"/>
          <w:noProof/>
          <w:szCs w:val="24"/>
        </w:rPr>
        <w:t xml:space="preserve">, </w:t>
      </w:r>
      <w:r w:rsidRPr="00237570">
        <w:rPr>
          <w:rFonts w:cs="Times New Roman"/>
          <w:i/>
          <w:iCs/>
          <w:noProof/>
          <w:szCs w:val="24"/>
        </w:rPr>
        <w:t>2019</w:t>
      </w:r>
      <w:r w:rsidRPr="00237570">
        <w:rPr>
          <w:rFonts w:cs="Times New Roman"/>
          <w:noProof/>
          <w:szCs w:val="24"/>
        </w:rPr>
        <w:t>-</w:t>
      </w:r>
      <w:r w:rsidRPr="00237570">
        <w:rPr>
          <w:rFonts w:cs="Times New Roman"/>
          <w:i/>
          <w:iCs/>
          <w:noProof/>
          <w:szCs w:val="24"/>
        </w:rPr>
        <w:t>10</w:t>
      </w:r>
      <w:r w:rsidRPr="00237570">
        <w:rPr>
          <w:rFonts w:cs="Times New Roman"/>
          <w:noProof/>
          <w:szCs w:val="24"/>
        </w:rPr>
        <w:t>–</w:t>
      </w:r>
      <w:r w:rsidRPr="00237570">
        <w:rPr>
          <w:rFonts w:cs="Times New Roman"/>
          <w:i/>
          <w:iCs/>
          <w:noProof/>
          <w:szCs w:val="24"/>
        </w:rPr>
        <w:t>02</w:t>
      </w:r>
      <w:r w:rsidRPr="00237570">
        <w:rPr>
          <w:rFonts w:cs="Times New Roman"/>
          <w:noProof/>
          <w:szCs w:val="24"/>
        </w:rPr>
        <w:t>. http://repository.uhn.ac.id/handle/123456789/3605</w:t>
      </w:r>
    </w:p>
    <w:p w14:paraId="60EB3158"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Pradisukmawati, D. L., &amp; Darminto, E. (2016). Hubungan Antara Tingkat Religiusitas Dengan Tingkat Aktivitas Seksual Pada Remaja Akhir. </w:t>
      </w:r>
      <w:r w:rsidRPr="00237570">
        <w:rPr>
          <w:rFonts w:cs="Times New Roman"/>
          <w:i/>
          <w:iCs/>
          <w:noProof/>
          <w:szCs w:val="24"/>
        </w:rPr>
        <w:t>Psympathic : Jurnal Ilmiah Psikologi</w:t>
      </w:r>
      <w:r w:rsidRPr="00237570">
        <w:rPr>
          <w:rFonts w:cs="Times New Roman"/>
          <w:noProof/>
          <w:szCs w:val="24"/>
        </w:rPr>
        <w:t xml:space="preserve">, </w:t>
      </w:r>
      <w:r w:rsidRPr="00237570">
        <w:rPr>
          <w:rFonts w:cs="Times New Roman"/>
          <w:i/>
          <w:iCs/>
          <w:noProof/>
          <w:szCs w:val="24"/>
        </w:rPr>
        <w:t>1</w:t>
      </w:r>
      <w:r w:rsidRPr="00237570">
        <w:rPr>
          <w:rFonts w:cs="Times New Roman"/>
          <w:noProof/>
          <w:szCs w:val="24"/>
        </w:rPr>
        <w:t>(2), 179–185. https://doi.org/10.15575/psy.v1i2.476</w:t>
      </w:r>
    </w:p>
    <w:p w14:paraId="39D0EC03"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Pratama, A. . D., &amp; Notobroto, H. B. (2018). Analisis Hubungan Pergaulan dengan Teman dan Paparan Media Pornografi terhadap Perilaku Seksual Pranikah pada Remaja. In </w:t>
      </w:r>
      <w:r w:rsidRPr="00237570">
        <w:rPr>
          <w:rFonts w:cs="Times New Roman"/>
          <w:i/>
          <w:iCs/>
          <w:noProof/>
          <w:szCs w:val="24"/>
        </w:rPr>
        <w:t>Jurnal Biometrika dan Kependudukan</w:t>
      </w:r>
      <w:r w:rsidRPr="00237570">
        <w:rPr>
          <w:rFonts w:cs="Times New Roman"/>
          <w:noProof/>
          <w:szCs w:val="24"/>
        </w:rPr>
        <w:t xml:space="preserve"> (Vol. 6, Issue 1, p. 1). https://doi.org/10.20473/jbk.v6i1.2017.1-8</w:t>
      </w:r>
    </w:p>
    <w:p w14:paraId="1EFB1046"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PUSLITBANG Upaya Kesehatan Masyarakat. (2015). Perilaku Berisiko Kesehatan pada Pelajar SMP dan SMA di Indonesia. </w:t>
      </w:r>
      <w:r w:rsidRPr="00237570">
        <w:rPr>
          <w:rFonts w:cs="Times New Roman"/>
          <w:i/>
          <w:iCs/>
          <w:noProof/>
          <w:szCs w:val="24"/>
        </w:rPr>
        <w:t>Badan Litbangkes Kementrian Kesehatan RI</w:t>
      </w:r>
      <w:r w:rsidRPr="00237570">
        <w:rPr>
          <w:rFonts w:cs="Times New Roman"/>
          <w:noProof/>
          <w:szCs w:val="24"/>
        </w:rPr>
        <w:t>, 1–116. http://www.who.int/ncds/surveillance/gshs/GSHS_2015_Indonesia_Report_Bahasa.pdf?ua=1</w:t>
      </w:r>
    </w:p>
    <w:p w14:paraId="20AC1776"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Puspitasari, A., Sakti, H., &amp; Kes, M. (2018). </w:t>
      </w:r>
      <w:r w:rsidRPr="00237570">
        <w:rPr>
          <w:rFonts w:cs="Times New Roman"/>
          <w:i/>
          <w:iCs/>
          <w:noProof/>
          <w:szCs w:val="24"/>
        </w:rPr>
        <w:t>SITUS PORNOGRAFI PADA SISWA KELAS XI SMA HASYIM ASY ’ ARI di muka umum yang memuat kecabulan atau eksploitasi seksual yang melanggar norma</w:t>
      </w:r>
      <w:r w:rsidRPr="00237570">
        <w:rPr>
          <w:rFonts w:cs="Times New Roman"/>
          <w:noProof/>
          <w:szCs w:val="24"/>
        </w:rPr>
        <w:t xml:space="preserve">. </w:t>
      </w:r>
      <w:r w:rsidRPr="00237570">
        <w:rPr>
          <w:rFonts w:cs="Times New Roman"/>
          <w:i/>
          <w:iCs/>
          <w:noProof/>
          <w:szCs w:val="24"/>
        </w:rPr>
        <w:t>7</w:t>
      </w:r>
      <w:r w:rsidRPr="00237570">
        <w:rPr>
          <w:rFonts w:cs="Times New Roman"/>
          <w:noProof/>
          <w:szCs w:val="24"/>
        </w:rPr>
        <w:t>(Nomor 4), 107–113.</w:t>
      </w:r>
    </w:p>
    <w:p w14:paraId="050CCF08"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Rahmania, T. (2017). Persepsi Pornografi Pada Anak (Studi Pendahuluan Pada Siswa Kelas 5 Sekolah Dasar Islam ??X?). </w:t>
      </w:r>
      <w:r w:rsidRPr="00237570">
        <w:rPr>
          <w:rFonts w:cs="Times New Roman"/>
          <w:i/>
          <w:iCs/>
          <w:noProof/>
          <w:szCs w:val="24"/>
        </w:rPr>
        <w:t>Psikologi Remaja</w:t>
      </w:r>
      <w:r w:rsidRPr="00237570">
        <w:rPr>
          <w:rFonts w:cs="Times New Roman"/>
          <w:noProof/>
          <w:szCs w:val="24"/>
        </w:rPr>
        <w:t xml:space="preserve">, </w:t>
      </w:r>
      <w:r w:rsidRPr="00237570">
        <w:rPr>
          <w:rFonts w:cs="Times New Roman"/>
          <w:i/>
          <w:iCs/>
          <w:noProof/>
          <w:szCs w:val="24"/>
        </w:rPr>
        <w:t>8</w:t>
      </w:r>
      <w:r w:rsidRPr="00237570">
        <w:rPr>
          <w:rFonts w:cs="Times New Roman"/>
          <w:noProof/>
          <w:szCs w:val="24"/>
        </w:rPr>
        <w:t>(1). http://journal.paramadina.ac.id/index.php/inquiry/article/viewFile/129/71</w:t>
      </w:r>
    </w:p>
    <w:p w14:paraId="576F0C1E"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Rahmawati, V. D., Hadjam, N. R., &amp; Afiatin, T. (2002). Hubungan Antara Kecenderungan Perilaku Mengakses Situs Porno Dan Religiusitas Pada Remaja. </w:t>
      </w:r>
      <w:r w:rsidRPr="00237570">
        <w:rPr>
          <w:rFonts w:cs="Times New Roman"/>
          <w:i/>
          <w:iCs/>
          <w:noProof/>
          <w:szCs w:val="24"/>
        </w:rPr>
        <w:t>Jurnal Psikologi</w:t>
      </w:r>
      <w:r w:rsidRPr="00237570">
        <w:rPr>
          <w:rFonts w:cs="Times New Roman"/>
          <w:noProof/>
          <w:szCs w:val="24"/>
        </w:rPr>
        <w:t xml:space="preserve">, </w:t>
      </w:r>
      <w:r w:rsidRPr="00237570">
        <w:rPr>
          <w:rFonts w:cs="Times New Roman"/>
          <w:i/>
          <w:iCs/>
          <w:noProof/>
          <w:szCs w:val="24"/>
        </w:rPr>
        <w:t>1</w:t>
      </w:r>
      <w:r w:rsidRPr="00237570">
        <w:rPr>
          <w:rFonts w:cs="Times New Roman"/>
          <w:noProof/>
          <w:szCs w:val="24"/>
        </w:rPr>
        <w:t>, 1–13.</w:t>
      </w:r>
    </w:p>
    <w:p w14:paraId="5A30CD2A"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Rajapaksa-Hewageegana, N., Salway, S. M., Piercy, H., &amp; Samarage, S. (2014). A quantitative exploration of the sociocultural context of teenage pregnancy in Sri Lanka. </w:t>
      </w:r>
      <w:r w:rsidRPr="00237570">
        <w:rPr>
          <w:rFonts w:cs="Times New Roman"/>
          <w:i/>
          <w:iCs/>
          <w:noProof/>
          <w:szCs w:val="24"/>
        </w:rPr>
        <w:t>BMC Pregnancy and Childbirth</w:t>
      </w:r>
      <w:r w:rsidRPr="00237570">
        <w:rPr>
          <w:rFonts w:cs="Times New Roman"/>
          <w:noProof/>
          <w:szCs w:val="24"/>
        </w:rPr>
        <w:t xml:space="preserve">, </w:t>
      </w:r>
      <w:r w:rsidRPr="00237570">
        <w:rPr>
          <w:rFonts w:cs="Times New Roman"/>
          <w:i/>
          <w:iCs/>
          <w:noProof/>
          <w:szCs w:val="24"/>
        </w:rPr>
        <w:t>14</w:t>
      </w:r>
      <w:r w:rsidRPr="00237570">
        <w:rPr>
          <w:rFonts w:cs="Times New Roman"/>
          <w:noProof/>
          <w:szCs w:val="24"/>
        </w:rPr>
        <w:t>(1), 1–10. https://doi.org/10.1186/s12884-014-0394-y</w:t>
      </w:r>
    </w:p>
    <w:p w14:paraId="1D3B9E2D"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Sanders, R. A. (2013). Adolescent psychosocial, social, and cognitive development. </w:t>
      </w:r>
      <w:r w:rsidRPr="00237570">
        <w:rPr>
          <w:rFonts w:cs="Times New Roman"/>
          <w:i/>
          <w:iCs/>
          <w:noProof/>
          <w:szCs w:val="24"/>
        </w:rPr>
        <w:t>Pediatrics in Review</w:t>
      </w:r>
      <w:r w:rsidRPr="00237570">
        <w:rPr>
          <w:rFonts w:cs="Times New Roman"/>
          <w:noProof/>
          <w:szCs w:val="24"/>
        </w:rPr>
        <w:t xml:space="preserve">, </w:t>
      </w:r>
      <w:r w:rsidRPr="00237570">
        <w:rPr>
          <w:rFonts w:cs="Times New Roman"/>
          <w:i/>
          <w:iCs/>
          <w:noProof/>
          <w:szCs w:val="24"/>
        </w:rPr>
        <w:t>34</w:t>
      </w:r>
      <w:r w:rsidRPr="00237570">
        <w:rPr>
          <w:rFonts w:cs="Times New Roman"/>
          <w:noProof/>
          <w:szCs w:val="24"/>
        </w:rPr>
        <w:t>(8), 354–359. https://doi.org/10.1542/pir.34-8-354</w:t>
      </w:r>
    </w:p>
    <w:p w14:paraId="132FD6A1"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Saputri, O. (2014). Gambaran Penggunaan Internet Pada Anak. </w:t>
      </w:r>
      <w:r w:rsidRPr="00237570">
        <w:rPr>
          <w:rFonts w:cs="Times New Roman"/>
          <w:i/>
          <w:iCs/>
          <w:noProof/>
          <w:szCs w:val="24"/>
        </w:rPr>
        <w:t>Gambaran Penggunaan Internet Pada Anak Remaja Di SMP Muhammadiyah 1 Kartasura</w:t>
      </w:r>
      <w:r w:rsidRPr="00237570">
        <w:rPr>
          <w:rFonts w:cs="Times New Roman"/>
          <w:noProof/>
          <w:szCs w:val="24"/>
        </w:rPr>
        <w:t>.</w:t>
      </w:r>
    </w:p>
    <w:p w14:paraId="2D498D65"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Sarwono, S. W. (2011). Psikologi Remaja Edisi Revisi. In </w:t>
      </w:r>
      <w:r w:rsidRPr="00237570">
        <w:rPr>
          <w:rFonts w:cs="Times New Roman"/>
          <w:i/>
          <w:iCs/>
          <w:noProof/>
          <w:szCs w:val="24"/>
        </w:rPr>
        <w:t>Psikologi Remaja</w:t>
      </w:r>
      <w:r w:rsidRPr="00237570">
        <w:rPr>
          <w:rFonts w:cs="Times New Roman"/>
          <w:noProof/>
          <w:szCs w:val="24"/>
        </w:rPr>
        <w:t>. https://doi.org/10.1108/09513551011032482.Bastian</w:t>
      </w:r>
    </w:p>
    <w:p w14:paraId="79C22A4A"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Shapiro, E., &amp; Kratochwill, T. (2000). </w:t>
      </w:r>
      <w:r w:rsidRPr="00237570">
        <w:rPr>
          <w:rFonts w:cs="Times New Roman"/>
          <w:i/>
          <w:iCs/>
          <w:noProof/>
          <w:szCs w:val="24"/>
        </w:rPr>
        <w:t>Behavioral assessment in schools: Theory, research, and clinical foundations</w:t>
      </w:r>
      <w:r w:rsidRPr="00237570">
        <w:rPr>
          <w:rFonts w:cs="Times New Roman"/>
          <w:noProof/>
          <w:szCs w:val="24"/>
        </w:rPr>
        <w:t>. https://www.google.com/books?hl=id&amp;lr=&amp;id=ad6uHw-</w:t>
      </w:r>
      <w:r w:rsidRPr="00237570">
        <w:rPr>
          <w:rFonts w:cs="Times New Roman"/>
          <w:noProof/>
          <w:szCs w:val="24"/>
        </w:rPr>
        <w:lastRenderedPageBreak/>
        <w:t>xi4UC&amp;oi=fnd&amp;pg=PA3&amp;dq=Behavioral+Assessment+in+Schools:+Theory,+Research,+and+Clinical+Foundations&amp;ots=_GLyeZ_agv&amp;sig=draknMH4Licua2iBf3g_SB9bgqo</w:t>
      </w:r>
    </w:p>
    <w:p w14:paraId="28DD477B"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Shohib, M., Firmanto, A., Kusuma, W. A., &amp; Martasari, G. I. (2016). Pendampingan Kelompok Konselor Sebaya di Kota Batu. </w:t>
      </w:r>
      <w:r w:rsidRPr="00237570">
        <w:rPr>
          <w:rFonts w:cs="Times New Roman"/>
          <w:i/>
          <w:iCs/>
          <w:noProof/>
          <w:szCs w:val="24"/>
        </w:rPr>
        <w:t>Jurnal Dedikasi</w:t>
      </w:r>
      <w:r w:rsidRPr="00237570">
        <w:rPr>
          <w:rFonts w:cs="Times New Roman"/>
          <w:noProof/>
          <w:szCs w:val="24"/>
        </w:rPr>
        <w:t xml:space="preserve">, </w:t>
      </w:r>
      <w:r w:rsidRPr="00237570">
        <w:rPr>
          <w:rFonts w:cs="Times New Roman"/>
          <w:i/>
          <w:iCs/>
          <w:noProof/>
          <w:szCs w:val="24"/>
        </w:rPr>
        <w:t>13</w:t>
      </w:r>
      <w:r w:rsidRPr="00237570">
        <w:rPr>
          <w:rFonts w:cs="Times New Roman"/>
          <w:noProof/>
          <w:szCs w:val="24"/>
        </w:rPr>
        <w:t>, 34–38. http://ejournal.umm.ac.id/index.php/dedikasi/article/view/3135%5Cnhttp://ejournal.umm.ac.id/index.php/dedikasi/article/download/3135/3773</w:t>
      </w:r>
    </w:p>
    <w:p w14:paraId="4C0BF10E"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Simmons, R. G., &amp; Blyth, D. A. (2017). Moving into adolescence: The impact of pubertal change and school context. In </w:t>
      </w:r>
      <w:r w:rsidRPr="00237570">
        <w:rPr>
          <w:rFonts w:cs="Times New Roman"/>
          <w:i/>
          <w:iCs/>
          <w:noProof/>
          <w:szCs w:val="24"/>
        </w:rPr>
        <w:t>Moving into Adolescence: The Impact of Pubertal Change and School Context</w:t>
      </w:r>
      <w:r w:rsidRPr="00237570">
        <w:rPr>
          <w:rFonts w:cs="Times New Roman"/>
          <w:noProof/>
          <w:szCs w:val="24"/>
        </w:rPr>
        <w:t>. https://doi.org/10.4324/9781315124841</w:t>
      </w:r>
    </w:p>
    <w:p w14:paraId="012B88D8"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Solano, I., Eaton, N. R., &amp; O’Leary, K. D. (2020). Pornography Consumption, Modality and Function in a Large Internet Sample. </w:t>
      </w:r>
      <w:r w:rsidRPr="00237570">
        <w:rPr>
          <w:rFonts w:cs="Times New Roman"/>
          <w:i/>
          <w:iCs/>
          <w:noProof/>
          <w:szCs w:val="24"/>
        </w:rPr>
        <w:t>Journal of Sex Research</w:t>
      </w:r>
      <w:r w:rsidRPr="00237570">
        <w:rPr>
          <w:rFonts w:cs="Times New Roman"/>
          <w:noProof/>
          <w:szCs w:val="24"/>
        </w:rPr>
        <w:t xml:space="preserve">, </w:t>
      </w:r>
      <w:r w:rsidRPr="00237570">
        <w:rPr>
          <w:rFonts w:cs="Times New Roman"/>
          <w:i/>
          <w:iCs/>
          <w:noProof/>
          <w:szCs w:val="24"/>
        </w:rPr>
        <w:t>57</w:t>
      </w:r>
      <w:r w:rsidRPr="00237570">
        <w:rPr>
          <w:rFonts w:cs="Times New Roman"/>
          <w:noProof/>
          <w:szCs w:val="24"/>
        </w:rPr>
        <w:t>(1), 92–103. https://doi.org/10.1080/00224499.2018.1532488</w:t>
      </w:r>
    </w:p>
    <w:p w14:paraId="7E2D8960"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Sugiyono. (2016). </w:t>
      </w:r>
      <w:r w:rsidRPr="00237570">
        <w:rPr>
          <w:rFonts w:cs="Times New Roman"/>
          <w:i/>
          <w:iCs/>
          <w:noProof/>
          <w:szCs w:val="24"/>
        </w:rPr>
        <w:t>Metode Penelitian Kuantitatif, Kualitatif dan R&amp;D</w:t>
      </w:r>
      <w:r w:rsidRPr="00237570">
        <w:rPr>
          <w:rFonts w:cs="Times New Roman"/>
          <w:noProof/>
          <w:szCs w:val="24"/>
        </w:rPr>
        <w:t>. ALFABETA, CV.</w:t>
      </w:r>
    </w:p>
    <w:p w14:paraId="33FC2FF2"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Sukiman. (2017). </w:t>
      </w:r>
      <w:r w:rsidRPr="00237570">
        <w:rPr>
          <w:rFonts w:cs="Times New Roman"/>
          <w:i/>
          <w:iCs/>
          <w:noProof/>
          <w:szCs w:val="24"/>
        </w:rPr>
        <w:t>Mendampingi anak menghadapi bahaya Pornografi</w:t>
      </w:r>
      <w:r w:rsidRPr="00237570">
        <w:rPr>
          <w:rFonts w:cs="Times New Roman"/>
          <w:noProof/>
          <w:szCs w:val="24"/>
        </w:rPr>
        <w:t>. 32.</w:t>
      </w:r>
    </w:p>
    <w:p w14:paraId="6CC836E5"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Sunarsih, S., Purwanti, S., &amp; Khosidah, A. (2010). Hubungan frekuensi paparan media pornografi dengan frekuensi perilaku masturbasi remaja putra di SMK Wongsorejo Gombong Kebumen. </w:t>
      </w:r>
      <w:r w:rsidRPr="00237570">
        <w:rPr>
          <w:rFonts w:cs="Times New Roman"/>
          <w:i/>
          <w:iCs/>
          <w:noProof/>
          <w:szCs w:val="24"/>
        </w:rPr>
        <w:t>Bidan Prada: Jurnal Ilmiah Kebidanan</w:t>
      </w:r>
      <w:r w:rsidRPr="00237570">
        <w:rPr>
          <w:rFonts w:cs="Times New Roman"/>
          <w:noProof/>
          <w:szCs w:val="24"/>
        </w:rPr>
        <w:t xml:space="preserve">, </w:t>
      </w:r>
      <w:r w:rsidRPr="00237570">
        <w:rPr>
          <w:rFonts w:cs="Times New Roman"/>
          <w:i/>
          <w:iCs/>
          <w:noProof/>
          <w:szCs w:val="24"/>
        </w:rPr>
        <w:t>1</w:t>
      </w:r>
      <w:r w:rsidRPr="00237570">
        <w:rPr>
          <w:rFonts w:cs="Times New Roman"/>
          <w:noProof/>
          <w:szCs w:val="24"/>
        </w:rPr>
        <w:t>(1), 85–97. http://www.akbidylpp.ac.id/ojs/index.php/Prada/article/download/43/41</w:t>
      </w:r>
    </w:p>
    <w:p w14:paraId="57EEE32E"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Supriadi, I., &amp; sari, W. P. (2020). Pemanfaatan Media Berbagi dalam Jaringan (Daring) untuk Meningkatkan Kinerja Guru SDN 033 Asmi  Kota Bandung. </w:t>
      </w:r>
      <w:r w:rsidRPr="00237570">
        <w:rPr>
          <w:rFonts w:cs="Times New Roman"/>
          <w:i/>
          <w:iCs/>
          <w:noProof/>
          <w:szCs w:val="24"/>
        </w:rPr>
        <w:t>Jurnal Pengabdian Tri Bhakti</w:t>
      </w:r>
      <w:r w:rsidRPr="00237570">
        <w:rPr>
          <w:rFonts w:cs="Times New Roman"/>
          <w:noProof/>
          <w:szCs w:val="24"/>
        </w:rPr>
        <w:t>, 38–43. http://journal.unla.ac.id/index.php/tribhakti/article/view/1420</w:t>
      </w:r>
    </w:p>
    <w:p w14:paraId="028E3C73"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Susanna Lehtimaki, &amp; Schwalbe, N. (2019). </w:t>
      </w:r>
      <w:r w:rsidRPr="00237570">
        <w:rPr>
          <w:rFonts w:cs="Times New Roman"/>
          <w:i/>
          <w:iCs/>
          <w:noProof/>
          <w:szCs w:val="24"/>
        </w:rPr>
        <w:t>Adolescent Health: The missing population in Universal Health Coverage</w:t>
      </w:r>
      <w:r w:rsidRPr="00237570">
        <w:rPr>
          <w:rFonts w:cs="Times New Roman"/>
          <w:noProof/>
          <w:szCs w:val="24"/>
        </w:rPr>
        <w:t>. 1–32.</w:t>
      </w:r>
    </w:p>
    <w:p w14:paraId="25B1A800"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Suyatno, T. (2011). Pengaruh Pornografi Terhadap Perilaku Belajar Siswa ( Studi Kasus : Sekolah Menengah X ). </w:t>
      </w:r>
      <w:r w:rsidRPr="00237570">
        <w:rPr>
          <w:rFonts w:cs="Times New Roman"/>
          <w:i/>
          <w:iCs/>
          <w:noProof/>
          <w:szCs w:val="24"/>
        </w:rPr>
        <w:t>Jurnal Pendidikan Dompet Dhuafa</w:t>
      </w:r>
      <w:r w:rsidRPr="00237570">
        <w:rPr>
          <w:rFonts w:cs="Times New Roman"/>
          <w:noProof/>
          <w:szCs w:val="24"/>
        </w:rPr>
        <w:t>, 1–12.</w:t>
      </w:r>
    </w:p>
    <w:p w14:paraId="2B86BF8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Tan, P. S., Tohid, H., Su, X. V., Tan, K. T. M., Azimah, M. N., &amp; Khairani, O. (2012). A study on pregnant adolescents residing in a government home: Common characteristics and their views on the pregnancy. </w:t>
      </w:r>
      <w:r w:rsidRPr="00237570">
        <w:rPr>
          <w:rFonts w:cs="Times New Roman"/>
          <w:i/>
          <w:iCs/>
          <w:noProof/>
          <w:szCs w:val="24"/>
        </w:rPr>
        <w:t>Malaysian Family Physician</w:t>
      </w:r>
      <w:r w:rsidRPr="00237570">
        <w:rPr>
          <w:rFonts w:cs="Times New Roman"/>
          <w:noProof/>
          <w:szCs w:val="24"/>
        </w:rPr>
        <w:t xml:space="preserve">, </w:t>
      </w:r>
      <w:r w:rsidRPr="00237570">
        <w:rPr>
          <w:rFonts w:cs="Times New Roman"/>
          <w:i/>
          <w:iCs/>
          <w:noProof/>
          <w:szCs w:val="24"/>
        </w:rPr>
        <w:t>7</w:t>
      </w:r>
      <w:r w:rsidRPr="00237570">
        <w:rPr>
          <w:rFonts w:cs="Times New Roman"/>
          <w:noProof/>
          <w:szCs w:val="24"/>
        </w:rPr>
        <w:t>(1), 11–15. https://doi.org/10.4066/MFP.2012.1710</w:t>
      </w:r>
    </w:p>
    <w:p w14:paraId="6B6E5902"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Tri, S. (2017). </w:t>
      </w:r>
      <w:r w:rsidRPr="00237570">
        <w:rPr>
          <w:rFonts w:cs="Times New Roman"/>
          <w:i/>
          <w:iCs/>
          <w:noProof/>
          <w:szCs w:val="24"/>
        </w:rPr>
        <w:t>Hubungan perilaku cybersex dengan perilaku masturbasi pada remaja di sman 8 padang</w:t>
      </w:r>
      <w:r w:rsidRPr="00237570">
        <w:rPr>
          <w:rFonts w:cs="Times New Roman"/>
          <w:noProof/>
          <w:szCs w:val="24"/>
        </w:rPr>
        <w:t>. http://scholar.unand.ac.id/id/eprint/29812</w:t>
      </w:r>
    </w:p>
    <w:p w14:paraId="0359A00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Ulfah, M. (2019). Faktor-faktor yang mempengaruhi perilaku seksual pranikah </w:t>
      </w:r>
      <w:r w:rsidRPr="00237570">
        <w:rPr>
          <w:rFonts w:cs="Times New Roman"/>
          <w:noProof/>
          <w:szCs w:val="24"/>
        </w:rPr>
        <w:lastRenderedPageBreak/>
        <w:t xml:space="preserve">pada remaja SMP dan SMA di wilayah eks-kota administratip Cilacap. </w:t>
      </w:r>
      <w:r w:rsidRPr="00237570">
        <w:rPr>
          <w:rFonts w:cs="Times New Roman"/>
          <w:i/>
          <w:iCs/>
          <w:noProof/>
          <w:szCs w:val="24"/>
        </w:rPr>
        <w:t>Medisains</w:t>
      </w:r>
      <w:r w:rsidRPr="00237570">
        <w:rPr>
          <w:rFonts w:cs="Times New Roman"/>
          <w:noProof/>
          <w:szCs w:val="24"/>
        </w:rPr>
        <w:t xml:space="preserve">, </w:t>
      </w:r>
      <w:r w:rsidRPr="00237570">
        <w:rPr>
          <w:rFonts w:cs="Times New Roman"/>
          <w:i/>
          <w:iCs/>
          <w:noProof/>
          <w:szCs w:val="24"/>
        </w:rPr>
        <w:t>16</w:t>
      </w:r>
      <w:r w:rsidRPr="00237570">
        <w:rPr>
          <w:rFonts w:cs="Times New Roman"/>
          <w:noProof/>
          <w:szCs w:val="24"/>
        </w:rPr>
        <w:t>(3), 137. https://doi.org/10.30595/medisains.v16i3.3733</w:t>
      </w:r>
    </w:p>
    <w:p w14:paraId="205E1C85"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Umaroh, A. K., Kusumawati, Y., &amp; Kasjono, H. S. (2017). Hubungan Antara Faktor Internal Dan Faktor Eksternal Dengan Perilaku Seksual Pranikah Remaja Di Indonesia. </w:t>
      </w:r>
      <w:r w:rsidRPr="00237570">
        <w:rPr>
          <w:rFonts w:cs="Times New Roman"/>
          <w:i/>
          <w:iCs/>
          <w:noProof/>
          <w:szCs w:val="24"/>
        </w:rPr>
        <w:t>Jurnal Kesehatan Masyarakat Andalas</w:t>
      </w:r>
      <w:r w:rsidRPr="00237570">
        <w:rPr>
          <w:rFonts w:cs="Times New Roman"/>
          <w:noProof/>
          <w:szCs w:val="24"/>
        </w:rPr>
        <w:t xml:space="preserve">, </w:t>
      </w:r>
      <w:r w:rsidRPr="00237570">
        <w:rPr>
          <w:rFonts w:cs="Times New Roman"/>
          <w:i/>
          <w:iCs/>
          <w:noProof/>
          <w:szCs w:val="24"/>
        </w:rPr>
        <w:t>10</w:t>
      </w:r>
      <w:r w:rsidRPr="00237570">
        <w:rPr>
          <w:rFonts w:cs="Times New Roman"/>
          <w:noProof/>
          <w:szCs w:val="24"/>
        </w:rPr>
        <w:t>(1), 65. https://doi.org/10.24893/jkma.v10i1.165</w:t>
      </w:r>
    </w:p>
    <w:p w14:paraId="5578CF3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Viner, R. (2005). Adolescent development. </w:t>
      </w:r>
      <w:r w:rsidRPr="00237570">
        <w:rPr>
          <w:rFonts w:cs="Times New Roman"/>
          <w:i/>
          <w:iCs/>
          <w:noProof/>
          <w:szCs w:val="24"/>
        </w:rPr>
        <w:t>Bmj</w:t>
      </w:r>
      <w:r w:rsidRPr="00237570">
        <w:rPr>
          <w:rFonts w:cs="Times New Roman"/>
          <w:noProof/>
          <w:szCs w:val="24"/>
        </w:rPr>
        <w:t xml:space="preserve">, </w:t>
      </w:r>
      <w:r w:rsidRPr="00237570">
        <w:rPr>
          <w:rFonts w:cs="Times New Roman"/>
          <w:i/>
          <w:iCs/>
          <w:noProof/>
          <w:szCs w:val="24"/>
        </w:rPr>
        <w:t>330</w:t>
      </w:r>
      <w:r w:rsidRPr="00237570">
        <w:rPr>
          <w:rFonts w:cs="Times New Roman"/>
          <w:noProof/>
          <w:szCs w:val="24"/>
        </w:rPr>
        <w:t>(7494), 789. https://doi.org/10.1136/bmj.330.7494.789-a</w:t>
      </w:r>
    </w:p>
    <w:p w14:paraId="16B253F7"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Wayanshakty, J. P., Yuliadi, I., &amp; Rinawati, S. (2018). HUBUNGAN FREKUENSI AKSES SITUS PORNOGRAFI DI INTERNET DENGAN PERILAKU SEKS PADA REMAJA DI SMK PGRI 3 TANGGUL KABUPATEN JEMBER JAWA TIMUR Relationship Frequency Access To Pornography Sites In The Internet With Sex Behavior In Adolescent In Smk Pgri 3 Tanggul District Jember, East Java. In </w:t>
      </w:r>
      <w:r w:rsidRPr="00237570">
        <w:rPr>
          <w:rFonts w:cs="Times New Roman"/>
          <w:i/>
          <w:iCs/>
          <w:noProof/>
          <w:szCs w:val="24"/>
        </w:rPr>
        <w:t>Jurnal Placentum</w:t>
      </w:r>
      <w:r w:rsidRPr="00237570">
        <w:rPr>
          <w:rFonts w:cs="Times New Roman"/>
          <w:noProof/>
          <w:szCs w:val="24"/>
        </w:rPr>
        <w:t xml:space="preserve"> (Vol. 6, Issue 1).</w:t>
      </w:r>
    </w:p>
    <w:p w14:paraId="524BDC2F"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Wéry, A., &amp; Billieux, J. (2017). Problematic cybersex: Conceptualization, assessment, and treatment. In </w:t>
      </w:r>
      <w:r w:rsidRPr="00237570">
        <w:rPr>
          <w:rFonts w:cs="Times New Roman"/>
          <w:i/>
          <w:iCs/>
          <w:noProof/>
          <w:szCs w:val="24"/>
        </w:rPr>
        <w:t>Addictive Behaviors</w:t>
      </w:r>
      <w:r w:rsidRPr="00237570">
        <w:rPr>
          <w:rFonts w:cs="Times New Roman"/>
          <w:noProof/>
          <w:szCs w:val="24"/>
        </w:rPr>
        <w:t>. https://doi.org/10.1016/j.addbeh.2015.11.007</w:t>
      </w:r>
    </w:p>
    <w:p w14:paraId="434ACC6B"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szCs w:val="24"/>
        </w:rPr>
      </w:pPr>
      <w:r w:rsidRPr="00237570">
        <w:rPr>
          <w:rFonts w:cs="Times New Roman"/>
          <w:noProof/>
          <w:szCs w:val="24"/>
        </w:rPr>
        <w:t xml:space="preserve">Winarso, D., Syahril, S., Aryanto, A., … E. A.-J. P., &amp; 2017,  undefined. (n.d.). Pemanfaatan Internet Sehat Menuju Kehidupan Berkemajuan. </w:t>
      </w:r>
      <w:r w:rsidRPr="00237570">
        <w:rPr>
          <w:rFonts w:cs="Times New Roman"/>
          <w:i/>
          <w:iCs/>
          <w:noProof/>
          <w:szCs w:val="24"/>
        </w:rPr>
        <w:t>Ejurnal.Umri.Ac.Id</w:t>
      </w:r>
      <w:r w:rsidRPr="00237570">
        <w:rPr>
          <w:rFonts w:cs="Times New Roman"/>
          <w:noProof/>
          <w:szCs w:val="24"/>
        </w:rPr>
        <w:t>. Retrieved March 22, 2020, from http://ejurnal.umri.ac.id/index.php/PengabdianUMRI/article/download/29/10</w:t>
      </w:r>
    </w:p>
    <w:p w14:paraId="2790FA71" w14:textId="77777777" w:rsidR="00237570" w:rsidRPr="00237570" w:rsidRDefault="00237570" w:rsidP="00237570">
      <w:pPr>
        <w:widowControl w:val="0"/>
        <w:autoSpaceDE w:val="0"/>
        <w:autoSpaceDN w:val="0"/>
        <w:adjustRightInd w:val="0"/>
        <w:spacing w:after="240" w:line="240" w:lineRule="auto"/>
        <w:ind w:left="480" w:hanging="480"/>
        <w:rPr>
          <w:rFonts w:cs="Times New Roman"/>
          <w:noProof/>
        </w:rPr>
      </w:pPr>
      <w:r w:rsidRPr="00237570">
        <w:rPr>
          <w:rFonts w:cs="Times New Roman"/>
          <w:noProof/>
          <w:szCs w:val="24"/>
        </w:rPr>
        <w:t xml:space="preserve">Yuni, K., Adi, R., Siswanto, U., Wilopo, A., Hakimi, M., Kebidanan, J., Kesehatan, P., Kesehatan, K., Bali, D., &amp; Kesehatan, I. (n.d.). </w:t>
      </w:r>
      <w:r w:rsidRPr="00237570">
        <w:rPr>
          <w:rFonts w:cs="Times New Roman"/>
          <w:i/>
          <w:iCs/>
          <w:noProof/>
          <w:szCs w:val="24"/>
        </w:rPr>
        <w:t>Premarital Sexual Inisiation of Adolescence</w:t>
      </w:r>
      <w:r w:rsidRPr="00237570">
        <w:rPr>
          <w:rFonts w:cs="Times New Roman"/>
          <w:noProof/>
          <w:szCs w:val="24"/>
        </w:rPr>
        <w:t xml:space="preserve">. </w:t>
      </w:r>
      <w:r w:rsidRPr="00237570">
        <w:rPr>
          <w:rFonts w:cs="Times New Roman"/>
          <w:i/>
          <w:iCs/>
          <w:noProof/>
          <w:szCs w:val="24"/>
        </w:rPr>
        <w:t>11</w:t>
      </w:r>
      <w:r w:rsidRPr="00237570">
        <w:rPr>
          <w:rFonts w:cs="Times New Roman"/>
          <w:noProof/>
          <w:szCs w:val="24"/>
        </w:rPr>
        <w:t>.</w:t>
      </w:r>
    </w:p>
    <w:p w14:paraId="560DD07A" w14:textId="5F0AD936" w:rsidR="008172C3" w:rsidRDefault="007B5FE9" w:rsidP="00D520B6">
      <w:pPr>
        <w:rPr>
          <w:rFonts w:cs="Times New Roman"/>
          <w:szCs w:val="24"/>
        </w:rPr>
      </w:pPr>
      <w:r w:rsidRPr="007210E5">
        <w:rPr>
          <w:rFonts w:cs="Times New Roman"/>
          <w:szCs w:val="24"/>
        </w:rPr>
        <w:fldChar w:fldCharType="end"/>
      </w:r>
    </w:p>
    <w:p w14:paraId="3E3BDF55" w14:textId="1CAE0C99" w:rsidR="008172C3" w:rsidRPr="00611EE4" w:rsidRDefault="008172C3">
      <w:pPr>
        <w:spacing w:after="160" w:line="259" w:lineRule="auto"/>
        <w:ind w:firstLine="0"/>
        <w:jc w:val="left"/>
        <w:rPr>
          <w:rFonts w:cs="Times New Roman"/>
          <w:szCs w:val="24"/>
          <w:lang w:val="en-US"/>
        </w:rPr>
      </w:pPr>
      <w:r>
        <w:rPr>
          <w:rFonts w:cs="Times New Roman"/>
          <w:szCs w:val="24"/>
        </w:rPr>
        <w:br w:type="page"/>
      </w:r>
      <w:r w:rsidR="00611EE4">
        <w:rPr>
          <w:rFonts w:cs="Times New Roman"/>
          <w:szCs w:val="24"/>
          <w:lang w:val="en-US"/>
        </w:rPr>
        <w:lastRenderedPageBreak/>
        <w:t xml:space="preserve"> </w:t>
      </w:r>
    </w:p>
    <w:p w14:paraId="2A497499" w14:textId="65AA6037" w:rsidR="007B5FE9" w:rsidRDefault="00B06D66" w:rsidP="00B06D66">
      <w:pPr>
        <w:pStyle w:val="Caption"/>
        <w:rPr>
          <w:b/>
          <w:bCs/>
          <w:i w:val="0"/>
          <w:iCs w:val="0"/>
          <w:color w:val="auto"/>
          <w:sz w:val="24"/>
          <w:szCs w:val="24"/>
        </w:rPr>
      </w:pPr>
      <w:bookmarkStart w:id="175" w:name="_Toc48046877"/>
      <w:r w:rsidRPr="00B06D66">
        <w:rPr>
          <w:b/>
          <w:bCs/>
          <w:i w:val="0"/>
          <w:iCs w:val="0"/>
          <w:color w:val="auto"/>
          <w:sz w:val="24"/>
          <w:szCs w:val="24"/>
        </w:rPr>
        <w:t xml:space="preserve">Lampiran </w:t>
      </w:r>
      <w:r w:rsidRPr="00B06D66">
        <w:rPr>
          <w:b/>
          <w:bCs/>
          <w:i w:val="0"/>
          <w:iCs w:val="0"/>
          <w:color w:val="auto"/>
          <w:sz w:val="24"/>
          <w:szCs w:val="24"/>
        </w:rPr>
        <w:fldChar w:fldCharType="begin"/>
      </w:r>
      <w:r w:rsidRPr="00B06D66">
        <w:rPr>
          <w:b/>
          <w:bCs/>
          <w:i w:val="0"/>
          <w:iCs w:val="0"/>
          <w:color w:val="auto"/>
          <w:sz w:val="24"/>
          <w:szCs w:val="24"/>
        </w:rPr>
        <w:instrText xml:space="preserve"> SEQ Lampiran \* ARABIC </w:instrText>
      </w:r>
      <w:r w:rsidRPr="00B06D66">
        <w:rPr>
          <w:b/>
          <w:bCs/>
          <w:i w:val="0"/>
          <w:iCs w:val="0"/>
          <w:color w:val="auto"/>
          <w:sz w:val="24"/>
          <w:szCs w:val="24"/>
        </w:rPr>
        <w:fldChar w:fldCharType="separate"/>
      </w:r>
      <w:r w:rsidR="002D4BC3">
        <w:rPr>
          <w:b/>
          <w:bCs/>
          <w:i w:val="0"/>
          <w:iCs w:val="0"/>
          <w:noProof/>
          <w:color w:val="auto"/>
          <w:sz w:val="24"/>
          <w:szCs w:val="24"/>
        </w:rPr>
        <w:t>1</w:t>
      </w:r>
      <w:bookmarkEnd w:id="175"/>
      <w:r w:rsidRPr="00B06D66">
        <w:rPr>
          <w:b/>
          <w:bCs/>
          <w:i w:val="0"/>
          <w:iCs w:val="0"/>
          <w:color w:val="auto"/>
          <w:sz w:val="24"/>
          <w:szCs w:val="24"/>
        </w:rPr>
        <w:fldChar w:fldCharType="end"/>
      </w:r>
    </w:p>
    <w:p w14:paraId="7E506AE0" w14:textId="65C664E8" w:rsidR="00B06D66" w:rsidRPr="00BE332A" w:rsidRDefault="00BE332A" w:rsidP="00B06D66">
      <w:pPr>
        <w:ind w:firstLine="0"/>
        <w:jc w:val="center"/>
        <w:rPr>
          <w:b/>
          <w:bCs/>
          <w:lang w:val="en-US"/>
        </w:rPr>
      </w:pPr>
      <w:r w:rsidRPr="00BE332A">
        <w:rPr>
          <w:b/>
          <w:bCs/>
          <w:lang w:val="en-US"/>
        </w:rPr>
        <w:t>KARTU BIMBINGAN</w:t>
      </w:r>
    </w:p>
    <w:p w14:paraId="17ECBA63" w14:textId="669F3DF8" w:rsidR="00BE332A" w:rsidRDefault="00BE332A">
      <w:pPr>
        <w:spacing w:after="160" w:line="259" w:lineRule="auto"/>
        <w:ind w:firstLine="0"/>
        <w:jc w:val="left"/>
        <w:rPr>
          <w:lang w:val="en-US"/>
        </w:rPr>
      </w:pPr>
      <w:r>
        <w:rPr>
          <w:noProof/>
          <w:lang w:val="en-US"/>
        </w:rPr>
        <w:drawing>
          <wp:inline distT="0" distB="0" distL="0" distR="0" wp14:anchorId="5E4CC2E6" wp14:editId="77CF4BE3">
            <wp:extent cx="5038725" cy="71247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8725" cy="7124700"/>
                    </a:xfrm>
                    <a:prstGeom prst="rect">
                      <a:avLst/>
                    </a:prstGeom>
                    <a:noFill/>
                    <a:ln>
                      <a:noFill/>
                    </a:ln>
                  </pic:spPr>
                </pic:pic>
              </a:graphicData>
            </a:graphic>
          </wp:inline>
        </w:drawing>
      </w:r>
      <w:r>
        <w:rPr>
          <w:lang w:val="en-US"/>
        </w:rPr>
        <w:br w:type="page"/>
      </w:r>
    </w:p>
    <w:p w14:paraId="5F39A018" w14:textId="493F0D50" w:rsidR="00BE332A" w:rsidRDefault="00BE332A">
      <w:pPr>
        <w:spacing w:after="160" w:line="259" w:lineRule="auto"/>
        <w:ind w:firstLine="0"/>
        <w:jc w:val="left"/>
        <w:rPr>
          <w:lang w:val="en-US"/>
        </w:rPr>
      </w:pPr>
      <w:r>
        <w:rPr>
          <w:noProof/>
          <w:lang w:val="en-US"/>
        </w:rPr>
        <w:lastRenderedPageBreak/>
        <w:drawing>
          <wp:inline distT="0" distB="0" distL="0" distR="0" wp14:anchorId="5B00BA76" wp14:editId="7F390343">
            <wp:extent cx="5038725" cy="71247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7124700"/>
                    </a:xfrm>
                    <a:prstGeom prst="rect">
                      <a:avLst/>
                    </a:prstGeom>
                    <a:noFill/>
                    <a:ln>
                      <a:noFill/>
                    </a:ln>
                  </pic:spPr>
                </pic:pic>
              </a:graphicData>
            </a:graphic>
          </wp:inline>
        </w:drawing>
      </w:r>
      <w:r>
        <w:rPr>
          <w:lang w:val="en-US"/>
        </w:rPr>
        <w:br w:type="page"/>
      </w:r>
    </w:p>
    <w:p w14:paraId="1DF8580C" w14:textId="77777777" w:rsidR="006C24FF" w:rsidRDefault="00BE332A">
      <w:pPr>
        <w:spacing w:after="160" w:line="259" w:lineRule="auto"/>
        <w:ind w:firstLine="0"/>
        <w:jc w:val="left"/>
        <w:rPr>
          <w:lang w:val="en-US"/>
        </w:rPr>
      </w:pPr>
      <w:r>
        <w:rPr>
          <w:noProof/>
          <w:lang w:val="en-US"/>
        </w:rPr>
        <w:lastRenderedPageBreak/>
        <w:drawing>
          <wp:inline distT="0" distB="0" distL="0" distR="0" wp14:anchorId="57E6C8C0" wp14:editId="679AEAAA">
            <wp:extent cx="5038725" cy="71247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25" cy="7124700"/>
                    </a:xfrm>
                    <a:prstGeom prst="rect">
                      <a:avLst/>
                    </a:prstGeom>
                    <a:noFill/>
                    <a:ln>
                      <a:noFill/>
                    </a:ln>
                  </pic:spPr>
                </pic:pic>
              </a:graphicData>
            </a:graphic>
          </wp:inline>
        </w:drawing>
      </w:r>
    </w:p>
    <w:p w14:paraId="1F1D9FF8" w14:textId="77777777" w:rsidR="006C24FF" w:rsidRDefault="006C24FF">
      <w:pPr>
        <w:spacing w:after="160" w:line="259" w:lineRule="auto"/>
        <w:ind w:firstLine="0"/>
        <w:jc w:val="left"/>
        <w:rPr>
          <w:lang w:val="en-US"/>
        </w:rPr>
      </w:pPr>
      <w:r>
        <w:rPr>
          <w:lang w:val="en-US"/>
        </w:rPr>
        <w:br w:type="page"/>
      </w:r>
    </w:p>
    <w:p w14:paraId="524B0059" w14:textId="6D1188A9" w:rsidR="006C24FF" w:rsidRDefault="006C24FF">
      <w:pPr>
        <w:spacing w:after="160" w:line="259" w:lineRule="auto"/>
        <w:ind w:firstLine="0"/>
        <w:jc w:val="left"/>
        <w:rPr>
          <w:lang w:val="en-US"/>
        </w:rPr>
      </w:pPr>
      <w:r>
        <w:rPr>
          <w:noProof/>
        </w:rPr>
        <w:lastRenderedPageBreak/>
        <w:drawing>
          <wp:inline distT="0" distB="0" distL="0" distR="0" wp14:anchorId="5E11C968" wp14:editId="3FB74698">
            <wp:extent cx="5035932" cy="652072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3322" cy="6530298"/>
                    </a:xfrm>
                    <a:prstGeom prst="rect">
                      <a:avLst/>
                    </a:prstGeom>
                    <a:noFill/>
                    <a:ln>
                      <a:noFill/>
                    </a:ln>
                  </pic:spPr>
                </pic:pic>
              </a:graphicData>
            </a:graphic>
          </wp:inline>
        </w:drawing>
      </w:r>
      <w:r>
        <w:rPr>
          <w:lang w:val="en-US"/>
        </w:rPr>
        <w:br w:type="page"/>
      </w:r>
    </w:p>
    <w:p w14:paraId="116EBDBA" w14:textId="1D6455FA" w:rsidR="00BE332A" w:rsidRDefault="006C24FF">
      <w:pPr>
        <w:spacing w:after="160" w:line="259" w:lineRule="auto"/>
        <w:ind w:firstLine="0"/>
        <w:jc w:val="left"/>
        <w:rPr>
          <w:lang w:val="en-US"/>
        </w:rPr>
      </w:pPr>
      <w:r>
        <w:rPr>
          <w:noProof/>
        </w:rPr>
        <w:lastRenderedPageBreak/>
        <w:drawing>
          <wp:inline distT="0" distB="0" distL="0" distR="0" wp14:anchorId="2D432765" wp14:editId="1A083235">
            <wp:extent cx="5019231" cy="6487525"/>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2042" cy="6504084"/>
                    </a:xfrm>
                    <a:prstGeom prst="rect">
                      <a:avLst/>
                    </a:prstGeom>
                    <a:noFill/>
                    <a:ln>
                      <a:noFill/>
                    </a:ln>
                  </pic:spPr>
                </pic:pic>
              </a:graphicData>
            </a:graphic>
          </wp:inline>
        </w:drawing>
      </w:r>
      <w:r w:rsidR="00BE332A">
        <w:rPr>
          <w:lang w:val="en-US"/>
        </w:rPr>
        <w:br w:type="page"/>
      </w:r>
    </w:p>
    <w:p w14:paraId="4CE97571" w14:textId="542588DC" w:rsidR="00B06D66" w:rsidRDefault="00B06D66" w:rsidP="00B06D66">
      <w:pPr>
        <w:pStyle w:val="Caption"/>
        <w:rPr>
          <w:b/>
          <w:bCs/>
          <w:i w:val="0"/>
          <w:iCs w:val="0"/>
          <w:color w:val="auto"/>
          <w:sz w:val="24"/>
          <w:szCs w:val="24"/>
        </w:rPr>
      </w:pPr>
      <w:bookmarkStart w:id="176" w:name="_Toc48046878"/>
      <w:r w:rsidRPr="00B06D66">
        <w:rPr>
          <w:b/>
          <w:bCs/>
          <w:i w:val="0"/>
          <w:iCs w:val="0"/>
          <w:color w:val="auto"/>
          <w:sz w:val="24"/>
          <w:szCs w:val="24"/>
        </w:rPr>
        <w:lastRenderedPageBreak/>
        <w:t xml:space="preserve">Lampiran </w:t>
      </w:r>
      <w:r w:rsidRPr="00B06D66">
        <w:rPr>
          <w:b/>
          <w:bCs/>
          <w:i w:val="0"/>
          <w:iCs w:val="0"/>
          <w:color w:val="auto"/>
          <w:sz w:val="24"/>
          <w:szCs w:val="24"/>
        </w:rPr>
        <w:fldChar w:fldCharType="begin"/>
      </w:r>
      <w:r w:rsidRPr="00B06D66">
        <w:rPr>
          <w:b/>
          <w:bCs/>
          <w:i w:val="0"/>
          <w:iCs w:val="0"/>
          <w:color w:val="auto"/>
          <w:sz w:val="24"/>
          <w:szCs w:val="24"/>
        </w:rPr>
        <w:instrText xml:space="preserve"> SEQ Lampiran \* ARABIC </w:instrText>
      </w:r>
      <w:r w:rsidRPr="00B06D66">
        <w:rPr>
          <w:b/>
          <w:bCs/>
          <w:i w:val="0"/>
          <w:iCs w:val="0"/>
          <w:color w:val="auto"/>
          <w:sz w:val="24"/>
          <w:szCs w:val="24"/>
        </w:rPr>
        <w:fldChar w:fldCharType="separate"/>
      </w:r>
      <w:r w:rsidR="002D4BC3">
        <w:rPr>
          <w:b/>
          <w:bCs/>
          <w:i w:val="0"/>
          <w:iCs w:val="0"/>
          <w:noProof/>
          <w:color w:val="auto"/>
          <w:sz w:val="24"/>
          <w:szCs w:val="24"/>
        </w:rPr>
        <w:t>2</w:t>
      </w:r>
      <w:bookmarkEnd w:id="176"/>
      <w:r w:rsidRPr="00B06D66">
        <w:rPr>
          <w:b/>
          <w:bCs/>
          <w:i w:val="0"/>
          <w:iCs w:val="0"/>
          <w:color w:val="auto"/>
          <w:sz w:val="24"/>
          <w:szCs w:val="24"/>
        </w:rPr>
        <w:fldChar w:fldCharType="end"/>
      </w:r>
    </w:p>
    <w:p w14:paraId="0A0A83C3" w14:textId="686B5D36" w:rsidR="00BE332A" w:rsidRDefault="00DD2976" w:rsidP="000C281F">
      <w:pPr>
        <w:spacing w:line="240" w:lineRule="auto"/>
        <w:ind w:firstLine="0"/>
        <w:jc w:val="center"/>
        <w:rPr>
          <w:b/>
          <w:bCs/>
          <w:lang w:val="en-US"/>
        </w:rPr>
      </w:pPr>
      <w:bookmarkStart w:id="177" w:name="_Hlk44536205"/>
      <w:r>
        <w:rPr>
          <w:b/>
          <w:bCs/>
          <w:lang w:val="en-US"/>
        </w:rPr>
        <w:t xml:space="preserve">LEMBAR </w:t>
      </w:r>
      <w:r w:rsidR="00BE332A" w:rsidRPr="00BE332A">
        <w:rPr>
          <w:b/>
          <w:bCs/>
          <w:lang w:val="en-US"/>
        </w:rPr>
        <w:t>INFORMASI</w:t>
      </w:r>
    </w:p>
    <w:p w14:paraId="79E3D1E8" w14:textId="77777777" w:rsidR="001E6A11" w:rsidRDefault="001E6A11" w:rsidP="000C281F">
      <w:pPr>
        <w:spacing w:line="240" w:lineRule="auto"/>
        <w:ind w:firstLine="0"/>
        <w:jc w:val="center"/>
        <w:rPr>
          <w:b/>
          <w:bCs/>
          <w:lang w:val="en-US"/>
        </w:rPr>
      </w:pPr>
    </w:p>
    <w:p w14:paraId="0B2BEB59" w14:textId="26C339F8" w:rsidR="00DD2976" w:rsidRPr="00DD2976" w:rsidRDefault="00DD2976" w:rsidP="000C281F">
      <w:pPr>
        <w:spacing w:line="240" w:lineRule="auto"/>
        <w:ind w:firstLine="0"/>
        <w:jc w:val="center"/>
        <w:rPr>
          <w:b/>
          <w:bCs/>
          <w:lang w:val="en-US"/>
        </w:rPr>
      </w:pPr>
      <w:r w:rsidRPr="00DD2976">
        <w:rPr>
          <w:b/>
          <w:bCs/>
          <w:lang w:val="en-US"/>
        </w:rPr>
        <w:t xml:space="preserve">“GAMBARAN </w:t>
      </w:r>
      <w:r w:rsidR="000C281F">
        <w:rPr>
          <w:b/>
          <w:bCs/>
          <w:lang w:val="en-US"/>
        </w:rPr>
        <w:t>AKSESIBILITAS CYBER PORNOGRAPHY PADA REMAJA SMA NEGERI JATINANGOR</w:t>
      </w:r>
      <w:r w:rsidRPr="00DD2976">
        <w:rPr>
          <w:b/>
          <w:bCs/>
          <w:lang w:val="en-US"/>
        </w:rPr>
        <w:t>”</w:t>
      </w:r>
    </w:p>
    <w:p w14:paraId="2EF076F8" w14:textId="77777777" w:rsidR="00DD2976" w:rsidRPr="00DD2976" w:rsidRDefault="00DD2976" w:rsidP="000C281F">
      <w:pPr>
        <w:spacing w:line="240" w:lineRule="auto"/>
        <w:rPr>
          <w:lang w:val="en-US"/>
        </w:rPr>
      </w:pPr>
    </w:p>
    <w:p w14:paraId="5A10E66D" w14:textId="534DAF04" w:rsidR="00DD2976" w:rsidRPr="00DD2976" w:rsidRDefault="00DD2976" w:rsidP="000C281F">
      <w:pPr>
        <w:spacing w:line="240" w:lineRule="auto"/>
        <w:ind w:firstLine="0"/>
        <w:rPr>
          <w:lang w:val="en-US"/>
        </w:rPr>
      </w:pPr>
      <w:r w:rsidRPr="00DD2976">
        <w:rPr>
          <w:lang w:val="en-US"/>
        </w:rPr>
        <w:t xml:space="preserve">Saya adalah </w:t>
      </w:r>
      <w:r w:rsidR="000C281F">
        <w:rPr>
          <w:lang w:val="en-US"/>
        </w:rPr>
        <w:t>Iwan</w:t>
      </w:r>
      <w:r w:rsidRPr="00DD2976">
        <w:rPr>
          <w:lang w:val="en-US"/>
        </w:rPr>
        <w:t xml:space="preserve"> yang berasal dari Fakultas Keperawatan Universitas </w:t>
      </w:r>
      <w:proofErr w:type="spellStart"/>
      <w:r w:rsidRPr="00DD2976">
        <w:rPr>
          <w:lang w:val="en-US"/>
        </w:rPr>
        <w:t>Padjadjaran</w:t>
      </w:r>
      <w:proofErr w:type="spellEnd"/>
      <w:r w:rsidRPr="00DD2976">
        <w:rPr>
          <w:lang w:val="en-US"/>
        </w:rPr>
        <w:t xml:space="preserve"> yang sedang melakukan penelitian untuk memenuhi syarat mencapai gelar Sarjana Keperawatan pada Fakultas Keperawatan Universitas </w:t>
      </w:r>
      <w:proofErr w:type="spellStart"/>
      <w:r w:rsidRPr="00DD2976">
        <w:rPr>
          <w:lang w:val="en-US"/>
        </w:rPr>
        <w:t>Padjadjaran</w:t>
      </w:r>
      <w:proofErr w:type="spellEnd"/>
      <w:r w:rsidR="000C281F">
        <w:rPr>
          <w:lang w:val="en-US"/>
        </w:rPr>
        <w:t>, saya</w:t>
      </w:r>
      <w:r w:rsidRPr="00DD2976">
        <w:rPr>
          <w:lang w:val="en-US"/>
        </w:rPr>
        <w:t xml:space="preserve"> mengundang Anda untuk berpartisipasi dalam penelitian ini, keikutsertaan Anda dalam penelitian ini bersifat sukarela, jadi Anda</w:t>
      </w:r>
      <w:r w:rsidR="000C281F">
        <w:rPr>
          <w:lang w:val="en-US"/>
        </w:rPr>
        <w:t xml:space="preserve"> memiliki hak untuk</w:t>
      </w:r>
      <w:r w:rsidRPr="00DD2976">
        <w:rPr>
          <w:lang w:val="en-US"/>
        </w:rPr>
        <w:t xml:space="preserve"> memutuskan </w:t>
      </w:r>
      <w:r w:rsidR="000C281F">
        <w:rPr>
          <w:lang w:val="en-US"/>
        </w:rPr>
        <w:t>akan</w:t>
      </w:r>
      <w:r w:rsidRPr="00DD2976">
        <w:rPr>
          <w:lang w:val="en-US"/>
        </w:rPr>
        <w:t xml:space="preserve"> berpartisipasi atau sebaliknya.</w:t>
      </w:r>
    </w:p>
    <w:p w14:paraId="5564D7BC" w14:textId="77777777" w:rsidR="00DD2976" w:rsidRPr="00DD2976" w:rsidRDefault="00DD2976" w:rsidP="000C281F">
      <w:pPr>
        <w:spacing w:line="240" w:lineRule="auto"/>
        <w:rPr>
          <w:lang w:val="en-US"/>
        </w:rPr>
      </w:pPr>
    </w:p>
    <w:p w14:paraId="18B535F8" w14:textId="77777777" w:rsidR="00DD2976" w:rsidRPr="000C281F" w:rsidRDefault="00DD2976" w:rsidP="000C281F">
      <w:pPr>
        <w:spacing w:line="240" w:lineRule="auto"/>
        <w:ind w:firstLine="0"/>
        <w:rPr>
          <w:b/>
          <w:bCs/>
          <w:lang w:val="en-US"/>
        </w:rPr>
      </w:pPr>
      <w:r w:rsidRPr="000C281F">
        <w:rPr>
          <w:b/>
          <w:bCs/>
          <w:lang w:val="en-US"/>
        </w:rPr>
        <w:t>Tujuan Penelitian:</w:t>
      </w:r>
    </w:p>
    <w:p w14:paraId="7AE4296E" w14:textId="72AEDF60" w:rsidR="00DD2976" w:rsidRPr="00DD2976" w:rsidRDefault="00DD2976" w:rsidP="000C281F">
      <w:pPr>
        <w:spacing w:line="240" w:lineRule="auto"/>
        <w:ind w:firstLine="0"/>
        <w:rPr>
          <w:lang w:val="en-US"/>
        </w:rPr>
      </w:pPr>
      <w:r w:rsidRPr="00DD2976">
        <w:rPr>
          <w:lang w:val="en-US"/>
        </w:rPr>
        <w:t xml:space="preserve">Penelitian ini dilakukan dengan alat berupa kuesioner yang bertujuan untuk mengetahui </w:t>
      </w:r>
      <w:r w:rsidR="000C281F">
        <w:rPr>
          <w:lang w:val="en-US"/>
        </w:rPr>
        <w:t xml:space="preserve">Gambaran Aksesibilitas Cyber Pornography Pada Remaja Di SMA Negeri </w:t>
      </w:r>
      <w:proofErr w:type="spellStart"/>
      <w:r w:rsidR="000C281F">
        <w:rPr>
          <w:lang w:val="en-US"/>
        </w:rPr>
        <w:t>Jatinangor</w:t>
      </w:r>
      <w:proofErr w:type="spellEnd"/>
      <w:r w:rsidRPr="00DD2976">
        <w:rPr>
          <w:lang w:val="en-US"/>
        </w:rPr>
        <w:t xml:space="preserve"> dengan menggunakan data primer dari responden, peneliti juga melakukan kajian literatur untuk memperkuat hasil penelitian.</w:t>
      </w:r>
    </w:p>
    <w:p w14:paraId="1E1665F6" w14:textId="77777777" w:rsidR="00DD2976" w:rsidRPr="00DD2976" w:rsidRDefault="00DD2976" w:rsidP="000C281F">
      <w:pPr>
        <w:spacing w:line="240" w:lineRule="auto"/>
        <w:rPr>
          <w:lang w:val="en-US"/>
        </w:rPr>
      </w:pPr>
    </w:p>
    <w:p w14:paraId="5C5251BA" w14:textId="77777777" w:rsidR="00DD2976" w:rsidRPr="000C281F" w:rsidRDefault="00DD2976" w:rsidP="000C281F">
      <w:pPr>
        <w:spacing w:line="240" w:lineRule="auto"/>
        <w:ind w:firstLine="0"/>
        <w:rPr>
          <w:b/>
          <w:bCs/>
          <w:lang w:val="en-US"/>
        </w:rPr>
      </w:pPr>
      <w:r w:rsidRPr="000C281F">
        <w:rPr>
          <w:b/>
          <w:bCs/>
          <w:lang w:val="en-US"/>
        </w:rPr>
        <w:t>Mengapa Subjek terpilih:</w:t>
      </w:r>
    </w:p>
    <w:p w14:paraId="5D1631B9" w14:textId="37B58B44" w:rsidR="00DD2976" w:rsidRPr="00DD2976" w:rsidRDefault="00DD2976" w:rsidP="000C281F">
      <w:pPr>
        <w:spacing w:line="240" w:lineRule="auto"/>
        <w:ind w:firstLine="0"/>
        <w:rPr>
          <w:lang w:val="en-US"/>
        </w:rPr>
      </w:pPr>
      <w:r w:rsidRPr="00DD2976">
        <w:rPr>
          <w:lang w:val="en-US"/>
        </w:rPr>
        <w:t xml:space="preserve">Anda terpilih dalam penelitian ini karena Anda merupakan siswa-siswi aktif </w:t>
      </w:r>
      <w:r w:rsidR="000C281F">
        <w:rPr>
          <w:lang w:val="en-US"/>
        </w:rPr>
        <w:t xml:space="preserve">SMA Negeri </w:t>
      </w:r>
      <w:proofErr w:type="spellStart"/>
      <w:r w:rsidR="000C281F">
        <w:rPr>
          <w:lang w:val="en-US"/>
        </w:rPr>
        <w:t>Jatinangor</w:t>
      </w:r>
      <w:proofErr w:type="spellEnd"/>
      <w:r w:rsidRPr="00DD2976">
        <w:rPr>
          <w:lang w:val="en-US"/>
        </w:rPr>
        <w:t xml:space="preserve"> yang berusia 1</w:t>
      </w:r>
      <w:r w:rsidR="00685179">
        <w:rPr>
          <w:lang w:val="en-US"/>
        </w:rPr>
        <w:t>3</w:t>
      </w:r>
      <w:r w:rsidRPr="00DD2976">
        <w:rPr>
          <w:lang w:val="en-US"/>
        </w:rPr>
        <w:t>-1</w:t>
      </w:r>
      <w:r w:rsidR="00685179">
        <w:rPr>
          <w:lang w:val="en-US"/>
        </w:rPr>
        <w:t>8</w:t>
      </w:r>
      <w:r w:rsidRPr="00DD2976">
        <w:rPr>
          <w:lang w:val="en-US"/>
        </w:rPr>
        <w:t xml:space="preserve"> tahun </w:t>
      </w:r>
      <w:r w:rsidR="000C281F">
        <w:rPr>
          <w:lang w:val="en-US"/>
        </w:rPr>
        <w:t>dan aktif dalam menggunakan media informasi internet</w:t>
      </w:r>
      <w:r w:rsidRPr="00DD2976">
        <w:rPr>
          <w:lang w:val="en-US"/>
        </w:rPr>
        <w:t>.</w:t>
      </w:r>
    </w:p>
    <w:p w14:paraId="377E684A" w14:textId="77777777" w:rsidR="00DD2976" w:rsidRPr="00DD2976" w:rsidRDefault="00DD2976" w:rsidP="000C281F">
      <w:pPr>
        <w:spacing w:line="240" w:lineRule="auto"/>
        <w:rPr>
          <w:lang w:val="en-US"/>
        </w:rPr>
      </w:pPr>
    </w:p>
    <w:p w14:paraId="0773AFCF" w14:textId="77777777" w:rsidR="00DD2976" w:rsidRPr="000C281F" w:rsidRDefault="00DD2976" w:rsidP="000C281F">
      <w:pPr>
        <w:spacing w:line="240" w:lineRule="auto"/>
        <w:ind w:firstLine="0"/>
        <w:rPr>
          <w:b/>
          <w:bCs/>
          <w:lang w:val="en-US"/>
        </w:rPr>
      </w:pPr>
      <w:r w:rsidRPr="000C281F">
        <w:rPr>
          <w:b/>
          <w:bCs/>
          <w:lang w:val="en-US"/>
        </w:rPr>
        <w:t>Tata Cara/Prosedur:</w:t>
      </w:r>
    </w:p>
    <w:p w14:paraId="7C2C5244" w14:textId="5B3FC685" w:rsidR="00DD2976" w:rsidRDefault="008509E0" w:rsidP="008509E0">
      <w:pPr>
        <w:spacing w:line="240" w:lineRule="auto"/>
        <w:ind w:firstLine="0"/>
        <w:rPr>
          <w:szCs w:val="24"/>
        </w:rPr>
      </w:pPr>
      <w:r w:rsidRPr="008509E0">
        <w:rPr>
          <w:spacing w:val="1"/>
          <w:szCs w:val="24"/>
        </w:rPr>
        <w:t>Hal pertama yang dilakukan adalah peneliti akan memperkenalkan diri, membuat kontrak waktu</w:t>
      </w:r>
      <w:r>
        <w:rPr>
          <w:spacing w:val="1"/>
          <w:szCs w:val="24"/>
          <w:lang w:val="en-US"/>
        </w:rPr>
        <w:t xml:space="preserve"> </w:t>
      </w:r>
      <w:r w:rsidRPr="008509E0">
        <w:rPr>
          <w:spacing w:val="1"/>
          <w:szCs w:val="24"/>
        </w:rPr>
        <w:t>dan meminta persetujuan Anda sebagai subjek untuk ikut serta dalam penelitian</w:t>
      </w:r>
      <w:r>
        <w:rPr>
          <w:spacing w:val="1"/>
          <w:szCs w:val="24"/>
          <w:lang w:val="en-US"/>
        </w:rPr>
        <w:t>, p</w:t>
      </w:r>
      <w:proofErr w:type="spellStart"/>
      <w:r w:rsidR="00040BC7">
        <w:rPr>
          <w:spacing w:val="-1"/>
          <w:szCs w:val="24"/>
        </w:rPr>
        <w:t>e</w:t>
      </w:r>
      <w:r w:rsidR="00040BC7">
        <w:rPr>
          <w:szCs w:val="24"/>
        </w:rPr>
        <w:t>n</w:t>
      </w:r>
      <w:r w:rsidR="00040BC7">
        <w:rPr>
          <w:spacing w:val="-1"/>
          <w:szCs w:val="24"/>
        </w:rPr>
        <w:t>e</w:t>
      </w:r>
      <w:r w:rsidR="00040BC7">
        <w:rPr>
          <w:szCs w:val="24"/>
        </w:rPr>
        <w:t>l</w:t>
      </w:r>
      <w:r w:rsidR="00040BC7">
        <w:rPr>
          <w:spacing w:val="1"/>
          <w:szCs w:val="24"/>
        </w:rPr>
        <w:t>i</w:t>
      </w:r>
      <w:r w:rsidR="00040BC7">
        <w:rPr>
          <w:szCs w:val="24"/>
        </w:rPr>
        <w:t>ti</w:t>
      </w:r>
      <w:proofErr w:type="spellEnd"/>
      <w:r w:rsidR="00040BC7">
        <w:rPr>
          <w:spacing w:val="53"/>
          <w:szCs w:val="24"/>
        </w:rPr>
        <w:t xml:space="preserve"> </w:t>
      </w:r>
      <w:r w:rsidR="00040BC7">
        <w:rPr>
          <w:spacing w:val="-1"/>
          <w:szCs w:val="24"/>
        </w:rPr>
        <w:t>a</w:t>
      </w:r>
      <w:r w:rsidR="00040BC7">
        <w:rPr>
          <w:szCs w:val="24"/>
        </w:rPr>
        <w:t>k</w:t>
      </w:r>
      <w:r w:rsidR="00040BC7">
        <w:rPr>
          <w:spacing w:val="-1"/>
          <w:szCs w:val="24"/>
        </w:rPr>
        <w:t>a</w:t>
      </w:r>
      <w:r w:rsidR="00040BC7">
        <w:rPr>
          <w:szCs w:val="24"/>
        </w:rPr>
        <w:t>n</w:t>
      </w:r>
      <w:r w:rsidR="00040BC7">
        <w:rPr>
          <w:spacing w:val="53"/>
          <w:szCs w:val="24"/>
        </w:rPr>
        <w:t xml:space="preserve"> </w:t>
      </w:r>
      <w:r w:rsidR="00040BC7">
        <w:rPr>
          <w:szCs w:val="24"/>
        </w:rPr>
        <w:t>menj</w:t>
      </w:r>
      <w:r w:rsidR="00040BC7">
        <w:rPr>
          <w:spacing w:val="-1"/>
          <w:szCs w:val="24"/>
        </w:rPr>
        <w:t>e</w:t>
      </w:r>
      <w:r w:rsidR="00040BC7">
        <w:rPr>
          <w:szCs w:val="24"/>
        </w:rPr>
        <w:t>las</w:t>
      </w:r>
      <w:r w:rsidR="00040BC7">
        <w:rPr>
          <w:spacing w:val="2"/>
          <w:szCs w:val="24"/>
        </w:rPr>
        <w:t>k</w:t>
      </w:r>
      <w:r w:rsidR="00040BC7">
        <w:rPr>
          <w:spacing w:val="-1"/>
          <w:szCs w:val="24"/>
        </w:rPr>
        <w:t>a</w:t>
      </w:r>
      <w:r w:rsidR="00040BC7">
        <w:rPr>
          <w:szCs w:val="24"/>
        </w:rPr>
        <w:t>n</w:t>
      </w:r>
      <w:r w:rsidR="00040BC7">
        <w:rPr>
          <w:spacing w:val="53"/>
          <w:szCs w:val="24"/>
        </w:rPr>
        <w:t xml:space="preserve"> </w:t>
      </w:r>
      <w:r w:rsidR="00040BC7">
        <w:rPr>
          <w:szCs w:val="24"/>
        </w:rPr>
        <w:t>te</w:t>
      </w:r>
      <w:r w:rsidR="00040BC7">
        <w:rPr>
          <w:spacing w:val="-1"/>
          <w:szCs w:val="24"/>
        </w:rPr>
        <w:t>r</w:t>
      </w:r>
      <w:r w:rsidR="00040BC7">
        <w:rPr>
          <w:szCs w:val="24"/>
        </w:rPr>
        <w:t>lebih</w:t>
      </w:r>
      <w:r w:rsidR="00040BC7">
        <w:rPr>
          <w:spacing w:val="53"/>
          <w:szCs w:val="24"/>
        </w:rPr>
        <w:t xml:space="preserve"> </w:t>
      </w:r>
      <w:r w:rsidR="00040BC7">
        <w:rPr>
          <w:szCs w:val="24"/>
        </w:rPr>
        <w:t>d</w:t>
      </w:r>
      <w:r w:rsidR="00040BC7">
        <w:rPr>
          <w:spacing w:val="-1"/>
          <w:szCs w:val="24"/>
        </w:rPr>
        <w:t>a</w:t>
      </w:r>
      <w:r w:rsidR="00040BC7">
        <w:rPr>
          <w:szCs w:val="24"/>
        </w:rPr>
        <w:t>hulu</w:t>
      </w:r>
      <w:r w:rsidR="00040BC7">
        <w:rPr>
          <w:spacing w:val="53"/>
          <w:szCs w:val="24"/>
        </w:rPr>
        <w:t xml:space="preserve"> </w:t>
      </w:r>
      <w:r w:rsidR="00040BC7">
        <w:rPr>
          <w:szCs w:val="24"/>
        </w:rPr>
        <w:t>tu</w:t>
      </w:r>
      <w:r w:rsidR="00040BC7">
        <w:rPr>
          <w:spacing w:val="1"/>
          <w:szCs w:val="24"/>
        </w:rPr>
        <w:t>j</w:t>
      </w:r>
      <w:r w:rsidR="00040BC7">
        <w:rPr>
          <w:szCs w:val="24"/>
        </w:rPr>
        <w:t>u</w:t>
      </w:r>
      <w:r w:rsidR="00040BC7">
        <w:rPr>
          <w:spacing w:val="1"/>
          <w:szCs w:val="24"/>
        </w:rPr>
        <w:t>a</w:t>
      </w:r>
      <w:r w:rsidR="00040BC7">
        <w:rPr>
          <w:szCs w:val="24"/>
        </w:rPr>
        <w:t>n</w:t>
      </w:r>
      <w:r w:rsidR="00040BC7">
        <w:rPr>
          <w:spacing w:val="53"/>
          <w:szCs w:val="24"/>
        </w:rPr>
        <w:t>,</w:t>
      </w:r>
      <w:r w:rsidR="00040BC7">
        <w:rPr>
          <w:szCs w:val="24"/>
        </w:rPr>
        <w:t xml:space="preserve"> ma</w:t>
      </w:r>
      <w:r w:rsidR="00040BC7">
        <w:rPr>
          <w:spacing w:val="-1"/>
          <w:szCs w:val="24"/>
        </w:rPr>
        <w:t>n</w:t>
      </w:r>
      <w:r w:rsidR="00040BC7">
        <w:rPr>
          <w:spacing w:val="1"/>
          <w:szCs w:val="24"/>
        </w:rPr>
        <w:t>f</w:t>
      </w:r>
      <w:r w:rsidR="00040BC7">
        <w:rPr>
          <w:spacing w:val="-1"/>
          <w:szCs w:val="24"/>
        </w:rPr>
        <w:t>a</w:t>
      </w:r>
      <w:r w:rsidR="00040BC7">
        <w:rPr>
          <w:szCs w:val="24"/>
        </w:rPr>
        <w:t>at, risiko penelitian serta penanganan risiko yang diakibatkan oleh penelitian.</w:t>
      </w:r>
      <w:r w:rsidR="00040BC7">
        <w:rPr>
          <w:spacing w:val="53"/>
          <w:szCs w:val="24"/>
        </w:rPr>
        <w:t xml:space="preserve"> </w:t>
      </w:r>
      <w:r w:rsidR="00040BC7">
        <w:rPr>
          <w:szCs w:val="24"/>
        </w:rPr>
        <w:t>Anda</w:t>
      </w:r>
      <w:r w:rsidR="00040BC7">
        <w:rPr>
          <w:spacing w:val="51"/>
          <w:szCs w:val="24"/>
        </w:rPr>
        <w:t xml:space="preserve"> </w:t>
      </w:r>
      <w:r w:rsidR="00040BC7">
        <w:rPr>
          <w:spacing w:val="-1"/>
          <w:szCs w:val="24"/>
        </w:rPr>
        <w:t>a</w:t>
      </w:r>
      <w:r w:rsidR="00040BC7">
        <w:rPr>
          <w:spacing w:val="2"/>
          <w:szCs w:val="24"/>
        </w:rPr>
        <w:t>k</w:t>
      </w:r>
      <w:r w:rsidR="00040BC7">
        <w:rPr>
          <w:spacing w:val="-1"/>
          <w:szCs w:val="24"/>
        </w:rPr>
        <w:t>a</w:t>
      </w:r>
      <w:r w:rsidR="00040BC7">
        <w:rPr>
          <w:szCs w:val="24"/>
        </w:rPr>
        <w:t>n</w:t>
      </w:r>
      <w:r w:rsidR="00040BC7">
        <w:rPr>
          <w:spacing w:val="53"/>
          <w:szCs w:val="24"/>
        </w:rPr>
        <w:t xml:space="preserve"> </w:t>
      </w:r>
      <w:r w:rsidR="00040BC7">
        <w:rPr>
          <w:szCs w:val="24"/>
        </w:rPr>
        <w:t>dibe</w:t>
      </w:r>
      <w:r w:rsidR="00040BC7">
        <w:rPr>
          <w:spacing w:val="-1"/>
          <w:szCs w:val="24"/>
        </w:rPr>
        <w:t>r</w:t>
      </w:r>
      <w:r w:rsidR="00040BC7">
        <w:rPr>
          <w:spacing w:val="8"/>
          <w:szCs w:val="24"/>
        </w:rPr>
        <w:t>i</w:t>
      </w:r>
      <w:r w:rsidR="00040BC7">
        <w:rPr>
          <w:szCs w:val="24"/>
        </w:rPr>
        <w:t>k</w:t>
      </w:r>
      <w:r w:rsidR="00040BC7">
        <w:rPr>
          <w:spacing w:val="-1"/>
          <w:szCs w:val="24"/>
        </w:rPr>
        <w:t>a</w:t>
      </w:r>
      <w:r w:rsidR="00040BC7">
        <w:rPr>
          <w:szCs w:val="24"/>
        </w:rPr>
        <w:t>n w</w:t>
      </w:r>
      <w:r w:rsidR="00040BC7">
        <w:rPr>
          <w:spacing w:val="-1"/>
          <w:szCs w:val="24"/>
        </w:rPr>
        <w:t>a</w:t>
      </w:r>
      <w:r w:rsidR="00040BC7">
        <w:rPr>
          <w:szCs w:val="24"/>
        </w:rPr>
        <w:t>ktu</w:t>
      </w:r>
      <w:r w:rsidR="00040BC7">
        <w:rPr>
          <w:spacing w:val="1"/>
          <w:szCs w:val="24"/>
        </w:rPr>
        <w:t xml:space="preserve"> </w:t>
      </w:r>
      <w:r w:rsidR="00040BC7">
        <w:rPr>
          <w:szCs w:val="24"/>
        </w:rPr>
        <w:t>untuk</w:t>
      </w:r>
      <w:r w:rsidR="00040BC7">
        <w:rPr>
          <w:spacing w:val="1"/>
          <w:szCs w:val="24"/>
        </w:rPr>
        <w:t xml:space="preserve"> </w:t>
      </w:r>
      <w:r w:rsidR="00040BC7">
        <w:rPr>
          <w:szCs w:val="24"/>
        </w:rPr>
        <w:t>memutusk</w:t>
      </w:r>
      <w:r w:rsidR="00040BC7">
        <w:rPr>
          <w:spacing w:val="-1"/>
          <w:szCs w:val="24"/>
        </w:rPr>
        <w:t>a</w:t>
      </w:r>
      <w:r w:rsidR="00040BC7">
        <w:rPr>
          <w:szCs w:val="24"/>
        </w:rPr>
        <w:t>n</w:t>
      </w:r>
      <w:r w:rsidR="00040BC7">
        <w:rPr>
          <w:spacing w:val="1"/>
          <w:szCs w:val="24"/>
        </w:rPr>
        <w:t xml:space="preserve"> </w:t>
      </w:r>
      <w:r w:rsidR="00040BC7">
        <w:rPr>
          <w:szCs w:val="24"/>
        </w:rPr>
        <w:t>ik</w:t>
      </w:r>
      <w:r w:rsidR="00040BC7">
        <w:rPr>
          <w:spacing w:val="2"/>
          <w:szCs w:val="24"/>
        </w:rPr>
        <w:t>u</w:t>
      </w:r>
      <w:r w:rsidR="00040BC7">
        <w:rPr>
          <w:szCs w:val="24"/>
        </w:rPr>
        <w:t>t</w:t>
      </w:r>
      <w:r w:rsidR="00040BC7">
        <w:rPr>
          <w:spacing w:val="1"/>
          <w:szCs w:val="24"/>
        </w:rPr>
        <w:t xml:space="preserve"> </w:t>
      </w:r>
      <w:r w:rsidR="00040BC7">
        <w:rPr>
          <w:szCs w:val="24"/>
        </w:rPr>
        <w:t>b</w:t>
      </w:r>
      <w:r w:rsidR="00040BC7">
        <w:rPr>
          <w:spacing w:val="-1"/>
          <w:szCs w:val="24"/>
        </w:rPr>
        <w:t>e</w:t>
      </w:r>
      <w:r w:rsidR="00040BC7">
        <w:rPr>
          <w:szCs w:val="24"/>
        </w:rPr>
        <w:t>rp</w:t>
      </w:r>
      <w:r w:rsidR="00040BC7">
        <w:rPr>
          <w:spacing w:val="-2"/>
          <w:szCs w:val="24"/>
        </w:rPr>
        <w:t>a</w:t>
      </w:r>
      <w:r w:rsidR="00040BC7">
        <w:rPr>
          <w:szCs w:val="24"/>
        </w:rPr>
        <w:t>rtis</w:t>
      </w:r>
      <w:r w:rsidR="00040BC7">
        <w:rPr>
          <w:spacing w:val="1"/>
          <w:szCs w:val="24"/>
        </w:rPr>
        <w:t>i</w:t>
      </w:r>
      <w:r w:rsidR="00040BC7">
        <w:rPr>
          <w:szCs w:val="24"/>
        </w:rPr>
        <w:t>p</w:t>
      </w:r>
      <w:r w:rsidR="00040BC7">
        <w:rPr>
          <w:spacing w:val="-1"/>
          <w:szCs w:val="24"/>
        </w:rPr>
        <w:t>a</w:t>
      </w:r>
      <w:r w:rsidR="00040BC7">
        <w:rPr>
          <w:szCs w:val="24"/>
        </w:rPr>
        <w:t>si</w:t>
      </w:r>
      <w:r w:rsidR="00040BC7">
        <w:rPr>
          <w:spacing w:val="1"/>
          <w:szCs w:val="24"/>
        </w:rPr>
        <w:t xml:space="preserve"> </w:t>
      </w:r>
      <w:r w:rsidR="00040BC7">
        <w:rPr>
          <w:spacing w:val="-1"/>
          <w:szCs w:val="24"/>
        </w:rPr>
        <w:t>a</w:t>
      </w:r>
      <w:r w:rsidR="00040BC7">
        <w:rPr>
          <w:szCs w:val="24"/>
        </w:rPr>
        <w:t>tau t</w:t>
      </w:r>
      <w:r w:rsidR="00040BC7">
        <w:rPr>
          <w:spacing w:val="1"/>
          <w:szCs w:val="24"/>
        </w:rPr>
        <w:t>i</w:t>
      </w:r>
      <w:r w:rsidR="00040BC7">
        <w:rPr>
          <w:szCs w:val="24"/>
        </w:rPr>
        <w:t>d</w:t>
      </w:r>
      <w:r w:rsidR="00040BC7">
        <w:rPr>
          <w:spacing w:val="-1"/>
          <w:szCs w:val="24"/>
        </w:rPr>
        <w:t>a</w:t>
      </w:r>
      <w:r w:rsidR="00040BC7">
        <w:rPr>
          <w:szCs w:val="24"/>
        </w:rPr>
        <w:t>k.</w:t>
      </w:r>
      <w:r w:rsidR="00040BC7">
        <w:rPr>
          <w:spacing w:val="1"/>
          <w:szCs w:val="24"/>
        </w:rPr>
        <w:t xml:space="preserve"> </w:t>
      </w:r>
      <w:r w:rsidR="00040BC7">
        <w:rPr>
          <w:szCs w:val="24"/>
        </w:rPr>
        <w:t>Jika</w:t>
      </w:r>
      <w:r w:rsidR="00040BC7">
        <w:rPr>
          <w:spacing w:val="1"/>
          <w:szCs w:val="24"/>
        </w:rPr>
        <w:t xml:space="preserve"> </w:t>
      </w:r>
      <w:r w:rsidR="00040BC7">
        <w:rPr>
          <w:szCs w:val="24"/>
        </w:rPr>
        <w:t>sud</w:t>
      </w:r>
      <w:r w:rsidR="00040BC7">
        <w:rPr>
          <w:spacing w:val="-1"/>
          <w:szCs w:val="24"/>
        </w:rPr>
        <w:t>a</w:t>
      </w:r>
      <w:r w:rsidR="00040BC7">
        <w:rPr>
          <w:szCs w:val="24"/>
        </w:rPr>
        <w:t>h</w:t>
      </w:r>
      <w:r w:rsidR="00040BC7">
        <w:rPr>
          <w:spacing w:val="3"/>
          <w:szCs w:val="24"/>
        </w:rPr>
        <w:t xml:space="preserve"> </w:t>
      </w:r>
      <w:r w:rsidR="00040BC7">
        <w:rPr>
          <w:szCs w:val="24"/>
        </w:rPr>
        <w:t>men</w:t>
      </w:r>
      <w:r w:rsidR="00040BC7">
        <w:rPr>
          <w:spacing w:val="-1"/>
          <w:szCs w:val="24"/>
        </w:rPr>
        <w:t>e</w:t>
      </w:r>
      <w:r w:rsidR="00040BC7">
        <w:rPr>
          <w:szCs w:val="24"/>
        </w:rPr>
        <w:t>ntukan pi</w:t>
      </w:r>
      <w:r w:rsidR="00040BC7">
        <w:rPr>
          <w:spacing w:val="1"/>
          <w:szCs w:val="24"/>
        </w:rPr>
        <w:t>l</w:t>
      </w:r>
      <w:r w:rsidR="00040BC7">
        <w:rPr>
          <w:szCs w:val="24"/>
        </w:rPr>
        <w:t>ihan</w:t>
      </w:r>
      <w:r w:rsidR="00040BC7">
        <w:rPr>
          <w:spacing w:val="2"/>
          <w:szCs w:val="24"/>
        </w:rPr>
        <w:t xml:space="preserve"> </w:t>
      </w:r>
      <w:r w:rsidR="00040BC7">
        <w:rPr>
          <w:szCs w:val="24"/>
        </w:rPr>
        <w:t>d</w:t>
      </w:r>
      <w:r w:rsidR="00040BC7">
        <w:rPr>
          <w:spacing w:val="-1"/>
          <w:szCs w:val="24"/>
        </w:rPr>
        <w:t>a</w:t>
      </w:r>
      <w:r w:rsidR="00040BC7">
        <w:rPr>
          <w:szCs w:val="24"/>
        </w:rPr>
        <w:t>n</w:t>
      </w:r>
      <w:r w:rsidR="00040BC7">
        <w:rPr>
          <w:spacing w:val="1"/>
          <w:szCs w:val="24"/>
        </w:rPr>
        <w:t xml:space="preserve"> </w:t>
      </w:r>
      <w:r w:rsidR="00040BC7">
        <w:rPr>
          <w:szCs w:val="24"/>
        </w:rPr>
        <w:t>Anda memi</w:t>
      </w:r>
      <w:r w:rsidR="00040BC7">
        <w:rPr>
          <w:spacing w:val="1"/>
          <w:szCs w:val="24"/>
        </w:rPr>
        <w:t>l</w:t>
      </w:r>
      <w:r w:rsidR="00040BC7">
        <w:rPr>
          <w:szCs w:val="24"/>
        </w:rPr>
        <w:t>ih</w:t>
      </w:r>
      <w:r w:rsidR="00040BC7">
        <w:rPr>
          <w:spacing w:val="1"/>
          <w:szCs w:val="24"/>
        </w:rPr>
        <w:t xml:space="preserve"> </w:t>
      </w:r>
      <w:r w:rsidR="00040BC7">
        <w:rPr>
          <w:szCs w:val="24"/>
        </w:rPr>
        <w:t>untuk</w:t>
      </w:r>
      <w:r w:rsidR="00040BC7">
        <w:rPr>
          <w:spacing w:val="1"/>
          <w:szCs w:val="24"/>
        </w:rPr>
        <w:t xml:space="preserve"> </w:t>
      </w:r>
      <w:r w:rsidR="00040BC7">
        <w:rPr>
          <w:szCs w:val="24"/>
        </w:rPr>
        <w:t>b</w:t>
      </w:r>
      <w:r w:rsidR="00040BC7">
        <w:rPr>
          <w:spacing w:val="-1"/>
          <w:szCs w:val="24"/>
        </w:rPr>
        <w:t>e</w:t>
      </w:r>
      <w:r w:rsidR="00040BC7">
        <w:rPr>
          <w:szCs w:val="24"/>
        </w:rPr>
        <w:t>rp</w:t>
      </w:r>
      <w:r w:rsidR="00040BC7">
        <w:rPr>
          <w:spacing w:val="-2"/>
          <w:szCs w:val="24"/>
        </w:rPr>
        <w:t>a</w:t>
      </w:r>
      <w:r w:rsidR="00040BC7">
        <w:rPr>
          <w:szCs w:val="24"/>
        </w:rPr>
        <w:t>rtis</w:t>
      </w:r>
      <w:r w:rsidR="00040BC7">
        <w:rPr>
          <w:spacing w:val="1"/>
          <w:szCs w:val="24"/>
        </w:rPr>
        <w:t>i</w:t>
      </w:r>
      <w:r w:rsidR="00040BC7">
        <w:rPr>
          <w:szCs w:val="24"/>
        </w:rPr>
        <w:t>p</w:t>
      </w:r>
      <w:r w:rsidR="00040BC7">
        <w:rPr>
          <w:spacing w:val="-1"/>
          <w:szCs w:val="24"/>
        </w:rPr>
        <w:t>a</w:t>
      </w:r>
      <w:r w:rsidR="00040BC7">
        <w:rPr>
          <w:szCs w:val="24"/>
        </w:rPr>
        <w:t>si,</w:t>
      </w:r>
      <w:r w:rsidR="00040BC7">
        <w:rPr>
          <w:spacing w:val="1"/>
          <w:szCs w:val="24"/>
        </w:rPr>
        <w:t xml:space="preserve"> </w:t>
      </w:r>
      <w:r w:rsidR="00040BC7">
        <w:rPr>
          <w:szCs w:val="24"/>
        </w:rPr>
        <w:t>Anda</w:t>
      </w:r>
      <w:r w:rsidR="00040BC7">
        <w:rPr>
          <w:spacing w:val="1"/>
          <w:szCs w:val="24"/>
        </w:rPr>
        <w:t xml:space="preserve"> </w:t>
      </w:r>
      <w:r w:rsidR="00040BC7">
        <w:rPr>
          <w:spacing w:val="-1"/>
          <w:szCs w:val="24"/>
        </w:rPr>
        <w:t>a</w:t>
      </w:r>
      <w:r w:rsidR="00040BC7">
        <w:rPr>
          <w:spacing w:val="2"/>
          <w:szCs w:val="24"/>
        </w:rPr>
        <w:t>k</w:t>
      </w:r>
      <w:r w:rsidR="00040BC7">
        <w:rPr>
          <w:spacing w:val="-1"/>
          <w:szCs w:val="24"/>
        </w:rPr>
        <w:t>a</w:t>
      </w:r>
      <w:r w:rsidR="00040BC7">
        <w:rPr>
          <w:szCs w:val="24"/>
        </w:rPr>
        <w:t>n</w:t>
      </w:r>
      <w:r w:rsidR="00040BC7">
        <w:rPr>
          <w:spacing w:val="1"/>
          <w:szCs w:val="24"/>
        </w:rPr>
        <w:t xml:space="preserve"> </w:t>
      </w:r>
      <w:r w:rsidR="00040BC7">
        <w:rPr>
          <w:szCs w:val="24"/>
        </w:rPr>
        <w:t>di</w:t>
      </w:r>
      <w:r w:rsidR="00040BC7">
        <w:rPr>
          <w:spacing w:val="1"/>
          <w:szCs w:val="24"/>
        </w:rPr>
        <w:t>m</w:t>
      </w:r>
      <w:r w:rsidR="00040BC7">
        <w:rPr>
          <w:szCs w:val="24"/>
        </w:rPr>
        <w:t>in</w:t>
      </w:r>
      <w:r w:rsidR="00040BC7">
        <w:rPr>
          <w:spacing w:val="1"/>
          <w:szCs w:val="24"/>
        </w:rPr>
        <w:t>t</w:t>
      </w:r>
      <w:r w:rsidR="00040BC7">
        <w:rPr>
          <w:szCs w:val="24"/>
        </w:rPr>
        <w:t>a untuk</w:t>
      </w:r>
      <w:r w:rsidR="00040BC7">
        <w:rPr>
          <w:spacing w:val="1"/>
          <w:szCs w:val="24"/>
        </w:rPr>
        <w:t xml:space="preserve"> </w:t>
      </w:r>
      <w:r w:rsidR="00040BC7">
        <w:rPr>
          <w:szCs w:val="24"/>
        </w:rPr>
        <w:t>mengisi</w:t>
      </w:r>
      <w:r w:rsidR="00040BC7">
        <w:rPr>
          <w:spacing w:val="1"/>
          <w:szCs w:val="24"/>
        </w:rPr>
        <w:t xml:space="preserve"> </w:t>
      </w:r>
      <w:r w:rsidR="00040BC7">
        <w:rPr>
          <w:szCs w:val="24"/>
        </w:rPr>
        <w:t xml:space="preserve">kuesioner secara </w:t>
      </w:r>
      <w:proofErr w:type="spellStart"/>
      <w:r w:rsidR="00040BC7">
        <w:rPr>
          <w:szCs w:val="24"/>
        </w:rPr>
        <w:t>online</w:t>
      </w:r>
      <w:proofErr w:type="spellEnd"/>
      <w:r w:rsidR="00040BC7">
        <w:rPr>
          <w:szCs w:val="24"/>
        </w:rPr>
        <w:t xml:space="preserve"> yang akan dibagikan melalui wali dari responden.</w:t>
      </w:r>
      <w:r w:rsidR="00040BC7">
        <w:rPr>
          <w:spacing w:val="1"/>
          <w:szCs w:val="24"/>
        </w:rPr>
        <w:t xml:space="preserve"> S</w:t>
      </w:r>
      <w:r w:rsidR="00040BC7">
        <w:rPr>
          <w:spacing w:val="-1"/>
          <w:szCs w:val="24"/>
        </w:rPr>
        <w:t>e</w:t>
      </w:r>
      <w:r w:rsidR="00040BC7">
        <w:rPr>
          <w:szCs w:val="24"/>
        </w:rPr>
        <w:t>tel</w:t>
      </w:r>
      <w:r w:rsidR="00040BC7">
        <w:rPr>
          <w:spacing w:val="1"/>
          <w:szCs w:val="24"/>
        </w:rPr>
        <w:t>a</w:t>
      </w:r>
      <w:r w:rsidR="00040BC7">
        <w:rPr>
          <w:szCs w:val="24"/>
        </w:rPr>
        <w:t>h ku</w:t>
      </w:r>
      <w:r w:rsidR="00040BC7">
        <w:rPr>
          <w:spacing w:val="-1"/>
          <w:szCs w:val="24"/>
        </w:rPr>
        <w:t>e</w:t>
      </w:r>
      <w:r w:rsidR="00040BC7">
        <w:rPr>
          <w:szCs w:val="24"/>
        </w:rPr>
        <w:t>sioner</w:t>
      </w:r>
      <w:r w:rsidR="00040BC7">
        <w:rPr>
          <w:spacing w:val="-1"/>
          <w:szCs w:val="24"/>
        </w:rPr>
        <w:t xml:space="preserve"> </w:t>
      </w:r>
      <w:r w:rsidR="00040BC7">
        <w:rPr>
          <w:szCs w:val="24"/>
        </w:rPr>
        <w:t>te</w:t>
      </w:r>
      <w:r w:rsidR="00040BC7">
        <w:rPr>
          <w:spacing w:val="-1"/>
          <w:szCs w:val="24"/>
        </w:rPr>
        <w:t>r</w:t>
      </w:r>
      <w:r w:rsidR="00040BC7">
        <w:rPr>
          <w:szCs w:val="24"/>
        </w:rPr>
        <w:t>isi</w:t>
      </w:r>
      <w:r w:rsidR="00040BC7">
        <w:rPr>
          <w:spacing w:val="1"/>
          <w:szCs w:val="24"/>
        </w:rPr>
        <w:t xml:space="preserve"> </w:t>
      </w:r>
      <w:r w:rsidR="00040BC7">
        <w:rPr>
          <w:szCs w:val="24"/>
        </w:rPr>
        <w:t>d</w:t>
      </w:r>
      <w:r w:rsidR="00040BC7">
        <w:rPr>
          <w:spacing w:val="-1"/>
          <w:szCs w:val="24"/>
        </w:rPr>
        <w:t>e</w:t>
      </w:r>
      <w:r w:rsidR="00040BC7">
        <w:rPr>
          <w:szCs w:val="24"/>
        </w:rPr>
        <w:t>n</w:t>
      </w:r>
      <w:r w:rsidR="00040BC7">
        <w:rPr>
          <w:spacing w:val="2"/>
          <w:szCs w:val="24"/>
        </w:rPr>
        <w:t>g</w:t>
      </w:r>
      <w:r w:rsidR="00040BC7">
        <w:rPr>
          <w:spacing w:val="-1"/>
          <w:szCs w:val="24"/>
        </w:rPr>
        <w:t>a</w:t>
      </w:r>
      <w:r w:rsidR="00040BC7">
        <w:rPr>
          <w:szCs w:val="24"/>
        </w:rPr>
        <w:t>n lengk</w:t>
      </w:r>
      <w:r w:rsidR="00040BC7">
        <w:rPr>
          <w:spacing w:val="-1"/>
          <w:szCs w:val="24"/>
        </w:rPr>
        <w:t>a</w:t>
      </w:r>
      <w:r w:rsidR="00040BC7">
        <w:rPr>
          <w:szCs w:val="24"/>
        </w:rPr>
        <w:t>p, maka</w:t>
      </w:r>
      <w:r w:rsidR="00040BC7">
        <w:rPr>
          <w:spacing w:val="-1"/>
          <w:szCs w:val="24"/>
        </w:rPr>
        <w:t xml:space="preserve"> </w:t>
      </w:r>
      <w:r w:rsidR="00040BC7">
        <w:rPr>
          <w:szCs w:val="24"/>
        </w:rPr>
        <w:t xml:space="preserve">anda harus klik tombol </w:t>
      </w:r>
      <w:proofErr w:type="spellStart"/>
      <w:r w:rsidR="00040BC7" w:rsidRPr="00D45BCB">
        <w:rPr>
          <w:i/>
          <w:iCs/>
          <w:szCs w:val="24"/>
        </w:rPr>
        <w:t>submi</w:t>
      </w:r>
      <w:r w:rsidR="00040BC7">
        <w:rPr>
          <w:i/>
          <w:iCs/>
          <w:szCs w:val="24"/>
        </w:rPr>
        <w:t>t</w:t>
      </w:r>
      <w:proofErr w:type="spellEnd"/>
      <w:r w:rsidR="00040BC7">
        <w:rPr>
          <w:i/>
          <w:iCs/>
          <w:szCs w:val="24"/>
        </w:rPr>
        <w:t xml:space="preserve"> </w:t>
      </w:r>
      <w:r w:rsidR="00040BC7">
        <w:rPr>
          <w:szCs w:val="24"/>
        </w:rPr>
        <w:t>/ kirim.</w:t>
      </w:r>
    </w:p>
    <w:p w14:paraId="4B5CF223" w14:textId="77777777" w:rsidR="00DD2976" w:rsidRPr="00DD2976" w:rsidRDefault="00DD2976" w:rsidP="000C281F">
      <w:pPr>
        <w:spacing w:line="240" w:lineRule="auto"/>
        <w:rPr>
          <w:lang w:val="en-US"/>
        </w:rPr>
      </w:pPr>
    </w:p>
    <w:p w14:paraId="47C2173C" w14:textId="77777777" w:rsidR="00DD2976" w:rsidRPr="000C281F" w:rsidRDefault="00DD2976" w:rsidP="000C281F">
      <w:pPr>
        <w:spacing w:line="240" w:lineRule="auto"/>
        <w:ind w:firstLine="0"/>
        <w:rPr>
          <w:b/>
          <w:bCs/>
          <w:lang w:val="en-US"/>
        </w:rPr>
      </w:pPr>
      <w:r w:rsidRPr="000C281F">
        <w:rPr>
          <w:b/>
          <w:bCs/>
          <w:lang w:val="en-US"/>
        </w:rPr>
        <w:t>Risiko dan ketidaknyamanan:</w:t>
      </w:r>
    </w:p>
    <w:p w14:paraId="191CB7B5" w14:textId="67570510" w:rsidR="00040BC7" w:rsidRDefault="00040BC7" w:rsidP="000C281F">
      <w:pPr>
        <w:spacing w:line="240" w:lineRule="auto"/>
        <w:ind w:firstLine="0"/>
        <w:rPr>
          <w:szCs w:val="24"/>
          <w:lang w:val="en-US"/>
        </w:rPr>
      </w:pPr>
      <w:r>
        <w:rPr>
          <w:szCs w:val="24"/>
        </w:rPr>
        <w:t>Kemungkinan risiko yang akan timbul dari penelitian ini adalah:</w:t>
      </w:r>
      <w:r>
        <w:rPr>
          <w:szCs w:val="24"/>
          <w:lang w:val="en-US"/>
        </w:rPr>
        <w:t xml:space="preserve"> anda termotivasi untuk mengakses konten cyber pornography. </w:t>
      </w:r>
    </w:p>
    <w:p w14:paraId="106A2E2D" w14:textId="1EADA3A4" w:rsidR="00040BC7" w:rsidRPr="00040BC7" w:rsidRDefault="00040BC7" w:rsidP="000C281F">
      <w:pPr>
        <w:spacing w:line="240" w:lineRule="auto"/>
        <w:ind w:firstLine="0"/>
        <w:rPr>
          <w:szCs w:val="24"/>
          <w:lang w:val="en-US"/>
        </w:rPr>
      </w:pPr>
      <w:r w:rsidRPr="0035301B">
        <w:rPr>
          <w:szCs w:val="24"/>
          <w:lang w:val="en-US"/>
        </w:rPr>
        <w:t>Perlu diingat bahwa segala pertanyaan dalam kuesioner ini hanya untuk penelitian tidak bermaksud mengarahkan atau mendukung responden untuk mengakses konten porno tertentu</w:t>
      </w:r>
      <w:r w:rsidRPr="00040BC7">
        <w:rPr>
          <w:szCs w:val="24"/>
          <w:lang w:val="en-US"/>
        </w:rPr>
        <w:t xml:space="preserve">, bila ada pikiran atau kecenderungan itu maka responden bisa berhenti mengisi kuesioner dan bisa berkonsultasi kepada </w:t>
      </w:r>
      <w:r>
        <w:rPr>
          <w:szCs w:val="24"/>
          <w:lang w:val="en-US"/>
        </w:rPr>
        <w:t>wali atau peneliti.</w:t>
      </w:r>
    </w:p>
    <w:p w14:paraId="7C022F8F" w14:textId="4BF7B863" w:rsidR="00DD2976" w:rsidRPr="00DD2976" w:rsidRDefault="00DD2976" w:rsidP="000C281F">
      <w:pPr>
        <w:spacing w:line="240" w:lineRule="auto"/>
        <w:ind w:firstLine="0"/>
        <w:rPr>
          <w:lang w:val="en-US"/>
        </w:rPr>
      </w:pPr>
      <w:r w:rsidRPr="00DD2976">
        <w:rPr>
          <w:lang w:val="en-US"/>
        </w:rPr>
        <w:t>Anda mungkin akan sedikit terganggu waktu</w:t>
      </w:r>
      <w:r w:rsidR="000C281F">
        <w:rPr>
          <w:lang w:val="en-US"/>
        </w:rPr>
        <w:t>nya</w:t>
      </w:r>
      <w:r w:rsidRPr="00DD2976">
        <w:rPr>
          <w:lang w:val="en-US"/>
        </w:rPr>
        <w:t xml:space="preserve"> untuk mengisi kuesioner. Namun, Anda diberikan pilihan untuk mengisi kuesioner saat </w:t>
      </w:r>
      <w:r w:rsidR="00040BC7">
        <w:rPr>
          <w:lang w:val="en-US"/>
        </w:rPr>
        <w:t>sedang senggang.</w:t>
      </w:r>
    </w:p>
    <w:p w14:paraId="7AE78E30" w14:textId="77777777" w:rsidR="00DD2976" w:rsidRPr="00DD2976" w:rsidRDefault="00DD2976" w:rsidP="000C281F">
      <w:pPr>
        <w:spacing w:line="240" w:lineRule="auto"/>
        <w:rPr>
          <w:lang w:val="en-US"/>
        </w:rPr>
      </w:pPr>
    </w:p>
    <w:p w14:paraId="2046B06A" w14:textId="77777777" w:rsidR="00DD2976" w:rsidRPr="000C281F" w:rsidRDefault="00DD2976" w:rsidP="000C281F">
      <w:pPr>
        <w:spacing w:line="240" w:lineRule="auto"/>
        <w:ind w:firstLine="0"/>
        <w:rPr>
          <w:b/>
          <w:bCs/>
          <w:lang w:val="en-US"/>
        </w:rPr>
      </w:pPr>
      <w:r w:rsidRPr="000C281F">
        <w:rPr>
          <w:b/>
          <w:bCs/>
          <w:lang w:val="en-US"/>
        </w:rPr>
        <w:t>Manfaat (langsung untuk subjek dan umum):</w:t>
      </w:r>
    </w:p>
    <w:p w14:paraId="3E1D9AB9" w14:textId="4AD1C646" w:rsidR="00A24F29" w:rsidRDefault="00DD2976" w:rsidP="00A24F29">
      <w:pPr>
        <w:spacing w:line="240" w:lineRule="auto"/>
        <w:ind w:firstLine="0"/>
        <w:rPr>
          <w:lang w:val="en-US"/>
        </w:rPr>
      </w:pPr>
      <w:r w:rsidRPr="00DD2976">
        <w:rPr>
          <w:lang w:val="en-US"/>
        </w:rPr>
        <w:lastRenderedPageBreak/>
        <w:t>Manfaat secara langsung yang dapat dirasakan oleh responden adalah</w:t>
      </w:r>
      <w:r w:rsidR="00040BC7">
        <w:rPr>
          <w:lang w:val="en-US"/>
        </w:rPr>
        <w:t xml:space="preserve"> mendapatkan pengetahuan baru mengenai cyber pornography</w:t>
      </w:r>
      <w:r w:rsidRPr="00DD2976">
        <w:rPr>
          <w:lang w:val="en-US"/>
        </w:rPr>
        <w:t xml:space="preserve"> </w:t>
      </w:r>
      <w:r w:rsidR="00040BC7">
        <w:rPr>
          <w:lang w:val="en-US"/>
        </w:rPr>
        <w:t xml:space="preserve">yang beredar di internet serta </w:t>
      </w:r>
      <w:r w:rsidRPr="00DD2976">
        <w:rPr>
          <w:lang w:val="en-US"/>
        </w:rPr>
        <w:t xml:space="preserve">dapat mengetahui hasil penelitian mengenai </w:t>
      </w:r>
      <w:r w:rsidR="00A24F29">
        <w:rPr>
          <w:lang w:val="en-US"/>
        </w:rPr>
        <w:t xml:space="preserve">apakah anda termasuk dalam orang yang sudah kecanduan </w:t>
      </w:r>
      <w:r w:rsidR="00A24F29" w:rsidRPr="00A24F29">
        <w:rPr>
          <w:i/>
          <w:iCs/>
          <w:lang w:val="en-US"/>
        </w:rPr>
        <w:t>cyber pornography</w:t>
      </w:r>
      <w:r w:rsidR="00A24F29">
        <w:rPr>
          <w:lang w:val="en-US"/>
        </w:rPr>
        <w:t xml:space="preserve"> atau belum. Manfaat bagi sekolah penelitian ini dapat digunakan sebagai informasi serta data awal untuk mengetahui presentasi siswa-siswi yang telah terpapar konten pornografi internet, dengan data tersebut sekolah dapat menerapkan upaya preventif dan </w:t>
      </w:r>
      <w:proofErr w:type="spellStart"/>
      <w:r w:rsidR="00A24F29">
        <w:rPr>
          <w:lang w:val="en-US"/>
        </w:rPr>
        <w:t>promotif</w:t>
      </w:r>
      <w:proofErr w:type="spellEnd"/>
      <w:r w:rsidR="00A24F29">
        <w:rPr>
          <w:lang w:val="en-US"/>
        </w:rPr>
        <w:t xml:space="preserve"> bagi korban </w:t>
      </w:r>
      <w:r w:rsidR="00A24F29" w:rsidRPr="00A24F29">
        <w:rPr>
          <w:i/>
          <w:iCs/>
          <w:lang w:val="en-US"/>
        </w:rPr>
        <w:t>cyber pornography</w:t>
      </w:r>
      <w:r w:rsidRPr="00DD2976">
        <w:rPr>
          <w:lang w:val="en-US"/>
        </w:rPr>
        <w:t>.</w:t>
      </w:r>
    </w:p>
    <w:p w14:paraId="0659DA58" w14:textId="77777777" w:rsidR="00A24F29" w:rsidRDefault="00A24F29" w:rsidP="00A24F29">
      <w:pPr>
        <w:spacing w:line="240" w:lineRule="auto"/>
        <w:ind w:firstLine="0"/>
        <w:rPr>
          <w:lang w:val="en-US"/>
        </w:rPr>
      </w:pPr>
    </w:p>
    <w:p w14:paraId="0CE60668" w14:textId="10C5910A" w:rsidR="00DD2976" w:rsidRPr="00A24F29" w:rsidRDefault="00DD2976" w:rsidP="00A24F29">
      <w:pPr>
        <w:spacing w:line="240" w:lineRule="auto"/>
        <w:ind w:firstLine="0"/>
        <w:rPr>
          <w:b/>
          <w:bCs/>
          <w:lang w:val="en-US"/>
        </w:rPr>
      </w:pPr>
      <w:r w:rsidRPr="00A24F29">
        <w:rPr>
          <w:b/>
          <w:bCs/>
          <w:lang w:val="en-US"/>
        </w:rPr>
        <w:t>Prosedur alternatif:</w:t>
      </w:r>
    </w:p>
    <w:p w14:paraId="1777CB68" w14:textId="2F12E29C" w:rsidR="00DD2976" w:rsidRDefault="008509E0" w:rsidP="008509E0">
      <w:pPr>
        <w:spacing w:line="240" w:lineRule="auto"/>
        <w:ind w:firstLine="0"/>
        <w:rPr>
          <w:lang w:val="en-US"/>
        </w:rPr>
      </w:pPr>
      <w:r>
        <w:rPr>
          <w:lang w:val="en-US"/>
        </w:rPr>
        <w:t>Tidak ada</w:t>
      </w:r>
    </w:p>
    <w:p w14:paraId="028C4BAC" w14:textId="77777777" w:rsidR="008509E0" w:rsidRPr="00DD2976" w:rsidRDefault="008509E0" w:rsidP="008509E0">
      <w:pPr>
        <w:spacing w:line="240" w:lineRule="auto"/>
        <w:ind w:firstLine="0"/>
        <w:rPr>
          <w:lang w:val="en-US"/>
        </w:rPr>
      </w:pPr>
    </w:p>
    <w:p w14:paraId="69C30A5A" w14:textId="77777777" w:rsidR="00DD2976" w:rsidRPr="00A24F29" w:rsidRDefault="00DD2976" w:rsidP="00A24F29">
      <w:pPr>
        <w:spacing w:line="240" w:lineRule="auto"/>
        <w:ind w:firstLine="0"/>
        <w:rPr>
          <w:b/>
          <w:bCs/>
          <w:lang w:val="en-US"/>
        </w:rPr>
      </w:pPr>
      <w:r w:rsidRPr="00A24F29">
        <w:rPr>
          <w:b/>
          <w:bCs/>
          <w:lang w:val="en-US"/>
        </w:rPr>
        <w:t>Kerahasiaan data:</w:t>
      </w:r>
    </w:p>
    <w:p w14:paraId="7A711A06" w14:textId="6F0FFBE2" w:rsidR="00DD2976" w:rsidRPr="00DD2976" w:rsidRDefault="00DD2976" w:rsidP="00A24F29">
      <w:pPr>
        <w:spacing w:line="240" w:lineRule="auto"/>
        <w:ind w:firstLine="0"/>
        <w:rPr>
          <w:lang w:val="en-US"/>
        </w:rPr>
      </w:pPr>
      <w:r w:rsidRPr="00DD2976">
        <w:rPr>
          <w:lang w:val="en-US"/>
        </w:rPr>
        <w:t>Selama Anda berpartisipasi dalam penelitian ini, setiap informasi dan data penelitian ini akan diperlakukan</w:t>
      </w:r>
      <w:r w:rsidR="00A24F29">
        <w:rPr>
          <w:lang w:val="en-US"/>
        </w:rPr>
        <w:t xml:space="preserve"> secara rahasia</w:t>
      </w:r>
      <w:r w:rsidRPr="00DD2976">
        <w:rPr>
          <w:lang w:val="en-US"/>
        </w:rPr>
        <w:t xml:space="preserve"> </w:t>
      </w:r>
      <w:r w:rsidR="00A24F29">
        <w:rPr>
          <w:lang w:val="en-US"/>
        </w:rPr>
        <w:t>dan dijamin kerahasiaannya</w:t>
      </w:r>
      <w:r w:rsidRPr="00DD2976">
        <w:rPr>
          <w:lang w:val="en-US"/>
        </w:rPr>
        <w:t xml:space="preserve"> sehingga tidak memungkinkan untuk diketahui oleh orang lain.</w:t>
      </w:r>
    </w:p>
    <w:p w14:paraId="600057A2" w14:textId="77777777" w:rsidR="00DD2976" w:rsidRPr="00DD2976" w:rsidRDefault="00DD2976" w:rsidP="00A24F29">
      <w:pPr>
        <w:spacing w:line="240" w:lineRule="auto"/>
        <w:ind w:firstLine="0"/>
        <w:rPr>
          <w:lang w:val="en-US"/>
        </w:rPr>
      </w:pPr>
      <w:r w:rsidRPr="00DD2976">
        <w:rPr>
          <w:lang w:val="en-US"/>
        </w:rPr>
        <w:t xml:space="preserve">Perkiraan jumlah subjek yang akan </w:t>
      </w:r>
      <w:proofErr w:type="spellStart"/>
      <w:r w:rsidRPr="00DD2976">
        <w:rPr>
          <w:lang w:val="en-US"/>
        </w:rPr>
        <w:t>diikut</w:t>
      </w:r>
      <w:proofErr w:type="spellEnd"/>
      <w:r w:rsidRPr="00DD2976">
        <w:rPr>
          <w:lang w:val="en-US"/>
        </w:rPr>
        <w:t xml:space="preserve"> sertakan:</w:t>
      </w:r>
    </w:p>
    <w:p w14:paraId="082EBAA5" w14:textId="17145A2A" w:rsidR="00DD2976" w:rsidRPr="00DD2976" w:rsidRDefault="00DD2976" w:rsidP="00A24F29">
      <w:pPr>
        <w:spacing w:line="240" w:lineRule="auto"/>
        <w:ind w:firstLine="0"/>
        <w:rPr>
          <w:lang w:val="en-US"/>
        </w:rPr>
      </w:pPr>
      <w:r w:rsidRPr="00DD2976">
        <w:rPr>
          <w:lang w:val="en-US"/>
        </w:rPr>
        <w:t>Responden yang diikutsertakan dalam penelitian ini berjumlah</w:t>
      </w:r>
      <w:r w:rsidR="00A24F29">
        <w:rPr>
          <w:lang w:val="en-US"/>
        </w:rPr>
        <w:t xml:space="preserve"> </w:t>
      </w:r>
      <w:r w:rsidR="00E35F3B">
        <w:rPr>
          <w:lang w:val="en-US"/>
        </w:rPr>
        <w:t>272</w:t>
      </w:r>
      <w:r w:rsidRPr="00DD2976">
        <w:rPr>
          <w:lang w:val="en-US"/>
        </w:rPr>
        <w:t xml:space="preserve"> orang.</w:t>
      </w:r>
    </w:p>
    <w:p w14:paraId="394CCD61" w14:textId="77777777" w:rsidR="00DD2976" w:rsidRPr="00A24F29" w:rsidRDefault="00DD2976" w:rsidP="00A24F29">
      <w:pPr>
        <w:spacing w:line="240" w:lineRule="auto"/>
        <w:ind w:firstLine="0"/>
        <w:rPr>
          <w:b/>
          <w:bCs/>
          <w:lang w:val="en-US"/>
        </w:rPr>
      </w:pPr>
      <w:proofErr w:type="spellStart"/>
      <w:r w:rsidRPr="00A24F29">
        <w:rPr>
          <w:b/>
          <w:bCs/>
          <w:lang w:val="en-US"/>
        </w:rPr>
        <w:t>Kesukarelaan</w:t>
      </w:r>
      <w:proofErr w:type="spellEnd"/>
      <w:r w:rsidRPr="00A24F29">
        <w:rPr>
          <w:b/>
          <w:bCs/>
          <w:lang w:val="en-US"/>
        </w:rPr>
        <w:t>:</w:t>
      </w:r>
    </w:p>
    <w:p w14:paraId="526FCB38" w14:textId="77777777" w:rsidR="00DD2976" w:rsidRPr="00DD2976" w:rsidRDefault="00DD2976" w:rsidP="00A24F29">
      <w:pPr>
        <w:spacing w:line="240" w:lineRule="auto"/>
        <w:ind w:firstLine="0"/>
        <w:rPr>
          <w:lang w:val="en-US"/>
        </w:rPr>
      </w:pPr>
      <w:r w:rsidRPr="00DD2976">
        <w:rPr>
          <w:lang w:val="en-US"/>
        </w:rPr>
        <w:t>Keikutsertaan Anda dalam penelitian ini bersifat sukarela disertai tanggung jawab sampai pengambilan data penelitian ini selesai.</w:t>
      </w:r>
    </w:p>
    <w:p w14:paraId="25D3FA0A" w14:textId="422352A0" w:rsidR="00DD2976" w:rsidRPr="00A24F29" w:rsidRDefault="00DD2976" w:rsidP="00A24F29">
      <w:pPr>
        <w:spacing w:line="240" w:lineRule="auto"/>
        <w:ind w:firstLine="0"/>
        <w:rPr>
          <w:b/>
          <w:bCs/>
          <w:lang w:val="en-US"/>
        </w:rPr>
      </w:pPr>
      <w:r w:rsidRPr="00A24F29">
        <w:rPr>
          <w:b/>
          <w:bCs/>
          <w:lang w:val="en-US"/>
        </w:rPr>
        <w:t>Periode Keikutsertaan Subjek:</w:t>
      </w:r>
    </w:p>
    <w:p w14:paraId="502C0B2D" w14:textId="77777777" w:rsidR="00DD2976" w:rsidRPr="00DD2976" w:rsidRDefault="00DD2976" w:rsidP="00A24F29">
      <w:pPr>
        <w:spacing w:line="240" w:lineRule="auto"/>
        <w:ind w:firstLine="0"/>
        <w:rPr>
          <w:lang w:val="en-US"/>
        </w:rPr>
      </w:pPr>
      <w:r w:rsidRPr="00DD2976">
        <w:rPr>
          <w:lang w:val="en-US"/>
        </w:rPr>
        <w:t xml:space="preserve">Periode keikutsertaan Anda di dalam penelitian selama 10 – 20 menit, yakni pada saat </w:t>
      </w:r>
      <w:proofErr w:type="spellStart"/>
      <w:r w:rsidRPr="00DD2976">
        <w:rPr>
          <w:lang w:val="en-US"/>
        </w:rPr>
        <w:t>pengisiaan</w:t>
      </w:r>
      <w:proofErr w:type="spellEnd"/>
      <w:r w:rsidRPr="00DD2976">
        <w:rPr>
          <w:lang w:val="en-US"/>
        </w:rPr>
        <w:t xml:space="preserve"> kuesioner penelitian.</w:t>
      </w:r>
    </w:p>
    <w:p w14:paraId="44B5AA5E" w14:textId="77777777" w:rsidR="00DD2976" w:rsidRPr="009254A1" w:rsidRDefault="00DD2976" w:rsidP="00A24F29">
      <w:pPr>
        <w:spacing w:line="240" w:lineRule="auto"/>
        <w:ind w:firstLine="0"/>
        <w:rPr>
          <w:b/>
          <w:bCs/>
          <w:lang w:val="en-US"/>
        </w:rPr>
      </w:pPr>
      <w:r w:rsidRPr="009254A1">
        <w:rPr>
          <w:b/>
          <w:bCs/>
          <w:lang w:val="en-US"/>
        </w:rPr>
        <w:t>Subjek dapat dikeluarkan/mengundurkan diri dari penelitian:</w:t>
      </w:r>
    </w:p>
    <w:p w14:paraId="5C409592" w14:textId="3175C452" w:rsidR="00DD2976" w:rsidRPr="00DD2976" w:rsidRDefault="00DD2976" w:rsidP="00B4641A">
      <w:pPr>
        <w:spacing w:line="240" w:lineRule="auto"/>
        <w:ind w:firstLine="0"/>
        <w:rPr>
          <w:lang w:val="en-US"/>
        </w:rPr>
      </w:pPr>
      <w:r w:rsidRPr="00DD2976">
        <w:rPr>
          <w:lang w:val="en-US"/>
        </w:rPr>
        <w:t>Anda bebas menolak ikut dalam penelitian ini. Bila Anda telah memutuskan untuk ikut serta, Anda juga dapat mengundurkan diri</w:t>
      </w:r>
      <w:r w:rsidR="00F22D18">
        <w:rPr>
          <w:lang w:val="en-US"/>
        </w:rPr>
        <w:t xml:space="preserve"> jika anda memiliki pemikiran bahwa penelitian ini bermaksud </w:t>
      </w:r>
      <w:r w:rsidR="00F22D18" w:rsidRPr="00E35F3B">
        <w:rPr>
          <w:szCs w:val="24"/>
          <w:lang w:val="en-US"/>
        </w:rPr>
        <w:t>mengarahkan atau mendukung responden untuk mengakses konten porno tertentu</w:t>
      </w:r>
      <w:r w:rsidRPr="00E35F3B">
        <w:rPr>
          <w:lang w:val="en-US"/>
        </w:rPr>
        <w:t>.</w:t>
      </w:r>
      <w:r w:rsidRPr="00DD2976">
        <w:rPr>
          <w:lang w:val="en-US"/>
        </w:rPr>
        <w:t xml:space="preserve"> </w:t>
      </w:r>
      <w:r w:rsidR="00F22D18">
        <w:rPr>
          <w:lang w:val="en-US"/>
        </w:rPr>
        <w:t xml:space="preserve">Apabila </w:t>
      </w:r>
      <w:r w:rsidRPr="00DD2976">
        <w:rPr>
          <w:lang w:val="en-US"/>
        </w:rPr>
        <w:t>Anda tidak mengikuti dan memenuhi prosedur yang diberikan oleh peneliti, keikutsertaan Anda dalam penelitian ini akan berakhir.</w:t>
      </w:r>
      <w:r w:rsidR="00F22D18">
        <w:rPr>
          <w:lang w:val="en-US"/>
        </w:rPr>
        <w:t xml:space="preserve"> </w:t>
      </w:r>
    </w:p>
    <w:p w14:paraId="34B6E372" w14:textId="77777777" w:rsidR="00DD2976" w:rsidRPr="00A24F29" w:rsidRDefault="00DD2976" w:rsidP="00A24F29">
      <w:pPr>
        <w:spacing w:line="240" w:lineRule="auto"/>
        <w:ind w:firstLine="0"/>
        <w:rPr>
          <w:b/>
          <w:bCs/>
          <w:lang w:val="en-US"/>
        </w:rPr>
      </w:pPr>
      <w:r w:rsidRPr="00A24F29">
        <w:rPr>
          <w:b/>
          <w:bCs/>
          <w:lang w:val="en-US"/>
        </w:rPr>
        <w:t>Kemungkinan timbulnya pembiayaan dari perusahaan asuransi kesehatan atau peneliti:</w:t>
      </w:r>
    </w:p>
    <w:p w14:paraId="67406B59" w14:textId="6A678A89" w:rsidR="00DD2976" w:rsidRPr="00DD2976" w:rsidRDefault="00DD2976" w:rsidP="00A24F29">
      <w:pPr>
        <w:spacing w:line="240" w:lineRule="auto"/>
        <w:ind w:firstLine="0"/>
        <w:rPr>
          <w:lang w:val="en-US"/>
        </w:rPr>
      </w:pPr>
      <w:r w:rsidRPr="00DD2976">
        <w:rPr>
          <w:lang w:val="en-US"/>
        </w:rPr>
        <w:t xml:space="preserve">Tidak ada asuransi </w:t>
      </w:r>
      <w:r w:rsidR="009254A1">
        <w:rPr>
          <w:lang w:val="en-US"/>
        </w:rPr>
        <w:t xml:space="preserve">apapun </w:t>
      </w:r>
      <w:r w:rsidRPr="00DD2976">
        <w:rPr>
          <w:lang w:val="en-US"/>
        </w:rPr>
        <w:t>yang diberikan kepada Anda dalam penelitian ini.</w:t>
      </w:r>
    </w:p>
    <w:p w14:paraId="4D15F379" w14:textId="618218B0" w:rsidR="00DD2976" w:rsidRDefault="00DD2976" w:rsidP="009254A1">
      <w:pPr>
        <w:spacing w:line="240" w:lineRule="auto"/>
        <w:ind w:firstLine="0"/>
        <w:rPr>
          <w:b/>
          <w:bCs/>
          <w:lang w:val="en-US"/>
        </w:rPr>
      </w:pPr>
      <w:r w:rsidRPr="009254A1">
        <w:rPr>
          <w:b/>
          <w:bCs/>
          <w:lang w:val="en-US"/>
        </w:rPr>
        <w:t>Insentif dan kompensasi:</w:t>
      </w:r>
    </w:p>
    <w:p w14:paraId="1B162C83" w14:textId="3CB667B2" w:rsidR="008509E0" w:rsidRPr="00F22D18" w:rsidRDefault="00F22D18" w:rsidP="009254A1">
      <w:pPr>
        <w:spacing w:line="240" w:lineRule="auto"/>
        <w:ind w:firstLine="0"/>
        <w:rPr>
          <w:lang w:val="en-US"/>
        </w:rPr>
      </w:pPr>
      <w:r>
        <w:rPr>
          <w:lang w:val="en-US"/>
        </w:rPr>
        <w:t xml:space="preserve">Akan ada penyuluhan dan pemantauan setelah penelitian yang akan dilakukan oleh </w:t>
      </w:r>
      <w:r w:rsidR="008509E0">
        <w:rPr>
          <w:lang w:val="en-US"/>
        </w:rPr>
        <w:t>peneliti mengenai bahaya cyber pornography terhadap remaja, penyuluhan akan dilakukan melalui google meet yang akan diadakan oleh peneliti.</w:t>
      </w:r>
    </w:p>
    <w:p w14:paraId="5E2A50A8" w14:textId="2BEA95D0" w:rsidR="00DD2976" w:rsidRPr="00DD2976" w:rsidRDefault="00DD2976" w:rsidP="009254A1">
      <w:pPr>
        <w:spacing w:line="240" w:lineRule="auto"/>
        <w:ind w:firstLine="0"/>
        <w:rPr>
          <w:lang w:val="en-US"/>
        </w:rPr>
      </w:pPr>
      <w:r w:rsidRPr="00DD2976">
        <w:rPr>
          <w:lang w:val="en-US"/>
        </w:rPr>
        <w:t>Tidak ada kompensasi yang akan diberikan peneliti kepada Anda. Namun, Anda dapat menerima insentif berupa barang</w:t>
      </w:r>
      <w:r w:rsidR="009254A1">
        <w:rPr>
          <w:lang w:val="en-US"/>
        </w:rPr>
        <w:t xml:space="preserve"> atau </w:t>
      </w:r>
      <w:r w:rsidR="009254A1" w:rsidRPr="00DD2976">
        <w:rPr>
          <w:lang w:val="en-US"/>
        </w:rPr>
        <w:t>cenderamata</w:t>
      </w:r>
      <w:r w:rsidR="00F22D18">
        <w:rPr>
          <w:lang w:val="en-US"/>
        </w:rPr>
        <w:t xml:space="preserve"> dari peneliti</w:t>
      </w:r>
      <w:r w:rsidRPr="00DD2976">
        <w:rPr>
          <w:lang w:val="en-US"/>
        </w:rPr>
        <w:t>, yaitu alat tulis sebagai tanda terima kasih telah berpartisipasi dalam penelitian.</w:t>
      </w:r>
    </w:p>
    <w:p w14:paraId="186525DC" w14:textId="77777777" w:rsidR="00DD2976" w:rsidRPr="00DD2976" w:rsidRDefault="00DD2976" w:rsidP="000C281F">
      <w:pPr>
        <w:spacing w:line="240" w:lineRule="auto"/>
        <w:rPr>
          <w:lang w:val="en-US"/>
        </w:rPr>
      </w:pPr>
    </w:p>
    <w:p w14:paraId="7B6A20D1" w14:textId="77777777" w:rsidR="00DD2976" w:rsidRPr="00DD2976" w:rsidRDefault="00DD2976" w:rsidP="00232630">
      <w:pPr>
        <w:spacing w:line="240" w:lineRule="auto"/>
        <w:ind w:firstLine="0"/>
        <w:rPr>
          <w:lang w:val="en-US"/>
        </w:rPr>
      </w:pPr>
      <w:r w:rsidRPr="00DD2976">
        <w:rPr>
          <w:lang w:val="en-US"/>
        </w:rPr>
        <w:t>Pertanyaan:</w:t>
      </w:r>
    </w:p>
    <w:p w14:paraId="3179DF19" w14:textId="32D0B17E" w:rsidR="00DD2976" w:rsidRPr="00DD2976" w:rsidRDefault="009254A1" w:rsidP="00232630">
      <w:pPr>
        <w:spacing w:line="240" w:lineRule="auto"/>
        <w:ind w:firstLine="0"/>
        <w:rPr>
          <w:lang w:val="en-US"/>
        </w:rPr>
      </w:pPr>
      <w:r>
        <w:rPr>
          <w:lang w:val="en-US"/>
        </w:rPr>
        <w:t>Iwan</w:t>
      </w:r>
    </w:p>
    <w:p w14:paraId="2B708E96" w14:textId="4AF89E21" w:rsidR="00DD2976" w:rsidRPr="00DD2976" w:rsidRDefault="00DD2976" w:rsidP="00232630">
      <w:pPr>
        <w:spacing w:line="240" w:lineRule="auto"/>
        <w:ind w:firstLine="0"/>
        <w:rPr>
          <w:lang w:val="en-US"/>
        </w:rPr>
      </w:pPr>
      <w:proofErr w:type="gramStart"/>
      <w:r w:rsidRPr="00DD2976">
        <w:rPr>
          <w:lang w:val="en-US"/>
        </w:rPr>
        <w:t>E-mail :</w:t>
      </w:r>
      <w:proofErr w:type="gramEnd"/>
      <w:r w:rsidRPr="00DD2976">
        <w:rPr>
          <w:lang w:val="en-US"/>
        </w:rPr>
        <w:t xml:space="preserve"> </w:t>
      </w:r>
      <w:r w:rsidR="009254A1">
        <w:rPr>
          <w:lang w:val="en-US"/>
        </w:rPr>
        <w:t>Iwann.eone</w:t>
      </w:r>
      <w:r w:rsidRPr="00DD2976">
        <w:rPr>
          <w:lang w:val="en-US"/>
        </w:rPr>
        <w:t>@gmail.com</w:t>
      </w:r>
    </w:p>
    <w:p w14:paraId="5C7C7CC7" w14:textId="26DA42C1" w:rsidR="00BE332A" w:rsidRDefault="00DD2976" w:rsidP="00232630">
      <w:pPr>
        <w:spacing w:line="240" w:lineRule="auto"/>
        <w:ind w:firstLine="0"/>
        <w:rPr>
          <w:lang w:val="en-US"/>
        </w:rPr>
      </w:pPr>
      <w:r w:rsidRPr="00DD2976">
        <w:rPr>
          <w:lang w:val="en-US"/>
        </w:rPr>
        <w:t xml:space="preserve">No </w:t>
      </w:r>
      <w:proofErr w:type="gramStart"/>
      <w:r w:rsidRPr="00DD2976">
        <w:rPr>
          <w:lang w:val="en-US"/>
        </w:rPr>
        <w:t>HP :</w:t>
      </w:r>
      <w:proofErr w:type="gramEnd"/>
      <w:r w:rsidRPr="00DD2976">
        <w:rPr>
          <w:lang w:val="en-US"/>
        </w:rPr>
        <w:t xml:space="preserve"> 08</w:t>
      </w:r>
      <w:r w:rsidR="009254A1">
        <w:rPr>
          <w:lang w:val="en-US"/>
        </w:rPr>
        <w:t>132214183</w:t>
      </w:r>
      <w:r w:rsidRPr="00DD2976">
        <w:rPr>
          <w:lang w:val="en-US"/>
        </w:rPr>
        <w:t>3</w:t>
      </w:r>
      <w:bookmarkEnd w:id="177"/>
    </w:p>
    <w:p w14:paraId="1E3FA0DC" w14:textId="0A0ADAFC" w:rsidR="009254A1" w:rsidRDefault="009254A1">
      <w:pPr>
        <w:spacing w:after="160" w:line="259" w:lineRule="auto"/>
        <w:ind w:firstLine="0"/>
        <w:jc w:val="left"/>
        <w:rPr>
          <w:lang w:val="en-US"/>
        </w:rPr>
      </w:pPr>
      <w:r>
        <w:rPr>
          <w:lang w:val="en-US"/>
        </w:rPr>
        <w:br w:type="page"/>
      </w:r>
    </w:p>
    <w:p w14:paraId="28366D2F" w14:textId="245B0707" w:rsidR="00B06D66" w:rsidRDefault="00B06D66" w:rsidP="00B06D66">
      <w:pPr>
        <w:pStyle w:val="Caption"/>
        <w:rPr>
          <w:b/>
          <w:bCs/>
          <w:i w:val="0"/>
          <w:iCs w:val="0"/>
          <w:color w:val="auto"/>
          <w:sz w:val="24"/>
          <w:szCs w:val="24"/>
        </w:rPr>
      </w:pPr>
      <w:bookmarkStart w:id="178" w:name="_Toc48046879"/>
      <w:r w:rsidRPr="00B06D66">
        <w:rPr>
          <w:b/>
          <w:bCs/>
          <w:i w:val="0"/>
          <w:iCs w:val="0"/>
          <w:color w:val="auto"/>
          <w:sz w:val="24"/>
          <w:szCs w:val="24"/>
        </w:rPr>
        <w:lastRenderedPageBreak/>
        <w:t xml:space="preserve">Lampiran </w:t>
      </w:r>
      <w:r w:rsidRPr="00B06D66">
        <w:rPr>
          <w:b/>
          <w:bCs/>
          <w:i w:val="0"/>
          <w:iCs w:val="0"/>
          <w:color w:val="auto"/>
          <w:sz w:val="24"/>
          <w:szCs w:val="24"/>
        </w:rPr>
        <w:fldChar w:fldCharType="begin"/>
      </w:r>
      <w:r w:rsidRPr="00B06D66">
        <w:rPr>
          <w:b/>
          <w:bCs/>
          <w:i w:val="0"/>
          <w:iCs w:val="0"/>
          <w:color w:val="auto"/>
          <w:sz w:val="24"/>
          <w:szCs w:val="24"/>
        </w:rPr>
        <w:instrText xml:space="preserve"> SEQ Lampiran \* ARABIC </w:instrText>
      </w:r>
      <w:r w:rsidRPr="00B06D66">
        <w:rPr>
          <w:b/>
          <w:bCs/>
          <w:i w:val="0"/>
          <w:iCs w:val="0"/>
          <w:color w:val="auto"/>
          <w:sz w:val="24"/>
          <w:szCs w:val="24"/>
        </w:rPr>
        <w:fldChar w:fldCharType="separate"/>
      </w:r>
      <w:r w:rsidR="002D4BC3">
        <w:rPr>
          <w:b/>
          <w:bCs/>
          <w:i w:val="0"/>
          <w:iCs w:val="0"/>
          <w:noProof/>
          <w:color w:val="auto"/>
          <w:sz w:val="24"/>
          <w:szCs w:val="24"/>
        </w:rPr>
        <w:t>3</w:t>
      </w:r>
      <w:bookmarkEnd w:id="178"/>
      <w:r w:rsidRPr="00B06D66">
        <w:rPr>
          <w:b/>
          <w:bCs/>
          <w:i w:val="0"/>
          <w:iCs w:val="0"/>
          <w:color w:val="auto"/>
          <w:sz w:val="24"/>
          <w:szCs w:val="24"/>
        </w:rPr>
        <w:fldChar w:fldCharType="end"/>
      </w:r>
    </w:p>
    <w:p w14:paraId="22B5DA83" w14:textId="4261DB36" w:rsidR="009254A1" w:rsidRDefault="001E6A11" w:rsidP="001E6A11">
      <w:pPr>
        <w:ind w:firstLine="0"/>
        <w:jc w:val="center"/>
        <w:rPr>
          <w:b/>
          <w:bCs/>
          <w:lang w:val="en-US"/>
        </w:rPr>
      </w:pPr>
      <w:r w:rsidRPr="001E6A11">
        <w:rPr>
          <w:b/>
          <w:bCs/>
          <w:lang w:val="en-US"/>
        </w:rPr>
        <w:t>INFORMED CONSENT</w:t>
      </w:r>
    </w:p>
    <w:p w14:paraId="3F237C1C" w14:textId="3A28D9F4" w:rsidR="001E6A11" w:rsidRPr="001E6A11" w:rsidRDefault="001E6A11" w:rsidP="001E6A11">
      <w:pPr>
        <w:jc w:val="right"/>
        <w:rPr>
          <w:rFonts w:asciiTheme="minorHAnsi" w:hAnsiTheme="minorHAnsi" w:cstheme="minorHAnsi"/>
          <w:b/>
          <w:bCs/>
          <w:sz w:val="22"/>
          <w:lang w:val="en-US"/>
        </w:rPr>
      </w:pPr>
      <w:r w:rsidRPr="001E6A11">
        <w:rPr>
          <w:rFonts w:asciiTheme="minorHAnsi" w:hAnsiTheme="minorHAnsi" w:cstheme="minorHAnsi"/>
          <w:b/>
          <w:bCs/>
          <w:sz w:val="22"/>
          <w:lang w:val="en-US"/>
        </w:rPr>
        <w:t xml:space="preserve">PSP untuk </w:t>
      </w:r>
      <w:proofErr w:type="spellStart"/>
      <w:r w:rsidRPr="001E6A11">
        <w:rPr>
          <w:rFonts w:asciiTheme="minorHAnsi" w:hAnsiTheme="minorHAnsi" w:cstheme="minorHAnsi"/>
          <w:b/>
          <w:bCs/>
          <w:sz w:val="22"/>
          <w:lang w:val="en-US"/>
        </w:rPr>
        <w:t>orangtua</w:t>
      </w:r>
      <w:proofErr w:type="spellEnd"/>
      <w:r w:rsidRPr="001E6A11">
        <w:rPr>
          <w:rFonts w:asciiTheme="minorHAnsi" w:hAnsiTheme="minorHAnsi" w:cstheme="minorHAnsi"/>
          <w:b/>
          <w:bCs/>
          <w:sz w:val="22"/>
          <w:lang w:val="en-US"/>
        </w:rPr>
        <w:t>/wali</w:t>
      </w:r>
    </w:p>
    <w:p w14:paraId="0E64924F" w14:textId="77777777" w:rsidR="001E6A11" w:rsidRPr="00F85298" w:rsidRDefault="001E6A11" w:rsidP="00451E8F">
      <w:pPr>
        <w:spacing w:line="240" w:lineRule="auto"/>
        <w:jc w:val="center"/>
        <w:rPr>
          <w:rFonts w:ascii="Calibri" w:hAnsi="Calibri" w:cs="Calibri"/>
          <w:b/>
          <w:sz w:val="22"/>
          <w:lang w:val="pt-BR"/>
        </w:rPr>
      </w:pPr>
      <w:r w:rsidRPr="00F85298">
        <w:rPr>
          <w:rFonts w:ascii="Calibri" w:hAnsi="Calibri" w:cs="Calibri"/>
          <w:b/>
          <w:sz w:val="22"/>
          <w:lang w:val="fi-FI"/>
        </w:rPr>
        <w:t>PERSETUJUAN</w:t>
      </w:r>
      <w:r>
        <w:rPr>
          <w:rFonts w:ascii="Calibri" w:hAnsi="Calibri" w:cs="Calibri"/>
          <w:b/>
          <w:sz w:val="22"/>
        </w:rPr>
        <w:t xml:space="preserve"> SETELAH PENJELASAN</w:t>
      </w:r>
      <w:r w:rsidRPr="00F85298">
        <w:rPr>
          <w:rFonts w:ascii="Calibri" w:hAnsi="Calibri" w:cs="Calibri"/>
          <w:b/>
          <w:sz w:val="22"/>
          <w:lang w:val="pt-BR"/>
        </w:rPr>
        <w:t xml:space="preserve"> (PSP)</w:t>
      </w:r>
    </w:p>
    <w:p w14:paraId="434DA69C" w14:textId="77777777" w:rsidR="001E6A11" w:rsidRPr="00F85298" w:rsidRDefault="001E6A11" w:rsidP="00451E8F">
      <w:pPr>
        <w:spacing w:line="240" w:lineRule="auto"/>
        <w:jc w:val="center"/>
        <w:rPr>
          <w:rFonts w:ascii="Calibri" w:hAnsi="Calibri" w:cs="Calibri"/>
          <w:b/>
          <w:sz w:val="22"/>
          <w:lang w:val="fi-FI"/>
        </w:rPr>
      </w:pPr>
      <w:r w:rsidRPr="00F85298">
        <w:rPr>
          <w:rFonts w:ascii="Calibri" w:hAnsi="Calibri" w:cs="Calibri"/>
          <w:b/>
          <w:sz w:val="22"/>
          <w:lang w:val="pt-BR"/>
        </w:rPr>
        <w:t>UNTUK IK</w:t>
      </w:r>
      <w:r w:rsidRPr="00F85298">
        <w:rPr>
          <w:rFonts w:ascii="Calibri" w:hAnsi="Calibri" w:cs="Calibri"/>
          <w:b/>
          <w:sz w:val="22"/>
          <w:lang w:val="fi-FI"/>
        </w:rPr>
        <w:t xml:space="preserve">UT SERTA DALAM PENELITIAN </w:t>
      </w:r>
    </w:p>
    <w:p w14:paraId="14FD7435" w14:textId="77777777" w:rsidR="001E6A11" w:rsidRPr="00F85298" w:rsidRDefault="001E6A11" w:rsidP="00451E8F">
      <w:pPr>
        <w:spacing w:line="240" w:lineRule="auto"/>
        <w:jc w:val="center"/>
        <w:rPr>
          <w:rFonts w:ascii="Calibri" w:hAnsi="Calibri" w:cs="Calibri"/>
          <w:b/>
          <w:sz w:val="22"/>
          <w:lang w:val="fi-FI"/>
        </w:rPr>
      </w:pPr>
      <w:r w:rsidRPr="00F85298">
        <w:rPr>
          <w:rFonts w:ascii="Calibri" w:hAnsi="Calibri" w:cs="Calibri"/>
          <w:b/>
          <w:sz w:val="22"/>
          <w:lang w:val="fi-FI"/>
        </w:rPr>
        <w:t>DENGAN SUBJEK ANAK</w:t>
      </w:r>
    </w:p>
    <w:p w14:paraId="23626C89" w14:textId="4518F053" w:rsidR="001E6A11" w:rsidRDefault="001E6A11" w:rsidP="00451E8F">
      <w:pPr>
        <w:spacing w:line="240" w:lineRule="auto"/>
        <w:jc w:val="center"/>
        <w:rPr>
          <w:rFonts w:ascii="Calibri" w:hAnsi="Calibri" w:cs="Calibri"/>
          <w:b/>
          <w:sz w:val="22"/>
          <w:lang w:val="fi-FI"/>
        </w:rPr>
      </w:pPr>
      <w:r w:rsidRPr="00F85298">
        <w:rPr>
          <w:rFonts w:ascii="Calibri" w:hAnsi="Calibri" w:cs="Calibri"/>
          <w:b/>
          <w:sz w:val="22"/>
          <w:lang w:val="fi-FI"/>
        </w:rPr>
        <w:t>(</w:t>
      </w:r>
      <w:r w:rsidRPr="00F85298">
        <w:rPr>
          <w:rFonts w:ascii="Calibri" w:hAnsi="Calibri" w:cs="Calibri"/>
          <w:b/>
          <w:i/>
          <w:sz w:val="22"/>
          <w:lang w:val="fi-FI"/>
        </w:rPr>
        <w:t>INFORMED CONSENT</w:t>
      </w:r>
      <w:r w:rsidRPr="00F85298">
        <w:rPr>
          <w:rFonts w:ascii="Calibri" w:hAnsi="Calibri" w:cs="Calibri"/>
          <w:b/>
          <w:sz w:val="22"/>
          <w:lang w:val="fi-FI"/>
        </w:rPr>
        <w:t>)</w:t>
      </w:r>
    </w:p>
    <w:p w14:paraId="68C86ADB" w14:textId="77777777" w:rsidR="00451E8F" w:rsidRDefault="00451E8F" w:rsidP="00451E8F">
      <w:pPr>
        <w:spacing w:line="240" w:lineRule="auto"/>
        <w:jc w:val="center"/>
        <w:rPr>
          <w:rFonts w:ascii="Calibri" w:hAnsi="Calibri" w:cs="Calibri"/>
          <w:b/>
          <w:sz w:val="22"/>
          <w:lang w:val="fi-FI"/>
        </w:rPr>
      </w:pPr>
    </w:p>
    <w:p w14:paraId="78AFB665" w14:textId="77777777" w:rsidR="00451E8F" w:rsidRPr="00451E8F" w:rsidRDefault="00451E8F" w:rsidP="00451E8F">
      <w:pPr>
        <w:spacing w:after="160" w:line="259" w:lineRule="auto"/>
        <w:ind w:firstLine="0"/>
        <w:rPr>
          <w:rFonts w:asciiTheme="minorHAnsi" w:hAnsiTheme="minorHAnsi" w:cstheme="minorHAnsi"/>
          <w:sz w:val="22"/>
          <w:lang w:val="en-US"/>
        </w:rPr>
      </w:pPr>
      <w:r w:rsidRPr="00451E8F">
        <w:rPr>
          <w:rFonts w:asciiTheme="minorHAnsi" w:hAnsiTheme="minorHAnsi" w:cstheme="minorHAnsi"/>
          <w:sz w:val="22"/>
          <w:lang w:val="en-US"/>
        </w:rPr>
        <w:t xml:space="preserve">Saya telah membaca atau memperoleh penjelasan, sepenuhnya menyadari, mengerti, dan memahami tentang tujuan, manfaat, dan risiko yang mungkin timbul dalam penelitian, serta telah diberi kesempatan untuk bertanya dan telah dijawab dengan memuaskan, juga sewaktu-waktu dapat mengundurkan diri anak/adik saya dari </w:t>
      </w:r>
      <w:proofErr w:type="spellStart"/>
      <w:r w:rsidRPr="00451E8F">
        <w:rPr>
          <w:rFonts w:asciiTheme="minorHAnsi" w:hAnsiTheme="minorHAnsi" w:cstheme="minorHAnsi"/>
          <w:sz w:val="22"/>
          <w:lang w:val="en-US"/>
        </w:rPr>
        <w:t>keikut</w:t>
      </w:r>
      <w:proofErr w:type="spellEnd"/>
      <w:r w:rsidRPr="00451E8F">
        <w:rPr>
          <w:rFonts w:asciiTheme="minorHAnsi" w:hAnsiTheme="minorHAnsi" w:cstheme="minorHAnsi"/>
          <w:sz w:val="22"/>
          <w:lang w:val="en-US"/>
        </w:rPr>
        <w:t xml:space="preserve">- </w:t>
      </w:r>
      <w:proofErr w:type="spellStart"/>
      <w:r w:rsidRPr="00451E8F">
        <w:rPr>
          <w:rFonts w:asciiTheme="minorHAnsi" w:hAnsiTheme="minorHAnsi" w:cstheme="minorHAnsi"/>
          <w:sz w:val="22"/>
          <w:lang w:val="en-US"/>
        </w:rPr>
        <w:t>sertaannya</w:t>
      </w:r>
      <w:proofErr w:type="spellEnd"/>
      <w:r w:rsidRPr="00451E8F">
        <w:rPr>
          <w:rFonts w:asciiTheme="minorHAnsi" w:hAnsiTheme="minorHAnsi" w:cstheme="minorHAnsi"/>
          <w:sz w:val="22"/>
          <w:lang w:val="en-US"/>
        </w:rPr>
        <w:t xml:space="preserve">, maka saya </w:t>
      </w:r>
      <w:r w:rsidRPr="00451E8F">
        <w:rPr>
          <w:rFonts w:asciiTheme="minorHAnsi" w:hAnsiTheme="minorHAnsi" w:cstheme="minorHAnsi"/>
          <w:b/>
          <w:bCs/>
          <w:sz w:val="22"/>
          <w:lang w:val="en-US"/>
        </w:rPr>
        <w:t>setuju/tidak setuju</w:t>
      </w:r>
      <w:r w:rsidRPr="00451E8F">
        <w:rPr>
          <w:rFonts w:asciiTheme="minorHAnsi" w:hAnsiTheme="minorHAnsi" w:cstheme="minorHAnsi"/>
          <w:sz w:val="22"/>
          <w:lang w:val="en-US"/>
        </w:rPr>
        <w:t>*) ikut dalam penelitian ini, yang berjudul:</w:t>
      </w:r>
    </w:p>
    <w:p w14:paraId="5DBA09DB" w14:textId="1878529E" w:rsidR="00451E8F" w:rsidRPr="00451E8F" w:rsidRDefault="00451E8F" w:rsidP="00451E8F">
      <w:pPr>
        <w:spacing w:after="160" w:line="259" w:lineRule="auto"/>
        <w:ind w:firstLine="0"/>
        <w:rPr>
          <w:rFonts w:asciiTheme="minorHAnsi" w:hAnsiTheme="minorHAnsi" w:cstheme="minorHAnsi"/>
          <w:b/>
          <w:bCs/>
          <w:sz w:val="22"/>
          <w:lang w:val="en-US"/>
        </w:rPr>
      </w:pPr>
      <w:r>
        <w:rPr>
          <w:rFonts w:asciiTheme="minorHAnsi" w:hAnsiTheme="minorHAnsi" w:cstheme="minorHAnsi"/>
          <w:b/>
          <w:bCs/>
          <w:sz w:val="22"/>
          <w:lang w:val="en-US"/>
        </w:rPr>
        <w:t>“</w:t>
      </w:r>
      <w:r w:rsidRPr="00451E8F">
        <w:rPr>
          <w:rFonts w:asciiTheme="minorHAnsi" w:hAnsiTheme="minorHAnsi" w:cstheme="minorHAnsi"/>
          <w:b/>
          <w:bCs/>
          <w:sz w:val="22"/>
          <w:lang w:val="en-US"/>
        </w:rPr>
        <w:t xml:space="preserve">Gambaran Aksesibilitas Cyber Pornography Pada Remaja Di SMA Negeri </w:t>
      </w:r>
      <w:proofErr w:type="spellStart"/>
      <w:r w:rsidRPr="00451E8F">
        <w:rPr>
          <w:rFonts w:asciiTheme="minorHAnsi" w:hAnsiTheme="minorHAnsi" w:cstheme="minorHAnsi"/>
          <w:b/>
          <w:bCs/>
          <w:sz w:val="22"/>
          <w:lang w:val="en-US"/>
        </w:rPr>
        <w:t>Jatinangor</w:t>
      </w:r>
      <w:proofErr w:type="spellEnd"/>
      <w:r>
        <w:rPr>
          <w:rFonts w:asciiTheme="minorHAnsi" w:hAnsiTheme="minorHAnsi" w:cstheme="minorHAnsi"/>
          <w:b/>
          <w:bCs/>
          <w:sz w:val="22"/>
          <w:lang w:val="en-US"/>
        </w:rPr>
        <w:t>”</w:t>
      </w:r>
    </w:p>
    <w:p w14:paraId="6312CD9D" w14:textId="390C2823" w:rsidR="00451E8F" w:rsidRPr="00451E8F" w:rsidRDefault="00451E8F" w:rsidP="00451E8F">
      <w:pPr>
        <w:spacing w:after="160" w:line="259" w:lineRule="auto"/>
        <w:ind w:firstLine="0"/>
        <w:rPr>
          <w:rFonts w:asciiTheme="minorHAnsi" w:hAnsiTheme="minorHAnsi" w:cstheme="minorHAnsi"/>
          <w:sz w:val="22"/>
          <w:lang w:val="en-US"/>
        </w:rPr>
      </w:pPr>
      <w:r w:rsidRPr="00451E8F">
        <w:rPr>
          <w:rFonts w:asciiTheme="minorHAnsi" w:hAnsiTheme="minorHAnsi" w:cstheme="minorHAnsi"/>
          <w:sz w:val="22"/>
          <w:lang w:val="en-US"/>
        </w:rPr>
        <w:t xml:space="preserve">Saya dengan sukarela memilih anak/adik saya untuk ikut serta dalam penelitian ini tanpa tekanan/paksaan </w:t>
      </w:r>
      <w:r>
        <w:rPr>
          <w:rFonts w:asciiTheme="minorHAnsi" w:hAnsiTheme="minorHAnsi" w:cstheme="minorHAnsi"/>
          <w:sz w:val="22"/>
          <w:lang w:val="en-US"/>
        </w:rPr>
        <w:t xml:space="preserve">dari </w:t>
      </w:r>
      <w:proofErr w:type="spellStart"/>
      <w:r w:rsidRPr="00451E8F">
        <w:rPr>
          <w:rFonts w:asciiTheme="minorHAnsi" w:hAnsiTheme="minorHAnsi" w:cstheme="minorHAnsi"/>
          <w:sz w:val="22"/>
          <w:lang w:val="en-US"/>
        </w:rPr>
        <w:t>siapapun</w:t>
      </w:r>
      <w:proofErr w:type="spellEnd"/>
      <w:r w:rsidRPr="00451E8F">
        <w:rPr>
          <w:rFonts w:asciiTheme="minorHAnsi" w:hAnsiTheme="minorHAnsi" w:cstheme="minorHAnsi"/>
          <w:sz w:val="22"/>
          <w:lang w:val="en-US"/>
        </w:rPr>
        <w:t>. Saya akan diberikan salinan lembar penjelasan dan formulir persetujuan yang telah saya tanda</w:t>
      </w:r>
      <w:r>
        <w:rPr>
          <w:rFonts w:asciiTheme="minorHAnsi" w:hAnsiTheme="minorHAnsi" w:cstheme="minorHAnsi"/>
          <w:sz w:val="22"/>
          <w:lang w:val="en-US"/>
        </w:rPr>
        <w:t>-</w:t>
      </w:r>
      <w:r w:rsidRPr="00451E8F">
        <w:rPr>
          <w:rFonts w:asciiTheme="minorHAnsi" w:hAnsiTheme="minorHAnsi" w:cstheme="minorHAnsi"/>
          <w:sz w:val="22"/>
          <w:lang w:val="en-US"/>
        </w:rPr>
        <w:t>tangani untuk arsip.</w:t>
      </w:r>
    </w:p>
    <w:p w14:paraId="6366F1A0" w14:textId="77777777" w:rsidR="00451E8F" w:rsidRPr="00451E8F" w:rsidRDefault="00451E8F" w:rsidP="00451E8F">
      <w:pPr>
        <w:spacing w:after="160" w:line="259" w:lineRule="auto"/>
        <w:ind w:firstLine="0"/>
        <w:rPr>
          <w:rFonts w:asciiTheme="minorHAnsi" w:hAnsiTheme="minorHAnsi" w:cstheme="minorHAnsi"/>
          <w:sz w:val="22"/>
          <w:lang w:val="en-US"/>
        </w:rPr>
      </w:pPr>
      <w:r w:rsidRPr="00451E8F">
        <w:rPr>
          <w:rFonts w:asciiTheme="minorHAnsi" w:hAnsiTheme="minorHAnsi" w:cstheme="minorHAnsi"/>
          <w:sz w:val="22"/>
          <w:lang w:val="en-US"/>
        </w:rPr>
        <w:t xml:space="preserve">Saya setuju:     </w:t>
      </w:r>
    </w:p>
    <w:p w14:paraId="5B88C4AD" w14:textId="77777777" w:rsidR="00451E8F" w:rsidRDefault="00451E8F" w:rsidP="00451E8F">
      <w:pPr>
        <w:spacing w:after="160" w:line="259" w:lineRule="auto"/>
        <w:ind w:firstLine="0"/>
        <w:rPr>
          <w:b/>
          <w:bCs/>
          <w:lang w:val="en-US"/>
        </w:rPr>
      </w:pPr>
      <w:r w:rsidRPr="00451E8F">
        <w:rPr>
          <w:rFonts w:asciiTheme="minorHAnsi" w:hAnsiTheme="minorHAnsi" w:cstheme="minorHAnsi"/>
          <w:b/>
          <w:bCs/>
          <w:sz w:val="22"/>
          <w:lang w:val="en-US"/>
        </w:rPr>
        <w:t>Ya/Tidak</w:t>
      </w:r>
      <w:r w:rsidRPr="00451E8F">
        <w:rPr>
          <w:rFonts w:asciiTheme="minorHAnsi" w:hAnsiTheme="minorHAnsi" w:cstheme="minorHAnsi"/>
          <w:sz w:val="22"/>
          <w:lang w:val="en-US"/>
        </w:rPr>
        <w:t>*)</w:t>
      </w:r>
    </w:p>
    <w:p w14:paraId="19CF60B5" w14:textId="3247DB83" w:rsidR="00451E8F" w:rsidRDefault="00451E8F" w:rsidP="00451E8F">
      <w:pPr>
        <w:spacing w:after="160" w:line="259" w:lineRule="auto"/>
        <w:ind w:firstLine="0"/>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5"/>
        <w:gridCol w:w="1584"/>
        <w:gridCol w:w="2479"/>
      </w:tblGrid>
      <w:tr w:rsidR="00451E8F" w:rsidRPr="00F85298" w14:paraId="5C75AAE9" w14:textId="77777777" w:rsidTr="00451E8F">
        <w:tc>
          <w:tcPr>
            <w:tcW w:w="3865" w:type="dxa"/>
          </w:tcPr>
          <w:p w14:paraId="605397F7" w14:textId="77777777" w:rsidR="00451E8F" w:rsidRPr="00F85298" w:rsidRDefault="00451E8F" w:rsidP="00451E8F">
            <w:pPr>
              <w:spacing w:line="240" w:lineRule="auto"/>
              <w:jc w:val="center"/>
              <w:rPr>
                <w:rFonts w:ascii="Calibri" w:hAnsi="Calibri" w:cs="Calibri"/>
                <w:sz w:val="22"/>
                <w:lang w:val="sv-SE"/>
              </w:rPr>
            </w:pPr>
          </w:p>
        </w:tc>
        <w:tc>
          <w:tcPr>
            <w:tcW w:w="1584" w:type="dxa"/>
          </w:tcPr>
          <w:p w14:paraId="01F9D532" w14:textId="7C03F452" w:rsidR="00451E8F" w:rsidRPr="00F85298" w:rsidRDefault="00451E8F" w:rsidP="00451E8F">
            <w:pPr>
              <w:spacing w:line="240" w:lineRule="auto"/>
              <w:ind w:hanging="14"/>
              <w:jc w:val="left"/>
              <w:rPr>
                <w:rFonts w:ascii="Calibri" w:hAnsi="Calibri" w:cs="Calibri"/>
                <w:sz w:val="22"/>
                <w:lang w:val="sv-SE"/>
              </w:rPr>
            </w:pPr>
            <w:r w:rsidRPr="00F85298">
              <w:rPr>
                <w:rFonts w:ascii="Calibri" w:hAnsi="Calibri" w:cs="Calibri"/>
                <w:sz w:val="22"/>
                <w:lang w:val="sv-SE"/>
              </w:rPr>
              <w:t>Tgl.:</w:t>
            </w:r>
          </w:p>
          <w:p w14:paraId="6874994E" w14:textId="77777777" w:rsidR="00451E8F" w:rsidRPr="00F85298" w:rsidRDefault="00451E8F" w:rsidP="00451E8F">
            <w:pPr>
              <w:spacing w:line="240" w:lineRule="auto"/>
              <w:ind w:hanging="14"/>
              <w:jc w:val="center"/>
              <w:rPr>
                <w:rFonts w:ascii="Calibri" w:hAnsi="Calibri" w:cs="Calibri"/>
                <w:sz w:val="22"/>
                <w:lang w:val="sv-SE"/>
              </w:rPr>
            </w:pPr>
          </w:p>
        </w:tc>
        <w:tc>
          <w:tcPr>
            <w:tcW w:w="2479" w:type="dxa"/>
          </w:tcPr>
          <w:p w14:paraId="5C2A43BE" w14:textId="77777777" w:rsidR="00451E8F" w:rsidRPr="00F85298" w:rsidRDefault="00451E8F" w:rsidP="00451E8F">
            <w:pPr>
              <w:spacing w:line="240" w:lineRule="auto"/>
              <w:ind w:firstLine="0"/>
              <w:rPr>
                <w:rFonts w:ascii="Calibri" w:hAnsi="Calibri" w:cs="Calibri"/>
                <w:sz w:val="22"/>
                <w:lang w:val="sv-SE"/>
              </w:rPr>
            </w:pPr>
            <w:r w:rsidRPr="00F85298">
              <w:rPr>
                <w:rFonts w:ascii="Calibri" w:hAnsi="Calibri" w:cs="Calibri"/>
                <w:sz w:val="22"/>
                <w:lang w:val="sv-SE"/>
              </w:rPr>
              <w:t>Tanda tangan (bila tidak bisa dapat digunakan cap jempol)</w:t>
            </w:r>
          </w:p>
        </w:tc>
      </w:tr>
      <w:tr w:rsidR="00451E8F" w:rsidRPr="00F85298" w14:paraId="6447B0FD" w14:textId="77777777" w:rsidTr="00451E8F">
        <w:tc>
          <w:tcPr>
            <w:tcW w:w="3865" w:type="dxa"/>
          </w:tcPr>
          <w:p w14:paraId="292A9326" w14:textId="77777777" w:rsidR="00451E8F" w:rsidRPr="00F85298" w:rsidRDefault="00451E8F" w:rsidP="00451E8F">
            <w:pPr>
              <w:spacing w:after="160" w:line="240" w:lineRule="auto"/>
              <w:ind w:firstLine="0"/>
              <w:jc w:val="left"/>
              <w:rPr>
                <w:rFonts w:ascii="Calibri" w:hAnsi="Calibri" w:cs="Calibri"/>
                <w:sz w:val="22"/>
                <w:lang w:val="sv-SE"/>
              </w:rPr>
            </w:pPr>
            <w:r w:rsidRPr="00F85298">
              <w:rPr>
                <w:rFonts w:ascii="Calibri" w:hAnsi="Calibri" w:cs="Calibri"/>
                <w:sz w:val="22"/>
                <w:lang w:val="sv-SE"/>
              </w:rPr>
              <w:t xml:space="preserve">Nama </w:t>
            </w:r>
            <w:r w:rsidRPr="00F85298">
              <w:rPr>
                <w:rFonts w:ascii="Calibri" w:hAnsi="Calibri" w:cs="Calibri"/>
                <w:sz w:val="22"/>
              </w:rPr>
              <w:t>A</w:t>
            </w:r>
            <w:r w:rsidRPr="00F85298">
              <w:rPr>
                <w:rFonts w:ascii="Calibri" w:hAnsi="Calibri" w:cs="Calibri"/>
                <w:sz w:val="22"/>
                <w:lang w:val="fi-FI"/>
              </w:rPr>
              <w:t>nak/</w:t>
            </w:r>
            <w:r w:rsidRPr="00F85298">
              <w:rPr>
                <w:rFonts w:ascii="Calibri" w:hAnsi="Calibri" w:cs="Calibri"/>
                <w:sz w:val="22"/>
              </w:rPr>
              <w:t>A</w:t>
            </w:r>
            <w:r w:rsidRPr="00F85298">
              <w:rPr>
                <w:rFonts w:ascii="Calibri" w:hAnsi="Calibri" w:cs="Calibri"/>
                <w:sz w:val="22"/>
                <w:lang w:val="fi-FI"/>
              </w:rPr>
              <w:t>dik saya</w:t>
            </w:r>
            <w:r w:rsidRPr="00F85298">
              <w:rPr>
                <w:rFonts w:ascii="Calibri" w:hAnsi="Calibri" w:cs="Calibri"/>
                <w:sz w:val="22"/>
                <w:lang w:val="sv-SE"/>
              </w:rPr>
              <w:t>:</w:t>
            </w:r>
          </w:p>
          <w:p w14:paraId="615BDEDC" w14:textId="77777777" w:rsidR="00451E8F" w:rsidRPr="00F85298" w:rsidRDefault="00451E8F" w:rsidP="00451E8F">
            <w:pPr>
              <w:spacing w:after="160" w:line="240" w:lineRule="auto"/>
              <w:ind w:firstLine="0"/>
              <w:jc w:val="left"/>
              <w:rPr>
                <w:rFonts w:ascii="Calibri" w:hAnsi="Calibri" w:cs="Calibri"/>
                <w:sz w:val="22"/>
                <w:lang w:val="sv-SE"/>
              </w:rPr>
            </w:pPr>
            <w:r w:rsidRPr="00F85298">
              <w:rPr>
                <w:rFonts w:ascii="Calibri" w:hAnsi="Calibri" w:cs="Calibri"/>
                <w:sz w:val="22"/>
                <w:lang w:val="sv-SE"/>
              </w:rPr>
              <w:t>Umur:</w:t>
            </w:r>
          </w:p>
          <w:p w14:paraId="1C8197C2" w14:textId="77777777" w:rsidR="00451E8F" w:rsidRPr="00F85298" w:rsidRDefault="00451E8F" w:rsidP="00451E8F">
            <w:pPr>
              <w:spacing w:after="160" w:line="240" w:lineRule="auto"/>
              <w:ind w:firstLine="0"/>
              <w:jc w:val="left"/>
              <w:rPr>
                <w:rFonts w:ascii="Calibri" w:hAnsi="Calibri" w:cs="Calibri"/>
                <w:sz w:val="22"/>
                <w:lang w:val="sv-SE"/>
              </w:rPr>
            </w:pPr>
            <w:r w:rsidRPr="00F85298">
              <w:rPr>
                <w:rFonts w:ascii="Calibri" w:hAnsi="Calibri" w:cs="Calibri"/>
                <w:sz w:val="22"/>
                <w:lang w:val="sv-SE"/>
              </w:rPr>
              <w:t>Alamat:</w:t>
            </w:r>
          </w:p>
        </w:tc>
        <w:tc>
          <w:tcPr>
            <w:tcW w:w="1584" w:type="dxa"/>
          </w:tcPr>
          <w:p w14:paraId="32A7AE4A" w14:textId="77777777" w:rsidR="00451E8F" w:rsidRPr="00F85298" w:rsidRDefault="00451E8F" w:rsidP="00451E8F">
            <w:pPr>
              <w:spacing w:after="160" w:line="240" w:lineRule="auto"/>
              <w:jc w:val="left"/>
              <w:rPr>
                <w:rFonts w:ascii="Calibri" w:hAnsi="Calibri" w:cs="Calibri"/>
                <w:sz w:val="22"/>
                <w:lang w:val="sv-SE"/>
              </w:rPr>
            </w:pPr>
          </w:p>
        </w:tc>
        <w:tc>
          <w:tcPr>
            <w:tcW w:w="2479" w:type="dxa"/>
          </w:tcPr>
          <w:p w14:paraId="65D62B4A" w14:textId="77777777" w:rsidR="00451E8F" w:rsidRPr="00F85298" w:rsidRDefault="00451E8F" w:rsidP="00451E8F">
            <w:pPr>
              <w:spacing w:after="160" w:line="240" w:lineRule="auto"/>
              <w:jc w:val="left"/>
              <w:rPr>
                <w:rFonts w:ascii="Calibri" w:hAnsi="Calibri" w:cs="Calibri"/>
                <w:sz w:val="22"/>
                <w:lang w:val="sv-SE"/>
              </w:rPr>
            </w:pPr>
          </w:p>
        </w:tc>
      </w:tr>
      <w:tr w:rsidR="00451E8F" w:rsidRPr="00F85298" w14:paraId="7B41F53B" w14:textId="77777777" w:rsidTr="00451E8F">
        <w:trPr>
          <w:trHeight w:val="503"/>
        </w:trPr>
        <w:tc>
          <w:tcPr>
            <w:tcW w:w="3865" w:type="dxa"/>
          </w:tcPr>
          <w:p w14:paraId="0146A196" w14:textId="17CF344D" w:rsidR="00451E8F" w:rsidRPr="00F85298" w:rsidRDefault="00451E8F" w:rsidP="00451E8F">
            <w:pPr>
              <w:spacing w:after="160" w:line="240" w:lineRule="auto"/>
              <w:ind w:firstLine="0"/>
              <w:jc w:val="left"/>
              <w:rPr>
                <w:rFonts w:ascii="Calibri" w:hAnsi="Calibri" w:cs="Calibri"/>
                <w:sz w:val="22"/>
                <w:lang w:val="sv-SE"/>
              </w:rPr>
            </w:pPr>
            <w:r w:rsidRPr="00F85298">
              <w:rPr>
                <w:rFonts w:ascii="Calibri" w:hAnsi="Calibri" w:cs="Calibri"/>
                <w:sz w:val="22"/>
                <w:lang w:val="sv-SE"/>
              </w:rPr>
              <w:t xml:space="preserve">Nama </w:t>
            </w:r>
            <w:r w:rsidRPr="00F85298">
              <w:rPr>
                <w:rFonts w:ascii="Calibri" w:hAnsi="Calibri" w:cs="Calibri"/>
                <w:sz w:val="22"/>
              </w:rPr>
              <w:t xml:space="preserve">Orang Tua </w:t>
            </w:r>
            <w:r w:rsidRPr="00F85298">
              <w:rPr>
                <w:rFonts w:ascii="Calibri" w:hAnsi="Calibri" w:cs="Calibri"/>
                <w:sz w:val="22"/>
                <w:lang w:val="sv-SE"/>
              </w:rPr>
              <w:t>Wali:</w:t>
            </w:r>
          </w:p>
        </w:tc>
        <w:tc>
          <w:tcPr>
            <w:tcW w:w="1584" w:type="dxa"/>
          </w:tcPr>
          <w:p w14:paraId="0DB1AC3F" w14:textId="77777777" w:rsidR="00451E8F" w:rsidRPr="00F85298" w:rsidRDefault="00451E8F" w:rsidP="00451E8F">
            <w:pPr>
              <w:spacing w:after="160" w:line="240" w:lineRule="auto"/>
              <w:jc w:val="left"/>
              <w:rPr>
                <w:rFonts w:ascii="Calibri" w:hAnsi="Calibri" w:cs="Calibri"/>
                <w:sz w:val="22"/>
                <w:lang w:val="sv-SE"/>
              </w:rPr>
            </w:pPr>
          </w:p>
        </w:tc>
        <w:tc>
          <w:tcPr>
            <w:tcW w:w="2479" w:type="dxa"/>
          </w:tcPr>
          <w:p w14:paraId="74299B91" w14:textId="77777777" w:rsidR="00451E8F" w:rsidRPr="00F85298" w:rsidRDefault="00451E8F" w:rsidP="00451E8F">
            <w:pPr>
              <w:spacing w:after="160" w:line="240" w:lineRule="auto"/>
              <w:jc w:val="left"/>
              <w:rPr>
                <w:rFonts w:ascii="Calibri" w:hAnsi="Calibri" w:cs="Calibri"/>
                <w:sz w:val="22"/>
                <w:lang w:val="sv-SE"/>
              </w:rPr>
            </w:pPr>
          </w:p>
        </w:tc>
      </w:tr>
      <w:tr w:rsidR="00451E8F" w:rsidRPr="00F85298" w14:paraId="6D3E118A" w14:textId="77777777" w:rsidTr="00451E8F">
        <w:trPr>
          <w:trHeight w:val="539"/>
        </w:trPr>
        <w:tc>
          <w:tcPr>
            <w:tcW w:w="3865" w:type="dxa"/>
          </w:tcPr>
          <w:p w14:paraId="7512E6AA" w14:textId="772C3759" w:rsidR="00451E8F" w:rsidRPr="00F85298" w:rsidRDefault="00451E8F" w:rsidP="00451E8F">
            <w:pPr>
              <w:spacing w:after="160" w:line="240" w:lineRule="auto"/>
              <w:ind w:firstLine="0"/>
              <w:jc w:val="left"/>
              <w:rPr>
                <w:rFonts w:ascii="Calibri" w:hAnsi="Calibri" w:cs="Calibri"/>
                <w:sz w:val="22"/>
                <w:lang w:val="sv-SE"/>
              </w:rPr>
            </w:pPr>
            <w:r w:rsidRPr="00F85298">
              <w:rPr>
                <w:rFonts w:ascii="Calibri" w:hAnsi="Calibri" w:cs="Calibri"/>
                <w:sz w:val="22"/>
                <w:lang w:val="sv-SE"/>
              </w:rPr>
              <w:t>Nama Peneliti:</w:t>
            </w:r>
          </w:p>
        </w:tc>
        <w:tc>
          <w:tcPr>
            <w:tcW w:w="1584" w:type="dxa"/>
          </w:tcPr>
          <w:p w14:paraId="7127F9F2" w14:textId="77777777" w:rsidR="00451E8F" w:rsidRPr="00F85298" w:rsidRDefault="00451E8F" w:rsidP="00451E8F">
            <w:pPr>
              <w:spacing w:after="160" w:line="240" w:lineRule="auto"/>
              <w:jc w:val="left"/>
              <w:rPr>
                <w:rFonts w:ascii="Calibri" w:hAnsi="Calibri" w:cs="Calibri"/>
                <w:sz w:val="22"/>
                <w:lang w:val="sv-SE"/>
              </w:rPr>
            </w:pPr>
          </w:p>
        </w:tc>
        <w:tc>
          <w:tcPr>
            <w:tcW w:w="2479" w:type="dxa"/>
          </w:tcPr>
          <w:p w14:paraId="25ACB23A" w14:textId="77777777" w:rsidR="00451E8F" w:rsidRPr="00F85298" w:rsidRDefault="00451E8F" w:rsidP="00451E8F">
            <w:pPr>
              <w:spacing w:after="160" w:line="240" w:lineRule="auto"/>
              <w:jc w:val="left"/>
              <w:rPr>
                <w:rFonts w:ascii="Calibri" w:hAnsi="Calibri" w:cs="Calibri"/>
                <w:sz w:val="22"/>
                <w:lang w:val="sv-SE"/>
              </w:rPr>
            </w:pPr>
          </w:p>
        </w:tc>
      </w:tr>
      <w:tr w:rsidR="00451E8F" w:rsidRPr="00F85298" w14:paraId="59F11D7D" w14:textId="77777777" w:rsidTr="00451E8F">
        <w:trPr>
          <w:trHeight w:val="521"/>
        </w:trPr>
        <w:tc>
          <w:tcPr>
            <w:tcW w:w="3865" w:type="dxa"/>
          </w:tcPr>
          <w:p w14:paraId="3DBFE093" w14:textId="76543702" w:rsidR="00451E8F" w:rsidRPr="00F85298" w:rsidRDefault="00451E8F" w:rsidP="00451E8F">
            <w:pPr>
              <w:spacing w:after="160" w:line="240" w:lineRule="auto"/>
              <w:ind w:firstLine="0"/>
              <w:jc w:val="left"/>
              <w:rPr>
                <w:rFonts w:ascii="Calibri" w:hAnsi="Calibri" w:cs="Calibri"/>
                <w:sz w:val="22"/>
                <w:lang w:val="sv-SE"/>
              </w:rPr>
            </w:pPr>
            <w:r w:rsidRPr="00F85298">
              <w:rPr>
                <w:rFonts w:ascii="Calibri" w:hAnsi="Calibri" w:cs="Calibri"/>
                <w:sz w:val="22"/>
                <w:lang w:val="sv-SE"/>
              </w:rPr>
              <w:t>Nama Saksi:</w:t>
            </w:r>
          </w:p>
        </w:tc>
        <w:tc>
          <w:tcPr>
            <w:tcW w:w="1584" w:type="dxa"/>
          </w:tcPr>
          <w:p w14:paraId="05172C31" w14:textId="77777777" w:rsidR="00451E8F" w:rsidRPr="00F85298" w:rsidRDefault="00451E8F" w:rsidP="00451E8F">
            <w:pPr>
              <w:spacing w:after="160" w:line="240" w:lineRule="auto"/>
              <w:jc w:val="left"/>
              <w:rPr>
                <w:rFonts w:ascii="Calibri" w:hAnsi="Calibri" w:cs="Calibri"/>
                <w:sz w:val="22"/>
                <w:lang w:val="sv-SE"/>
              </w:rPr>
            </w:pPr>
          </w:p>
        </w:tc>
        <w:tc>
          <w:tcPr>
            <w:tcW w:w="2479" w:type="dxa"/>
          </w:tcPr>
          <w:p w14:paraId="650708FF" w14:textId="77777777" w:rsidR="00451E8F" w:rsidRPr="00F85298" w:rsidRDefault="00451E8F" w:rsidP="00451E8F">
            <w:pPr>
              <w:spacing w:after="160" w:line="240" w:lineRule="auto"/>
              <w:jc w:val="left"/>
              <w:rPr>
                <w:rFonts w:ascii="Calibri" w:hAnsi="Calibri" w:cs="Calibri"/>
                <w:sz w:val="22"/>
                <w:lang w:val="sv-SE"/>
              </w:rPr>
            </w:pPr>
          </w:p>
        </w:tc>
      </w:tr>
    </w:tbl>
    <w:p w14:paraId="0052E08C" w14:textId="77777777" w:rsidR="00451E8F" w:rsidRDefault="00451E8F" w:rsidP="00451E8F">
      <w:pPr>
        <w:spacing w:after="160" w:line="259" w:lineRule="auto"/>
        <w:ind w:firstLine="0"/>
        <w:rPr>
          <w:lang w:val="en-US"/>
        </w:rPr>
      </w:pPr>
    </w:p>
    <w:p w14:paraId="2D07AB39" w14:textId="77777777" w:rsidR="00451E8F" w:rsidRDefault="00451E8F" w:rsidP="00451E8F">
      <w:pPr>
        <w:spacing w:after="160" w:line="259" w:lineRule="auto"/>
        <w:ind w:firstLine="0"/>
        <w:rPr>
          <w:lang w:val="en-US"/>
        </w:rPr>
      </w:pPr>
      <w:r w:rsidRPr="00451E8F">
        <w:rPr>
          <w:lang w:val="en-US"/>
        </w:rPr>
        <w:t xml:space="preserve">*) coret yang tidak perlu </w:t>
      </w:r>
    </w:p>
    <w:p w14:paraId="15455361" w14:textId="77777777" w:rsidR="00033C11" w:rsidRDefault="00033C11">
      <w:pPr>
        <w:spacing w:after="160" w:line="259" w:lineRule="auto"/>
        <w:ind w:firstLine="0"/>
        <w:jc w:val="left"/>
        <w:rPr>
          <w:lang w:val="en-US"/>
        </w:rPr>
      </w:pPr>
      <w:r>
        <w:rPr>
          <w:lang w:val="en-US"/>
        </w:rPr>
        <w:br w:type="page"/>
      </w:r>
    </w:p>
    <w:p w14:paraId="35664C74" w14:textId="573494EE" w:rsidR="00033C11" w:rsidRDefault="00033C11" w:rsidP="00033C11">
      <w:pPr>
        <w:jc w:val="right"/>
        <w:rPr>
          <w:rFonts w:asciiTheme="minorHAnsi" w:hAnsiTheme="minorHAnsi" w:cstheme="minorHAnsi"/>
          <w:b/>
          <w:bCs/>
          <w:sz w:val="22"/>
          <w:lang w:val="en-US"/>
        </w:rPr>
      </w:pPr>
      <w:r w:rsidRPr="001E6A11">
        <w:rPr>
          <w:rFonts w:asciiTheme="minorHAnsi" w:hAnsiTheme="minorHAnsi" w:cstheme="minorHAnsi"/>
          <w:b/>
          <w:bCs/>
          <w:sz w:val="22"/>
          <w:lang w:val="en-US"/>
        </w:rPr>
        <w:lastRenderedPageBreak/>
        <w:t xml:space="preserve">PSP untuk </w:t>
      </w:r>
      <w:r>
        <w:rPr>
          <w:rFonts w:asciiTheme="minorHAnsi" w:hAnsiTheme="minorHAnsi" w:cstheme="minorHAnsi"/>
          <w:b/>
          <w:bCs/>
          <w:sz w:val="22"/>
          <w:lang w:val="en-US"/>
        </w:rPr>
        <w:t>remaja</w:t>
      </w:r>
    </w:p>
    <w:p w14:paraId="17424D8C" w14:textId="1085E8E4" w:rsidR="00033C11" w:rsidRPr="001E6A11" w:rsidRDefault="00033C11" w:rsidP="00033C11">
      <w:pPr>
        <w:jc w:val="right"/>
        <w:rPr>
          <w:rFonts w:asciiTheme="minorHAnsi" w:hAnsiTheme="minorHAnsi" w:cstheme="minorHAnsi"/>
          <w:b/>
          <w:bCs/>
          <w:sz w:val="22"/>
          <w:lang w:val="en-US"/>
        </w:rPr>
      </w:pPr>
      <w:r>
        <w:rPr>
          <w:rFonts w:asciiTheme="minorHAnsi" w:hAnsiTheme="minorHAnsi" w:cstheme="minorHAnsi"/>
          <w:b/>
          <w:bCs/>
          <w:sz w:val="22"/>
          <w:lang w:val="en-US"/>
        </w:rPr>
        <w:t>&gt; 12 - &lt; 18 tahun</w:t>
      </w:r>
    </w:p>
    <w:p w14:paraId="308FCC11" w14:textId="77777777" w:rsidR="00033C11" w:rsidRPr="00F85298" w:rsidRDefault="00033C11" w:rsidP="00033C11">
      <w:pPr>
        <w:spacing w:line="240" w:lineRule="auto"/>
        <w:jc w:val="center"/>
        <w:rPr>
          <w:rFonts w:ascii="Calibri" w:hAnsi="Calibri" w:cs="Calibri"/>
          <w:b/>
          <w:sz w:val="22"/>
          <w:lang w:val="pt-BR"/>
        </w:rPr>
      </w:pPr>
      <w:r w:rsidRPr="00F85298">
        <w:rPr>
          <w:rFonts w:ascii="Calibri" w:hAnsi="Calibri" w:cs="Calibri"/>
          <w:b/>
          <w:sz w:val="22"/>
          <w:lang w:val="fi-FI"/>
        </w:rPr>
        <w:t>PERSETUJUAN</w:t>
      </w:r>
      <w:r>
        <w:rPr>
          <w:rFonts w:ascii="Calibri" w:hAnsi="Calibri" w:cs="Calibri"/>
          <w:b/>
          <w:sz w:val="22"/>
        </w:rPr>
        <w:t xml:space="preserve"> SETELAH PENJELASAN</w:t>
      </w:r>
      <w:r w:rsidRPr="00F85298">
        <w:rPr>
          <w:rFonts w:ascii="Calibri" w:hAnsi="Calibri" w:cs="Calibri"/>
          <w:b/>
          <w:sz w:val="22"/>
          <w:lang w:val="pt-BR"/>
        </w:rPr>
        <w:t xml:space="preserve"> (PSP)</w:t>
      </w:r>
    </w:p>
    <w:p w14:paraId="17947E6C" w14:textId="77777777" w:rsidR="00033C11" w:rsidRPr="00F85298" w:rsidRDefault="00033C11" w:rsidP="00033C11">
      <w:pPr>
        <w:spacing w:line="240" w:lineRule="auto"/>
        <w:jc w:val="center"/>
        <w:rPr>
          <w:rFonts w:ascii="Calibri" w:hAnsi="Calibri" w:cs="Calibri"/>
          <w:b/>
          <w:sz w:val="22"/>
          <w:lang w:val="fi-FI"/>
        </w:rPr>
      </w:pPr>
      <w:r w:rsidRPr="00F85298">
        <w:rPr>
          <w:rFonts w:ascii="Calibri" w:hAnsi="Calibri" w:cs="Calibri"/>
          <w:b/>
          <w:sz w:val="22"/>
          <w:lang w:val="pt-BR"/>
        </w:rPr>
        <w:t>UNTUK IK</w:t>
      </w:r>
      <w:r w:rsidRPr="00F85298">
        <w:rPr>
          <w:rFonts w:ascii="Calibri" w:hAnsi="Calibri" w:cs="Calibri"/>
          <w:b/>
          <w:sz w:val="22"/>
          <w:lang w:val="fi-FI"/>
        </w:rPr>
        <w:t xml:space="preserve">UT SERTA DALAM PENELITIAN </w:t>
      </w:r>
    </w:p>
    <w:p w14:paraId="36C2AB55" w14:textId="77777777" w:rsidR="00033C11" w:rsidRPr="00F85298" w:rsidRDefault="00033C11" w:rsidP="00033C11">
      <w:pPr>
        <w:spacing w:line="240" w:lineRule="auto"/>
        <w:jc w:val="center"/>
        <w:rPr>
          <w:rFonts w:ascii="Calibri" w:hAnsi="Calibri" w:cs="Calibri"/>
          <w:b/>
          <w:sz w:val="22"/>
          <w:lang w:val="fi-FI"/>
        </w:rPr>
      </w:pPr>
      <w:r w:rsidRPr="00F85298">
        <w:rPr>
          <w:rFonts w:ascii="Calibri" w:hAnsi="Calibri" w:cs="Calibri"/>
          <w:b/>
          <w:sz w:val="22"/>
          <w:lang w:val="fi-FI"/>
        </w:rPr>
        <w:t>DENGAN SUBJEK ANAK</w:t>
      </w:r>
    </w:p>
    <w:p w14:paraId="6533BB43" w14:textId="77777777" w:rsidR="00033C11" w:rsidRDefault="00033C11" w:rsidP="00033C11">
      <w:pPr>
        <w:spacing w:line="240" w:lineRule="auto"/>
        <w:jc w:val="center"/>
        <w:rPr>
          <w:rFonts w:ascii="Calibri" w:hAnsi="Calibri" w:cs="Calibri"/>
          <w:b/>
          <w:sz w:val="22"/>
          <w:lang w:val="fi-FI"/>
        </w:rPr>
      </w:pPr>
      <w:r w:rsidRPr="00F85298">
        <w:rPr>
          <w:rFonts w:ascii="Calibri" w:hAnsi="Calibri" w:cs="Calibri"/>
          <w:b/>
          <w:sz w:val="22"/>
          <w:lang w:val="fi-FI"/>
        </w:rPr>
        <w:t>(</w:t>
      </w:r>
      <w:r w:rsidRPr="00F85298">
        <w:rPr>
          <w:rFonts w:ascii="Calibri" w:hAnsi="Calibri" w:cs="Calibri"/>
          <w:b/>
          <w:i/>
          <w:sz w:val="22"/>
          <w:lang w:val="fi-FI"/>
        </w:rPr>
        <w:t>INFORMED CONSENT</w:t>
      </w:r>
      <w:r w:rsidRPr="00F85298">
        <w:rPr>
          <w:rFonts w:ascii="Calibri" w:hAnsi="Calibri" w:cs="Calibri"/>
          <w:b/>
          <w:sz w:val="22"/>
          <w:lang w:val="fi-FI"/>
        </w:rPr>
        <w:t>)</w:t>
      </w:r>
    </w:p>
    <w:p w14:paraId="0CA3DBF3" w14:textId="77777777" w:rsidR="00033C11" w:rsidRDefault="00033C11" w:rsidP="00033C11">
      <w:pPr>
        <w:spacing w:line="240" w:lineRule="auto"/>
        <w:jc w:val="center"/>
        <w:rPr>
          <w:rFonts w:ascii="Calibri" w:hAnsi="Calibri" w:cs="Calibri"/>
          <w:b/>
          <w:sz w:val="22"/>
          <w:lang w:val="fi-FI"/>
        </w:rPr>
      </w:pPr>
    </w:p>
    <w:p w14:paraId="0539AE41" w14:textId="77777777" w:rsidR="00033C11" w:rsidRPr="00451E8F" w:rsidRDefault="00033C11" w:rsidP="00033C11">
      <w:pPr>
        <w:spacing w:after="160" w:line="259" w:lineRule="auto"/>
        <w:ind w:firstLine="0"/>
        <w:rPr>
          <w:rFonts w:asciiTheme="minorHAnsi" w:hAnsiTheme="minorHAnsi" w:cstheme="minorHAnsi"/>
          <w:sz w:val="22"/>
          <w:lang w:val="en-US"/>
        </w:rPr>
      </w:pPr>
      <w:r w:rsidRPr="00451E8F">
        <w:rPr>
          <w:rFonts w:asciiTheme="minorHAnsi" w:hAnsiTheme="minorHAnsi" w:cstheme="minorHAnsi"/>
          <w:sz w:val="22"/>
          <w:lang w:val="en-US"/>
        </w:rPr>
        <w:t xml:space="preserve">Saya telah membaca atau memperoleh penjelasan, sepenuhnya menyadari, mengerti, dan memahami tentang tujuan, manfaat, dan risiko yang mungkin timbul dalam penelitian, serta telah diberi kesempatan untuk bertanya dan telah dijawab dengan memuaskan, juga sewaktu-waktu dapat mengundurkan diri anak/adik saya dari </w:t>
      </w:r>
      <w:proofErr w:type="spellStart"/>
      <w:r w:rsidRPr="00451E8F">
        <w:rPr>
          <w:rFonts w:asciiTheme="minorHAnsi" w:hAnsiTheme="minorHAnsi" w:cstheme="minorHAnsi"/>
          <w:sz w:val="22"/>
          <w:lang w:val="en-US"/>
        </w:rPr>
        <w:t>keikut</w:t>
      </w:r>
      <w:proofErr w:type="spellEnd"/>
      <w:r w:rsidRPr="00451E8F">
        <w:rPr>
          <w:rFonts w:asciiTheme="minorHAnsi" w:hAnsiTheme="minorHAnsi" w:cstheme="minorHAnsi"/>
          <w:sz w:val="22"/>
          <w:lang w:val="en-US"/>
        </w:rPr>
        <w:t xml:space="preserve">- </w:t>
      </w:r>
      <w:proofErr w:type="spellStart"/>
      <w:r w:rsidRPr="00451E8F">
        <w:rPr>
          <w:rFonts w:asciiTheme="minorHAnsi" w:hAnsiTheme="minorHAnsi" w:cstheme="minorHAnsi"/>
          <w:sz w:val="22"/>
          <w:lang w:val="en-US"/>
        </w:rPr>
        <w:t>sertaannya</w:t>
      </w:r>
      <w:proofErr w:type="spellEnd"/>
      <w:r w:rsidRPr="00451E8F">
        <w:rPr>
          <w:rFonts w:asciiTheme="minorHAnsi" w:hAnsiTheme="minorHAnsi" w:cstheme="minorHAnsi"/>
          <w:sz w:val="22"/>
          <w:lang w:val="en-US"/>
        </w:rPr>
        <w:t xml:space="preserve">, maka saya </w:t>
      </w:r>
      <w:r w:rsidRPr="00451E8F">
        <w:rPr>
          <w:rFonts w:asciiTheme="minorHAnsi" w:hAnsiTheme="minorHAnsi" w:cstheme="minorHAnsi"/>
          <w:b/>
          <w:bCs/>
          <w:sz w:val="22"/>
          <w:lang w:val="en-US"/>
        </w:rPr>
        <w:t>setuju/tidak setuju</w:t>
      </w:r>
      <w:r w:rsidRPr="00451E8F">
        <w:rPr>
          <w:rFonts w:asciiTheme="minorHAnsi" w:hAnsiTheme="minorHAnsi" w:cstheme="minorHAnsi"/>
          <w:sz w:val="22"/>
          <w:lang w:val="en-US"/>
        </w:rPr>
        <w:t>*) ikut dalam penelitian ini, yang berjudul:</w:t>
      </w:r>
    </w:p>
    <w:p w14:paraId="10DEB734" w14:textId="77777777" w:rsidR="00033C11" w:rsidRPr="00451E8F" w:rsidRDefault="00033C11" w:rsidP="00033C11">
      <w:pPr>
        <w:spacing w:after="160" w:line="259" w:lineRule="auto"/>
        <w:ind w:firstLine="0"/>
        <w:rPr>
          <w:rFonts w:asciiTheme="minorHAnsi" w:hAnsiTheme="minorHAnsi" w:cstheme="minorHAnsi"/>
          <w:b/>
          <w:bCs/>
          <w:sz w:val="22"/>
          <w:lang w:val="en-US"/>
        </w:rPr>
      </w:pPr>
      <w:r>
        <w:rPr>
          <w:rFonts w:asciiTheme="minorHAnsi" w:hAnsiTheme="minorHAnsi" w:cstheme="minorHAnsi"/>
          <w:b/>
          <w:bCs/>
          <w:sz w:val="22"/>
          <w:lang w:val="en-US"/>
        </w:rPr>
        <w:t>“</w:t>
      </w:r>
      <w:r w:rsidRPr="00451E8F">
        <w:rPr>
          <w:rFonts w:asciiTheme="minorHAnsi" w:hAnsiTheme="minorHAnsi" w:cstheme="minorHAnsi"/>
          <w:b/>
          <w:bCs/>
          <w:sz w:val="22"/>
          <w:lang w:val="en-US"/>
        </w:rPr>
        <w:t xml:space="preserve">Gambaran Aksesibilitas Cyber Pornography Pada Remaja Di SMA Negeri </w:t>
      </w:r>
      <w:proofErr w:type="spellStart"/>
      <w:r w:rsidRPr="00451E8F">
        <w:rPr>
          <w:rFonts w:asciiTheme="minorHAnsi" w:hAnsiTheme="minorHAnsi" w:cstheme="minorHAnsi"/>
          <w:b/>
          <w:bCs/>
          <w:sz w:val="22"/>
          <w:lang w:val="en-US"/>
        </w:rPr>
        <w:t>Jatinangor</w:t>
      </w:r>
      <w:proofErr w:type="spellEnd"/>
      <w:r>
        <w:rPr>
          <w:rFonts w:asciiTheme="minorHAnsi" w:hAnsiTheme="minorHAnsi" w:cstheme="minorHAnsi"/>
          <w:b/>
          <w:bCs/>
          <w:sz w:val="22"/>
          <w:lang w:val="en-US"/>
        </w:rPr>
        <w:t>”</w:t>
      </w:r>
    </w:p>
    <w:p w14:paraId="4B26F339" w14:textId="77777777" w:rsidR="00033C11" w:rsidRPr="00451E8F" w:rsidRDefault="00033C11" w:rsidP="00033C11">
      <w:pPr>
        <w:spacing w:after="160" w:line="259" w:lineRule="auto"/>
        <w:ind w:firstLine="0"/>
        <w:rPr>
          <w:rFonts w:asciiTheme="minorHAnsi" w:hAnsiTheme="minorHAnsi" w:cstheme="minorHAnsi"/>
          <w:sz w:val="22"/>
          <w:lang w:val="en-US"/>
        </w:rPr>
      </w:pPr>
      <w:r w:rsidRPr="00451E8F">
        <w:rPr>
          <w:rFonts w:asciiTheme="minorHAnsi" w:hAnsiTheme="minorHAnsi" w:cstheme="minorHAnsi"/>
          <w:sz w:val="22"/>
          <w:lang w:val="en-US"/>
        </w:rPr>
        <w:t xml:space="preserve">Saya dengan sukarela memilih anak/adik saya untuk ikut serta dalam penelitian ini tanpa tekanan/paksaan </w:t>
      </w:r>
      <w:r>
        <w:rPr>
          <w:rFonts w:asciiTheme="minorHAnsi" w:hAnsiTheme="minorHAnsi" w:cstheme="minorHAnsi"/>
          <w:sz w:val="22"/>
          <w:lang w:val="en-US"/>
        </w:rPr>
        <w:t xml:space="preserve">dari </w:t>
      </w:r>
      <w:proofErr w:type="spellStart"/>
      <w:r w:rsidRPr="00451E8F">
        <w:rPr>
          <w:rFonts w:asciiTheme="minorHAnsi" w:hAnsiTheme="minorHAnsi" w:cstheme="minorHAnsi"/>
          <w:sz w:val="22"/>
          <w:lang w:val="en-US"/>
        </w:rPr>
        <w:t>siapapun</w:t>
      </w:r>
      <w:proofErr w:type="spellEnd"/>
      <w:r w:rsidRPr="00451E8F">
        <w:rPr>
          <w:rFonts w:asciiTheme="minorHAnsi" w:hAnsiTheme="minorHAnsi" w:cstheme="minorHAnsi"/>
          <w:sz w:val="22"/>
          <w:lang w:val="en-US"/>
        </w:rPr>
        <w:t>. Saya akan diberikan salinan lembar penjelasan dan formulir persetujuan yang telah saya tanda</w:t>
      </w:r>
      <w:r>
        <w:rPr>
          <w:rFonts w:asciiTheme="minorHAnsi" w:hAnsiTheme="minorHAnsi" w:cstheme="minorHAnsi"/>
          <w:sz w:val="22"/>
          <w:lang w:val="en-US"/>
        </w:rPr>
        <w:t>-</w:t>
      </w:r>
      <w:r w:rsidRPr="00451E8F">
        <w:rPr>
          <w:rFonts w:asciiTheme="minorHAnsi" w:hAnsiTheme="minorHAnsi" w:cstheme="minorHAnsi"/>
          <w:sz w:val="22"/>
          <w:lang w:val="en-US"/>
        </w:rPr>
        <w:t>tangani untuk arsip.</w:t>
      </w:r>
    </w:p>
    <w:p w14:paraId="304DA76D" w14:textId="77777777" w:rsidR="00033C11" w:rsidRPr="00451E8F" w:rsidRDefault="00033C11" w:rsidP="00033C11">
      <w:pPr>
        <w:spacing w:after="160" w:line="259" w:lineRule="auto"/>
        <w:ind w:firstLine="0"/>
        <w:rPr>
          <w:rFonts w:asciiTheme="minorHAnsi" w:hAnsiTheme="minorHAnsi" w:cstheme="minorHAnsi"/>
          <w:sz w:val="22"/>
          <w:lang w:val="en-US"/>
        </w:rPr>
      </w:pPr>
      <w:r w:rsidRPr="00451E8F">
        <w:rPr>
          <w:rFonts w:asciiTheme="minorHAnsi" w:hAnsiTheme="minorHAnsi" w:cstheme="minorHAnsi"/>
          <w:sz w:val="22"/>
          <w:lang w:val="en-US"/>
        </w:rPr>
        <w:t xml:space="preserve">Saya setuju:     </w:t>
      </w:r>
    </w:p>
    <w:p w14:paraId="5DBDD76C" w14:textId="77777777" w:rsidR="00033C11" w:rsidRDefault="00033C11" w:rsidP="00033C11">
      <w:pPr>
        <w:spacing w:after="160" w:line="259" w:lineRule="auto"/>
        <w:ind w:firstLine="0"/>
        <w:rPr>
          <w:rFonts w:asciiTheme="minorHAnsi" w:hAnsiTheme="minorHAnsi" w:cstheme="minorHAnsi"/>
          <w:sz w:val="22"/>
          <w:lang w:val="en-US"/>
        </w:rPr>
      </w:pPr>
      <w:r w:rsidRPr="00451E8F">
        <w:rPr>
          <w:rFonts w:asciiTheme="minorHAnsi" w:hAnsiTheme="minorHAnsi" w:cstheme="minorHAnsi"/>
          <w:b/>
          <w:bCs/>
          <w:sz w:val="22"/>
          <w:lang w:val="en-US"/>
        </w:rPr>
        <w:t>Ya/Tidak</w:t>
      </w:r>
      <w:r w:rsidRPr="00451E8F">
        <w:rPr>
          <w:rFonts w:asciiTheme="minorHAnsi" w:hAnsiTheme="minorHAnsi" w:cstheme="minorHAnsi"/>
          <w:sz w:val="2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5"/>
        <w:gridCol w:w="1584"/>
        <w:gridCol w:w="2479"/>
      </w:tblGrid>
      <w:tr w:rsidR="00033C11" w:rsidRPr="00F85298" w14:paraId="26C1AC82" w14:textId="77777777" w:rsidTr="007E6C15">
        <w:tc>
          <w:tcPr>
            <w:tcW w:w="3865" w:type="dxa"/>
          </w:tcPr>
          <w:p w14:paraId="56FE2832" w14:textId="77777777" w:rsidR="00033C11" w:rsidRPr="00F85298" w:rsidRDefault="00033C11" w:rsidP="007E6C15">
            <w:pPr>
              <w:spacing w:line="240" w:lineRule="auto"/>
              <w:jc w:val="center"/>
              <w:rPr>
                <w:rFonts w:ascii="Calibri" w:hAnsi="Calibri" w:cs="Calibri"/>
                <w:sz w:val="22"/>
                <w:lang w:val="sv-SE"/>
              </w:rPr>
            </w:pPr>
          </w:p>
        </w:tc>
        <w:tc>
          <w:tcPr>
            <w:tcW w:w="1584" w:type="dxa"/>
          </w:tcPr>
          <w:p w14:paraId="6F58D775" w14:textId="77777777" w:rsidR="00033C11" w:rsidRPr="00F85298" w:rsidRDefault="00033C11" w:rsidP="007E6C15">
            <w:pPr>
              <w:spacing w:line="240" w:lineRule="auto"/>
              <w:ind w:hanging="14"/>
              <w:jc w:val="left"/>
              <w:rPr>
                <w:rFonts w:ascii="Calibri" w:hAnsi="Calibri" w:cs="Calibri"/>
                <w:sz w:val="22"/>
                <w:lang w:val="sv-SE"/>
              </w:rPr>
            </w:pPr>
            <w:r w:rsidRPr="00F85298">
              <w:rPr>
                <w:rFonts w:ascii="Calibri" w:hAnsi="Calibri" w:cs="Calibri"/>
                <w:sz w:val="22"/>
                <w:lang w:val="sv-SE"/>
              </w:rPr>
              <w:t>Tgl.:</w:t>
            </w:r>
          </w:p>
          <w:p w14:paraId="3E4EA6C7" w14:textId="77777777" w:rsidR="00033C11" w:rsidRPr="00F85298" w:rsidRDefault="00033C11" w:rsidP="007E6C15">
            <w:pPr>
              <w:spacing w:line="240" w:lineRule="auto"/>
              <w:ind w:hanging="14"/>
              <w:jc w:val="center"/>
              <w:rPr>
                <w:rFonts w:ascii="Calibri" w:hAnsi="Calibri" w:cs="Calibri"/>
                <w:sz w:val="22"/>
                <w:lang w:val="sv-SE"/>
              </w:rPr>
            </w:pPr>
          </w:p>
        </w:tc>
        <w:tc>
          <w:tcPr>
            <w:tcW w:w="2479" w:type="dxa"/>
          </w:tcPr>
          <w:p w14:paraId="6A61031F" w14:textId="77777777" w:rsidR="00033C11" w:rsidRPr="00F85298" w:rsidRDefault="00033C11" w:rsidP="007E6C15">
            <w:pPr>
              <w:spacing w:line="240" w:lineRule="auto"/>
              <w:ind w:firstLine="0"/>
              <w:rPr>
                <w:rFonts w:ascii="Calibri" w:hAnsi="Calibri" w:cs="Calibri"/>
                <w:sz w:val="22"/>
                <w:lang w:val="sv-SE"/>
              </w:rPr>
            </w:pPr>
            <w:r w:rsidRPr="00F85298">
              <w:rPr>
                <w:rFonts w:ascii="Calibri" w:hAnsi="Calibri" w:cs="Calibri"/>
                <w:sz w:val="22"/>
                <w:lang w:val="sv-SE"/>
              </w:rPr>
              <w:t>Tanda tangan (bila tidak bisa dapat digunakan cap jempol)</w:t>
            </w:r>
          </w:p>
        </w:tc>
      </w:tr>
      <w:tr w:rsidR="00033C11" w:rsidRPr="00F85298" w14:paraId="21B4A8DC" w14:textId="77777777" w:rsidTr="007E6C15">
        <w:tc>
          <w:tcPr>
            <w:tcW w:w="3865" w:type="dxa"/>
          </w:tcPr>
          <w:p w14:paraId="5A4D1165" w14:textId="77777777" w:rsidR="00033C11" w:rsidRPr="00F85298" w:rsidRDefault="00033C11" w:rsidP="00033C11">
            <w:pPr>
              <w:spacing w:line="360" w:lineRule="auto"/>
              <w:ind w:firstLine="0"/>
              <w:rPr>
                <w:rFonts w:ascii="Calibri" w:hAnsi="Calibri" w:cs="Calibri"/>
                <w:sz w:val="22"/>
                <w:lang w:val="sv-SE"/>
              </w:rPr>
            </w:pPr>
            <w:r w:rsidRPr="00F85298">
              <w:rPr>
                <w:rFonts w:ascii="Calibri" w:hAnsi="Calibri" w:cs="Calibri"/>
                <w:sz w:val="22"/>
                <w:lang w:val="sv-SE"/>
              </w:rPr>
              <w:t xml:space="preserve">Nama Peserta: </w:t>
            </w:r>
          </w:p>
          <w:p w14:paraId="59A12DF3" w14:textId="77777777" w:rsidR="00033C11" w:rsidRPr="00F85298" w:rsidRDefault="00033C11" w:rsidP="00033C11">
            <w:pPr>
              <w:spacing w:line="360" w:lineRule="auto"/>
              <w:ind w:firstLine="0"/>
              <w:rPr>
                <w:rFonts w:ascii="Calibri" w:hAnsi="Calibri" w:cs="Calibri"/>
                <w:sz w:val="22"/>
                <w:lang w:val="sv-SE"/>
              </w:rPr>
            </w:pPr>
            <w:r w:rsidRPr="00F85298">
              <w:rPr>
                <w:rFonts w:ascii="Calibri" w:hAnsi="Calibri" w:cs="Calibri"/>
                <w:sz w:val="22"/>
                <w:lang w:val="sv-SE"/>
              </w:rPr>
              <w:t>Umur:</w:t>
            </w:r>
          </w:p>
          <w:p w14:paraId="1EC926BD" w14:textId="176CB073" w:rsidR="00033C11" w:rsidRPr="00F85298" w:rsidRDefault="00033C11" w:rsidP="00033C11">
            <w:pPr>
              <w:spacing w:after="160" w:line="240" w:lineRule="auto"/>
              <w:ind w:firstLine="0"/>
              <w:jc w:val="left"/>
              <w:rPr>
                <w:rFonts w:ascii="Calibri" w:hAnsi="Calibri" w:cs="Calibri"/>
                <w:sz w:val="22"/>
                <w:lang w:val="sv-SE"/>
              </w:rPr>
            </w:pPr>
            <w:r w:rsidRPr="00F85298">
              <w:rPr>
                <w:rFonts w:ascii="Calibri" w:hAnsi="Calibri" w:cs="Calibri"/>
                <w:sz w:val="22"/>
                <w:lang w:val="sv-SE"/>
              </w:rPr>
              <w:t>Alamat:</w:t>
            </w:r>
          </w:p>
        </w:tc>
        <w:tc>
          <w:tcPr>
            <w:tcW w:w="1584" w:type="dxa"/>
          </w:tcPr>
          <w:p w14:paraId="25DFDB55" w14:textId="77777777" w:rsidR="00033C11" w:rsidRPr="00F85298" w:rsidRDefault="00033C11" w:rsidP="007E6C15">
            <w:pPr>
              <w:spacing w:after="160" w:line="240" w:lineRule="auto"/>
              <w:jc w:val="left"/>
              <w:rPr>
                <w:rFonts w:ascii="Calibri" w:hAnsi="Calibri" w:cs="Calibri"/>
                <w:sz w:val="22"/>
                <w:lang w:val="sv-SE"/>
              </w:rPr>
            </w:pPr>
          </w:p>
        </w:tc>
        <w:tc>
          <w:tcPr>
            <w:tcW w:w="2479" w:type="dxa"/>
          </w:tcPr>
          <w:p w14:paraId="17EE07F9" w14:textId="77777777" w:rsidR="00033C11" w:rsidRPr="00F85298" w:rsidRDefault="00033C11" w:rsidP="007E6C15">
            <w:pPr>
              <w:spacing w:after="160" w:line="240" w:lineRule="auto"/>
              <w:jc w:val="left"/>
              <w:rPr>
                <w:rFonts w:ascii="Calibri" w:hAnsi="Calibri" w:cs="Calibri"/>
                <w:sz w:val="22"/>
                <w:lang w:val="sv-SE"/>
              </w:rPr>
            </w:pPr>
          </w:p>
        </w:tc>
      </w:tr>
      <w:tr w:rsidR="00033C11" w:rsidRPr="00F85298" w14:paraId="7D023EA3" w14:textId="77777777" w:rsidTr="007E6C15">
        <w:trPr>
          <w:trHeight w:val="503"/>
        </w:trPr>
        <w:tc>
          <w:tcPr>
            <w:tcW w:w="3865" w:type="dxa"/>
          </w:tcPr>
          <w:p w14:paraId="2ABECBC0" w14:textId="77777777" w:rsidR="00033C11" w:rsidRPr="00F85298" w:rsidRDefault="00033C11" w:rsidP="007E6C15">
            <w:pPr>
              <w:spacing w:after="160" w:line="240" w:lineRule="auto"/>
              <w:ind w:firstLine="0"/>
              <w:jc w:val="left"/>
              <w:rPr>
                <w:rFonts w:ascii="Calibri" w:hAnsi="Calibri" w:cs="Calibri"/>
                <w:sz w:val="22"/>
                <w:lang w:val="sv-SE"/>
              </w:rPr>
            </w:pPr>
            <w:r w:rsidRPr="00F85298">
              <w:rPr>
                <w:rFonts w:ascii="Calibri" w:hAnsi="Calibri" w:cs="Calibri"/>
                <w:sz w:val="22"/>
                <w:lang w:val="sv-SE"/>
              </w:rPr>
              <w:t xml:space="preserve">Nama </w:t>
            </w:r>
            <w:r w:rsidRPr="00F85298">
              <w:rPr>
                <w:rFonts w:ascii="Calibri" w:hAnsi="Calibri" w:cs="Calibri"/>
                <w:sz w:val="22"/>
              </w:rPr>
              <w:t xml:space="preserve">Orang Tua </w:t>
            </w:r>
            <w:r w:rsidRPr="00F85298">
              <w:rPr>
                <w:rFonts w:ascii="Calibri" w:hAnsi="Calibri" w:cs="Calibri"/>
                <w:sz w:val="22"/>
                <w:lang w:val="sv-SE"/>
              </w:rPr>
              <w:t>Wali:</w:t>
            </w:r>
          </w:p>
        </w:tc>
        <w:tc>
          <w:tcPr>
            <w:tcW w:w="1584" w:type="dxa"/>
          </w:tcPr>
          <w:p w14:paraId="749B57B1" w14:textId="77777777" w:rsidR="00033C11" w:rsidRPr="00F85298" w:rsidRDefault="00033C11" w:rsidP="007E6C15">
            <w:pPr>
              <w:spacing w:after="160" w:line="240" w:lineRule="auto"/>
              <w:jc w:val="left"/>
              <w:rPr>
                <w:rFonts w:ascii="Calibri" w:hAnsi="Calibri" w:cs="Calibri"/>
                <w:sz w:val="22"/>
                <w:lang w:val="sv-SE"/>
              </w:rPr>
            </w:pPr>
          </w:p>
        </w:tc>
        <w:tc>
          <w:tcPr>
            <w:tcW w:w="2479" w:type="dxa"/>
          </w:tcPr>
          <w:p w14:paraId="0680246E" w14:textId="77777777" w:rsidR="00033C11" w:rsidRPr="00F85298" w:rsidRDefault="00033C11" w:rsidP="007E6C15">
            <w:pPr>
              <w:spacing w:after="160" w:line="240" w:lineRule="auto"/>
              <w:jc w:val="left"/>
              <w:rPr>
                <w:rFonts w:ascii="Calibri" w:hAnsi="Calibri" w:cs="Calibri"/>
                <w:sz w:val="22"/>
                <w:lang w:val="sv-SE"/>
              </w:rPr>
            </w:pPr>
          </w:p>
        </w:tc>
      </w:tr>
      <w:tr w:rsidR="00033C11" w:rsidRPr="00F85298" w14:paraId="72A6694C" w14:textId="77777777" w:rsidTr="007E6C15">
        <w:trPr>
          <w:trHeight w:val="539"/>
        </w:trPr>
        <w:tc>
          <w:tcPr>
            <w:tcW w:w="3865" w:type="dxa"/>
          </w:tcPr>
          <w:p w14:paraId="5A29F9A3" w14:textId="77777777" w:rsidR="00033C11" w:rsidRPr="00F85298" w:rsidRDefault="00033C11" w:rsidP="007E6C15">
            <w:pPr>
              <w:spacing w:after="160" w:line="240" w:lineRule="auto"/>
              <w:ind w:firstLine="0"/>
              <w:jc w:val="left"/>
              <w:rPr>
                <w:rFonts w:ascii="Calibri" w:hAnsi="Calibri" w:cs="Calibri"/>
                <w:sz w:val="22"/>
                <w:lang w:val="sv-SE"/>
              </w:rPr>
            </w:pPr>
            <w:r w:rsidRPr="00F85298">
              <w:rPr>
                <w:rFonts w:ascii="Calibri" w:hAnsi="Calibri" w:cs="Calibri"/>
                <w:sz w:val="22"/>
                <w:lang w:val="sv-SE"/>
              </w:rPr>
              <w:t>Nama Peneliti:</w:t>
            </w:r>
          </w:p>
        </w:tc>
        <w:tc>
          <w:tcPr>
            <w:tcW w:w="1584" w:type="dxa"/>
          </w:tcPr>
          <w:p w14:paraId="175AB6F6" w14:textId="77777777" w:rsidR="00033C11" w:rsidRPr="00F85298" w:rsidRDefault="00033C11" w:rsidP="007E6C15">
            <w:pPr>
              <w:spacing w:after="160" w:line="240" w:lineRule="auto"/>
              <w:jc w:val="left"/>
              <w:rPr>
                <w:rFonts w:ascii="Calibri" w:hAnsi="Calibri" w:cs="Calibri"/>
                <w:sz w:val="22"/>
                <w:lang w:val="sv-SE"/>
              </w:rPr>
            </w:pPr>
          </w:p>
        </w:tc>
        <w:tc>
          <w:tcPr>
            <w:tcW w:w="2479" w:type="dxa"/>
          </w:tcPr>
          <w:p w14:paraId="0E29BF8E" w14:textId="77777777" w:rsidR="00033C11" w:rsidRPr="00F85298" w:rsidRDefault="00033C11" w:rsidP="007E6C15">
            <w:pPr>
              <w:spacing w:after="160" w:line="240" w:lineRule="auto"/>
              <w:jc w:val="left"/>
              <w:rPr>
                <w:rFonts w:ascii="Calibri" w:hAnsi="Calibri" w:cs="Calibri"/>
                <w:sz w:val="22"/>
                <w:lang w:val="sv-SE"/>
              </w:rPr>
            </w:pPr>
          </w:p>
        </w:tc>
      </w:tr>
      <w:tr w:rsidR="00033C11" w:rsidRPr="00F85298" w14:paraId="56409AFB" w14:textId="77777777" w:rsidTr="007E6C15">
        <w:trPr>
          <w:trHeight w:val="521"/>
        </w:trPr>
        <w:tc>
          <w:tcPr>
            <w:tcW w:w="3865" w:type="dxa"/>
          </w:tcPr>
          <w:p w14:paraId="75228A15" w14:textId="77777777" w:rsidR="00033C11" w:rsidRPr="00F85298" w:rsidRDefault="00033C11" w:rsidP="007E6C15">
            <w:pPr>
              <w:spacing w:after="160" w:line="240" w:lineRule="auto"/>
              <w:ind w:firstLine="0"/>
              <w:jc w:val="left"/>
              <w:rPr>
                <w:rFonts w:ascii="Calibri" w:hAnsi="Calibri" w:cs="Calibri"/>
                <w:sz w:val="22"/>
                <w:lang w:val="sv-SE"/>
              </w:rPr>
            </w:pPr>
            <w:r w:rsidRPr="00F85298">
              <w:rPr>
                <w:rFonts w:ascii="Calibri" w:hAnsi="Calibri" w:cs="Calibri"/>
                <w:sz w:val="22"/>
                <w:lang w:val="sv-SE"/>
              </w:rPr>
              <w:t>Nama Saksi:</w:t>
            </w:r>
          </w:p>
        </w:tc>
        <w:tc>
          <w:tcPr>
            <w:tcW w:w="1584" w:type="dxa"/>
          </w:tcPr>
          <w:p w14:paraId="49184309" w14:textId="77777777" w:rsidR="00033C11" w:rsidRPr="00F85298" w:rsidRDefault="00033C11" w:rsidP="007E6C15">
            <w:pPr>
              <w:spacing w:after="160" w:line="240" w:lineRule="auto"/>
              <w:jc w:val="left"/>
              <w:rPr>
                <w:rFonts w:ascii="Calibri" w:hAnsi="Calibri" w:cs="Calibri"/>
                <w:sz w:val="22"/>
                <w:lang w:val="sv-SE"/>
              </w:rPr>
            </w:pPr>
          </w:p>
        </w:tc>
        <w:tc>
          <w:tcPr>
            <w:tcW w:w="2479" w:type="dxa"/>
          </w:tcPr>
          <w:p w14:paraId="42D09067" w14:textId="77777777" w:rsidR="00033C11" w:rsidRPr="00F85298" w:rsidRDefault="00033C11" w:rsidP="007E6C15">
            <w:pPr>
              <w:spacing w:after="160" w:line="240" w:lineRule="auto"/>
              <w:jc w:val="left"/>
              <w:rPr>
                <w:rFonts w:ascii="Calibri" w:hAnsi="Calibri" w:cs="Calibri"/>
                <w:sz w:val="22"/>
                <w:lang w:val="sv-SE"/>
              </w:rPr>
            </w:pPr>
          </w:p>
        </w:tc>
      </w:tr>
    </w:tbl>
    <w:p w14:paraId="4A441F2E" w14:textId="77777777" w:rsidR="00033C11" w:rsidRDefault="00033C11" w:rsidP="00033C11">
      <w:pPr>
        <w:spacing w:after="160" w:line="259" w:lineRule="auto"/>
        <w:ind w:firstLine="0"/>
        <w:rPr>
          <w:lang w:val="en-US"/>
        </w:rPr>
      </w:pPr>
    </w:p>
    <w:p w14:paraId="1A6E5512" w14:textId="77777777" w:rsidR="00033C11" w:rsidRDefault="00033C11" w:rsidP="00033C11">
      <w:pPr>
        <w:spacing w:after="160" w:line="259" w:lineRule="auto"/>
        <w:ind w:firstLine="0"/>
        <w:rPr>
          <w:lang w:val="en-US"/>
        </w:rPr>
      </w:pPr>
      <w:r w:rsidRPr="00451E8F">
        <w:rPr>
          <w:lang w:val="en-US"/>
        </w:rPr>
        <w:t xml:space="preserve">*) coret yang tidak perlu </w:t>
      </w:r>
    </w:p>
    <w:p w14:paraId="7FD4ABF4" w14:textId="078667AD" w:rsidR="00451E8F" w:rsidRPr="00451E8F" w:rsidRDefault="00451E8F" w:rsidP="00033C11">
      <w:pPr>
        <w:spacing w:after="160" w:line="259" w:lineRule="auto"/>
        <w:ind w:firstLine="0"/>
        <w:rPr>
          <w:lang w:val="en-US"/>
        </w:rPr>
      </w:pPr>
      <w:r w:rsidRPr="00451E8F">
        <w:rPr>
          <w:lang w:val="en-US"/>
        </w:rPr>
        <w:br w:type="page"/>
      </w:r>
    </w:p>
    <w:p w14:paraId="4295D51B" w14:textId="5FD622F5" w:rsidR="009254A1" w:rsidRPr="009254A1" w:rsidRDefault="009254A1" w:rsidP="009254A1">
      <w:pPr>
        <w:pStyle w:val="Caption"/>
        <w:rPr>
          <w:b/>
          <w:bCs/>
          <w:i w:val="0"/>
          <w:iCs w:val="0"/>
          <w:color w:val="auto"/>
          <w:sz w:val="24"/>
          <w:szCs w:val="24"/>
        </w:rPr>
      </w:pPr>
      <w:bookmarkStart w:id="179" w:name="_Toc48046880"/>
      <w:r w:rsidRPr="009254A1">
        <w:rPr>
          <w:b/>
          <w:bCs/>
          <w:i w:val="0"/>
          <w:iCs w:val="0"/>
          <w:color w:val="auto"/>
          <w:sz w:val="24"/>
          <w:szCs w:val="24"/>
        </w:rPr>
        <w:lastRenderedPageBreak/>
        <w:t xml:space="preserve">Lampiran </w:t>
      </w:r>
      <w:r w:rsidRPr="009254A1">
        <w:rPr>
          <w:b/>
          <w:bCs/>
          <w:i w:val="0"/>
          <w:iCs w:val="0"/>
          <w:color w:val="auto"/>
          <w:sz w:val="24"/>
          <w:szCs w:val="24"/>
        </w:rPr>
        <w:fldChar w:fldCharType="begin"/>
      </w:r>
      <w:r w:rsidRPr="009254A1">
        <w:rPr>
          <w:b/>
          <w:bCs/>
          <w:i w:val="0"/>
          <w:iCs w:val="0"/>
          <w:color w:val="auto"/>
          <w:sz w:val="24"/>
          <w:szCs w:val="24"/>
        </w:rPr>
        <w:instrText xml:space="preserve"> SEQ Lampiran \* ARABIC </w:instrText>
      </w:r>
      <w:r w:rsidRPr="009254A1">
        <w:rPr>
          <w:b/>
          <w:bCs/>
          <w:i w:val="0"/>
          <w:iCs w:val="0"/>
          <w:color w:val="auto"/>
          <w:sz w:val="24"/>
          <w:szCs w:val="24"/>
        </w:rPr>
        <w:fldChar w:fldCharType="separate"/>
      </w:r>
      <w:r w:rsidR="002D4BC3">
        <w:rPr>
          <w:b/>
          <w:bCs/>
          <w:i w:val="0"/>
          <w:iCs w:val="0"/>
          <w:noProof/>
          <w:color w:val="auto"/>
          <w:sz w:val="24"/>
          <w:szCs w:val="24"/>
        </w:rPr>
        <w:t>4</w:t>
      </w:r>
      <w:bookmarkEnd w:id="179"/>
      <w:r w:rsidRPr="009254A1">
        <w:rPr>
          <w:b/>
          <w:bCs/>
          <w:i w:val="0"/>
          <w:iCs w:val="0"/>
          <w:color w:val="auto"/>
          <w:sz w:val="24"/>
          <w:szCs w:val="24"/>
        </w:rPr>
        <w:fldChar w:fldCharType="end"/>
      </w:r>
    </w:p>
    <w:p w14:paraId="2553FE77" w14:textId="0202B97E" w:rsidR="00553D00" w:rsidRPr="00553D00" w:rsidRDefault="00553D00" w:rsidP="00553D00">
      <w:pPr>
        <w:ind w:firstLine="0"/>
        <w:jc w:val="center"/>
        <w:rPr>
          <w:b/>
          <w:bCs/>
          <w:sz w:val="28"/>
          <w:szCs w:val="28"/>
          <w:lang w:val="en-US"/>
        </w:rPr>
      </w:pPr>
      <w:r w:rsidRPr="00553D00">
        <w:rPr>
          <w:b/>
          <w:bCs/>
          <w:sz w:val="28"/>
          <w:szCs w:val="28"/>
          <w:lang w:val="en-US"/>
        </w:rPr>
        <w:t>Instrumen Penelitian</w:t>
      </w:r>
      <w:r>
        <w:rPr>
          <w:b/>
          <w:bCs/>
          <w:sz w:val="28"/>
          <w:szCs w:val="28"/>
          <w:lang w:val="en-US"/>
        </w:rPr>
        <w:br/>
      </w:r>
      <w:r w:rsidRPr="007210E5">
        <w:rPr>
          <w:noProof/>
          <w:szCs w:val="24"/>
        </w:rPr>
        <w:drawing>
          <wp:inline distT="0" distB="0" distL="0" distR="0" wp14:anchorId="3D92B5A5" wp14:editId="404F4E7D">
            <wp:extent cx="1440000" cy="1402980"/>
            <wp:effectExtent l="0" t="0" r="8255" b="698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440000" cy="1402980"/>
                    </a:xfrm>
                    <a:prstGeom prst="rect">
                      <a:avLst/>
                    </a:prstGeom>
                  </pic:spPr>
                </pic:pic>
              </a:graphicData>
            </a:graphic>
          </wp:inline>
        </w:drawing>
      </w:r>
    </w:p>
    <w:p w14:paraId="0BE91B20" w14:textId="77777777" w:rsidR="00553D00" w:rsidRDefault="00553D00" w:rsidP="00553D00">
      <w:pPr>
        <w:rPr>
          <w:lang w:val="en-US"/>
        </w:rPr>
      </w:pPr>
      <w:r>
        <w:rPr>
          <w:lang w:val="en-US"/>
        </w:rPr>
        <w:t xml:space="preserve">Siswa/siswi SMA Negeri </w:t>
      </w:r>
      <w:proofErr w:type="spellStart"/>
      <w:r>
        <w:rPr>
          <w:lang w:val="en-US"/>
        </w:rPr>
        <w:t>Jatinangor</w:t>
      </w:r>
      <w:proofErr w:type="spellEnd"/>
      <w:r>
        <w:rPr>
          <w:lang w:val="en-US"/>
        </w:rPr>
        <w:t xml:space="preserve"> yang saya hormati.</w:t>
      </w:r>
    </w:p>
    <w:p w14:paraId="0D894FFD" w14:textId="590B86FF" w:rsidR="00553D00" w:rsidRDefault="00553D00" w:rsidP="00553D00">
      <w:pPr>
        <w:rPr>
          <w:lang w:val="en-US"/>
        </w:rPr>
      </w:pPr>
      <w:r>
        <w:rPr>
          <w:lang w:val="en-US"/>
        </w:rPr>
        <w:t xml:space="preserve">Dalam rangka penyelesaian skripsi dengan judul “Gambaran Aksesibilitas </w:t>
      </w:r>
      <w:r w:rsidRPr="00553D00">
        <w:rPr>
          <w:i/>
          <w:iCs/>
          <w:lang w:val="en-US"/>
        </w:rPr>
        <w:t>Cyber Pornography</w:t>
      </w:r>
      <w:r>
        <w:rPr>
          <w:lang w:val="en-US"/>
        </w:rPr>
        <w:t xml:space="preserve"> Pada Remaja Di SMA Negeri </w:t>
      </w:r>
      <w:proofErr w:type="spellStart"/>
      <w:r>
        <w:rPr>
          <w:lang w:val="en-US"/>
        </w:rPr>
        <w:t>Jatinangor</w:t>
      </w:r>
      <w:proofErr w:type="spellEnd"/>
      <w:r>
        <w:rPr>
          <w:lang w:val="en-US"/>
        </w:rPr>
        <w:t xml:space="preserve">” saya mahasiswa Fakultas Keperawatan universitas </w:t>
      </w:r>
      <w:proofErr w:type="spellStart"/>
      <w:r>
        <w:rPr>
          <w:lang w:val="en-US"/>
        </w:rPr>
        <w:t>Padjadjaran</w:t>
      </w:r>
      <w:proofErr w:type="spellEnd"/>
      <w:r>
        <w:rPr>
          <w:lang w:val="en-US"/>
        </w:rPr>
        <w:t xml:space="preserve"> (UNPAD) meminta bantuan kepada </w:t>
      </w:r>
      <w:r w:rsidR="00DA6D35">
        <w:rPr>
          <w:lang w:val="en-US"/>
        </w:rPr>
        <w:t>A</w:t>
      </w:r>
      <w:r>
        <w:rPr>
          <w:lang w:val="en-US"/>
        </w:rPr>
        <w:t>nda untuk mengisi kuesioner penelitian ini.</w:t>
      </w:r>
    </w:p>
    <w:p w14:paraId="5BDAFF46" w14:textId="0EAF8697" w:rsidR="00553D00" w:rsidRDefault="00553D00" w:rsidP="00553D00">
      <w:pPr>
        <w:rPr>
          <w:b/>
          <w:bCs/>
          <w:lang w:val="en-US"/>
        </w:rPr>
      </w:pPr>
      <w:r>
        <w:rPr>
          <w:lang w:val="en-US"/>
        </w:rPr>
        <w:t xml:space="preserve">Kuesioner ini bukan merupakan suatu tes dan tidak akan berpengaruh terhadap nilai apapun di sekolah. Kuesioner ini bertujuan untuk kepentingan penelitian ilmiah, oleh karena itu jawaban yang </w:t>
      </w:r>
      <w:r w:rsidR="00DA6D35">
        <w:rPr>
          <w:lang w:val="en-US"/>
        </w:rPr>
        <w:t>A</w:t>
      </w:r>
      <w:r>
        <w:rPr>
          <w:lang w:val="en-US"/>
        </w:rPr>
        <w:t>nda berikan memiliki manfaat yang besar bagi pe</w:t>
      </w:r>
      <w:r w:rsidR="00DA6D35">
        <w:rPr>
          <w:lang w:val="en-US"/>
        </w:rPr>
        <w:t>ng</w:t>
      </w:r>
      <w:r>
        <w:rPr>
          <w:lang w:val="en-US"/>
        </w:rPr>
        <w:t>embangan ilmu dan pengetahuan</w:t>
      </w:r>
      <w:r w:rsidR="00DA6D35">
        <w:rPr>
          <w:lang w:val="en-US"/>
        </w:rPr>
        <w:t xml:space="preserve">. Oleh karena itu diharapkan Anda benar-benar menjawab pertanyaan dari kuesioner ini dengan sebenar-benarnya menggambarkan diri Anda, Jawaban Anda bersifat pribadi dan dijamin </w:t>
      </w:r>
      <w:r w:rsidR="00DA6D35" w:rsidRPr="00DA6D35">
        <w:rPr>
          <w:b/>
          <w:bCs/>
          <w:lang w:val="en-US"/>
        </w:rPr>
        <w:t>kerahasiaannya</w:t>
      </w:r>
      <w:r w:rsidR="00DA6D35">
        <w:rPr>
          <w:b/>
          <w:bCs/>
          <w:lang w:val="en-US"/>
        </w:rPr>
        <w:t>.</w:t>
      </w:r>
    </w:p>
    <w:p w14:paraId="26824FF2" w14:textId="005F3DF0" w:rsidR="00DA6D35" w:rsidRDefault="00DA6D35" w:rsidP="00553D00">
      <w:pPr>
        <w:rPr>
          <w:lang w:val="en-US"/>
        </w:rPr>
      </w:pPr>
      <w:r>
        <w:rPr>
          <w:lang w:val="en-US"/>
        </w:rPr>
        <w:t>Saya ucapkan terima kasih atas bantuan dan kerja sama yang telah Anda berikan.</w:t>
      </w:r>
    </w:p>
    <w:p w14:paraId="60D7C4E7" w14:textId="573113EA" w:rsidR="00DA6D35" w:rsidRDefault="00DA6D35">
      <w:pPr>
        <w:spacing w:after="160" w:line="259" w:lineRule="auto"/>
        <w:ind w:firstLine="0"/>
        <w:jc w:val="left"/>
        <w:rPr>
          <w:lang w:val="en-US"/>
        </w:rPr>
      </w:pPr>
      <w:r>
        <w:rPr>
          <w:noProof/>
          <w:lang w:val="en-US"/>
        </w:rPr>
        <mc:AlternateContent>
          <mc:Choice Requires="wps">
            <w:drawing>
              <wp:anchor distT="0" distB="0" distL="114300" distR="114300" simplePos="0" relativeHeight="251729920" behindDoc="0" locked="0" layoutInCell="1" allowOverlap="1" wp14:anchorId="45D76754" wp14:editId="34DE207F">
                <wp:simplePos x="0" y="0"/>
                <wp:positionH relativeFrom="column">
                  <wp:posOffset>3450797</wp:posOffset>
                </wp:positionH>
                <wp:positionV relativeFrom="paragraph">
                  <wp:posOffset>138046</wp:posOffset>
                </wp:positionV>
                <wp:extent cx="1616149" cy="1551482"/>
                <wp:effectExtent l="0" t="0" r="3175" b="0"/>
                <wp:wrapNone/>
                <wp:docPr id="21" name="Rectangle 21"/>
                <wp:cNvGraphicFramePr/>
                <a:graphic xmlns:a="http://schemas.openxmlformats.org/drawingml/2006/main">
                  <a:graphicData uri="http://schemas.microsoft.com/office/word/2010/wordprocessingShape">
                    <wps:wsp>
                      <wps:cNvSpPr/>
                      <wps:spPr>
                        <a:xfrm>
                          <a:off x="0" y="0"/>
                          <a:ext cx="1616149" cy="1551482"/>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916D37D" w14:textId="65AE41F9" w:rsidR="00F67AE7" w:rsidRDefault="00F67AE7" w:rsidP="00DA6D35">
                            <w:pPr>
                              <w:ind w:right="-96" w:firstLine="0"/>
                              <w:jc w:val="center"/>
                              <w:rPr>
                                <w:lang w:val="en-US"/>
                              </w:rPr>
                            </w:pPr>
                            <w:r>
                              <w:rPr>
                                <w:lang w:val="en-US"/>
                              </w:rPr>
                              <w:t>Peneliti</w:t>
                            </w:r>
                          </w:p>
                          <w:p w14:paraId="6925E0EB" w14:textId="2638F16A" w:rsidR="00F67AE7" w:rsidRDefault="00F67AE7" w:rsidP="00DA6D35">
                            <w:pPr>
                              <w:ind w:right="-96" w:firstLine="0"/>
                              <w:jc w:val="center"/>
                              <w:rPr>
                                <w:lang w:val="en-US"/>
                              </w:rPr>
                            </w:pPr>
                          </w:p>
                          <w:p w14:paraId="7192271A" w14:textId="77777777" w:rsidR="00F67AE7" w:rsidRDefault="00F67AE7" w:rsidP="00DA6D35">
                            <w:pPr>
                              <w:ind w:right="-96" w:firstLine="0"/>
                              <w:jc w:val="center"/>
                              <w:rPr>
                                <w:lang w:val="en-US"/>
                              </w:rPr>
                            </w:pPr>
                          </w:p>
                          <w:p w14:paraId="35BE2FD0" w14:textId="4BE1AF88" w:rsidR="00F67AE7" w:rsidRDefault="00F67AE7" w:rsidP="00DA6D35">
                            <w:pPr>
                              <w:spacing w:line="240" w:lineRule="auto"/>
                              <w:ind w:right="-96" w:firstLine="0"/>
                              <w:jc w:val="center"/>
                              <w:rPr>
                                <w:lang w:val="en-US"/>
                              </w:rPr>
                            </w:pPr>
                            <w:r>
                              <w:rPr>
                                <w:lang w:val="en-US"/>
                              </w:rPr>
                              <w:t>Iwan</w:t>
                            </w:r>
                          </w:p>
                          <w:p w14:paraId="2C17C209" w14:textId="2A70033C" w:rsidR="00F67AE7" w:rsidRPr="00DA6D35" w:rsidRDefault="00F67AE7" w:rsidP="00DA6D35">
                            <w:pPr>
                              <w:spacing w:line="240" w:lineRule="auto"/>
                              <w:ind w:right="-96" w:firstLine="0"/>
                              <w:jc w:val="center"/>
                              <w:rPr>
                                <w:lang w:val="en-US"/>
                              </w:rPr>
                            </w:pPr>
                            <w:r>
                              <w:rPr>
                                <w:lang w:val="en-US"/>
                              </w:rPr>
                              <w:t>NPM: 220110160079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D76754" id="Rectangle 21" o:spid="_x0000_s1070" style="position:absolute;margin-left:271.7pt;margin-top:10.85pt;width:127.25pt;height:122.1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" fillcolor="white [3201]" stroked="f" strokeweight="1pt">
                <v:textbox>
                  <w:txbxContent>
                    <w:p w14:paraId="6916D37D" w14:textId="65AE41F9" w:rsidR="00F67AE7" w:rsidRDefault="00F67AE7" w:rsidP="00DA6D35">
                      <w:pPr>
                        <w:ind w:right="-96" w:firstLine="0"/>
                        <w:jc w:val="center"/>
                        <w:rPr>
                          <w:lang w:val="en-US"/>
                        </w:rPr>
                      </w:pPr>
                      <w:r>
                        <w:rPr>
                          <w:lang w:val="en-US"/>
                        </w:rPr>
                        <w:t>Peneliti</w:t>
                      </w:r>
                    </w:p>
                    <w:p w14:paraId="6925E0EB" w14:textId="2638F16A" w:rsidR="00F67AE7" w:rsidRDefault="00F67AE7" w:rsidP="00DA6D35">
                      <w:pPr>
                        <w:ind w:right="-96" w:firstLine="0"/>
                        <w:jc w:val="center"/>
                        <w:rPr>
                          <w:lang w:val="en-US"/>
                        </w:rPr>
                      </w:pPr>
                    </w:p>
                    <w:p w14:paraId="7192271A" w14:textId="77777777" w:rsidR="00F67AE7" w:rsidRDefault="00F67AE7" w:rsidP="00DA6D35">
                      <w:pPr>
                        <w:ind w:right="-96" w:firstLine="0"/>
                        <w:jc w:val="center"/>
                        <w:rPr>
                          <w:lang w:val="en-US"/>
                        </w:rPr>
                      </w:pPr>
                    </w:p>
                    <w:p w14:paraId="35BE2FD0" w14:textId="4BE1AF88" w:rsidR="00F67AE7" w:rsidRDefault="00F67AE7" w:rsidP="00DA6D35">
                      <w:pPr>
                        <w:spacing w:line="240" w:lineRule="auto"/>
                        <w:ind w:right="-96" w:firstLine="0"/>
                        <w:jc w:val="center"/>
                        <w:rPr>
                          <w:lang w:val="en-US"/>
                        </w:rPr>
                      </w:pPr>
                      <w:r>
                        <w:rPr>
                          <w:lang w:val="en-US"/>
                        </w:rPr>
                        <w:t>Iwan</w:t>
                      </w:r>
                    </w:p>
                    <w:p w14:paraId="2C17C209" w14:textId="2A70033C" w:rsidR="00F67AE7" w:rsidRPr="00DA6D35" w:rsidRDefault="00F67AE7" w:rsidP="00DA6D35">
                      <w:pPr>
                        <w:spacing w:line="240" w:lineRule="auto"/>
                        <w:ind w:right="-96" w:firstLine="0"/>
                        <w:jc w:val="center"/>
                        <w:rPr>
                          <w:lang w:val="en-US"/>
                        </w:rPr>
                      </w:pPr>
                      <w:r>
                        <w:rPr>
                          <w:lang w:val="en-US"/>
                        </w:rPr>
                        <w:t>NPM: 220110160079</w:t>
                      </w:r>
                    </w:p>
                  </w:txbxContent>
                </v:textbox>
              </v:rect>
            </w:pict>
          </mc:Fallback>
        </mc:AlternateContent>
      </w:r>
      <w:r>
        <w:rPr>
          <w:lang w:val="en-US"/>
        </w:rPr>
        <w:br w:type="page"/>
      </w:r>
    </w:p>
    <w:p w14:paraId="7860A3EB" w14:textId="6F1FA0D5" w:rsidR="00DA6D35" w:rsidRPr="00DA6D35" w:rsidRDefault="00DA6D35" w:rsidP="00DA6D35">
      <w:pPr>
        <w:tabs>
          <w:tab w:val="left" w:pos="3780"/>
        </w:tabs>
        <w:rPr>
          <w:b/>
          <w:bCs/>
          <w:lang w:val="en-US"/>
        </w:rPr>
      </w:pPr>
      <w:r w:rsidRPr="00DA6D35">
        <w:rPr>
          <w:b/>
          <w:bCs/>
          <w:lang w:val="en-US"/>
        </w:rPr>
        <w:lastRenderedPageBreak/>
        <w:t>IDENTITAS DIRI</w:t>
      </w:r>
    </w:p>
    <w:p w14:paraId="22888225" w14:textId="43AA94DF" w:rsidR="00DA6D35" w:rsidRDefault="00DA6D35" w:rsidP="00DA6D35">
      <w:pPr>
        <w:tabs>
          <w:tab w:val="left" w:pos="3780"/>
        </w:tabs>
        <w:rPr>
          <w:lang w:val="en-US"/>
        </w:rPr>
      </w:pPr>
      <w:r>
        <w:rPr>
          <w:lang w:val="en-US"/>
        </w:rPr>
        <w:t>Nama Lengkap</w:t>
      </w:r>
      <w:r>
        <w:rPr>
          <w:lang w:val="en-US"/>
        </w:rPr>
        <w:tab/>
        <w:t>:</w:t>
      </w:r>
    </w:p>
    <w:p w14:paraId="021E0688" w14:textId="0341B552" w:rsidR="00DA6D35" w:rsidRDefault="00DA6D35" w:rsidP="00DA6D35">
      <w:pPr>
        <w:tabs>
          <w:tab w:val="left" w:pos="3780"/>
        </w:tabs>
        <w:rPr>
          <w:lang w:val="en-US"/>
        </w:rPr>
      </w:pPr>
      <w:r>
        <w:rPr>
          <w:lang w:val="en-US"/>
        </w:rPr>
        <w:t>Jenis Kelamin</w:t>
      </w:r>
      <w:r>
        <w:rPr>
          <w:lang w:val="en-US"/>
        </w:rPr>
        <w:tab/>
        <w:t>:</w:t>
      </w:r>
      <w:r w:rsidR="00F8568C">
        <w:rPr>
          <w:lang w:val="en-US"/>
        </w:rPr>
        <w:t xml:space="preserve"> Laki-laki / Perempuan *)</w:t>
      </w:r>
    </w:p>
    <w:p w14:paraId="57F06F7A" w14:textId="3AB4BAE3" w:rsidR="00DA6D35" w:rsidRDefault="00DA6D35" w:rsidP="00DA6D35">
      <w:pPr>
        <w:tabs>
          <w:tab w:val="left" w:pos="3780"/>
        </w:tabs>
        <w:rPr>
          <w:lang w:val="en-US"/>
        </w:rPr>
      </w:pPr>
      <w:r>
        <w:rPr>
          <w:lang w:val="en-US"/>
        </w:rPr>
        <w:t>Umur</w:t>
      </w:r>
      <w:r>
        <w:rPr>
          <w:lang w:val="en-US"/>
        </w:rPr>
        <w:tab/>
        <w:t>:</w:t>
      </w:r>
    </w:p>
    <w:p w14:paraId="42726F5E" w14:textId="6B2A5801" w:rsidR="00DA6D35" w:rsidRDefault="00F8568C" w:rsidP="00DA6D35">
      <w:pPr>
        <w:tabs>
          <w:tab w:val="left" w:pos="3780"/>
        </w:tabs>
        <w:rPr>
          <w:lang w:val="en-US"/>
        </w:rPr>
      </w:pPr>
      <w:r>
        <w:rPr>
          <w:lang w:val="en-US"/>
        </w:rPr>
        <w:t>Kelas</w:t>
      </w:r>
      <w:r>
        <w:rPr>
          <w:lang w:val="en-US"/>
        </w:rPr>
        <w:tab/>
        <w:t>:</w:t>
      </w:r>
    </w:p>
    <w:p w14:paraId="527F0F6E" w14:textId="27E22597" w:rsidR="00F8568C" w:rsidRDefault="00F8568C" w:rsidP="00DA6D35">
      <w:pPr>
        <w:tabs>
          <w:tab w:val="left" w:pos="3780"/>
        </w:tabs>
        <w:rPr>
          <w:lang w:val="en-US"/>
        </w:rPr>
      </w:pPr>
      <w:r>
        <w:rPr>
          <w:lang w:val="en-US"/>
        </w:rPr>
        <w:t>Pendidikan Ayah</w:t>
      </w:r>
      <w:r>
        <w:rPr>
          <w:lang w:val="en-US"/>
        </w:rPr>
        <w:tab/>
        <w:t>:</w:t>
      </w:r>
    </w:p>
    <w:p w14:paraId="29C8E3C1" w14:textId="31B26BEC" w:rsidR="00F8568C" w:rsidRDefault="00F8568C" w:rsidP="00DA6D35">
      <w:pPr>
        <w:tabs>
          <w:tab w:val="left" w:pos="3780"/>
        </w:tabs>
        <w:rPr>
          <w:lang w:val="en-US"/>
        </w:rPr>
      </w:pPr>
      <w:r>
        <w:rPr>
          <w:lang w:val="en-US"/>
        </w:rPr>
        <w:t>Pendidikan Ibu</w:t>
      </w:r>
      <w:r>
        <w:rPr>
          <w:lang w:val="en-US"/>
        </w:rPr>
        <w:tab/>
        <w:t>:</w:t>
      </w:r>
    </w:p>
    <w:p w14:paraId="69032D46" w14:textId="4B9171F1" w:rsidR="00F8568C" w:rsidRDefault="00F8568C" w:rsidP="00DA6D35">
      <w:pPr>
        <w:tabs>
          <w:tab w:val="left" w:pos="3780"/>
        </w:tabs>
        <w:rPr>
          <w:lang w:val="en-US"/>
        </w:rPr>
      </w:pPr>
      <w:r>
        <w:rPr>
          <w:lang w:val="en-US"/>
        </w:rPr>
        <w:t xml:space="preserve">Pekerjaan Ayah </w:t>
      </w:r>
      <w:r>
        <w:rPr>
          <w:lang w:val="en-US"/>
        </w:rPr>
        <w:tab/>
        <w:t>:</w:t>
      </w:r>
    </w:p>
    <w:p w14:paraId="24E309C3" w14:textId="407D031D" w:rsidR="00F8568C" w:rsidRDefault="00F8568C" w:rsidP="00DA6D35">
      <w:pPr>
        <w:tabs>
          <w:tab w:val="left" w:pos="3780"/>
        </w:tabs>
        <w:rPr>
          <w:lang w:val="en-US"/>
        </w:rPr>
      </w:pPr>
      <w:r>
        <w:rPr>
          <w:lang w:val="en-US"/>
        </w:rPr>
        <w:t>Pekerjaan Ibu</w:t>
      </w:r>
      <w:r>
        <w:rPr>
          <w:lang w:val="en-US"/>
        </w:rPr>
        <w:tab/>
        <w:t>:</w:t>
      </w:r>
    </w:p>
    <w:p w14:paraId="42EFB0D2" w14:textId="38AE78EE" w:rsidR="00DA6D35" w:rsidRDefault="00DA6D35" w:rsidP="00DA6D35">
      <w:pPr>
        <w:tabs>
          <w:tab w:val="left" w:pos="3780"/>
        </w:tabs>
        <w:rPr>
          <w:lang w:val="en-US"/>
        </w:rPr>
      </w:pPr>
      <w:r>
        <w:rPr>
          <w:lang w:val="en-US"/>
        </w:rPr>
        <w:t>*</w:t>
      </w:r>
      <w:r w:rsidR="00F8568C">
        <w:rPr>
          <w:lang w:val="en-US"/>
        </w:rPr>
        <w:t xml:space="preserve">) </w:t>
      </w:r>
      <w:r>
        <w:rPr>
          <w:lang w:val="en-US"/>
        </w:rPr>
        <w:t>coret yang tidak perlu</w:t>
      </w:r>
      <w:r>
        <w:rPr>
          <w:lang w:val="en-US"/>
        </w:rPr>
        <w:tab/>
      </w:r>
    </w:p>
    <w:p w14:paraId="18621FD3" w14:textId="076BA192" w:rsidR="00F8568C" w:rsidRDefault="00F8568C" w:rsidP="00DA6D35">
      <w:pPr>
        <w:tabs>
          <w:tab w:val="left" w:pos="3780"/>
        </w:tabs>
        <w:rPr>
          <w:lang w:val="en-US"/>
        </w:rPr>
      </w:pPr>
    </w:p>
    <w:p w14:paraId="47220F31" w14:textId="28BBC9F5" w:rsidR="00F8568C" w:rsidRDefault="00F8568C" w:rsidP="00DA6D35">
      <w:pPr>
        <w:tabs>
          <w:tab w:val="left" w:pos="3780"/>
        </w:tabs>
        <w:rPr>
          <w:b/>
          <w:bCs/>
          <w:lang w:val="en-US"/>
        </w:rPr>
      </w:pPr>
      <w:r w:rsidRPr="00F8568C">
        <w:rPr>
          <w:b/>
          <w:bCs/>
          <w:lang w:val="en-US"/>
        </w:rPr>
        <w:t>KARAKTERISTIK RESPONDEN</w:t>
      </w:r>
    </w:p>
    <w:p w14:paraId="473F7A1F" w14:textId="619AFEAA" w:rsidR="00F8568C" w:rsidRDefault="00F8568C" w:rsidP="00DA6D35">
      <w:pPr>
        <w:tabs>
          <w:tab w:val="left" w:pos="3780"/>
        </w:tabs>
        <w:rPr>
          <w:b/>
          <w:bCs/>
          <w:lang w:val="en-US"/>
        </w:rPr>
      </w:pPr>
      <w:r w:rsidRPr="00F8568C">
        <w:rPr>
          <w:b/>
          <w:bCs/>
          <w:lang w:val="en-US"/>
        </w:rPr>
        <w:t>Berilah tanda silang pada pilihan yang sesuai dengan keadaan anda.</w:t>
      </w:r>
    </w:p>
    <w:p w14:paraId="1228A0B8" w14:textId="7A81D2A1" w:rsidR="00F8568C" w:rsidRDefault="00F8568C" w:rsidP="00F8568C">
      <w:pPr>
        <w:pStyle w:val="ListParagraph"/>
        <w:numPr>
          <w:ilvl w:val="0"/>
          <w:numId w:val="23"/>
        </w:numPr>
        <w:tabs>
          <w:tab w:val="left" w:pos="3780"/>
        </w:tabs>
        <w:rPr>
          <w:lang w:val="en-US"/>
        </w:rPr>
      </w:pPr>
      <w:r>
        <w:rPr>
          <w:lang w:val="en-US"/>
        </w:rPr>
        <w:t xml:space="preserve">Apakah Anda </w:t>
      </w:r>
      <w:r w:rsidR="0009496B">
        <w:rPr>
          <w:lang w:val="en-US"/>
        </w:rPr>
        <w:t>aktif menggunakan</w:t>
      </w:r>
      <w:r>
        <w:rPr>
          <w:lang w:val="en-US"/>
        </w:rPr>
        <w:t xml:space="preserve"> internet?</w:t>
      </w:r>
    </w:p>
    <w:p w14:paraId="04F9BEAE" w14:textId="340336C8" w:rsidR="00F8568C" w:rsidRDefault="00F8568C" w:rsidP="00F8568C">
      <w:pPr>
        <w:pStyle w:val="ListParagraph"/>
        <w:numPr>
          <w:ilvl w:val="0"/>
          <w:numId w:val="24"/>
        </w:numPr>
        <w:tabs>
          <w:tab w:val="left" w:pos="3780"/>
        </w:tabs>
        <w:rPr>
          <w:lang w:val="en-US"/>
        </w:rPr>
      </w:pPr>
      <w:r>
        <w:rPr>
          <w:lang w:val="en-US"/>
        </w:rPr>
        <w:t>Ya</w:t>
      </w:r>
      <w:r>
        <w:rPr>
          <w:lang w:val="en-US"/>
        </w:rPr>
        <w:tab/>
        <w:t>b. Tidak</w:t>
      </w:r>
    </w:p>
    <w:p w14:paraId="38AAA23B" w14:textId="3C065ECC" w:rsidR="00F8568C" w:rsidRDefault="00F8568C" w:rsidP="00F8568C">
      <w:pPr>
        <w:pStyle w:val="ListParagraph"/>
        <w:numPr>
          <w:ilvl w:val="0"/>
          <w:numId w:val="23"/>
        </w:numPr>
        <w:tabs>
          <w:tab w:val="left" w:pos="3780"/>
        </w:tabs>
        <w:rPr>
          <w:lang w:val="en-US"/>
        </w:rPr>
      </w:pPr>
      <w:r>
        <w:rPr>
          <w:lang w:val="en-US"/>
        </w:rPr>
        <w:t>Dimana Anda mengakses</w:t>
      </w:r>
      <w:r w:rsidR="0009496B">
        <w:rPr>
          <w:lang w:val="en-US"/>
        </w:rPr>
        <w:t xml:space="preserve"> internet</w:t>
      </w:r>
      <w:r>
        <w:rPr>
          <w:lang w:val="en-US"/>
        </w:rPr>
        <w:t>?</w:t>
      </w:r>
    </w:p>
    <w:p w14:paraId="4F1B02F6" w14:textId="44276836" w:rsidR="00F8568C" w:rsidRDefault="00F8568C" w:rsidP="00F8568C">
      <w:pPr>
        <w:pStyle w:val="ListParagraph"/>
        <w:numPr>
          <w:ilvl w:val="0"/>
          <w:numId w:val="25"/>
        </w:numPr>
        <w:tabs>
          <w:tab w:val="left" w:pos="3780"/>
        </w:tabs>
        <w:rPr>
          <w:lang w:val="en-US"/>
        </w:rPr>
      </w:pPr>
      <w:r>
        <w:rPr>
          <w:lang w:val="en-US"/>
        </w:rPr>
        <w:t>Rumah sendiri</w:t>
      </w:r>
      <w:r>
        <w:rPr>
          <w:lang w:val="en-US"/>
        </w:rPr>
        <w:tab/>
        <w:t xml:space="preserve">c. Warnet </w:t>
      </w:r>
    </w:p>
    <w:p w14:paraId="6765E01A" w14:textId="3FFCF3B3" w:rsidR="00F8568C" w:rsidRDefault="00F8568C" w:rsidP="00F8568C">
      <w:pPr>
        <w:pStyle w:val="ListParagraph"/>
        <w:numPr>
          <w:ilvl w:val="0"/>
          <w:numId w:val="25"/>
        </w:numPr>
        <w:tabs>
          <w:tab w:val="left" w:pos="3780"/>
        </w:tabs>
        <w:rPr>
          <w:lang w:val="en-US"/>
        </w:rPr>
      </w:pPr>
      <w:r>
        <w:rPr>
          <w:lang w:val="en-US"/>
        </w:rPr>
        <w:t>Sekolah</w:t>
      </w:r>
      <w:r>
        <w:rPr>
          <w:lang w:val="en-US"/>
        </w:rPr>
        <w:tab/>
        <w:t xml:space="preserve">d. Rumah teman / saudara </w:t>
      </w:r>
    </w:p>
    <w:p w14:paraId="44D1EFD7" w14:textId="3801CF78" w:rsidR="00F8568C" w:rsidRDefault="002423B7" w:rsidP="00F8568C">
      <w:pPr>
        <w:pStyle w:val="ListParagraph"/>
        <w:numPr>
          <w:ilvl w:val="0"/>
          <w:numId w:val="23"/>
        </w:numPr>
        <w:tabs>
          <w:tab w:val="left" w:pos="3780"/>
        </w:tabs>
        <w:rPr>
          <w:lang w:val="en-US"/>
        </w:rPr>
      </w:pPr>
      <w:r>
        <w:rPr>
          <w:lang w:val="en-US"/>
        </w:rPr>
        <w:t>Mengapa Anda tertarik mengakses konten pornografi di internet? Saya mengakses</w:t>
      </w:r>
      <w:r w:rsidR="0009496B">
        <w:rPr>
          <w:lang w:val="en-US"/>
        </w:rPr>
        <w:t>/menemukan</w:t>
      </w:r>
      <w:r>
        <w:rPr>
          <w:lang w:val="en-US"/>
        </w:rPr>
        <w:t xml:space="preserve"> konten pornografi di internet karena…</w:t>
      </w:r>
    </w:p>
    <w:p w14:paraId="5AE9F0C5" w14:textId="77777777" w:rsidR="002423B7" w:rsidRDefault="002423B7" w:rsidP="002423B7">
      <w:pPr>
        <w:pStyle w:val="ListParagraph"/>
        <w:numPr>
          <w:ilvl w:val="0"/>
          <w:numId w:val="26"/>
        </w:numPr>
        <w:tabs>
          <w:tab w:val="left" w:pos="5040"/>
        </w:tabs>
        <w:rPr>
          <w:lang w:val="en-US"/>
        </w:rPr>
      </w:pPr>
      <w:r w:rsidRPr="002423B7">
        <w:rPr>
          <w:lang w:val="en-US"/>
        </w:rPr>
        <w:t>Penasaran</w:t>
      </w:r>
      <w:r w:rsidRPr="002423B7">
        <w:rPr>
          <w:lang w:val="en-US"/>
        </w:rPr>
        <w:tab/>
        <w:t>d. Tidak diketahui orang lain</w:t>
      </w:r>
    </w:p>
    <w:p w14:paraId="5CE101B2" w14:textId="0A39C4B8" w:rsidR="002423B7" w:rsidRDefault="002423B7" w:rsidP="002423B7">
      <w:pPr>
        <w:pStyle w:val="ListParagraph"/>
        <w:numPr>
          <w:ilvl w:val="0"/>
          <w:numId w:val="26"/>
        </w:numPr>
        <w:tabs>
          <w:tab w:val="left" w:pos="5040"/>
        </w:tabs>
        <w:rPr>
          <w:lang w:val="en-US"/>
        </w:rPr>
      </w:pPr>
      <w:proofErr w:type="spellStart"/>
      <w:r w:rsidRPr="002423B7">
        <w:rPr>
          <w:i/>
          <w:iCs/>
          <w:lang w:val="en-US"/>
        </w:rPr>
        <w:t>Websitenya</w:t>
      </w:r>
      <w:proofErr w:type="spellEnd"/>
      <w:r w:rsidRPr="002423B7">
        <w:rPr>
          <w:lang w:val="en-US"/>
        </w:rPr>
        <w:t xml:space="preserve"> mudah dibuka</w:t>
      </w:r>
      <w:r w:rsidRPr="002423B7">
        <w:rPr>
          <w:lang w:val="en-US"/>
        </w:rPr>
        <w:tab/>
        <w:t>e. Diajak teman / saudara</w:t>
      </w:r>
    </w:p>
    <w:p w14:paraId="0AAEEB5D" w14:textId="672FB75A" w:rsidR="002423B7" w:rsidRDefault="002423B7" w:rsidP="002423B7">
      <w:pPr>
        <w:pStyle w:val="ListParagraph"/>
        <w:numPr>
          <w:ilvl w:val="0"/>
          <w:numId w:val="26"/>
        </w:numPr>
        <w:tabs>
          <w:tab w:val="left" w:pos="5040"/>
        </w:tabs>
        <w:rPr>
          <w:lang w:val="en-US"/>
        </w:rPr>
      </w:pPr>
      <w:r w:rsidRPr="002423B7">
        <w:rPr>
          <w:lang w:val="en-US"/>
        </w:rPr>
        <w:t>Murah atau gratis</w:t>
      </w:r>
      <w:r>
        <w:rPr>
          <w:lang w:val="en-US"/>
        </w:rPr>
        <w:tab/>
        <w:t>f. Tidak sengaja</w:t>
      </w:r>
    </w:p>
    <w:p w14:paraId="06DBC846" w14:textId="41DA039B" w:rsidR="002423B7" w:rsidRPr="002423B7" w:rsidRDefault="002423B7" w:rsidP="002423B7">
      <w:pPr>
        <w:tabs>
          <w:tab w:val="left" w:pos="5040"/>
        </w:tabs>
        <w:rPr>
          <w:lang w:val="en-US"/>
        </w:rPr>
      </w:pPr>
      <w:r w:rsidRPr="002423B7">
        <w:rPr>
          <w:b/>
          <w:bCs/>
          <w:sz w:val="22"/>
          <w:lang w:val="en-US"/>
        </w:rPr>
        <w:lastRenderedPageBreak/>
        <w:t>Berilah tanda (√) pada kolom jawaban yang menurut Anda sesuai. Jawablah dengan   jujur semua pertanyaan dan pastikan seluruh jawaban terisi</w:t>
      </w:r>
      <w:r w:rsidRPr="002423B7">
        <w:rPr>
          <w:b/>
          <w:bCs/>
          <w:lang w:val="en-US"/>
        </w:rPr>
        <w:t>.</w:t>
      </w:r>
    </w:p>
    <w:p w14:paraId="2C99F580" w14:textId="5F2F95CA" w:rsidR="002423B7" w:rsidRDefault="002423B7" w:rsidP="002423B7">
      <w:pPr>
        <w:tabs>
          <w:tab w:val="left" w:pos="5040"/>
        </w:tabs>
        <w:rPr>
          <w:b/>
          <w:bCs/>
          <w:i/>
          <w:iCs/>
          <w:lang w:val="en-US"/>
        </w:rPr>
      </w:pPr>
      <w:r w:rsidRPr="002423B7">
        <w:rPr>
          <w:b/>
          <w:bCs/>
          <w:lang w:val="en-US"/>
        </w:rPr>
        <w:t xml:space="preserve">Aksesibilitas </w:t>
      </w:r>
      <w:r w:rsidRPr="002423B7">
        <w:rPr>
          <w:b/>
          <w:bCs/>
          <w:i/>
          <w:iCs/>
          <w:lang w:val="en-US"/>
        </w:rPr>
        <w:t>Cyber Pornography</w:t>
      </w:r>
    </w:p>
    <w:tbl>
      <w:tblPr>
        <w:tblStyle w:val="TableGrid"/>
        <w:tblW w:w="0" w:type="auto"/>
        <w:tblLook w:val="04A0" w:firstRow="1" w:lastRow="0" w:firstColumn="1" w:lastColumn="0" w:noHBand="0" w:noVBand="1"/>
      </w:tblPr>
      <w:tblGrid>
        <w:gridCol w:w="540"/>
        <w:gridCol w:w="3832"/>
        <w:gridCol w:w="791"/>
        <w:gridCol w:w="828"/>
        <w:gridCol w:w="1036"/>
        <w:gridCol w:w="901"/>
      </w:tblGrid>
      <w:tr w:rsidR="002536A9" w:rsidRPr="002423B7" w14:paraId="0965BF7A" w14:textId="77777777" w:rsidTr="002536A9">
        <w:tc>
          <w:tcPr>
            <w:tcW w:w="540" w:type="dxa"/>
            <w:vAlign w:val="center"/>
          </w:tcPr>
          <w:p w14:paraId="549E020F" w14:textId="53FC3F3C" w:rsidR="002423B7" w:rsidRPr="002423B7" w:rsidRDefault="002423B7" w:rsidP="002423B7">
            <w:pPr>
              <w:tabs>
                <w:tab w:val="left" w:pos="5040"/>
              </w:tabs>
              <w:spacing w:line="240" w:lineRule="auto"/>
              <w:ind w:firstLine="0"/>
              <w:jc w:val="center"/>
              <w:rPr>
                <w:rFonts w:cs="Times New Roman"/>
                <w:b/>
                <w:bCs/>
                <w:sz w:val="22"/>
                <w:lang w:val="en-US"/>
              </w:rPr>
            </w:pPr>
            <w:r w:rsidRPr="002423B7">
              <w:rPr>
                <w:rFonts w:cs="Times New Roman"/>
                <w:b/>
                <w:bCs/>
                <w:sz w:val="22"/>
                <w:lang w:val="en-US"/>
              </w:rPr>
              <w:t>No.</w:t>
            </w:r>
          </w:p>
        </w:tc>
        <w:tc>
          <w:tcPr>
            <w:tcW w:w="4045" w:type="dxa"/>
            <w:vAlign w:val="center"/>
          </w:tcPr>
          <w:p w14:paraId="4CC1DC21" w14:textId="11214573" w:rsidR="002423B7" w:rsidRPr="002423B7" w:rsidRDefault="002423B7" w:rsidP="002423B7">
            <w:pPr>
              <w:tabs>
                <w:tab w:val="left" w:pos="5040"/>
              </w:tabs>
              <w:spacing w:line="240" w:lineRule="auto"/>
              <w:ind w:firstLine="0"/>
              <w:jc w:val="center"/>
              <w:rPr>
                <w:rFonts w:cs="Times New Roman"/>
                <w:b/>
                <w:bCs/>
                <w:sz w:val="22"/>
                <w:lang w:val="en-US"/>
              </w:rPr>
            </w:pPr>
            <w:r w:rsidRPr="002423B7">
              <w:rPr>
                <w:rFonts w:cs="Times New Roman"/>
                <w:b/>
                <w:bCs/>
                <w:sz w:val="22"/>
                <w:lang w:val="en-US"/>
              </w:rPr>
              <w:t>Pernyataan</w:t>
            </w:r>
          </w:p>
        </w:tc>
        <w:tc>
          <w:tcPr>
            <w:tcW w:w="578" w:type="dxa"/>
            <w:vAlign w:val="center"/>
          </w:tcPr>
          <w:p w14:paraId="4426C04B" w14:textId="5FE3300E" w:rsidR="002423B7" w:rsidRPr="002423B7" w:rsidRDefault="002423B7" w:rsidP="002423B7">
            <w:pPr>
              <w:tabs>
                <w:tab w:val="left" w:pos="5040"/>
              </w:tabs>
              <w:spacing w:line="240" w:lineRule="auto"/>
              <w:ind w:firstLine="0"/>
              <w:jc w:val="center"/>
              <w:rPr>
                <w:rFonts w:cs="Times New Roman"/>
                <w:b/>
                <w:bCs/>
                <w:sz w:val="22"/>
                <w:lang w:val="en-US"/>
              </w:rPr>
            </w:pPr>
            <w:r w:rsidRPr="002423B7">
              <w:rPr>
                <w:rFonts w:cs="Times New Roman"/>
                <w:b/>
                <w:bCs/>
                <w:sz w:val="22"/>
                <w:lang w:val="en-US"/>
              </w:rPr>
              <w:t>Selalu</w:t>
            </w:r>
          </w:p>
        </w:tc>
        <w:tc>
          <w:tcPr>
            <w:tcW w:w="828" w:type="dxa"/>
            <w:vAlign w:val="center"/>
          </w:tcPr>
          <w:p w14:paraId="1DABE313" w14:textId="29B771B0" w:rsidR="002423B7" w:rsidRPr="002423B7" w:rsidRDefault="002423B7" w:rsidP="002423B7">
            <w:pPr>
              <w:tabs>
                <w:tab w:val="left" w:pos="5040"/>
              </w:tabs>
              <w:spacing w:line="240" w:lineRule="auto"/>
              <w:ind w:firstLine="0"/>
              <w:jc w:val="center"/>
              <w:rPr>
                <w:rFonts w:cs="Times New Roman"/>
                <w:b/>
                <w:bCs/>
                <w:sz w:val="22"/>
                <w:lang w:val="en-US"/>
              </w:rPr>
            </w:pPr>
            <w:r w:rsidRPr="002423B7">
              <w:rPr>
                <w:rFonts w:cs="Times New Roman"/>
                <w:b/>
                <w:bCs/>
                <w:sz w:val="22"/>
                <w:lang w:val="en-US"/>
              </w:rPr>
              <w:t>Sering</w:t>
            </w:r>
          </w:p>
        </w:tc>
        <w:tc>
          <w:tcPr>
            <w:tcW w:w="1036" w:type="dxa"/>
            <w:vAlign w:val="center"/>
          </w:tcPr>
          <w:p w14:paraId="663323F8" w14:textId="7D91364A" w:rsidR="002423B7" w:rsidRPr="002423B7" w:rsidRDefault="002423B7" w:rsidP="002423B7">
            <w:pPr>
              <w:tabs>
                <w:tab w:val="left" w:pos="5040"/>
              </w:tabs>
              <w:spacing w:line="240" w:lineRule="auto"/>
              <w:ind w:firstLine="0"/>
              <w:jc w:val="center"/>
              <w:rPr>
                <w:rFonts w:cs="Times New Roman"/>
                <w:b/>
                <w:bCs/>
                <w:sz w:val="22"/>
                <w:lang w:val="en-US"/>
              </w:rPr>
            </w:pPr>
            <w:r w:rsidRPr="002423B7">
              <w:rPr>
                <w:rFonts w:cs="Times New Roman"/>
                <w:b/>
                <w:bCs/>
                <w:sz w:val="22"/>
                <w:lang w:val="en-US"/>
              </w:rPr>
              <w:t>Kadang-kadang</w:t>
            </w:r>
          </w:p>
        </w:tc>
        <w:tc>
          <w:tcPr>
            <w:tcW w:w="901" w:type="dxa"/>
            <w:vAlign w:val="center"/>
          </w:tcPr>
          <w:p w14:paraId="52F7D9A7" w14:textId="0D06FB4B" w:rsidR="002423B7" w:rsidRPr="002423B7" w:rsidRDefault="002423B7" w:rsidP="002423B7">
            <w:pPr>
              <w:tabs>
                <w:tab w:val="left" w:pos="5040"/>
              </w:tabs>
              <w:spacing w:line="240" w:lineRule="auto"/>
              <w:ind w:firstLine="0"/>
              <w:jc w:val="center"/>
              <w:rPr>
                <w:rFonts w:cs="Times New Roman"/>
                <w:b/>
                <w:bCs/>
                <w:sz w:val="22"/>
                <w:lang w:val="en-US"/>
              </w:rPr>
            </w:pPr>
            <w:r w:rsidRPr="002423B7">
              <w:rPr>
                <w:rFonts w:cs="Times New Roman"/>
                <w:b/>
                <w:bCs/>
                <w:sz w:val="22"/>
                <w:lang w:val="en-US"/>
              </w:rPr>
              <w:t>Tidak Pernah</w:t>
            </w:r>
          </w:p>
        </w:tc>
      </w:tr>
      <w:tr w:rsidR="002536A9" w:rsidRPr="002423B7" w14:paraId="147005D8" w14:textId="77777777" w:rsidTr="002536A9">
        <w:tc>
          <w:tcPr>
            <w:tcW w:w="540" w:type="dxa"/>
          </w:tcPr>
          <w:p w14:paraId="1F6F5CB3" w14:textId="0F12CEB8"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w:t>
            </w:r>
          </w:p>
        </w:tc>
        <w:tc>
          <w:tcPr>
            <w:tcW w:w="4045" w:type="dxa"/>
          </w:tcPr>
          <w:p w14:paraId="0E440D68" w14:textId="4FD6DE2D" w:rsidR="002423B7" w:rsidRPr="002423B7" w:rsidRDefault="002536A9" w:rsidP="002423B7">
            <w:pPr>
              <w:tabs>
                <w:tab w:val="left" w:pos="5040"/>
              </w:tabs>
              <w:spacing w:line="240" w:lineRule="auto"/>
              <w:ind w:firstLine="0"/>
              <w:rPr>
                <w:rFonts w:cs="Times New Roman"/>
                <w:sz w:val="22"/>
                <w:lang w:val="en-US"/>
              </w:rPr>
            </w:pPr>
            <w:r>
              <w:rPr>
                <w:rFonts w:cs="Times New Roman"/>
                <w:sz w:val="22"/>
                <w:lang w:val="en-US"/>
              </w:rPr>
              <w:t>Saya melihat/mendengar/membaca konten pornografi di internet.</w:t>
            </w:r>
          </w:p>
        </w:tc>
        <w:tc>
          <w:tcPr>
            <w:tcW w:w="578" w:type="dxa"/>
          </w:tcPr>
          <w:p w14:paraId="63C3021B"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4B34AFE8"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3F4D38EA"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108D367D"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57D9CA41" w14:textId="77777777" w:rsidTr="002536A9">
        <w:tc>
          <w:tcPr>
            <w:tcW w:w="540" w:type="dxa"/>
          </w:tcPr>
          <w:p w14:paraId="289CFE4C" w14:textId="5F912E3A"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w:t>
            </w:r>
          </w:p>
        </w:tc>
        <w:tc>
          <w:tcPr>
            <w:tcW w:w="4045" w:type="dxa"/>
          </w:tcPr>
          <w:p w14:paraId="29D46062" w14:textId="3508E5AC" w:rsidR="002423B7" w:rsidRPr="002423B7" w:rsidRDefault="002536A9" w:rsidP="002423B7">
            <w:pPr>
              <w:tabs>
                <w:tab w:val="left" w:pos="5040"/>
              </w:tabs>
              <w:spacing w:line="240" w:lineRule="auto"/>
              <w:ind w:firstLine="0"/>
              <w:rPr>
                <w:rFonts w:cs="Times New Roman"/>
                <w:sz w:val="22"/>
                <w:lang w:val="en-US"/>
              </w:rPr>
            </w:pPr>
            <w:r>
              <w:rPr>
                <w:rFonts w:cs="Times New Roman"/>
                <w:sz w:val="22"/>
                <w:lang w:val="en-US"/>
              </w:rPr>
              <w:t>Saya memberikan perhatian yang penuh ketika mengakses materi pornografi di internet.</w:t>
            </w:r>
          </w:p>
        </w:tc>
        <w:tc>
          <w:tcPr>
            <w:tcW w:w="578" w:type="dxa"/>
          </w:tcPr>
          <w:p w14:paraId="538260F9"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4BCF1456"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624C05F3"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198D2BE6"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71553ED4" w14:textId="77777777" w:rsidTr="002536A9">
        <w:tc>
          <w:tcPr>
            <w:tcW w:w="540" w:type="dxa"/>
          </w:tcPr>
          <w:p w14:paraId="59310630" w14:textId="5FA7488D"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3</w:t>
            </w:r>
          </w:p>
        </w:tc>
        <w:tc>
          <w:tcPr>
            <w:tcW w:w="4045" w:type="dxa"/>
          </w:tcPr>
          <w:p w14:paraId="48C752D4" w14:textId="06FB5487" w:rsidR="002423B7" w:rsidRPr="002423B7" w:rsidRDefault="002536A9" w:rsidP="002423B7">
            <w:pPr>
              <w:tabs>
                <w:tab w:val="left" w:pos="5040"/>
              </w:tabs>
              <w:spacing w:line="240" w:lineRule="auto"/>
              <w:ind w:firstLine="0"/>
              <w:rPr>
                <w:rFonts w:cs="Times New Roman"/>
                <w:sz w:val="22"/>
                <w:lang w:val="en-US"/>
              </w:rPr>
            </w:pPr>
            <w:r>
              <w:rPr>
                <w:rFonts w:cs="Times New Roman"/>
                <w:sz w:val="22"/>
                <w:lang w:val="en-US"/>
              </w:rPr>
              <w:t>Saya lebih banyak menghabiskan waktu untuk mengakses konten pornografi dibandingkan dengan aktivitas lainnya ketika menggunakan internet.</w:t>
            </w:r>
          </w:p>
        </w:tc>
        <w:tc>
          <w:tcPr>
            <w:tcW w:w="578" w:type="dxa"/>
          </w:tcPr>
          <w:p w14:paraId="21C15E5E"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124DFD57"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54FCA721"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7BA4837D"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4FE2CDE3" w14:textId="77777777" w:rsidTr="002536A9">
        <w:tc>
          <w:tcPr>
            <w:tcW w:w="540" w:type="dxa"/>
          </w:tcPr>
          <w:p w14:paraId="6E5844EC" w14:textId="2F972F20"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4</w:t>
            </w:r>
          </w:p>
        </w:tc>
        <w:tc>
          <w:tcPr>
            <w:tcW w:w="4045" w:type="dxa"/>
          </w:tcPr>
          <w:p w14:paraId="4B58FFF4" w14:textId="343A02E9" w:rsidR="002423B7" w:rsidRPr="002423B7" w:rsidRDefault="002536A9" w:rsidP="002423B7">
            <w:pPr>
              <w:tabs>
                <w:tab w:val="left" w:pos="5040"/>
              </w:tabs>
              <w:spacing w:line="240" w:lineRule="auto"/>
              <w:ind w:firstLine="0"/>
              <w:rPr>
                <w:rFonts w:cs="Times New Roman"/>
                <w:sz w:val="22"/>
                <w:lang w:val="en-US"/>
              </w:rPr>
            </w:pPr>
            <w:r>
              <w:rPr>
                <w:rFonts w:cs="Times New Roman"/>
                <w:sz w:val="22"/>
                <w:lang w:val="en-US"/>
              </w:rPr>
              <w:t>Saya tidak mengerjakan aktivitas yang lain ketika mengakses konten pornografi di internet.</w:t>
            </w:r>
          </w:p>
        </w:tc>
        <w:tc>
          <w:tcPr>
            <w:tcW w:w="578" w:type="dxa"/>
          </w:tcPr>
          <w:p w14:paraId="306014F9"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71116C6C"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44794E84"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7CC5EB5A"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5DF4E0A7" w14:textId="77777777" w:rsidTr="002536A9">
        <w:tc>
          <w:tcPr>
            <w:tcW w:w="540" w:type="dxa"/>
          </w:tcPr>
          <w:p w14:paraId="4B015069" w14:textId="55F7B9A9"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5</w:t>
            </w:r>
          </w:p>
        </w:tc>
        <w:tc>
          <w:tcPr>
            <w:tcW w:w="4045" w:type="dxa"/>
          </w:tcPr>
          <w:p w14:paraId="0C76A8E9" w14:textId="08FEFACB" w:rsidR="002423B7" w:rsidRPr="002423B7" w:rsidRDefault="002536A9" w:rsidP="002423B7">
            <w:pPr>
              <w:tabs>
                <w:tab w:val="left" w:pos="5040"/>
              </w:tabs>
              <w:spacing w:line="240" w:lineRule="auto"/>
              <w:ind w:firstLine="0"/>
              <w:rPr>
                <w:rFonts w:cs="Times New Roman"/>
                <w:sz w:val="22"/>
                <w:lang w:val="en-US"/>
              </w:rPr>
            </w:pPr>
            <w:r>
              <w:rPr>
                <w:rFonts w:cs="Times New Roman"/>
                <w:sz w:val="22"/>
                <w:lang w:val="en-US"/>
              </w:rPr>
              <w:t>Saya tidak mengakses konten pornografi di internet.</w:t>
            </w:r>
          </w:p>
        </w:tc>
        <w:tc>
          <w:tcPr>
            <w:tcW w:w="578" w:type="dxa"/>
          </w:tcPr>
          <w:p w14:paraId="3F3AA12D"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47460D78"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657F916E"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69FB04D2"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3D55BBE4" w14:textId="77777777" w:rsidTr="002536A9">
        <w:tc>
          <w:tcPr>
            <w:tcW w:w="540" w:type="dxa"/>
          </w:tcPr>
          <w:p w14:paraId="165B43E2" w14:textId="1B9A7CD6"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6</w:t>
            </w:r>
          </w:p>
        </w:tc>
        <w:tc>
          <w:tcPr>
            <w:tcW w:w="4045" w:type="dxa"/>
          </w:tcPr>
          <w:p w14:paraId="4647E714" w14:textId="2C43F7B5" w:rsidR="002423B7" w:rsidRPr="002423B7" w:rsidRDefault="002536A9" w:rsidP="002423B7">
            <w:pPr>
              <w:tabs>
                <w:tab w:val="left" w:pos="5040"/>
              </w:tabs>
              <w:spacing w:line="240" w:lineRule="auto"/>
              <w:ind w:firstLine="0"/>
              <w:rPr>
                <w:rFonts w:cs="Times New Roman"/>
                <w:sz w:val="22"/>
                <w:lang w:val="en-US"/>
              </w:rPr>
            </w:pPr>
            <w:r>
              <w:rPr>
                <w:rFonts w:cs="Times New Roman"/>
                <w:sz w:val="22"/>
                <w:lang w:val="en-US"/>
              </w:rPr>
              <w:t>Dalam sekali mengakses konten pornografi di internet paling sedikit menghabiskan waktu 1 jam.</w:t>
            </w:r>
          </w:p>
        </w:tc>
        <w:tc>
          <w:tcPr>
            <w:tcW w:w="578" w:type="dxa"/>
          </w:tcPr>
          <w:p w14:paraId="4F78CA06"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67EB2743"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434E2270"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278BE826"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2EADA485" w14:textId="77777777" w:rsidTr="002536A9">
        <w:tc>
          <w:tcPr>
            <w:tcW w:w="540" w:type="dxa"/>
          </w:tcPr>
          <w:p w14:paraId="1D15FB9D" w14:textId="10B3DB90"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7</w:t>
            </w:r>
          </w:p>
        </w:tc>
        <w:tc>
          <w:tcPr>
            <w:tcW w:w="4045" w:type="dxa"/>
          </w:tcPr>
          <w:p w14:paraId="6F626B15" w14:textId="72210141" w:rsidR="002423B7" w:rsidRPr="002423B7" w:rsidRDefault="002536A9" w:rsidP="00593766">
            <w:pPr>
              <w:tabs>
                <w:tab w:val="left" w:pos="5040"/>
              </w:tabs>
              <w:spacing w:line="240" w:lineRule="auto"/>
              <w:ind w:firstLine="0"/>
              <w:rPr>
                <w:rFonts w:cs="Times New Roman"/>
                <w:sz w:val="22"/>
                <w:lang w:val="en-US"/>
              </w:rPr>
            </w:pPr>
            <w:r w:rsidRPr="002536A9">
              <w:rPr>
                <w:rFonts w:cs="Times New Roman"/>
                <w:sz w:val="22"/>
                <w:lang w:val="en-US"/>
              </w:rPr>
              <w:t xml:space="preserve">Dalam sekali mengakses </w:t>
            </w:r>
            <w:r w:rsidR="00593766">
              <w:rPr>
                <w:rFonts w:cs="Times New Roman"/>
                <w:sz w:val="22"/>
                <w:lang w:val="en-US"/>
              </w:rPr>
              <w:t xml:space="preserve">konten </w:t>
            </w:r>
            <w:r w:rsidR="00593766" w:rsidRPr="00C10823">
              <w:rPr>
                <w:rFonts w:cs="Times New Roman"/>
                <w:sz w:val="22"/>
                <w:lang w:val="en-US"/>
              </w:rPr>
              <w:t>porno</w:t>
            </w:r>
            <w:r w:rsidR="00593766">
              <w:rPr>
                <w:rFonts w:cs="Times New Roman"/>
                <w:sz w:val="22"/>
                <w:lang w:val="en-US"/>
              </w:rPr>
              <w:t>grafi</w:t>
            </w:r>
            <w:r w:rsidR="00593766" w:rsidRPr="002536A9">
              <w:rPr>
                <w:rFonts w:cs="Times New Roman"/>
                <w:sz w:val="22"/>
                <w:lang w:val="en-US"/>
              </w:rPr>
              <w:t xml:space="preserve"> </w:t>
            </w:r>
            <w:r w:rsidRPr="002536A9">
              <w:rPr>
                <w:rFonts w:cs="Times New Roman"/>
                <w:sz w:val="22"/>
                <w:lang w:val="en-US"/>
              </w:rPr>
              <w:t>di</w:t>
            </w:r>
            <w:r w:rsidR="00593766">
              <w:rPr>
                <w:rFonts w:cs="Times New Roman"/>
                <w:sz w:val="22"/>
                <w:lang w:val="en-US"/>
              </w:rPr>
              <w:t xml:space="preserve"> </w:t>
            </w:r>
            <w:r w:rsidRPr="002536A9">
              <w:rPr>
                <w:rFonts w:cs="Times New Roman"/>
                <w:sz w:val="22"/>
                <w:lang w:val="en-US"/>
              </w:rPr>
              <w:t>internet menghabiskan waktu lebih dari 1</w:t>
            </w:r>
            <w:r w:rsidR="00593766">
              <w:rPr>
                <w:rFonts w:cs="Times New Roman"/>
                <w:sz w:val="22"/>
                <w:lang w:val="en-US"/>
              </w:rPr>
              <w:t xml:space="preserve"> </w:t>
            </w:r>
            <w:r w:rsidRPr="002536A9">
              <w:rPr>
                <w:rFonts w:cs="Times New Roman"/>
                <w:sz w:val="22"/>
                <w:lang w:val="en-US"/>
              </w:rPr>
              <w:t>jam.</w:t>
            </w:r>
          </w:p>
        </w:tc>
        <w:tc>
          <w:tcPr>
            <w:tcW w:w="578" w:type="dxa"/>
          </w:tcPr>
          <w:p w14:paraId="2DB2F58C"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4582CB82"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45C6174A"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5B783C49"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1426916C" w14:textId="77777777" w:rsidTr="002536A9">
        <w:tc>
          <w:tcPr>
            <w:tcW w:w="540" w:type="dxa"/>
          </w:tcPr>
          <w:p w14:paraId="568D60A6" w14:textId="5EFAD12B"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8</w:t>
            </w:r>
          </w:p>
        </w:tc>
        <w:tc>
          <w:tcPr>
            <w:tcW w:w="4045" w:type="dxa"/>
          </w:tcPr>
          <w:p w14:paraId="08C1B472" w14:textId="26998744" w:rsidR="002423B7" w:rsidRPr="00C10823" w:rsidRDefault="00C10823" w:rsidP="00C10823">
            <w:pPr>
              <w:autoSpaceDE w:val="0"/>
              <w:autoSpaceDN w:val="0"/>
              <w:adjustRightInd w:val="0"/>
              <w:spacing w:line="240" w:lineRule="auto"/>
              <w:ind w:firstLine="0"/>
              <w:jc w:val="left"/>
              <w:rPr>
                <w:rFonts w:cs="Times New Roman"/>
                <w:color w:val="000000"/>
                <w:sz w:val="20"/>
                <w:szCs w:val="20"/>
                <w:lang w:val="en-US"/>
              </w:rPr>
            </w:pPr>
            <w:r w:rsidRPr="00C10823">
              <w:rPr>
                <w:rFonts w:cs="Times New Roman"/>
                <w:color w:val="000000"/>
                <w:sz w:val="20"/>
                <w:szCs w:val="20"/>
                <w:lang w:val="en-US"/>
              </w:rPr>
              <w:t xml:space="preserve">Saya tidak berulang kali mengakses </w:t>
            </w:r>
            <w:r w:rsidR="00593766">
              <w:rPr>
                <w:rFonts w:cs="Times New Roman"/>
                <w:sz w:val="22"/>
                <w:lang w:val="en-US"/>
              </w:rPr>
              <w:t xml:space="preserve">konten </w:t>
            </w:r>
            <w:r w:rsidR="00593766" w:rsidRPr="00C10823">
              <w:rPr>
                <w:rFonts w:cs="Times New Roman"/>
                <w:sz w:val="22"/>
                <w:lang w:val="en-US"/>
              </w:rPr>
              <w:t>porno</w:t>
            </w:r>
            <w:r w:rsidR="00593766">
              <w:rPr>
                <w:rFonts w:cs="Times New Roman"/>
                <w:sz w:val="22"/>
                <w:lang w:val="en-US"/>
              </w:rPr>
              <w:t>grafi</w:t>
            </w:r>
            <w:r w:rsidRPr="00C10823">
              <w:rPr>
                <w:rFonts w:cs="Times New Roman"/>
                <w:color w:val="000000"/>
                <w:sz w:val="20"/>
                <w:szCs w:val="20"/>
                <w:lang w:val="en-US"/>
              </w:rPr>
              <w:t xml:space="preserve"> di internet.</w:t>
            </w:r>
          </w:p>
        </w:tc>
        <w:tc>
          <w:tcPr>
            <w:tcW w:w="578" w:type="dxa"/>
          </w:tcPr>
          <w:p w14:paraId="0A3441B9"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11CA148D"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10831D7F"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110F546D"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7CAFCA93" w14:textId="77777777" w:rsidTr="002536A9">
        <w:tc>
          <w:tcPr>
            <w:tcW w:w="540" w:type="dxa"/>
          </w:tcPr>
          <w:p w14:paraId="26A59C13" w14:textId="57373EC1"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9</w:t>
            </w:r>
          </w:p>
        </w:tc>
        <w:tc>
          <w:tcPr>
            <w:tcW w:w="4045" w:type="dxa"/>
          </w:tcPr>
          <w:p w14:paraId="3A615573" w14:textId="4432B087"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membayangkan tentang </w:t>
            </w:r>
            <w:r w:rsidR="00593766">
              <w:rPr>
                <w:rFonts w:cs="Times New Roman"/>
                <w:sz w:val="22"/>
                <w:lang w:val="en-US"/>
              </w:rPr>
              <w:t xml:space="preserve">konten </w:t>
            </w:r>
            <w:r w:rsidR="00593766" w:rsidRPr="00C10823">
              <w:rPr>
                <w:rFonts w:cs="Times New Roman"/>
                <w:sz w:val="22"/>
                <w:lang w:val="en-US"/>
              </w:rPr>
              <w:t>porno</w:t>
            </w:r>
            <w:r w:rsidR="00593766">
              <w:rPr>
                <w:rFonts w:cs="Times New Roman"/>
                <w:sz w:val="22"/>
                <w:lang w:val="en-US"/>
              </w:rPr>
              <w:t>grafi</w:t>
            </w:r>
            <w:r>
              <w:rPr>
                <w:rFonts w:cs="Times New Roman"/>
                <w:sz w:val="22"/>
                <w:lang w:val="en-US"/>
              </w:rPr>
              <w:t xml:space="preserve"> </w:t>
            </w:r>
            <w:r w:rsidRPr="00C10823">
              <w:rPr>
                <w:rFonts w:cs="Times New Roman"/>
                <w:sz w:val="22"/>
                <w:lang w:val="en-US"/>
              </w:rPr>
              <w:t>yang telah saya lihat di internet.</w:t>
            </w:r>
          </w:p>
        </w:tc>
        <w:tc>
          <w:tcPr>
            <w:tcW w:w="578" w:type="dxa"/>
          </w:tcPr>
          <w:p w14:paraId="431800BB"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0AE0EB9D"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71BBAC2A"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47C8C80F"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1F95B1C7" w14:textId="77777777" w:rsidTr="002536A9">
        <w:tc>
          <w:tcPr>
            <w:tcW w:w="540" w:type="dxa"/>
          </w:tcPr>
          <w:p w14:paraId="7EFB7584" w14:textId="3203BE57"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10</w:t>
            </w:r>
          </w:p>
        </w:tc>
        <w:tc>
          <w:tcPr>
            <w:tcW w:w="4045" w:type="dxa"/>
          </w:tcPr>
          <w:p w14:paraId="0FD83C92" w14:textId="1519890E" w:rsidR="002423B7" w:rsidRPr="002423B7" w:rsidRDefault="00C10823" w:rsidP="00593766">
            <w:pPr>
              <w:tabs>
                <w:tab w:val="left" w:pos="5040"/>
              </w:tabs>
              <w:spacing w:line="240" w:lineRule="auto"/>
              <w:ind w:firstLine="0"/>
              <w:rPr>
                <w:rFonts w:cs="Times New Roman"/>
                <w:sz w:val="22"/>
                <w:lang w:val="en-US"/>
              </w:rPr>
            </w:pPr>
            <w:r w:rsidRPr="00C10823">
              <w:rPr>
                <w:rFonts w:cs="Times New Roman"/>
                <w:sz w:val="22"/>
                <w:lang w:val="en-US"/>
              </w:rPr>
              <w:t xml:space="preserve">Saya selalu teringat tentang </w:t>
            </w:r>
            <w:r w:rsidR="00593766">
              <w:rPr>
                <w:rFonts w:cs="Times New Roman"/>
                <w:sz w:val="22"/>
                <w:lang w:val="en-US"/>
              </w:rPr>
              <w:t xml:space="preserve">konten </w:t>
            </w:r>
            <w:r w:rsidR="00593766" w:rsidRPr="00C10823">
              <w:rPr>
                <w:rFonts w:cs="Times New Roman"/>
                <w:sz w:val="22"/>
                <w:lang w:val="en-US"/>
              </w:rPr>
              <w:t>porno</w:t>
            </w:r>
            <w:r w:rsidR="00593766">
              <w:rPr>
                <w:rFonts w:cs="Times New Roman"/>
                <w:sz w:val="22"/>
                <w:lang w:val="en-US"/>
              </w:rPr>
              <w:t xml:space="preserve">grafi </w:t>
            </w:r>
            <w:r w:rsidRPr="00C10823">
              <w:rPr>
                <w:rFonts w:cs="Times New Roman"/>
                <w:sz w:val="22"/>
                <w:lang w:val="en-US"/>
              </w:rPr>
              <w:t>yang telah saya lihat di internet.</w:t>
            </w:r>
          </w:p>
        </w:tc>
        <w:tc>
          <w:tcPr>
            <w:tcW w:w="578" w:type="dxa"/>
          </w:tcPr>
          <w:p w14:paraId="75986B00"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734DE784"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0EB7B15C"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381BDA62"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24AA4999" w14:textId="77777777" w:rsidTr="002536A9">
        <w:tc>
          <w:tcPr>
            <w:tcW w:w="540" w:type="dxa"/>
          </w:tcPr>
          <w:p w14:paraId="4CD1E068" w14:textId="12AA6BE7"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11</w:t>
            </w:r>
          </w:p>
        </w:tc>
        <w:tc>
          <w:tcPr>
            <w:tcW w:w="4045" w:type="dxa"/>
          </w:tcPr>
          <w:p w14:paraId="2FB71D9B" w14:textId="77777777" w:rsidR="00C10823" w:rsidRPr="00C10823"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Saya membayangkan melakukan adegan</w:t>
            </w:r>
          </w:p>
          <w:p w14:paraId="1EF7846C" w14:textId="77777777" w:rsidR="00C10823" w:rsidRPr="00C10823"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porno dengan lawan jenis, baik pacar atau</w:t>
            </w:r>
          </w:p>
          <w:p w14:paraId="2A9AC9B4" w14:textId="189FF728"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orang lain.</w:t>
            </w:r>
          </w:p>
        </w:tc>
        <w:tc>
          <w:tcPr>
            <w:tcW w:w="578" w:type="dxa"/>
          </w:tcPr>
          <w:p w14:paraId="0F38C2A7"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0F90465B"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2CE7C1B0"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51FE525B"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3EFD4981" w14:textId="77777777" w:rsidTr="002536A9">
        <w:tc>
          <w:tcPr>
            <w:tcW w:w="540" w:type="dxa"/>
          </w:tcPr>
          <w:p w14:paraId="33D63292" w14:textId="5180C8F2"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12</w:t>
            </w:r>
          </w:p>
        </w:tc>
        <w:tc>
          <w:tcPr>
            <w:tcW w:w="4045" w:type="dxa"/>
          </w:tcPr>
          <w:p w14:paraId="3B5EE986" w14:textId="40ABF793"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belum pernah membayangkan </w:t>
            </w:r>
            <w:r w:rsidR="00593766">
              <w:rPr>
                <w:rFonts w:cs="Times New Roman"/>
                <w:sz w:val="22"/>
                <w:lang w:val="en-US"/>
              </w:rPr>
              <w:t xml:space="preserve">konten </w:t>
            </w:r>
            <w:r w:rsidR="00593766" w:rsidRPr="00C10823">
              <w:rPr>
                <w:rFonts w:cs="Times New Roman"/>
                <w:sz w:val="22"/>
                <w:lang w:val="en-US"/>
              </w:rPr>
              <w:t>porno</w:t>
            </w:r>
            <w:r w:rsidR="00593766">
              <w:rPr>
                <w:rFonts w:cs="Times New Roman"/>
                <w:sz w:val="22"/>
                <w:lang w:val="en-US"/>
              </w:rPr>
              <w:t>grafi</w:t>
            </w:r>
            <w:r w:rsidR="00593766" w:rsidRPr="00C10823">
              <w:rPr>
                <w:rFonts w:cs="Times New Roman"/>
                <w:sz w:val="22"/>
                <w:lang w:val="en-US"/>
              </w:rPr>
              <w:t xml:space="preserve"> </w:t>
            </w:r>
            <w:r w:rsidRPr="00C10823">
              <w:rPr>
                <w:rFonts w:cs="Times New Roman"/>
                <w:sz w:val="22"/>
                <w:lang w:val="en-US"/>
              </w:rPr>
              <w:t>apapun.</w:t>
            </w:r>
          </w:p>
        </w:tc>
        <w:tc>
          <w:tcPr>
            <w:tcW w:w="578" w:type="dxa"/>
          </w:tcPr>
          <w:p w14:paraId="43319564"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603D03C1"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1FC5E892"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0677DA45"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6C7CE581" w14:textId="77777777" w:rsidTr="002536A9">
        <w:tc>
          <w:tcPr>
            <w:tcW w:w="540" w:type="dxa"/>
          </w:tcPr>
          <w:p w14:paraId="15F9BBCC" w14:textId="11508090"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13</w:t>
            </w:r>
          </w:p>
        </w:tc>
        <w:tc>
          <w:tcPr>
            <w:tcW w:w="4045" w:type="dxa"/>
          </w:tcPr>
          <w:p w14:paraId="28A64419" w14:textId="48BE5005"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merasa jijik setelah melihat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 xml:space="preserve"> di internet.</w:t>
            </w:r>
          </w:p>
        </w:tc>
        <w:tc>
          <w:tcPr>
            <w:tcW w:w="578" w:type="dxa"/>
          </w:tcPr>
          <w:p w14:paraId="0D8F3566"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4A003404"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04D84C82"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78FBBC8A"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02E67AFA" w14:textId="77777777" w:rsidTr="002536A9">
        <w:tc>
          <w:tcPr>
            <w:tcW w:w="540" w:type="dxa"/>
          </w:tcPr>
          <w:p w14:paraId="0E7D6AF2" w14:textId="14DA56AD"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14</w:t>
            </w:r>
          </w:p>
        </w:tc>
        <w:tc>
          <w:tcPr>
            <w:tcW w:w="4045" w:type="dxa"/>
          </w:tcPr>
          <w:p w14:paraId="7C7C7ABC" w14:textId="4CC1CB06"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merasa senang saat melihat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 xml:space="preserve"> di internet.</w:t>
            </w:r>
          </w:p>
        </w:tc>
        <w:tc>
          <w:tcPr>
            <w:tcW w:w="578" w:type="dxa"/>
          </w:tcPr>
          <w:p w14:paraId="4E7D80AC"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3FBE226C"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7C3B5E33"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0C99C9FC"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0827E521" w14:textId="77777777" w:rsidTr="002536A9">
        <w:tc>
          <w:tcPr>
            <w:tcW w:w="540" w:type="dxa"/>
          </w:tcPr>
          <w:p w14:paraId="5F0885A9" w14:textId="71E08463"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15</w:t>
            </w:r>
          </w:p>
        </w:tc>
        <w:tc>
          <w:tcPr>
            <w:tcW w:w="4045" w:type="dxa"/>
          </w:tcPr>
          <w:p w14:paraId="64FC911E" w14:textId="2B269A87" w:rsidR="002423B7" w:rsidRPr="00C10823" w:rsidRDefault="00C10823" w:rsidP="00B34B1E">
            <w:pPr>
              <w:autoSpaceDE w:val="0"/>
              <w:autoSpaceDN w:val="0"/>
              <w:adjustRightInd w:val="0"/>
              <w:spacing w:line="240" w:lineRule="auto"/>
              <w:ind w:firstLine="0"/>
              <w:jc w:val="left"/>
              <w:rPr>
                <w:rFonts w:cs="Times New Roman"/>
                <w:color w:val="000000"/>
                <w:sz w:val="20"/>
                <w:szCs w:val="20"/>
                <w:lang w:val="en-US"/>
              </w:rPr>
            </w:pPr>
            <w:r>
              <w:rPr>
                <w:rFonts w:cs="Times New Roman"/>
                <w:color w:val="000000"/>
                <w:sz w:val="20"/>
                <w:szCs w:val="20"/>
                <w:lang w:val="en-US"/>
              </w:rPr>
              <w:t>Saya merasa bersemangat saat melihat</w:t>
            </w:r>
            <w:r w:rsidR="00B34B1E">
              <w:rPr>
                <w:rFonts w:cs="Times New Roman"/>
                <w:color w:val="000000"/>
                <w:sz w:val="20"/>
                <w:szCs w:val="20"/>
                <w:lang w:val="en-US"/>
              </w:rPr>
              <w:t xml:space="preserve">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Pr>
                <w:rFonts w:cs="Times New Roman"/>
                <w:color w:val="000000"/>
                <w:sz w:val="20"/>
                <w:szCs w:val="20"/>
                <w:lang w:val="en-US"/>
              </w:rPr>
              <w:t xml:space="preserve"> di internet.</w:t>
            </w:r>
          </w:p>
        </w:tc>
        <w:tc>
          <w:tcPr>
            <w:tcW w:w="578" w:type="dxa"/>
          </w:tcPr>
          <w:p w14:paraId="48580BE2"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74CCAAB9"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6ABE824D"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2999B0FF"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1F04507C" w14:textId="77777777" w:rsidTr="002536A9">
        <w:tc>
          <w:tcPr>
            <w:tcW w:w="540" w:type="dxa"/>
          </w:tcPr>
          <w:p w14:paraId="7D8DE931" w14:textId="3A2042DB"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16</w:t>
            </w:r>
          </w:p>
        </w:tc>
        <w:tc>
          <w:tcPr>
            <w:tcW w:w="4045" w:type="dxa"/>
          </w:tcPr>
          <w:p w14:paraId="48380492" w14:textId="214A87EB" w:rsidR="002423B7" w:rsidRPr="002423B7" w:rsidRDefault="00C10823" w:rsidP="002423B7">
            <w:pPr>
              <w:tabs>
                <w:tab w:val="left" w:pos="5040"/>
              </w:tabs>
              <w:spacing w:line="240" w:lineRule="auto"/>
              <w:ind w:firstLine="0"/>
              <w:rPr>
                <w:rFonts w:cs="Times New Roman"/>
                <w:sz w:val="22"/>
                <w:lang w:val="en-US"/>
              </w:rPr>
            </w:pPr>
            <w:r>
              <w:rPr>
                <w:rFonts w:cs="Times New Roman"/>
                <w:color w:val="000000"/>
                <w:sz w:val="20"/>
                <w:szCs w:val="20"/>
                <w:lang w:val="en-US"/>
              </w:rPr>
              <w:t xml:space="preserve">Saya benci melihat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Pr>
                <w:rFonts w:cs="Times New Roman"/>
                <w:color w:val="000000"/>
                <w:sz w:val="20"/>
                <w:szCs w:val="20"/>
                <w:lang w:val="en-US"/>
              </w:rPr>
              <w:t xml:space="preserve"> di internet.</w:t>
            </w:r>
          </w:p>
        </w:tc>
        <w:tc>
          <w:tcPr>
            <w:tcW w:w="578" w:type="dxa"/>
          </w:tcPr>
          <w:p w14:paraId="281433FA"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2A1AB69E"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5DDC9919"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72EA3BC8"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6B539699" w14:textId="77777777" w:rsidTr="002536A9">
        <w:tc>
          <w:tcPr>
            <w:tcW w:w="540" w:type="dxa"/>
          </w:tcPr>
          <w:p w14:paraId="03905D06" w14:textId="7231C219"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17</w:t>
            </w:r>
          </w:p>
        </w:tc>
        <w:tc>
          <w:tcPr>
            <w:tcW w:w="4045" w:type="dxa"/>
          </w:tcPr>
          <w:p w14:paraId="544D5697" w14:textId="74DAB679" w:rsidR="002423B7" w:rsidRPr="002423B7" w:rsidRDefault="00C10823" w:rsidP="00C10823">
            <w:pPr>
              <w:autoSpaceDE w:val="0"/>
              <w:autoSpaceDN w:val="0"/>
              <w:adjustRightInd w:val="0"/>
              <w:spacing w:line="240" w:lineRule="auto"/>
              <w:ind w:firstLine="0"/>
              <w:jc w:val="left"/>
              <w:rPr>
                <w:rFonts w:cs="Times New Roman"/>
                <w:sz w:val="22"/>
                <w:lang w:val="en-US"/>
              </w:rPr>
            </w:pPr>
            <w:r>
              <w:rPr>
                <w:rFonts w:cs="Times New Roman"/>
                <w:color w:val="000000"/>
                <w:sz w:val="20"/>
                <w:szCs w:val="20"/>
                <w:lang w:val="en-US"/>
              </w:rPr>
              <w:t xml:space="preserve">Saya mencari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Pr>
                <w:rFonts w:cs="Times New Roman"/>
                <w:color w:val="000000"/>
                <w:sz w:val="20"/>
                <w:szCs w:val="20"/>
                <w:lang w:val="en-US"/>
              </w:rPr>
              <w:t xml:space="preserve"> ketika saya mengalami masalah.</w:t>
            </w:r>
          </w:p>
        </w:tc>
        <w:tc>
          <w:tcPr>
            <w:tcW w:w="578" w:type="dxa"/>
          </w:tcPr>
          <w:p w14:paraId="35FFCD87"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317C7262"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0E3CF83D"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540BFF72"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373B1078" w14:textId="77777777" w:rsidTr="002536A9">
        <w:tc>
          <w:tcPr>
            <w:tcW w:w="540" w:type="dxa"/>
          </w:tcPr>
          <w:p w14:paraId="00C551CA" w14:textId="0D5D0A98"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18</w:t>
            </w:r>
          </w:p>
        </w:tc>
        <w:tc>
          <w:tcPr>
            <w:tcW w:w="4045" w:type="dxa"/>
          </w:tcPr>
          <w:p w14:paraId="0283EA12" w14:textId="77777777" w:rsidR="00C10823" w:rsidRDefault="00C10823" w:rsidP="00C10823">
            <w:pPr>
              <w:autoSpaceDE w:val="0"/>
              <w:autoSpaceDN w:val="0"/>
              <w:adjustRightInd w:val="0"/>
              <w:spacing w:line="240" w:lineRule="auto"/>
              <w:ind w:firstLine="0"/>
              <w:jc w:val="left"/>
              <w:rPr>
                <w:rFonts w:cs="Times New Roman"/>
                <w:szCs w:val="24"/>
                <w:lang w:val="en-US"/>
              </w:rPr>
            </w:pPr>
            <w:r>
              <w:rPr>
                <w:rFonts w:cs="Times New Roman"/>
                <w:color w:val="000000"/>
                <w:sz w:val="20"/>
                <w:szCs w:val="20"/>
                <w:lang w:val="en-US"/>
              </w:rPr>
              <w:t xml:space="preserve">Saya merasa ada yang kurang jika belum </w:t>
            </w:r>
          </w:p>
          <w:p w14:paraId="2CDF5C92" w14:textId="2F420545" w:rsidR="002423B7" w:rsidRPr="00C10823" w:rsidRDefault="00C10823" w:rsidP="00C10823">
            <w:pPr>
              <w:autoSpaceDE w:val="0"/>
              <w:autoSpaceDN w:val="0"/>
              <w:adjustRightInd w:val="0"/>
              <w:spacing w:line="240" w:lineRule="auto"/>
              <w:ind w:firstLine="0"/>
              <w:jc w:val="left"/>
              <w:rPr>
                <w:rFonts w:cs="Times New Roman"/>
                <w:color w:val="000000"/>
                <w:sz w:val="20"/>
                <w:szCs w:val="20"/>
                <w:lang w:val="en-US"/>
              </w:rPr>
            </w:pPr>
            <w:r>
              <w:rPr>
                <w:rFonts w:cs="Times New Roman"/>
                <w:color w:val="000000"/>
                <w:sz w:val="20"/>
                <w:szCs w:val="20"/>
                <w:lang w:val="en-US"/>
              </w:rPr>
              <w:lastRenderedPageBreak/>
              <w:t xml:space="preserve">melihat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Pr>
                <w:rFonts w:cs="Times New Roman"/>
                <w:color w:val="000000"/>
                <w:sz w:val="20"/>
                <w:szCs w:val="20"/>
                <w:lang w:val="en-US"/>
              </w:rPr>
              <w:t>.</w:t>
            </w:r>
          </w:p>
        </w:tc>
        <w:tc>
          <w:tcPr>
            <w:tcW w:w="578" w:type="dxa"/>
          </w:tcPr>
          <w:p w14:paraId="0FEF0AA2"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6077B3AA"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6B347BE6"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578227BB"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05AFA761" w14:textId="77777777" w:rsidTr="002536A9">
        <w:tc>
          <w:tcPr>
            <w:tcW w:w="540" w:type="dxa"/>
          </w:tcPr>
          <w:p w14:paraId="6FF395C5" w14:textId="623C0BD0"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19</w:t>
            </w:r>
          </w:p>
        </w:tc>
        <w:tc>
          <w:tcPr>
            <w:tcW w:w="4045" w:type="dxa"/>
          </w:tcPr>
          <w:p w14:paraId="229B0FA6" w14:textId="7AC608BE" w:rsidR="00C10823" w:rsidRPr="00C10823"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Membuka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 xml:space="preserve"> di internet</w:t>
            </w:r>
          </w:p>
          <w:p w14:paraId="6EC5A006" w14:textId="64636215" w:rsidR="002423B7" w:rsidRPr="002423B7" w:rsidRDefault="00C10823" w:rsidP="002423B7">
            <w:pPr>
              <w:tabs>
                <w:tab w:val="left" w:pos="5040"/>
              </w:tabs>
              <w:spacing w:line="240" w:lineRule="auto"/>
              <w:ind w:firstLine="0"/>
              <w:rPr>
                <w:rFonts w:cs="Times New Roman"/>
                <w:sz w:val="22"/>
                <w:lang w:val="en-US"/>
              </w:rPr>
            </w:pPr>
            <w:r w:rsidRPr="00C10823">
              <w:rPr>
                <w:rFonts w:cs="Times New Roman"/>
                <w:sz w:val="22"/>
                <w:lang w:val="en-US"/>
              </w:rPr>
              <w:t>memberikan saya kepuasan.</w:t>
            </w:r>
          </w:p>
        </w:tc>
        <w:tc>
          <w:tcPr>
            <w:tcW w:w="578" w:type="dxa"/>
          </w:tcPr>
          <w:p w14:paraId="2E98F0F4"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3C609456"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60277CF5"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65F1BB69"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6A7AFCC8" w14:textId="77777777" w:rsidTr="002536A9">
        <w:tc>
          <w:tcPr>
            <w:tcW w:w="540" w:type="dxa"/>
          </w:tcPr>
          <w:p w14:paraId="3EB4EDDC" w14:textId="30C4CAEE"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20</w:t>
            </w:r>
          </w:p>
        </w:tc>
        <w:tc>
          <w:tcPr>
            <w:tcW w:w="4045" w:type="dxa"/>
          </w:tcPr>
          <w:p w14:paraId="1681C8D4" w14:textId="77777777" w:rsidR="00C10823" w:rsidRPr="00C10823"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merasa biasa saja jika tidak melihat </w:t>
            </w:r>
          </w:p>
          <w:p w14:paraId="3E15DE8C" w14:textId="4E178662" w:rsidR="002423B7" w:rsidRPr="002423B7" w:rsidRDefault="00C10823" w:rsidP="00C10823">
            <w:pPr>
              <w:tabs>
                <w:tab w:val="left" w:pos="5040"/>
              </w:tabs>
              <w:spacing w:line="240" w:lineRule="auto"/>
              <w:ind w:firstLine="0"/>
              <w:rPr>
                <w:rFonts w:cs="Times New Roman"/>
                <w:sz w:val="22"/>
                <w:lang w:val="en-US"/>
              </w:rPr>
            </w:pP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w:t>
            </w:r>
          </w:p>
        </w:tc>
        <w:tc>
          <w:tcPr>
            <w:tcW w:w="578" w:type="dxa"/>
          </w:tcPr>
          <w:p w14:paraId="68078197"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03036ACE"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3525185C"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6B244BC0"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1CC38D54" w14:textId="77777777" w:rsidTr="002536A9">
        <w:tc>
          <w:tcPr>
            <w:tcW w:w="540" w:type="dxa"/>
          </w:tcPr>
          <w:p w14:paraId="0B408490" w14:textId="78C6EBB6"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21</w:t>
            </w:r>
          </w:p>
        </w:tc>
        <w:tc>
          <w:tcPr>
            <w:tcW w:w="4045" w:type="dxa"/>
          </w:tcPr>
          <w:p w14:paraId="452A3E1C" w14:textId="6135D166"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Saya merasa bergairah saat melihat materi porno</w:t>
            </w:r>
            <w:r>
              <w:rPr>
                <w:rFonts w:cs="Times New Roman"/>
                <w:sz w:val="22"/>
                <w:lang w:val="en-US"/>
              </w:rPr>
              <w:t>grafi</w:t>
            </w:r>
            <w:r w:rsidRPr="00C10823">
              <w:rPr>
                <w:rFonts w:cs="Times New Roman"/>
                <w:sz w:val="22"/>
                <w:lang w:val="en-US"/>
              </w:rPr>
              <w:t xml:space="preserve"> di internet.</w:t>
            </w:r>
          </w:p>
        </w:tc>
        <w:tc>
          <w:tcPr>
            <w:tcW w:w="578" w:type="dxa"/>
          </w:tcPr>
          <w:p w14:paraId="009DA20D"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3A5E7316"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5471ECD5"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31978484"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57C9C7BF" w14:textId="77777777" w:rsidTr="002536A9">
        <w:tc>
          <w:tcPr>
            <w:tcW w:w="540" w:type="dxa"/>
          </w:tcPr>
          <w:p w14:paraId="15118D09" w14:textId="761CDFEF"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22</w:t>
            </w:r>
          </w:p>
        </w:tc>
        <w:tc>
          <w:tcPr>
            <w:tcW w:w="4045" w:type="dxa"/>
          </w:tcPr>
          <w:p w14:paraId="5D5C4A9D" w14:textId="26430F7A"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merasa terangsang saat melihat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 xml:space="preserve"> di internet.</w:t>
            </w:r>
          </w:p>
        </w:tc>
        <w:tc>
          <w:tcPr>
            <w:tcW w:w="578" w:type="dxa"/>
          </w:tcPr>
          <w:p w14:paraId="38A759A7"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072735BC"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06452D84"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26EFC79E"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522A5391" w14:textId="77777777" w:rsidTr="002536A9">
        <w:tc>
          <w:tcPr>
            <w:tcW w:w="540" w:type="dxa"/>
          </w:tcPr>
          <w:p w14:paraId="7300D1EF" w14:textId="24FF08C2"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23</w:t>
            </w:r>
          </w:p>
        </w:tc>
        <w:tc>
          <w:tcPr>
            <w:tcW w:w="4045" w:type="dxa"/>
          </w:tcPr>
          <w:p w14:paraId="0182BF14" w14:textId="25C6502F"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Saya mengalami dorongan yang kuat untuk</w:t>
            </w:r>
            <w:r>
              <w:rPr>
                <w:rFonts w:cs="Times New Roman"/>
                <w:sz w:val="22"/>
                <w:lang w:val="en-US"/>
              </w:rPr>
              <w:t xml:space="preserve"> </w:t>
            </w:r>
            <w:r w:rsidRPr="00C10823">
              <w:rPr>
                <w:rFonts w:cs="Times New Roman"/>
                <w:sz w:val="22"/>
                <w:lang w:val="en-US"/>
              </w:rPr>
              <w:t>melakukan onani atau masturbasi ketika</w:t>
            </w:r>
            <w:r>
              <w:rPr>
                <w:rFonts w:cs="Times New Roman"/>
                <w:sz w:val="22"/>
                <w:lang w:val="en-US"/>
              </w:rPr>
              <w:t xml:space="preserve"> </w:t>
            </w:r>
            <w:r w:rsidRPr="00C10823">
              <w:rPr>
                <w:rFonts w:cs="Times New Roman"/>
                <w:sz w:val="22"/>
                <w:lang w:val="en-US"/>
              </w:rPr>
              <w:t xml:space="preserve">melihat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 xml:space="preserve"> di internet.</w:t>
            </w:r>
          </w:p>
        </w:tc>
        <w:tc>
          <w:tcPr>
            <w:tcW w:w="578" w:type="dxa"/>
          </w:tcPr>
          <w:p w14:paraId="0FE9227C"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7DDC95B5"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126841F9"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44B7970B"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6981256B" w14:textId="77777777" w:rsidTr="002536A9">
        <w:tc>
          <w:tcPr>
            <w:tcW w:w="540" w:type="dxa"/>
          </w:tcPr>
          <w:p w14:paraId="3CD4C1F6" w14:textId="7BCF43A4"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24</w:t>
            </w:r>
          </w:p>
        </w:tc>
        <w:tc>
          <w:tcPr>
            <w:tcW w:w="4045" w:type="dxa"/>
          </w:tcPr>
          <w:p w14:paraId="4921BD81" w14:textId="595FFAA8"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Saya tidak merasakan apa-apa saat melihat materi porno</w:t>
            </w:r>
            <w:r>
              <w:rPr>
                <w:rFonts w:cs="Times New Roman"/>
                <w:sz w:val="22"/>
                <w:lang w:val="en-US"/>
              </w:rPr>
              <w:t>grafi</w:t>
            </w:r>
            <w:r w:rsidRPr="00C10823">
              <w:rPr>
                <w:rFonts w:cs="Times New Roman"/>
                <w:sz w:val="22"/>
                <w:lang w:val="en-US"/>
              </w:rPr>
              <w:t xml:space="preserve"> di internet.</w:t>
            </w:r>
          </w:p>
        </w:tc>
        <w:tc>
          <w:tcPr>
            <w:tcW w:w="578" w:type="dxa"/>
          </w:tcPr>
          <w:p w14:paraId="2E6FCE1D"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1242F69F"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2DFBDB33"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3214F82A"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498B73D5" w14:textId="77777777" w:rsidTr="002536A9">
        <w:tc>
          <w:tcPr>
            <w:tcW w:w="540" w:type="dxa"/>
          </w:tcPr>
          <w:p w14:paraId="1A8562A0" w14:textId="44BB9679"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25</w:t>
            </w:r>
          </w:p>
        </w:tc>
        <w:tc>
          <w:tcPr>
            <w:tcW w:w="4045" w:type="dxa"/>
          </w:tcPr>
          <w:p w14:paraId="67910F2A" w14:textId="77777777" w:rsidR="00C10823" w:rsidRPr="00C10823"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malu telah melihat atau membaca </w:t>
            </w:r>
          </w:p>
          <w:p w14:paraId="0A25450F" w14:textId="1C2288C4"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materi porno</w:t>
            </w:r>
            <w:r>
              <w:rPr>
                <w:rFonts w:cs="Times New Roman"/>
                <w:sz w:val="22"/>
                <w:lang w:val="en-US"/>
              </w:rPr>
              <w:t>grafi</w:t>
            </w:r>
            <w:r w:rsidRPr="00C10823">
              <w:rPr>
                <w:rFonts w:cs="Times New Roman"/>
                <w:sz w:val="22"/>
                <w:lang w:val="en-US"/>
              </w:rPr>
              <w:t xml:space="preserve"> di internet</w:t>
            </w:r>
          </w:p>
        </w:tc>
        <w:tc>
          <w:tcPr>
            <w:tcW w:w="578" w:type="dxa"/>
          </w:tcPr>
          <w:p w14:paraId="52D6F503"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1B826682"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74A34AB6"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37761EE1"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4137E264" w14:textId="77777777" w:rsidTr="002536A9">
        <w:tc>
          <w:tcPr>
            <w:tcW w:w="540" w:type="dxa"/>
          </w:tcPr>
          <w:p w14:paraId="05E780E8" w14:textId="206D09EA"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26</w:t>
            </w:r>
          </w:p>
        </w:tc>
        <w:tc>
          <w:tcPr>
            <w:tcW w:w="4045" w:type="dxa"/>
          </w:tcPr>
          <w:p w14:paraId="7A67E307" w14:textId="77777777" w:rsidR="00C10823" w:rsidRPr="00C10823"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Saya merasa bersalah terhadap diri saya</w:t>
            </w:r>
          </w:p>
          <w:p w14:paraId="1D49058C" w14:textId="5FFA2395"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setelah melihat atau membaca materi porno</w:t>
            </w:r>
            <w:r>
              <w:rPr>
                <w:rFonts w:cs="Times New Roman"/>
                <w:sz w:val="22"/>
                <w:lang w:val="en-US"/>
              </w:rPr>
              <w:t xml:space="preserve">grafi </w:t>
            </w:r>
            <w:r w:rsidRPr="00C10823">
              <w:rPr>
                <w:rFonts w:cs="Times New Roman"/>
                <w:sz w:val="22"/>
                <w:lang w:val="en-US"/>
              </w:rPr>
              <w:t>di internet.</w:t>
            </w:r>
          </w:p>
        </w:tc>
        <w:tc>
          <w:tcPr>
            <w:tcW w:w="578" w:type="dxa"/>
          </w:tcPr>
          <w:p w14:paraId="1566875B"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19636A14"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15E947B3"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31706DFA" w14:textId="77777777" w:rsidR="002423B7" w:rsidRPr="002423B7" w:rsidRDefault="002423B7" w:rsidP="002423B7">
            <w:pPr>
              <w:tabs>
                <w:tab w:val="left" w:pos="5040"/>
              </w:tabs>
              <w:spacing w:line="240" w:lineRule="auto"/>
              <w:ind w:firstLine="0"/>
              <w:rPr>
                <w:rFonts w:cs="Times New Roman"/>
                <w:sz w:val="22"/>
                <w:lang w:val="en-US"/>
              </w:rPr>
            </w:pPr>
          </w:p>
        </w:tc>
      </w:tr>
      <w:tr w:rsidR="002536A9" w:rsidRPr="002423B7" w14:paraId="6930F9BA" w14:textId="77777777" w:rsidTr="002536A9">
        <w:tc>
          <w:tcPr>
            <w:tcW w:w="540" w:type="dxa"/>
          </w:tcPr>
          <w:p w14:paraId="17F4F69D" w14:textId="3E8ACEF4" w:rsidR="002423B7" w:rsidRPr="002423B7" w:rsidRDefault="002423B7" w:rsidP="002423B7">
            <w:pPr>
              <w:tabs>
                <w:tab w:val="left" w:pos="5040"/>
              </w:tabs>
              <w:spacing w:line="240" w:lineRule="auto"/>
              <w:ind w:firstLine="0"/>
              <w:rPr>
                <w:rFonts w:cs="Times New Roman"/>
                <w:sz w:val="22"/>
                <w:lang w:val="en-US"/>
              </w:rPr>
            </w:pPr>
            <w:r w:rsidRPr="002423B7">
              <w:rPr>
                <w:rFonts w:cs="Times New Roman"/>
                <w:sz w:val="22"/>
                <w:lang w:val="en-US"/>
              </w:rPr>
              <w:t>27</w:t>
            </w:r>
          </w:p>
        </w:tc>
        <w:tc>
          <w:tcPr>
            <w:tcW w:w="4045" w:type="dxa"/>
          </w:tcPr>
          <w:p w14:paraId="2BA5A82C" w14:textId="3ECBF971" w:rsidR="002423B7" w:rsidRPr="002423B7" w:rsidRDefault="00C10823" w:rsidP="00C10823">
            <w:pPr>
              <w:tabs>
                <w:tab w:val="left" w:pos="5040"/>
              </w:tabs>
              <w:spacing w:line="240" w:lineRule="auto"/>
              <w:ind w:firstLine="0"/>
              <w:rPr>
                <w:rFonts w:cs="Times New Roman"/>
                <w:sz w:val="22"/>
                <w:lang w:val="en-US"/>
              </w:rPr>
            </w:pPr>
            <w:r w:rsidRPr="00C10823">
              <w:rPr>
                <w:rFonts w:cs="Times New Roman"/>
                <w:sz w:val="22"/>
                <w:lang w:val="en-US"/>
              </w:rPr>
              <w:t xml:space="preserve">Saya tidak menyesal telah mengakses </w:t>
            </w:r>
            <w:r>
              <w:rPr>
                <w:rFonts w:cs="Times New Roman"/>
                <w:sz w:val="22"/>
                <w:lang w:val="en-US"/>
              </w:rPr>
              <w:t xml:space="preserve">konten </w:t>
            </w:r>
            <w:r w:rsidRPr="00C10823">
              <w:rPr>
                <w:rFonts w:cs="Times New Roman"/>
                <w:sz w:val="22"/>
                <w:lang w:val="en-US"/>
              </w:rPr>
              <w:t>porno</w:t>
            </w:r>
            <w:r>
              <w:rPr>
                <w:rFonts w:cs="Times New Roman"/>
                <w:sz w:val="22"/>
                <w:lang w:val="en-US"/>
              </w:rPr>
              <w:t>grafi</w:t>
            </w:r>
            <w:r w:rsidRPr="00C10823">
              <w:rPr>
                <w:rFonts w:cs="Times New Roman"/>
                <w:sz w:val="22"/>
                <w:lang w:val="en-US"/>
              </w:rPr>
              <w:t xml:space="preserve"> di internet.</w:t>
            </w:r>
          </w:p>
        </w:tc>
        <w:tc>
          <w:tcPr>
            <w:tcW w:w="578" w:type="dxa"/>
          </w:tcPr>
          <w:p w14:paraId="0D31703C" w14:textId="77777777" w:rsidR="002423B7" w:rsidRPr="002423B7" w:rsidRDefault="002423B7" w:rsidP="002423B7">
            <w:pPr>
              <w:tabs>
                <w:tab w:val="left" w:pos="5040"/>
              </w:tabs>
              <w:spacing w:line="240" w:lineRule="auto"/>
              <w:ind w:firstLine="0"/>
              <w:rPr>
                <w:rFonts w:cs="Times New Roman"/>
                <w:sz w:val="22"/>
                <w:lang w:val="en-US"/>
              </w:rPr>
            </w:pPr>
          </w:p>
        </w:tc>
        <w:tc>
          <w:tcPr>
            <w:tcW w:w="828" w:type="dxa"/>
          </w:tcPr>
          <w:p w14:paraId="3CAB75E1" w14:textId="77777777" w:rsidR="002423B7" w:rsidRPr="002423B7" w:rsidRDefault="002423B7" w:rsidP="002423B7">
            <w:pPr>
              <w:tabs>
                <w:tab w:val="left" w:pos="5040"/>
              </w:tabs>
              <w:spacing w:line="240" w:lineRule="auto"/>
              <w:ind w:firstLine="0"/>
              <w:rPr>
                <w:rFonts w:cs="Times New Roman"/>
                <w:sz w:val="22"/>
                <w:lang w:val="en-US"/>
              </w:rPr>
            </w:pPr>
          </w:p>
        </w:tc>
        <w:tc>
          <w:tcPr>
            <w:tcW w:w="1036" w:type="dxa"/>
          </w:tcPr>
          <w:p w14:paraId="18D6088A" w14:textId="77777777" w:rsidR="002423B7" w:rsidRPr="002423B7" w:rsidRDefault="002423B7" w:rsidP="002423B7">
            <w:pPr>
              <w:tabs>
                <w:tab w:val="left" w:pos="5040"/>
              </w:tabs>
              <w:spacing w:line="240" w:lineRule="auto"/>
              <w:ind w:firstLine="0"/>
              <w:rPr>
                <w:rFonts w:cs="Times New Roman"/>
                <w:sz w:val="22"/>
                <w:lang w:val="en-US"/>
              </w:rPr>
            </w:pPr>
          </w:p>
        </w:tc>
        <w:tc>
          <w:tcPr>
            <w:tcW w:w="901" w:type="dxa"/>
          </w:tcPr>
          <w:p w14:paraId="66125AC4" w14:textId="77777777" w:rsidR="002423B7" w:rsidRPr="002423B7" w:rsidRDefault="002423B7" w:rsidP="002423B7">
            <w:pPr>
              <w:tabs>
                <w:tab w:val="left" w:pos="5040"/>
              </w:tabs>
              <w:spacing w:line="240" w:lineRule="auto"/>
              <w:ind w:firstLine="0"/>
              <w:rPr>
                <w:rFonts w:cs="Times New Roman"/>
                <w:sz w:val="22"/>
                <w:lang w:val="en-US"/>
              </w:rPr>
            </w:pPr>
          </w:p>
        </w:tc>
      </w:tr>
    </w:tbl>
    <w:p w14:paraId="3F925354" w14:textId="1BB33A37" w:rsidR="002423B7" w:rsidRPr="002423B7" w:rsidRDefault="002423B7" w:rsidP="002423B7">
      <w:pPr>
        <w:tabs>
          <w:tab w:val="left" w:pos="5040"/>
        </w:tabs>
        <w:rPr>
          <w:lang w:val="en-US"/>
        </w:rPr>
      </w:pPr>
    </w:p>
    <w:p w14:paraId="143461E3" w14:textId="08C89739" w:rsidR="009254A1" w:rsidRDefault="009254A1">
      <w:pPr>
        <w:spacing w:after="160" w:line="259" w:lineRule="auto"/>
        <w:ind w:firstLine="0"/>
        <w:jc w:val="left"/>
        <w:rPr>
          <w:lang w:val="en-US"/>
        </w:rPr>
      </w:pPr>
      <w:r>
        <w:rPr>
          <w:lang w:val="en-US"/>
        </w:rPr>
        <w:br w:type="page"/>
      </w:r>
    </w:p>
    <w:p w14:paraId="125E0EC5" w14:textId="22672FD0" w:rsidR="008172C3" w:rsidRDefault="009254A1" w:rsidP="009254A1">
      <w:pPr>
        <w:pStyle w:val="Caption"/>
        <w:rPr>
          <w:b/>
          <w:bCs/>
          <w:i w:val="0"/>
          <w:iCs w:val="0"/>
          <w:color w:val="auto"/>
          <w:sz w:val="24"/>
          <w:szCs w:val="24"/>
        </w:rPr>
      </w:pPr>
      <w:bookmarkStart w:id="180" w:name="_Toc48046881"/>
      <w:r w:rsidRPr="009254A1">
        <w:rPr>
          <w:b/>
          <w:bCs/>
          <w:i w:val="0"/>
          <w:iCs w:val="0"/>
          <w:color w:val="auto"/>
          <w:sz w:val="24"/>
          <w:szCs w:val="24"/>
        </w:rPr>
        <w:lastRenderedPageBreak/>
        <w:t xml:space="preserve">Lampiran </w:t>
      </w:r>
      <w:r w:rsidRPr="009254A1">
        <w:rPr>
          <w:b/>
          <w:bCs/>
          <w:i w:val="0"/>
          <w:iCs w:val="0"/>
          <w:color w:val="auto"/>
          <w:sz w:val="24"/>
          <w:szCs w:val="24"/>
        </w:rPr>
        <w:fldChar w:fldCharType="begin"/>
      </w:r>
      <w:r w:rsidRPr="009254A1">
        <w:rPr>
          <w:b/>
          <w:bCs/>
          <w:i w:val="0"/>
          <w:iCs w:val="0"/>
          <w:color w:val="auto"/>
          <w:sz w:val="24"/>
          <w:szCs w:val="24"/>
        </w:rPr>
        <w:instrText xml:space="preserve"> SEQ Lampiran \* ARABIC </w:instrText>
      </w:r>
      <w:r w:rsidRPr="009254A1">
        <w:rPr>
          <w:b/>
          <w:bCs/>
          <w:i w:val="0"/>
          <w:iCs w:val="0"/>
          <w:color w:val="auto"/>
          <w:sz w:val="24"/>
          <w:szCs w:val="24"/>
        </w:rPr>
        <w:fldChar w:fldCharType="separate"/>
      </w:r>
      <w:r w:rsidR="002D4BC3">
        <w:rPr>
          <w:b/>
          <w:bCs/>
          <w:i w:val="0"/>
          <w:iCs w:val="0"/>
          <w:noProof/>
          <w:color w:val="auto"/>
          <w:sz w:val="24"/>
          <w:szCs w:val="24"/>
        </w:rPr>
        <w:t>5</w:t>
      </w:r>
      <w:bookmarkEnd w:id="180"/>
      <w:r w:rsidRPr="009254A1">
        <w:rPr>
          <w:b/>
          <w:bCs/>
          <w:i w:val="0"/>
          <w:iCs w:val="0"/>
          <w:color w:val="auto"/>
          <w:sz w:val="24"/>
          <w:szCs w:val="24"/>
        </w:rPr>
        <w:fldChar w:fldCharType="end"/>
      </w:r>
    </w:p>
    <w:p w14:paraId="2C7CFE20" w14:textId="5FC7EA44" w:rsidR="009254A1" w:rsidRDefault="00033C11" w:rsidP="00033C11">
      <w:pPr>
        <w:jc w:val="center"/>
        <w:rPr>
          <w:b/>
          <w:bCs/>
          <w:lang w:val="en-US"/>
        </w:rPr>
      </w:pPr>
      <w:r w:rsidRPr="00033C11">
        <w:rPr>
          <w:b/>
          <w:bCs/>
          <w:lang w:val="en-US"/>
        </w:rPr>
        <w:t xml:space="preserve">SURAT </w:t>
      </w:r>
      <w:r w:rsidR="006423AC">
        <w:rPr>
          <w:b/>
          <w:bCs/>
          <w:lang w:val="en-US"/>
        </w:rPr>
        <w:t>IZIN PENELITIAN</w:t>
      </w:r>
    </w:p>
    <w:p w14:paraId="2A5E6FCC" w14:textId="01DE3225" w:rsidR="00E35F3B" w:rsidRDefault="006C24FF">
      <w:pPr>
        <w:spacing w:after="160" w:line="259" w:lineRule="auto"/>
        <w:ind w:firstLine="0"/>
        <w:jc w:val="left"/>
        <w:rPr>
          <w:lang w:val="en-US"/>
        </w:rPr>
      </w:pPr>
      <w:r w:rsidRPr="006C24FF">
        <w:rPr>
          <w:noProof/>
          <w:lang w:val="en-US"/>
        </w:rPr>
        <w:drawing>
          <wp:inline distT="0" distB="0" distL="0" distR="0" wp14:anchorId="443670C9" wp14:editId="6FC632BF">
            <wp:extent cx="5044856" cy="5186680"/>
            <wp:effectExtent l="0" t="0" r="381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brightnessContrast bright="-20000" contrast="20000"/>
                              </a14:imgEffect>
                            </a14:imgLayer>
                          </a14:imgProps>
                        </a:ext>
                      </a:extLst>
                    </a:blip>
                    <a:stretch>
                      <a:fillRect/>
                    </a:stretch>
                  </pic:blipFill>
                  <pic:spPr>
                    <a:xfrm>
                      <a:off x="0" y="0"/>
                      <a:ext cx="5044856" cy="5186680"/>
                    </a:xfrm>
                    <a:prstGeom prst="rect">
                      <a:avLst/>
                    </a:prstGeom>
                  </pic:spPr>
                </pic:pic>
              </a:graphicData>
            </a:graphic>
          </wp:inline>
        </w:drawing>
      </w:r>
    </w:p>
    <w:p w14:paraId="5BF52FB9" w14:textId="77777777" w:rsidR="00E35F3B" w:rsidRDefault="00E35F3B">
      <w:pPr>
        <w:spacing w:after="160" w:line="259" w:lineRule="auto"/>
        <w:ind w:firstLine="0"/>
        <w:jc w:val="left"/>
        <w:rPr>
          <w:lang w:val="en-US"/>
        </w:rPr>
      </w:pPr>
      <w:r>
        <w:rPr>
          <w:lang w:val="en-US"/>
        </w:rPr>
        <w:br w:type="page"/>
      </w:r>
    </w:p>
    <w:p w14:paraId="5336B326" w14:textId="67950505" w:rsidR="00E35F3B" w:rsidRDefault="00E35F3B" w:rsidP="00E35F3B">
      <w:pPr>
        <w:pStyle w:val="Caption"/>
        <w:rPr>
          <w:rFonts w:cs="Times New Roman"/>
          <w:b/>
          <w:bCs/>
          <w:i w:val="0"/>
          <w:iCs w:val="0"/>
          <w:color w:val="auto"/>
          <w:sz w:val="24"/>
          <w:szCs w:val="24"/>
        </w:rPr>
      </w:pPr>
      <w:bookmarkStart w:id="181" w:name="_Toc48046882"/>
      <w:r w:rsidRPr="00E35F3B">
        <w:rPr>
          <w:rFonts w:cs="Times New Roman"/>
          <w:b/>
          <w:bCs/>
          <w:i w:val="0"/>
          <w:iCs w:val="0"/>
          <w:color w:val="auto"/>
          <w:sz w:val="24"/>
          <w:szCs w:val="24"/>
        </w:rPr>
        <w:lastRenderedPageBreak/>
        <w:t xml:space="preserve">Lampiran </w:t>
      </w:r>
      <w:r w:rsidRPr="00E35F3B">
        <w:rPr>
          <w:rFonts w:cs="Times New Roman"/>
          <w:b/>
          <w:bCs/>
          <w:i w:val="0"/>
          <w:iCs w:val="0"/>
          <w:color w:val="auto"/>
          <w:sz w:val="24"/>
          <w:szCs w:val="24"/>
        </w:rPr>
        <w:fldChar w:fldCharType="begin"/>
      </w:r>
      <w:r w:rsidRPr="00E35F3B">
        <w:rPr>
          <w:rFonts w:cs="Times New Roman"/>
          <w:b/>
          <w:bCs/>
          <w:i w:val="0"/>
          <w:iCs w:val="0"/>
          <w:color w:val="auto"/>
          <w:sz w:val="24"/>
          <w:szCs w:val="24"/>
        </w:rPr>
        <w:instrText xml:space="preserve"> SEQ Lampiran \* ARABIC </w:instrText>
      </w:r>
      <w:r w:rsidRPr="00E35F3B">
        <w:rPr>
          <w:rFonts w:cs="Times New Roman"/>
          <w:b/>
          <w:bCs/>
          <w:i w:val="0"/>
          <w:iCs w:val="0"/>
          <w:color w:val="auto"/>
          <w:sz w:val="24"/>
          <w:szCs w:val="24"/>
        </w:rPr>
        <w:fldChar w:fldCharType="separate"/>
      </w:r>
      <w:r w:rsidR="002D4BC3">
        <w:rPr>
          <w:rFonts w:cs="Times New Roman"/>
          <w:b/>
          <w:bCs/>
          <w:i w:val="0"/>
          <w:iCs w:val="0"/>
          <w:noProof/>
          <w:color w:val="auto"/>
          <w:sz w:val="24"/>
          <w:szCs w:val="24"/>
        </w:rPr>
        <w:t>6</w:t>
      </w:r>
      <w:bookmarkEnd w:id="181"/>
      <w:r w:rsidRPr="00E35F3B">
        <w:rPr>
          <w:rFonts w:cs="Times New Roman"/>
          <w:b/>
          <w:bCs/>
          <w:i w:val="0"/>
          <w:iCs w:val="0"/>
          <w:color w:val="auto"/>
          <w:sz w:val="24"/>
          <w:szCs w:val="24"/>
        </w:rPr>
        <w:fldChar w:fldCharType="end"/>
      </w:r>
    </w:p>
    <w:p w14:paraId="25488B21" w14:textId="77777777" w:rsidR="00E35F3B" w:rsidRDefault="00E35F3B" w:rsidP="00E35F3B">
      <w:pPr>
        <w:pStyle w:val="Caption"/>
        <w:ind w:firstLine="0"/>
        <w:jc w:val="center"/>
        <w:rPr>
          <w:rFonts w:cs="Times New Roman"/>
          <w:b/>
          <w:bCs/>
          <w:i w:val="0"/>
          <w:iCs w:val="0"/>
          <w:color w:val="auto"/>
          <w:sz w:val="24"/>
          <w:szCs w:val="24"/>
          <w:lang w:val="en-US"/>
        </w:rPr>
      </w:pPr>
      <w:r>
        <w:rPr>
          <w:rFonts w:cs="Times New Roman"/>
          <w:b/>
          <w:bCs/>
          <w:i w:val="0"/>
          <w:iCs w:val="0"/>
          <w:color w:val="auto"/>
          <w:sz w:val="24"/>
          <w:szCs w:val="24"/>
          <w:lang w:val="en-US"/>
        </w:rPr>
        <w:t>Surat Izin Etik Penelitian</w:t>
      </w:r>
    </w:p>
    <w:p w14:paraId="1D200FE4" w14:textId="5933101F" w:rsidR="00033C11" w:rsidRPr="00E35F3B" w:rsidRDefault="00E35F3B" w:rsidP="00E35F3B">
      <w:pPr>
        <w:pStyle w:val="Caption"/>
        <w:ind w:firstLine="0"/>
        <w:jc w:val="center"/>
        <w:rPr>
          <w:rFonts w:cs="Times New Roman"/>
          <w:b/>
          <w:bCs/>
          <w:i w:val="0"/>
          <w:iCs w:val="0"/>
          <w:sz w:val="24"/>
          <w:szCs w:val="24"/>
          <w:lang w:val="en-US"/>
        </w:rPr>
      </w:pPr>
      <w:r>
        <w:rPr>
          <w:noProof/>
        </w:rPr>
        <w:drawing>
          <wp:inline distT="0" distB="0" distL="0" distR="0" wp14:anchorId="202EADB1" wp14:editId="26481245">
            <wp:extent cx="5040630" cy="7132955"/>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0630" cy="7132955"/>
                    </a:xfrm>
                    <a:prstGeom prst="rect">
                      <a:avLst/>
                    </a:prstGeom>
                    <a:noFill/>
                    <a:ln>
                      <a:noFill/>
                    </a:ln>
                  </pic:spPr>
                </pic:pic>
              </a:graphicData>
            </a:graphic>
          </wp:inline>
        </w:drawing>
      </w:r>
      <w:r w:rsidR="00033C11" w:rsidRPr="00E35F3B">
        <w:rPr>
          <w:rFonts w:cs="Times New Roman"/>
          <w:b/>
          <w:bCs/>
          <w:i w:val="0"/>
          <w:iCs w:val="0"/>
          <w:sz w:val="24"/>
          <w:szCs w:val="24"/>
          <w:lang w:val="en-US"/>
        </w:rPr>
        <w:br w:type="page"/>
      </w:r>
    </w:p>
    <w:p w14:paraId="2DC4674E" w14:textId="6E582462" w:rsidR="00033C11" w:rsidRDefault="00033C11" w:rsidP="00033C11">
      <w:pPr>
        <w:pStyle w:val="Caption"/>
        <w:rPr>
          <w:b/>
          <w:bCs/>
          <w:i w:val="0"/>
          <w:iCs w:val="0"/>
          <w:color w:val="auto"/>
          <w:sz w:val="24"/>
          <w:szCs w:val="24"/>
        </w:rPr>
      </w:pPr>
      <w:bookmarkStart w:id="182" w:name="_Toc48046883"/>
      <w:r w:rsidRPr="00033C11">
        <w:rPr>
          <w:b/>
          <w:bCs/>
          <w:i w:val="0"/>
          <w:iCs w:val="0"/>
          <w:color w:val="auto"/>
          <w:sz w:val="24"/>
          <w:szCs w:val="24"/>
        </w:rPr>
        <w:lastRenderedPageBreak/>
        <w:t xml:space="preserve">Lampiran </w:t>
      </w:r>
      <w:r w:rsidRPr="00033C11">
        <w:rPr>
          <w:b/>
          <w:bCs/>
          <w:i w:val="0"/>
          <w:iCs w:val="0"/>
          <w:color w:val="auto"/>
          <w:sz w:val="24"/>
          <w:szCs w:val="24"/>
        </w:rPr>
        <w:fldChar w:fldCharType="begin"/>
      </w:r>
      <w:r w:rsidRPr="00033C11">
        <w:rPr>
          <w:b/>
          <w:bCs/>
          <w:i w:val="0"/>
          <w:iCs w:val="0"/>
          <w:color w:val="auto"/>
          <w:sz w:val="24"/>
          <w:szCs w:val="24"/>
        </w:rPr>
        <w:instrText xml:space="preserve"> SEQ Lampiran \* ARABIC </w:instrText>
      </w:r>
      <w:r w:rsidRPr="00033C11">
        <w:rPr>
          <w:b/>
          <w:bCs/>
          <w:i w:val="0"/>
          <w:iCs w:val="0"/>
          <w:color w:val="auto"/>
          <w:sz w:val="24"/>
          <w:szCs w:val="24"/>
        </w:rPr>
        <w:fldChar w:fldCharType="separate"/>
      </w:r>
      <w:r w:rsidR="002D4BC3">
        <w:rPr>
          <w:b/>
          <w:bCs/>
          <w:i w:val="0"/>
          <w:iCs w:val="0"/>
          <w:noProof/>
          <w:color w:val="auto"/>
          <w:sz w:val="24"/>
          <w:szCs w:val="24"/>
        </w:rPr>
        <w:t>7</w:t>
      </w:r>
      <w:bookmarkEnd w:id="182"/>
      <w:r w:rsidRPr="00033C11">
        <w:rPr>
          <w:b/>
          <w:bCs/>
          <w:i w:val="0"/>
          <w:iCs w:val="0"/>
          <w:color w:val="auto"/>
          <w:sz w:val="24"/>
          <w:szCs w:val="24"/>
        </w:rPr>
        <w:fldChar w:fldCharType="end"/>
      </w:r>
    </w:p>
    <w:p w14:paraId="2EB5ABF7" w14:textId="0C79D12F" w:rsidR="00033C11" w:rsidRDefault="00033C11" w:rsidP="00033C11">
      <w:pPr>
        <w:ind w:firstLine="0"/>
        <w:jc w:val="center"/>
        <w:rPr>
          <w:b/>
          <w:bCs/>
          <w:lang w:val="en-US"/>
        </w:rPr>
      </w:pPr>
      <w:r w:rsidRPr="00033C11">
        <w:rPr>
          <w:b/>
          <w:bCs/>
          <w:lang w:val="en-US"/>
        </w:rPr>
        <w:t>DATA DIRI</w:t>
      </w:r>
    </w:p>
    <w:p w14:paraId="385AB597" w14:textId="31A30AA4" w:rsidR="00033C11" w:rsidRDefault="00FD7BDB" w:rsidP="00FD7BDB">
      <w:pPr>
        <w:tabs>
          <w:tab w:val="left" w:pos="2880"/>
        </w:tabs>
        <w:rPr>
          <w:lang w:val="en-US"/>
        </w:rPr>
      </w:pPr>
      <w:r>
        <w:rPr>
          <w:lang w:val="en-US"/>
        </w:rPr>
        <w:t>Nama</w:t>
      </w:r>
      <w:r>
        <w:rPr>
          <w:lang w:val="en-US"/>
        </w:rPr>
        <w:tab/>
        <w:t>: Iwan</w:t>
      </w:r>
    </w:p>
    <w:p w14:paraId="49E3F97B" w14:textId="05066BB1" w:rsidR="00FD7BDB" w:rsidRDefault="00FD7BDB" w:rsidP="00FD7BDB">
      <w:pPr>
        <w:tabs>
          <w:tab w:val="left" w:pos="2880"/>
        </w:tabs>
        <w:rPr>
          <w:lang w:val="en-US"/>
        </w:rPr>
      </w:pPr>
      <w:r>
        <w:rPr>
          <w:lang w:val="en-US"/>
        </w:rPr>
        <w:t>Jenis Kelamin</w:t>
      </w:r>
      <w:r>
        <w:rPr>
          <w:lang w:val="en-US"/>
        </w:rPr>
        <w:tab/>
        <w:t>: Laki-laki</w:t>
      </w:r>
    </w:p>
    <w:p w14:paraId="625E0AFD" w14:textId="7C599344" w:rsidR="00FD7BDB" w:rsidRDefault="00FD7BDB" w:rsidP="00FD7BDB">
      <w:pPr>
        <w:tabs>
          <w:tab w:val="left" w:pos="2880"/>
        </w:tabs>
        <w:rPr>
          <w:lang w:val="en-US"/>
        </w:rPr>
      </w:pPr>
      <w:r>
        <w:rPr>
          <w:lang w:val="en-US"/>
        </w:rPr>
        <w:t>Agama</w:t>
      </w:r>
      <w:r>
        <w:rPr>
          <w:lang w:val="en-US"/>
        </w:rPr>
        <w:tab/>
        <w:t>: Islam</w:t>
      </w:r>
    </w:p>
    <w:p w14:paraId="1373858D" w14:textId="77A32A42" w:rsidR="00FD7BDB" w:rsidRDefault="00FD7BDB" w:rsidP="00FD7BDB">
      <w:pPr>
        <w:tabs>
          <w:tab w:val="left" w:pos="2880"/>
        </w:tabs>
        <w:rPr>
          <w:lang w:val="en-US"/>
        </w:rPr>
      </w:pPr>
      <w:r>
        <w:rPr>
          <w:lang w:val="en-US"/>
        </w:rPr>
        <w:t>Pekerjaan</w:t>
      </w:r>
      <w:r>
        <w:rPr>
          <w:lang w:val="en-US"/>
        </w:rPr>
        <w:tab/>
        <w:t>: Mahasiswa</w:t>
      </w:r>
    </w:p>
    <w:p w14:paraId="49990EA7" w14:textId="4CBDD053" w:rsidR="00FD7BDB" w:rsidRDefault="00FD7BDB" w:rsidP="00FD7BDB">
      <w:pPr>
        <w:tabs>
          <w:tab w:val="left" w:pos="2880"/>
        </w:tabs>
        <w:rPr>
          <w:lang w:val="en-US"/>
        </w:rPr>
      </w:pPr>
      <w:r>
        <w:rPr>
          <w:lang w:val="en-US"/>
        </w:rPr>
        <w:t>Riwayat Pendidikan</w:t>
      </w:r>
      <w:r>
        <w:rPr>
          <w:lang w:val="en-US"/>
        </w:rPr>
        <w:tab/>
        <w:t xml:space="preserve">: </w:t>
      </w:r>
    </w:p>
    <w:p w14:paraId="28EDCC82" w14:textId="1F6C257D" w:rsidR="0063697E" w:rsidRDefault="0063697E" w:rsidP="00FD7BDB">
      <w:pPr>
        <w:tabs>
          <w:tab w:val="left" w:pos="2880"/>
        </w:tabs>
        <w:rPr>
          <w:lang w:val="en-US"/>
        </w:rPr>
      </w:pPr>
      <w:r>
        <w:rPr>
          <w:lang w:val="en-US"/>
        </w:rPr>
        <w:tab/>
        <w:t xml:space="preserve">SDN </w:t>
      </w:r>
      <w:proofErr w:type="spellStart"/>
      <w:r>
        <w:rPr>
          <w:lang w:val="en-US"/>
        </w:rPr>
        <w:t>Druntenkulon</w:t>
      </w:r>
      <w:proofErr w:type="spellEnd"/>
      <w:r>
        <w:rPr>
          <w:lang w:val="en-US"/>
        </w:rPr>
        <w:t xml:space="preserve"> III</w:t>
      </w:r>
    </w:p>
    <w:p w14:paraId="12E6ECA0" w14:textId="12A96B68" w:rsidR="0063697E" w:rsidRDefault="0063697E" w:rsidP="00FD7BDB">
      <w:pPr>
        <w:tabs>
          <w:tab w:val="left" w:pos="2880"/>
        </w:tabs>
        <w:rPr>
          <w:lang w:val="en-US"/>
        </w:rPr>
      </w:pPr>
      <w:r>
        <w:rPr>
          <w:lang w:val="en-US"/>
        </w:rPr>
        <w:tab/>
        <w:t xml:space="preserve">SMPN 2 </w:t>
      </w:r>
      <w:proofErr w:type="spellStart"/>
      <w:r>
        <w:rPr>
          <w:lang w:val="en-US"/>
        </w:rPr>
        <w:t>Gabuswetan</w:t>
      </w:r>
      <w:proofErr w:type="spellEnd"/>
    </w:p>
    <w:p w14:paraId="088A2CE8" w14:textId="27717539" w:rsidR="0063697E" w:rsidRDefault="0063697E" w:rsidP="00FD7BDB">
      <w:pPr>
        <w:tabs>
          <w:tab w:val="left" w:pos="2880"/>
        </w:tabs>
        <w:rPr>
          <w:lang w:val="en-US"/>
        </w:rPr>
      </w:pPr>
      <w:r>
        <w:rPr>
          <w:lang w:val="en-US"/>
        </w:rPr>
        <w:tab/>
        <w:t xml:space="preserve">SMK Kesehatan 1 </w:t>
      </w:r>
      <w:proofErr w:type="spellStart"/>
      <w:r>
        <w:rPr>
          <w:lang w:val="en-US"/>
        </w:rPr>
        <w:t>Sukra</w:t>
      </w:r>
      <w:proofErr w:type="spellEnd"/>
    </w:p>
    <w:p w14:paraId="46AAC6E6" w14:textId="1454A307" w:rsidR="0063697E" w:rsidRDefault="0063697E" w:rsidP="0063697E">
      <w:pPr>
        <w:tabs>
          <w:tab w:val="left" w:pos="2880"/>
        </w:tabs>
        <w:rPr>
          <w:lang w:val="en-US"/>
        </w:rPr>
      </w:pPr>
      <w:r>
        <w:rPr>
          <w:lang w:val="en-US"/>
        </w:rPr>
        <w:tab/>
        <w:t>Mahasiswa Fakultas Keperawatan UNPAD</w:t>
      </w:r>
    </w:p>
    <w:p w14:paraId="2563ABE2" w14:textId="34BC1171" w:rsidR="0063697E" w:rsidRDefault="0063697E" w:rsidP="00FD7BDB">
      <w:pPr>
        <w:tabs>
          <w:tab w:val="left" w:pos="2880"/>
        </w:tabs>
        <w:rPr>
          <w:lang w:val="en-US"/>
        </w:rPr>
      </w:pPr>
      <w:r>
        <w:rPr>
          <w:lang w:val="en-US"/>
        </w:rPr>
        <w:t>Email</w:t>
      </w:r>
      <w:r>
        <w:rPr>
          <w:lang w:val="en-US"/>
        </w:rPr>
        <w:tab/>
        <w:t xml:space="preserve">: </w:t>
      </w:r>
      <w:hyperlink r:id="rId31" w:history="1">
        <w:r w:rsidRPr="00D32458">
          <w:rPr>
            <w:rStyle w:val="Hyperlink"/>
            <w:color w:val="auto"/>
            <w:lang w:val="en-US"/>
          </w:rPr>
          <w:t>Iwann.eone@gmail.com</w:t>
        </w:r>
      </w:hyperlink>
    </w:p>
    <w:p w14:paraId="0AEF7A21" w14:textId="703A8E77" w:rsidR="0063697E" w:rsidRPr="00033C11" w:rsidRDefault="0063697E" w:rsidP="00FD7BDB">
      <w:pPr>
        <w:tabs>
          <w:tab w:val="left" w:pos="2880"/>
        </w:tabs>
        <w:rPr>
          <w:lang w:val="en-US"/>
        </w:rPr>
      </w:pPr>
      <w:r>
        <w:rPr>
          <w:lang w:val="en-US"/>
        </w:rPr>
        <w:t>Telephone</w:t>
      </w:r>
      <w:r>
        <w:rPr>
          <w:lang w:val="en-US"/>
        </w:rPr>
        <w:tab/>
        <w:t>: 081322141833</w:t>
      </w:r>
    </w:p>
    <w:sectPr w:rsidR="0063697E" w:rsidRPr="00033C11" w:rsidSect="007D6986">
      <w:pgSz w:w="11907" w:h="16839"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17E7A" w14:textId="77777777" w:rsidR="00755B6C" w:rsidRDefault="00755B6C" w:rsidP="00B24FBD">
      <w:pPr>
        <w:spacing w:line="240" w:lineRule="auto"/>
      </w:pPr>
      <w:r>
        <w:separator/>
      </w:r>
    </w:p>
  </w:endnote>
  <w:endnote w:type="continuationSeparator" w:id="0">
    <w:p w14:paraId="5F615E95" w14:textId="77777777" w:rsidR="00755B6C" w:rsidRDefault="00755B6C" w:rsidP="00B24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6CDE7" w14:textId="77777777" w:rsidR="00F67AE7" w:rsidRDefault="00F67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FC38B" w14:textId="027DE06B" w:rsidR="00F67AE7" w:rsidRDefault="00F67AE7" w:rsidP="00CF0FA1">
    <w:pPr>
      <w:pStyle w:val="Footer"/>
      <w:ind w:firstLine="0"/>
      <w:jc w:val="center"/>
    </w:pPr>
  </w:p>
  <w:p w14:paraId="38657868" w14:textId="77777777" w:rsidR="00F67AE7" w:rsidRDefault="00F67A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C4810" w14:textId="62A947C5" w:rsidR="00F67AE7" w:rsidRDefault="00F67AE7">
    <w:pPr>
      <w:pStyle w:val="Footer"/>
      <w:jc w:val="center"/>
    </w:pPr>
  </w:p>
  <w:p w14:paraId="237D09B5" w14:textId="77777777" w:rsidR="00F67AE7" w:rsidRDefault="00F67A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50981"/>
      <w:docPartObj>
        <w:docPartGallery w:val="Page Numbers (Bottom of Page)"/>
        <w:docPartUnique/>
      </w:docPartObj>
    </w:sdtPr>
    <w:sdtEndPr>
      <w:rPr>
        <w:noProof/>
      </w:rPr>
    </w:sdtEndPr>
    <w:sdtContent>
      <w:p w14:paraId="4050EF28" w14:textId="77777777" w:rsidR="00F67AE7" w:rsidRDefault="00F67AE7" w:rsidP="00CF0FA1">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7BF3B5A2" w14:textId="77777777" w:rsidR="00F67AE7" w:rsidRDefault="00F67A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FB68E" w14:textId="2B26EFE4" w:rsidR="00F67AE7" w:rsidRDefault="00F67AE7" w:rsidP="00CF0FA1">
    <w:pPr>
      <w:pStyle w:val="Footer"/>
      <w:ind w:firstLine="0"/>
      <w:jc w:val="center"/>
    </w:pPr>
  </w:p>
  <w:p w14:paraId="215B22A8" w14:textId="77777777" w:rsidR="00F67AE7" w:rsidRDefault="00F67AE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5248800"/>
      <w:docPartObj>
        <w:docPartGallery w:val="Page Numbers (Bottom of Page)"/>
        <w:docPartUnique/>
      </w:docPartObj>
    </w:sdtPr>
    <w:sdtEndPr>
      <w:rPr>
        <w:noProof/>
      </w:rPr>
    </w:sdtEndPr>
    <w:sdtContent>
      <w:p w14:paraId="31E10686" w14:textId="77777777" w:rsidR="00F67AE7" w:rsidRDefault="00F67A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C423CA" w14:textId="77777777" w:rsidR="00F67AE7" w:rsidRDefault="00F67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C19EF" w14:textId="77777777" w:rsidR="00755B6C" w:rsidRDefault="00755B6C" w:rsidP="00B24FBD">
      <w:pPr>
        <w:spacing w:line="240" w:lineRule="auto"/>
      </w:pPr>
      <w:r>
        <w:separator/>
      </w:r>
    </w:p>
  </w:footnote>
  <w:footnote w:type="continuationSeparator" w:id="0">
    <w:p w14:paraId="5BB448C1" w14:textId="77777777" w:rsidR="00755B6C" w:rsidRDefault="00755B6C" w:rsidP="00B24F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B94FC" w14:textId="77777777" w:rsidR="00F67AE7" w:rsidRDefault="00F67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C6B4E" w14:textId="77777777" w:rsidR="00F67AE7" w:rsidRDefault="00F67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7ACA1" w14:textId="77777777" w:rsidR="00F67AE7" w:rsidRDefault="00F67A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8981C" w14:textId="77777777" w:rsidR="00F67AE7" w:rsidRDefault="00F67A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0988635"/>
      <w:docPartObj>
        <w:docPartGallery w:val="Page Numbers (Top of Page)"/>
        <w:docPartUnique/>
      </w:docPartObj>
    </w:sdtPr>
    <w:sdtEndPr>
      <w:rPr>
        <w:noProof/>
      </w:rPr>
    </w:sdtEndPr>
    <w:sdtContent>
      <w:p w14:paraId="5F5905F3" w14:textId="1EB8B9A6" w:rsidR="00F67AE7" w:rsidRDefault="00F67AE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E152DE" w14:textId="77777777" w:rsidR="00F67AE7" w:rsidRDefault="00F67A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315DE" w14:textId="77777777" w:rsidR="00F67AE7" w:rsidRDefault="00F67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227F"/>
    <w:multiLevelType w:val="multilevel"/>
    <w:tmpl w:val="1FDEE2C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B9334E"/>
    <w:multiLevelType w:val="multilevel"/>
    <w:tmpl w:val="981E27AC"/>
    <w:lvl w:ilvl="0">
      <w:start w:val="1"/>
      <w:numFmt w:val="decimal"/>
      <w:lvlText w:val="%1"/>
      <w:lvlJc w:val="left"/>
      <w:pPr>
        <w:ind w:left="1128" w:hanging="420"/>
      </w:pPr>
      <w:rPr>
        <w:rFonts w:hint="default"/>
      </w:rPr>
    </w:lvl>
    <w:lvl w:ilvl="1">
      <w:start w:val="1"/>
      <w:numFmt w:val="decimal"/>
      <w:lvlText w:val="%1.%2"/>
      <w:lvlJc w:val="left"/>
      <w:pPr>
        <w:ind w:left="704" w:hanging="420"/>
      </w:pPr>
      <w:rPr>
        <w:rFonts w:hint="default"/>
        <w:b/>
        <w:sz w:val="24"/>
        <w:szCs w:val="24"/>
      </w:rPr>
    </w:lvl>
    <w:lvl w:ilvl="2">
      <w:start w:val="1"/>
      <w:numFmt w:val="decimal"/>
      <w:lvlText w:val="%1.%2.%3"/>
      <w:lvlJc w:val="left"/>
      <w:pPr>
        <w:ind w:left="1004"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46E79A0"/>
    <w:multiLevelType w:val="hybridMultilevel"/>
    <w:tmpl w:val="923C70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42394"/>
    <w:multiLevelType w:val="hybridMultilevel"/>
    <w:tmpl w:val="96F0E7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B61647"/>
    <w:multiLevelType w:val="hybridMultilevel"/>
    <w:tmpl w:val="9F003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F53C5"/>
    <w:multiLevelType w:val="hybridMultilevel"/>
    <w:tmpl w:val="A380D4B8"/>
    <w:lvl w:ilvl="0" w:tplc="A60EE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3D03DC"/>
    <w:multiLevelType w:val="hybridMultilevel"/>
    <w:tmpl w:val="7996F1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0E0DE2"/>
    <w:multiLevelType w:val="hybridMultilevel"/>
    <w:tmpl w:val="60368DD8"/>
    <w:lvl w:ilvl="0" w:tplc="AF8E89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646A48"/>
    <w:multiLevelType w:val="hybridMultilevel"/>
    <w:tmpl w:val="4CEA38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34182E"/>
    <w:multiLevelType w:val="hybridMultilevel"/>
    <w:tmpl w:val="E72E65DC"/>
    <w:lvl w:ilvl="0" w:tplc="F8206D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413DE4"/>
    <w:multiLevelType w:val="multilevel"/>
    <w:tmpl w:val="1FDEE2C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C2BB6"/>
    <w:multiLevelType w:val="hybridMultilevel"/>
    <w:tmpl w:val="96F0E7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D5B47CB"/>
    <w:multiLevelType w:val="hybridMultilevel"/>
    <w:tmpl w:val="DE3A1A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7143EB6"/>
    <w:multiLevelType w:val="hybridMultilevel"/>
    <w:tmpl w:val="169244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167C8A"/>
    <w:multiLevelType w:val="hybridMultilevel"/>
    <w:tmpl w:val="A6BCF4FE"/>
    <w:lvl w:ilvl="0" w:tplc="7FE85F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8C1F8D"/>
    <w:multiLevelType w:val="hybridMultilevel"/>
    <w:tmpl w:val="A18A9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416BD"/>
    <w:multiLevelType w:val="hybridMultilevel"/>
    <w:tmpl w:val="8AB4BB36"/>
    <w:lvl w:ilvl="0" w:tplc="82B4BF66">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BF55B6"/>
    <w:multiLevelType w:val="hybridMultilevel"/>
    <w:tmpl w:val="05D8A1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AA6664"/>
    <w:multiLevelType w:val="hybridMultilevel"/>
    <w:tmpl w:val="6AE8C7E2"/>
    <w:lvl w:ilvl="0" w:tplc="E5B01D5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8335B9E"/>
    <w:multiLevelType w:val="hybridMultilevel"/>
    <w:tmpl w:val="097A1286"/>
    <w:lvl w:ilvl="0" w:tplc="C57CE2EC">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5B367044"/>
    <w:multiLevelType w:val="hybridMultilevel"/>
    <w:tmpl w:val="3912BDA8"/>
    <w:lvl w:ilvl="0" w:tplc="2F9261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BE52E1C"/>
    <w:multiLevelType w:val="hybridMultilevel"/>
    <w:tmpl w:val="2A08F024"/>
    <w:lvl w:ilvl="0" w:tplc="C6DEA86C">
      <w:start w:val="1"/>
      <w:numFmt w:val="decimal"/>
      <w:lvlText w:val="I.%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904075"/>
    <w:multiLevelType w:val="hybridMultilevel"/>
    <w:tmpl w:val="363616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3A44AC7"/>
    <w:multiLevelType w:val="hybridMultilevel"/>
    <w:tmpl w:val="05D8A1A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4684851"/>
    <w:multiLevelType w:val="hybridMultilevel"/>
    <w:tmpl w:val="22CE8C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66E64F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8E3903"/>
    <w:multiLevelType w:val="multilevel"/>
    <w:tmpl w:val="7E46D218"/>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rPr>
        <w:i w:val="0"/>
        <w:i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71797BCD"/>
    <w:multiLevelType w:val="multilevel"/>
    <w:tmpl w:val="375C2732"/>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1CE48D2"/>
    <w:multiLevelType w:val="hybridMultilevel"/>
    <w:tmpl w:val="AFD0380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75BE3898"/>
    <w:multiLevelType w:val="hybridMultilevel"/>
    <w:tmpl w:val="DD0CCB50"/>
    <w:lvl w:ilvl="0" w:tplc="8CB68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E729B6"/>
    <w:multiLevelType w:val="multilevel"/>
    <w:tmpl w:val="1FDEE2C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4426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574C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427BF5"/>
    <w:multiLevelType w:val="hybridMultilevel"/>
    <w:tmpl w:val="B24EF6E8"/>
    <w:lvl w:ilvl="0" w:tplc="C57CE2EC">
      <w:numFmt w:val="bullet"/>
      <w:lvlText w:val=""/>
      <w:lvlJc w:val="left"/>
      <w:pPr>
        <w:ind w:left="1080" w:hanging="720"/>
      </w:pPr>
      <w:rPr>
        <w:rFonts w:ascii="Symbol" w:eastAsiaTheme="minorHAnsi" w:hAnsi="Symbo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B412BA"/>
    <w:multiLevelType w:val="multilevel"/>
    <w:tmpl w:val="1FDEE2C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E4357D"/>
    <w:multiLevelType w:val="hybridMultilevel"/>
    <w:tmpl w:val="6090D2C8"/>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33"/>
  </w:num>
  <w:num w:numId="2">
    <w:abstractNumId w:val="14"/>
  </w:num>
  <w:num w:numId="3">
    <w:abstractNumId w:val="21"/>
  </w:num>
  <w:num w:numId="4">
    <w:abstractNumId w:val="1"/>
  </w:num>
  <w:num w:numId="5">
    <w:abstractNumId w:val="25"/>
  </w:num>
  <w:num w:numId="6">
    <w:abstractNumId w:val="31"/>
  </w:num>
  <w:num w:numId="7">
    <w:abstractNumId w:val="32"/>
  </w:num>
  <w:num w:numId="8">
    <w:abstractNumId w:val="27"/>
  </w:num>
  <w:num w:numId="9">
    <w:abstractNumId w:val="26"/>
  </w:num>
  <w:num w:numId="10">
    <w:abstractNumId w:val="19"/>
  </w:num>
  <w:num w:numId="11">
    <w:abstractNumId w:val="24"/>
  </w:num>
  <w:num w:numId="12">
    <w:abstractNumId w:val="28"/>
  </w:num>
  <w:num w:numId="13">
    <w:abstractNumId w:val="12"/>
  </w:num>
  <w:num w:numId="14">
    <w:abstractNumId w:val="35"/>
  </w:num>
  <w:num w:numId="15">
    <w:abstractNumId w:val="2"/>
  </w:num>
  <w:num w:numId="16">
    <w:abstractNumId w:val="22"/>
  </w:num>
  <w:num w:numId="17">
    <w:abstractNumId w:val="13"/>
  </w:num>
  <w:num w:numId="18">
    <w:abstractNumId w:val="17"/>
  </w:num>
  <w:num w:numId="19">
    <w:abstractNumId w:val="3"/>
  </w:num>
  <w:num w:numId="20">
    <w:abstractNumId w:val="11"/>
  </w:num>
  <w:num w:numId="21">
    <w:abstractNumId w:val="8"/>
  </w:num>
  <w:num w:numId="22">
    <w:abstractNumId w:val="6"/>
  </w:num>
  <w:num w:numId="23">
    <w:abstractNumId w:val="5"/>
  </w:num>
  <w:num w:numId="24">
    <w:abstractNumId w:val="9"/>
  </w:num>
  <w:num w:numId="25">
    <w:abstractNumId w:val="20"/>
  </w:num>
  <w:num w:numId="26">
    <w:abstractNumId w:val="7"/>
  </w:num>
  <w:num w:numId="27">
    <w:abstractNumId w:val="15"/>
  </w:num>
  <w:num w:numId="28">
    <w:abstractNumId w:val="10"/>
  </w:num>
  <w:num w:numId="29">
    <w:abstractNumId w:val="30"/>
  </w:num>
  <w:num w:numId="30">
    <w:abstractNumId w:val="34"/>
  </w:num>
  <w:num w:numId="31">
    <w:abstractNumId w:val="0"/>
  </w:num>
  <w:num w:numId="32">
    <w:abstractNumId w:val="18"/>
  </w:num>
  <w:num w:numId="33">
    <w:abstractNumId w:val="23"/>
  </w:num>
  <w:num w:numId="34">
    <w:abstractNumId w:val="29"/>
  </w:num>
  <w:num w:numId="35">
    <w:abstractNumId w:val="4"/>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0DC"/>
    <w:rsid w:val="00002C21"/>
    <w:rsid w:val="00004C7F"/>
    <w:rsid w:val="000052F2"/>
    <w:rsid w:val="00007BB7"/>
    <w:rsid w:val="00011799"/>
    <w:rsid w:val="000121CF"/>
    <w:rsid w:val="00025118"/>
    <w:rsid w:val="00025E9A"/>
    <w:rsid w:val="00030F74"/>
    <w:rsid w:val="000325B9"/>
    <w:rsid w:val="00032EF4"/>
    <w:rsid w:val="00033C11"/>
    <w:rsid w:val="00034A6A"/>
    <w:rsid w:val="00037EFA"/>
    <w:rsid w:val="00040BC7"/>
    <w:rsid w:val="00047FD9"/>
    <w:rsid w:val="0005132A"/>
    <w:rsid w:val="0005264E"/>
    <w:rsid w:val="00057EC4"/>
    <w:rsid w:val="0007410F"/>
    <w:rsid w:val="000752A2"/>
    <w:rsid w:val="00077C03"/>
    <w:rsid w:val="00080346"/>
    <w:rsid w:val="0009496B"/>
    <w:rsid w:val="00094B42"/>
    <w:rsid w:val="000953B4"/>
    <w:rsid w:val="000A0240"/>
    <w:rsid w:val="000A4F0C"/>
    <w:rsid w:val="000A5E19"/>
    <w:rsid w:val="000B2FC4"/>
    <w:rsid w:val="000B3CE3"/>
    <w:rsid w:val="000B7F84"/>
    <w:rsid w:val="000C1C37"/>
    <w:rsid w:val="000C281F"/>
    <w:rsid w:val="000C43AD"/>
    <w:rsid w:val="000C631F"/>
    <w:rsid w:val="000C6948"/>
    <w:rsid w:val="000D25F9"/>
    <w:rsid w:val="000D51E1"/>
    <w:rsid w:val="000D55AB"/>
    <w:rsid w:val="000E2709"/>
    <w:rsid w:val="000E4352"/>
    <w:rsid w:val="000E7DBD"/>
    <w:rsid w:val="000F2B75"/>
    <w:rsid w:val="0010627E"/>
    <w:rsid w:val="00106EC9"/>
    <w:rsid w:val="00112D0C"/>
    <w:rsid w:val="00113BCE"/>
    <w:rsid w:val="00117E5D"/>
    <w:rsid w:val="0012116A"/>
    <w:rsid w:val="001219A1"/>
    <w:rsid w:val="00121FD8"/>
    <w:rsid w:val="0012359D"/>
    <w:rsid w:val="001264DD"/>
    <w:rsid w:val="001271D2"/>
    <w:rsid w:val="00130D91"/>
    <w:rsid w:val="00135B23"/>
    <w:rsid w:val="00136814"/>
    <w:rsid w:val="00144A71"/>
    <w:rsid w:val="0014685D"/>
    <w:rsid w:val="001510A7"/>
    <w:rsid w:val="0016087D"/>
    <w:rsid w:val="00162A5A"/>
    <w:rsid w:val="00166016"/>
    <w:rsid w:val="00171F68"/>
    <w:rsid w:val="001736A0"/>
    <w:rsid w:val="00177D39"/>
    <w:rsid w:val="00190B2E"/>
    <w:rsid w:val="001A34A8"/>
    <w:rsid w:val="001A3A5E"/>
    <w:rsid w:val="001B1115"/>
    <w:rsid w:val="001C028C"/>
    <w:rsid w:val="001C1170"/>
    <w:rsid w:val="001C2E6E"/>
    <w:rsid w:val="001C4833"/>
    <w:rsid w:val="001E1634"/>
    <w:rsid w:val="001E193A"/>
    <w:rsid w:val="001E6A11"/>
    <w:rsid w:val="001E7264"/>
    <w:rsid w:val="001F1D21"/>
    <w:rsid w:val="001F583C"/>
    <w:rsid w:val="001F6154"/>
    <w:rsid w:val="00200AD7"/>
    <w:rsid w:val="00201809"/>
    <w:rsid w:val="00205444"/>
    <w:rsid w:val="002071AF"/>
    <w:rsid w:val="00212185"/>
    <w:rsid w:val="002138A6"/>
    <w:rsid w:val="00215897"/>
    <w:rsid w:val="00225650"/>
    <w:rsid w:val="0023104F"/>
    <w:rsid w:val="00232630"/>
    <w:rsid w:val="002334C3"/>
    <w:rsid w:val="00234104"/>
    <w:rsid w:val="00235BF5"/>
    <w:rsid w:val="00237570"/>
    <w:rsid w:val="002423B7"/>
    <w:rsid w:val="00252997"/>
    <w:rsid w:val="002536A9"/>
    <w:rsid w:val="00262F66"/>
    <w:rsid w:val="002659B6"/>
    <w:rsid w:val="00265AA6"/>
    <w:rsid w:val="00276D65"/>
    <w:rsid w:val="00280CFC"/>
    <w:rsid w:val="00285451"/>
    <w:rsid w:val="00293E27"/>
    <w:rsid w:val="00294183"/>
    <w:rsid w:val="0029550D"/>
    <w:rsid w:val="002A3852"/>
    <w:rsid w:val="002B173C"/>
    <w:rsid w:val="002B3692"/>
    <w:rsid w:val="002B5A69"/>
    <w:rsid w:val="002B662A"/>
    <w:rsid w:val="002C25C9"/>
    <w:rsid w:val="002C4452"/>
    <w:rsid w:val="002C4659"/>
    <w:rsid w:val="002D4BC3"/>
    <w:rsid w:val="002D64CE"/>
    <w:rsid w:val="002D7E55"/>
    <w:rsid w:val="002E2E9B"/>
    <w:rsid w:val="002E69A8"/>
    <w:rsid w:val="002F0A3D"/>
    <w:rsid w:val="002F0A40"/>
    <w:rsid w:val="002F2291"/>
    <w:rsid w:val="003035E2"/>
    <w:rsid w:val="00306165"/>
    <w:rsid w:val="00307B99"/>
    <w:rsid w:val="00307DDC"/>
    <w:rsid w:val="00310A7D"/>
    <w:rsid w:val="00312F53"/>
    <w:rsid w:val="00314D8D"/>
    <w:rsid w:val="003151B1"/>
    <w:rsid w:val="00326A8D"/>
    <w:rsid w:val="003273AB"/>
    <w:rsid w:val="003319A3"/>
    <w:rsid w:val="00334A80"/>
    <w:rsid w:val="0034055B"/>
    <w:rsid w:val="00340E82"/>
    <w:rsid w:val="00342778"/>
    <w:rsid w:val="00346147"/>
    <w:rsid w:val="003477AC"/>
    <w:rsid w:val="00350703"/>
    <w:rsid w:val="003520B4"/>
    <w:rsid w:val="0035251C"/>
    <w:rsid w:val="0035301B"/>
    <w:rsid w:val="003543E7"/>
    <w:rsid w:val="00375A9B"/>
    <w:rsid w:val="0038252B"/>
    <w:rsid w:val="00386706"/>
    <w:rsid w:val="003875E6"/>
    <w:rsid w:val="0039770A"/>
    <w:rsid w:val="003A199D"/>
    <w:rsid w:val="003B107B"/>
    <w:rsid w:val="003B7210"/>
    <w:rsid w:val="003C3028"/>
    <w:rsid w:val="003C4A42"/>
    <w:rsid w:val="003C5E58"/>
    <w:rsid w:val="003D098C"/>
    <w:rsid w:val="003D19EA"/>
    <w:rsid w:val="003D2B8B"/>
    <w:rsid w:val="003D2EF9"/>
    <w:rsid w:val="003D49E5"/>
    <w:rsid w:val="003D4C88"/>
    <w:rsid w:val="003D4FFE"/>
    <w:rsid w:val="003D58EB"/>
    <w:rsid w:val="003D7559"/>
    <w:rsid w:val="003E01C7"/>
    <w:rsid w:val="003E105A"/>
    <w:rsid w:val="003E1357"/>
    <w:rsid w:val="003E532A"/>
    <w:rsid w:val="003E6CDD"/>
    <w:rsid w:val="003F0237"/>
    <w:rsid w:val="003F2FE9"/>
    <w:rsid w:val="003F4075"/>
    <w:rsid w:val="003F7923"/>
    <w:rsid w:val="004011DC"/>
    <w:rsid w:val="00401ED8"/>
    <w:rsid w:val="0040329A"/>
    <w:rsid w:val="00403B35"/>
    <w:rsid w:val="004055AA"/>
    <w:rsid w:val="00407345"/>
    <w:rsid w:val="004153D6"/>
    <w:rsid w:val="0042552E"/>
    <w:rsid w:val="00426289"/>
    <w:rsid w:val="004309B0"/>
    <w:rsid w:val="00434A12"/>
    <w:rsid w:val="00435672"/>
    <w:rsid w:val="00437A8E"/>
    <w:rsid w:val="00440FA0"/>
    <w:rsid w:val="00444ACB"/>
    <w:rsid w:val="00446729"/>
    <w:rsid w:val="00451E8F"/>
    <w:rsid w:val="00460A93"/>
    <w:rsid w:val="00462B3A"/>
    <w:rsid w:val="004645A4"/>
    <w:rsid w:val="004669B7"/>
    <w:rsid w:val="00472FE9"/>
    <w:rsid w:val="00474364"/>
    <w:rsid w:val="0048106C"/>
    <w:rsid w:val="00481399"/>
    <w:rsid w:val="00482D6D"/>
    <w:rsid w:val="00487ADE"/>
    <w:rsid w:val="004903F2"/>
    <w:rsid w:val="00490DF3"/>
    <w:rsid w:val="004958CF"/>
    <w:rsid w:val="004973FE"/>
    <w:rsid w:val="004A1D0A"/>
    <w:rsid w:val="004A4ED5"/>
    <w:rsid w:val="004B41AC"/>
    <w:rsid w:val="004B5DDE"/>
    <w:rsid w:val="004B70C6"/>
    <w:rsid w:val="004C1DD7"/>
    <w:rsid w:val="004C439F"/>
    <w:rsid w:val="004C4781"/>
    <w:rsid w:val="004C77E2"/>
    <w:rsid w:val="004C7B20"/>
    <w:rsid w:val="004D6B84"/>
    <w:rsid w:val="004E5127"/>
    <w:rsid w:val="004E65A2"/>
    <w:rsid w:val="004E6CD1"/>
    <w:rsid w:val="00500DDF"/>
    <w:rsid w:val="00502670"/>
    <w:rsid w:val="00505576"/>
    <w:rsid w:val="005067CA"/>
    <w:rsid w:val="005070D8"/>
    <w:rsid w:val="00516576"/>
    <w:rsid w:val="00516A20"/>
    <w:rsid w:val="00522250"/>
    <w:rsid w:val="00523637"/>
    <w:rsid w:val="0052429B"/>
    <w:rsid w:val="00530B9B"/>
    <w:rsid w:val="00536918"/>
    <w:rsid w:val="00547503"/>
    <w:rsid w:val="005528FE"/>
    <w:rsid w:val="00553D00"/>
    <w:rsid w:val="005567A1"/>
    <w:rsid w:val="00556BBA"/>
    <w:rsid w:val="00570962"/>
    <w:rsid w:val="00574705"/>
    <w:rsid w:val="005747E0"/>
    <w:rsid w:val="00580A1C"/>
    <w:rsid w:val="00581CD0"/>
    <w:rsid w:val="00582ED8"/>
    <w:rsid w:val="00583192"/>
    <w:rsid w:val="00593766"/>
    <w:rsid w:val="005A650A"/>
    <w:rsid w:val="005A7B28"/>
    <w:rsid w:val="005B0FEC"/>
    <w:rsid w:val="005B1483"/>
    <w:rsid w:val="005B22D4"/>
    <w:rsid w:val="005B36D6"/>
    <w:rsid w:val="005C0EAB"/>
    <w:rsid w:val="005C12A8"/>
    <w:rsid w:val="005C75C0"/>
    <w:rsid w:val="005D07BC"/>
    <w:rsid w:val="005D219C"/>
    <w:rsid w:val="005D2F40"/>
    <w:rsid w:val="005D509E"/>
    <w:rsid w:val="005D68FD"/>
    <w:rsid w:val="005E0068"/>
    <w:rsid w:val="005E1298"/>
    <w:rsid w:val="005E215C"/>
    <w:rsid w:val="005E3346"/>
    <w:rsid w:val="005E3821"/>
    <w:rsid w:val="005E48DA"/>
    <w:rsid w:val="005E496D"/>
    <w:rsid w:val="005F676F"/>
    <w:rsid w:val="006011A6"/>
    <w:rsid w:val="00602FE1"/>
    <w:rsid w:val="00606033"/>
    <w:rsid w:val="00611EE4"/>
    <w:rsid w:val="006120A2"/>
    <w:rsid w:val="006213B0"/>
    <w:rsid w:val="00621C1C"/>
    <w:rsid w:val="00621C4B"/>
    <w:rsid w:val="00626098"/>
    <w:rsid w:val="006309E0"/>
    <w:rsid w:val="006322ED"/>
    <w:rsid w:val="00632D7A"/>
    <w:rsid w:val="00634D05"/>
    <w:rsid w:val="0063697E"/>
    <w:rsid w:val="00636A02"/>
    <w:rsid w:val="0063763C"/>
    <w:rsid w:val="00637714"/>
    <w:rsid w:val="006423AC"/>
    <w:rsid w:val="00644573"/>
    <w:rsid w:val="006527AE"/>
    <w:rsid w:val="00662296"/>
    <w:rsid w:val="00662590"/>
    <w:rsid w:val="00662DEF"/>
    <w:rsid w:val="00670BA8"/>
    <w:rsid w:val="00673B23"/>
    <w:rsid w:val="0067505C"/>
    <w:rsid w:val="006751EA"/>
    <w:rsid w:val="006761BE"/>
    <w:rsid w:val="00682D92"/>
    <w:rsid w:val="00685179"/>
    <w:rsid w:val="00693167"/>
    <w:rsid w:val="006935AA"/>
    <w:rsid w:val="00697943"/>
    <w:rsid w:val="006A59A6"/>
    <w:rsid w:val="006A5A69"/>
    <w:rsid w:val="006A7E64"/>
    <w:rsid w:val="006B0212"/>
    <w:rsid w:val="006C0DE4"/>
    <w:rsid w:val="006C11DA"/>
    <w:rsid w:val="006C20A7"/>
    <w:rsid w:val="006C24FF"/>
    <w:rsid w:val="006C464C"/>
    <w:rsid w:val="006C618A"/>
    <w:rsid w:val="006E64EA"/>
    <w:rsid w:val="006F5F68"/>
    <w:rsid w:val="00703327"/>
    <w:rsid w:val="00703FDA"/>
    <w:rsid w:val="00705AF4"/>
    <w:rsid w:val="00710D4E"/>
    <w:rsid w:val="00715980"/>
    <w:rsid w:val="007210E5"/>
    <w:rsid w:val="007234FD"/>
    <w:rsid w:val="007256DD"/>
    <w:rsid w:val="00730D5D"/>
    <w:rsid w:val="00734BF1"/>
    <w:rsid w:val="00735D73"/>
    <w:rsid w:val="0073708A"/>
    <w:rsid w:val="00740CE2"/>
    <w:rsid w:val="007411D9"/>
    <w:rsid w:val="007458F5"/>
    <w:rsid w:val="00746B5E"/>
    <w:rsid w:val="00755150"/>
    <w:rsid w:val="00755834"/>
    <w:rsid w:val="00755B6C"/>
    <w:rsid w:val="00756025"/>
    <w:rsid w:val="00760BB1"/>
    <w:rsid w:val="00761F8B"/>
    <w:rsid w:val="0077294D"/>
    <w:rsid w:val="00772A21"/>
    <w:rsid w:val="00785948"/>
    <w:rsid w:val="00787805"/>
    <w:rsid w:val="00787D13"/>
    <w:rsid w:val="00794F86"/>
    <w:rsid w:val="007A0294"/>
    <w:rsid w:val="007A053F"/>
    <w:rsid w:val="007B5FE9"/>
    <w:rsid w:val="007B6EBE"/>
    <w:rsid w:val="007C1F5B"/>
    <w:rsid w:val="007C3FB7"/>
    <w:rsid w:val="007C7615"/>
    <w:rsid w:val="007D067B"/>
    <w:rsid w:val="007D09C7"/>
    <w:rsid w:val="007D3177"/>
    <w:rsid w:val="007D6986"/>
    <w:rsid w:val="007E12C5"/>
    <w:rsid w:val="007E363A"/>
    <w:rsid w:val="007E6C15"/>
    <w:rsid w:val="007E6DE3"/>
    <w:rsid w:val="007E6FF6"/>
    <w:rsid w:val="007E7FB3"/>
    <w:rsid w:val="007F459C"/>
    <w:rsid w:val="007F71C7"/>
    <w:rsid w:val="007F77B9"/>
    <w:rsid w:val="008026B1"/>
    <w:rsid w:val="00806935"/>
    <w:rsid w:val="008172C3"/>
    <w:rsid w:val="008200FE"/>
    <w:rsid w:val="00820929"/>
    <w:rsid w:val="0082633C"/>
    <w:rsid w:val="00832F41"/>
    <w:rsid w:val="00836F0A"/>
    <w:rsid w:val="00847602"/>
    <w:rsid w:val="008509E0"/>
    <w:rsid w:val="00853433"/>
    <w:rsid w:val="0086002A"/>
    <w:rsid w:val="00864C2D"/>
    <w:rsid w:val="0086567B"/>
    <w:rsid w:val="008722D7"/>
    <w:rsid w:val="00876D73"/>
    <w:rsid w:val="00881551"/>
    <w:rsid w:val="008845D6"/>
    <w:rsid w:val="00886ADA"/>
    <w:rsid w:val="00887273"/>
    <w:rsid w:val="0089294C"/>
    <w:rsid w:val="008A200A"/>
    <w:rsid w:val="008A25B6"/>
    <w:rsid w:val="008A2AF6"/>
    <w:rsid w:val="008A50C7"/>
    <w:rsid w:val="008B0B22"/>
    <w:rsid w:val="008B2C9F"/>
    <w:rsid w:val="008B6B5B"/>
    <w:rsid w:val="008C0ECA"/>
    <w:rsid w:val="008C18DB"/>
    <w:rsid w:val="008C1C69"/>
    <w:rsid w:val="008E2764"/>
    <w:rsid w:val="008E5644"/>
    <w:rsid w:val="008E6560"/>
    <w:rsid w:val="008F04D6"/>
    <w:rsid w:val="008F2682"/>
    <w:rsid w:val="008F45DB"/>
    <w:rsid w:val="00902E22"/>
    <w:rsid w:val="00903F23"/>
    <w:rsid w:val="00904CB2"/>
    <w:rsid w:val="00907C72"/>
    <w:rsid w:val="009122B6"/>
    <w:rsid w:val="00914590"/>
    <w:rsid w:val="00923395"/>
    <w:rsid w:val="00924820"/>
    <w:rsid w:val="009254A1"/>
    <w:rsid w:val="00926466"/>
    <w:rsid w:val="00932BE0"/>
    <w:rsid w:val="00937C9D"/>
    <w:rsid w:val="009423B4"/>
    <w:rsid w:val="009452DA"/>
    <w:rsid w:val="00945C25"/>
    <w:rsid w:val="009534A9"/>
    <w:rsid w:val="00960061"/>
    <w:rsid w:val="00970159"/>
    <w:rsid w:val="009717E5"/>
    <w:rsid w:val="009756C4"/>
    <w:rsid w:val="009815FC"/>
    <w:rsid w:val="00982CD0"/>
    <w:rsid w:val="00987E52"/>
    <w:rsid w:val="00996816"/>
    <w:rsid w:val="009B152C"/>
    <w:rsid w:val="009B6B7D"/>
    <w:rsid w:val="009C12EF"/>
    <w:rsid w:val="009C1BF8"/>
    <w:rsid w:val="009C652D"/>
    <w:rsid w:val="009D2760"/>
    <w:rsid w:val="009D7953"/>
    <w:rsid w:val="009E215A"/>
    <w:rsid w:val="009E4CB4"/>
    <w:rsid w:val="009E5503"/>
    <w:rsid w:val="00A01887"/>
    <w:rsid w:val="00A02009"/>
    <w:rsid w:val="00A022A8"/>
    <w:rsid w:val="00A022D8"/>
    <w:rsid w:val="00A06135"/>
    <w:rsid w:val="00A078FD"/>
    <w:rsid w:val="00A11EF9"/>
    <w:rsid w:val="00A24F29"/>
    <w:rsid w:val="00A3036B"/>
    <w:rsid w:val="00A400DC"/>
    <w:rsid w:val="00A4565B"/>
    <w:rsid w:val="00A5349D"/>
    <w:rsid w:val="00A572D8"/>
    <w:rsid w:val="00A60901"/>
    <w:rsid w:val="00A61420"/>
    <w:rsid w:val="00A7601D"/>
    <w:rsid w:val="00A87427"/>
    <w:rsid w:val="00A914B2"/>
    <w:rsid w:val="00A91EA8"/>
    <w:rsid w:val="00A9369C"/>
    <w:rsid w:val="00A93CC4"/>
    <w:rsid w:val="00AA0266"/>
    <w:rsid w:val="00AA6EAB"/>
    <w:rsid w:val="00AB470F"/>
    <w:rsid w:val="00AB4A3E"/>
    <w:rsid w:val="00AC1BCA"/>
    <w:rsid w:val="00AC320B"/>
    <w:rsid w:val="00AC5327"/>
    <w:rsid w:val="00AC6588"/>
    <w:rsid w:val="00AC6F51"/>
    <w:rsid w:val="00AC74F9"/>
    <w:rsid w:val="00AD4B3D"/>
    <w:rsid w:val="00AE1712"/>
    <w:rsid w:val="00AE3F2A"/>
    <w:rsid w:val="00AE6A4A"/>
    <w:rsid w:val="00AE707C"/>
    <w:rsid w:val="00AE79D6"/>
    <w:rsid w:val="00AF13CF"/>
    <w:rsid w:val="00AF4E0B"/>
    <w:rsid w:val="00AF53FA"/>
    <w:rsid w:val="00AF5446"/>
    <w:rsid w:val="00AF5585"/>
    <w:rsid w:val="00AF5589"/>
    <w:rsid w:val="00AF6AFD"/>
    <w:rsid w:val="00AF746F"/>
    <w:rsid w:val="00B02299"/>
    <w:rsid w:val="00B05370"/>
    <w:rsid w:val="00B06D66"/>
    <w:rsid w:val="00B10F02"/>
    <w:rsid w:val="00B15D88"/>
    <w:rsid w:val="00B214C9"/>
    <w:rsid w:val="00B24FBD"/>
    <w:rsid w:val="00B33A91"/>
    <w:rsid w:val="00B34B1E"/>
    <w:rsid w:val="00B36FB8"/>
    <w:rsid w:val="00B42D3F"/>
    <w:rsid w:val="00B4641A"/>
    <w:rsid w:val="00B527C7"/>
    <w:rsid w:val="00B612B6"/>
    <w:rsid w:val="00B73EFD"/>
    <w:rsid w:val="00B7531F"/>
    <w:rsid w:val="00B77167"/>
    <w:rsid w:val="00B80A82"/>
    <w:rsid w:val="00B82782"/>
    <w:rsid w:val="00B8486F"/>
    <w:rsid w:val="00B90433"/>
    <w:rsid w:val="00B909AD"/>
    <w:rsid w:val="00B92D89"/>
    <w:rsid w:val="00B9384E"/>
    <w:rsid w:val="00BA3DB9"/>
    <w:rsid w:val="00BB1785"/>
    <w:rsid w:val="00BB2A94"/>
    <w:rsid w:val="00BB3E99"/>
    <w:rsid w:val="00BB6DD9"/>
    <w:rsid w:val="00BB7846"/>
    <w:rsid w:val="00BB7E06"/>
    <w:rsid w:val="00BC1BE4"/>
    <w:rsid w:val="00BC20A7"/>
    <w:rsid w:val="00BC5119"/>
    <w:rsid w:val="00BD7E54"/>
    <w:rsid w:val="00BE0A59"/>
    <w:rsid w:val="00BE20EA"/>
    <w:rsid w:val="00BE268F"/>
    <w:rsid w:val="00BE3101"/>
    <w:rsid w:val="00BE332A"/>
    <w:rsid w:val="00BE4C12"/>
    <w:rsid w:val="00BF620D"/>
    <w:rsid w:val="00BF7D31"/>
    <w:rsid w:val="00C0227A"/>
    <w:rsid w:val="00C03B08"/>
    <w:rsid w:val="00C05954"/>
    <w:rsid w:val="00C06DC6"/>
    <w:rsid w:val="00C10823"/>
    <w:rsid w:val="00C1134C"/>
    <w:rsid w:val="00C1259A"/>
    <w:rsid w:val="00C13093"/>
    <w:rsid w:val="00C15765"/>
    <w:rsid w:val="00C17F56"/>
    <w:rsid w:val="00C22113"/>
    <w:rsid w:val="00C239FD"/>
    <w:rsid w:val="00C315EC"/>
    <w:rsid w:val="00C33CB0"/>
    <w:rsid w:val="00C35003"/>
    <w:rsid w:val="00C437D6"/>
    <w:rsid w:val="00C452DF"/>
    <w:rsid w:val="00C45BF3"/>
    <w:rsid w:val="00C45CC8"/>
    <w:rsid w:val="00C54926"/>
    <w:rsid w:val="00C671F7"/>
    <w:rsid w:val="00C73440"/>
    <w:rsid w:val="00C77ED0"/>
    <w:rsid w:val="00C828C6"/>
    <w:rsid w:val="00C85106"/>
    <w:rsid w:val="00C87F43"/>
    <w:rsid w:val="00C92817"/>
    <w:rsid w:val="00C96FE2"/>
    <w:rsid w:val="00CA46A3"/>
    <w:rsid w:val="00CA73B2"/>
    <w:rsid w:val="00CB3C86"/>
    <w:rsid w:val="00CB4463"/>
    <w:rsid w:val="00CB4805"/>
    <w:rsid w:val="00CB5AA6"/>
    <w:rsid w:val="00CC19C9"/>
    <w:rsid w:val="00CC4AF1"/>
    <w:rsid w:val="00CD2FEA"/>
    <w:rsid w:val="00CE26F4"/>
    <w:rsid w:val="00CE5D0C"/>
    <w:rsid w:val="00CE6CC4"/>
    <w:rsid w:val="00CF0FA1"/>
    <w:rsid w:val="00CF48A6"/>
    <w:rsid w:val="00D0535C"/>
    <w:rsid w:val="00D0778A"/>
    <w:rsid w:val="00D129E4"/>
    <w:rsid w:val="00D140E3"/>
    <w:rsid w:val="00D22A50"/>
    <w:rsid w:val="00D22E4B"/>
    <w:rsid w:val="00D24092"/>
    <w:rsid w:val="00D2676F"/>
    <w:rsid w:val="00D26819"/>
    <w:rsid w:val="00D2773E"/>
    <w:rsid w:val="00D32458"/>
    <w:rsid w:val="00D37E5B"/>
    <w:rsid w:val="00D411A0"/>
    <w:rsid w:val="00D4280B"/>
    <w:rsid w:val="00D471E0"/>
    <w:rsid w:val="00D520B6"/>
    <w:rsid w:val="00D5519C"/>
    <w:rsid w:val="00D70ACC"/>
    <w:rsid w:val="00D7522E"/>
    <w:rsid w:val="00D824E0"/>
    <w:rsid w:val="00D844CF"/>
    <w:rsid w:val="00D85936"/>
    <w:rsid w:val="00D87E45"/>
    <w:rsid w:val="00D910FD"/>
    <w:rsid w:val="00D938C1"/>
    <w:rsid w:val="00D95381"/>
    <w:rsid w:val="00DA2C4F"/>
    <w:rsid w:val="00DA412C"/>
    <w:rsid w:val="00DA4160"/>
    <w:rsid w:val="00DA4D35"/>
    <w:rsid w:val="00DA65A1"/>
    <w:rsid w:val="00DA6D35"/>
    <w:rsid w:val="00DB4C12"/>
    <w:rsid w:val="00DB5864"/>
    <w:rsid w:val="00DC2108"/>
    <w:rsid w:val="00DC496C"/>
    <w:rsid w:val="00DD087C"/>
    <w:rsid w:val="00DD2976"/>
    <w:rsid w:val="00DD59F1"/>
    <w:rsid w:val="00DD5F58"/>
    <w:rsid w:val="00DE11F0"/>
    <w:rsid w:val="00DE2ECA"/>
    <w:rsid w:val="00DF31F2"/>
    <w:rsid w:val="00DF4B11"/>
    <w:rsid w:val="00DF5D37"/>
    <w:rsid w:val="00E0218F"/>
    <w:rsid w:val="00E034DA"/>
    <w:rsid w:val="00E045CD"/>
    <w:rsid w:val="00E1229B"/>
    <w:rsid w:val="00E13297"/>
    <w:rsid w:val="00E153D3"/>
    <w:rsid w:val="00E16FA9"/>
    <w:rsid w:val="00E26F6B"/>
    <w:rsid w:val="00E3302D"/>
    <w:rsid w:val="00E35F3B"/>
    <w:rsid w:val="00E37FCD"/>
    <w:rsid w:val="00E445A4"/>
    <w:rsid w:val="00E46378"/>
    <w:rsid w:val="00E50325"/>
    <w:rsid w:val="00E51C68"/>
    <w:rsid w:val="00E54E0D"/>
    <w:rsid w:val="00E571C0"/>
    <w:rsid w:val="00E612EE"/>
    <w:rsid w:val="00E628E3"/>
    <w:rsid w:val="00E66C9F"/>
    <w:rsid w:val="00E7619A"/>
    <w:rsid w:val="00E808BA"/>
    <w:rsid w:val="00E80EB0"/>
    <w:rsid w:val="00E8275D"/>
    <w:rsid w:val="00E82DCC"/>
    <w:rsid w:val="00E83908"/>
    <w:rsid w:val="00E842D3"/>
    <w:rsid w:val="00E84B85"/>
    <w:rsid w:val="00E8734A"/>
    <w:rsid w:val="00E87FE6"/>
    <w:rsid w:val="00EA04FD"/>
    <w:rsid w:val="00EA0B31"/>
    <w:rsid w:val="00EA6A85"/>
    <w:rsid w:val="00EB0285"/>
    <w:rsid w:val="00EC226D"/>
    <w:rsid w:val="00EC44D6"/>
    <w:rsid w:val="00ED2D3B"/>
    <w:rsid w:val="00EE2F75"/>
    <w:rsid w:val="00EE3440"/>
    <w:rsid w:val="00EE7184"/>
    <w:rsid w:val="00EF3E97"/>
    <w:rsid w:val="00EF50D7"/>
    <w:rsid w:val="00F02F08"/>
    <w:rsid w:val="00F051DA"/>
    <w:rsid w:val="00F05316"/>
    <w:rsid w:val="00F053C8"/>
    <w:rsid w:val="00F059AB"/>
    <w:rsid w:val="00F100F0"/>
    <w:rsid w:val="00F1258E"/>
    <w:rsid w:val="00F22D18"/>
    <w:rsid w:val="00F234F7"/>
    <w:rsid w:val="00F24E04"/>
    <w:rsid w:val="00F27150"/>
    <w:rsid w:val="00F27461"/>
    <w:rsid w:val="00F302A7"/>
    <w:rsid w:val="00F30573"/>
    <w:rsid w:val="00F33209"/>
    <w:rsid w:val="00F3590E"/>
    <w:rsid w:val="00F4160C"/>
    <w:rsid w:val="00F435A7"/>
    <w:rsid w:val="00F43E36"/>
    <w:rsid w:val="00F53835"/>
    <w:rsid w:val="00F61110"/>
    <w:rsid w:val="00F628B2"/>
    <w:rsid w:val="00F632C2"/>
    <w:rsid w:val="00F665F4"/>
    <w:rsid w:val="00F67AE7"/>
    <w:rsid w:val="00F72276"/>
    <w:rsid w:val="00F72544"/>
    <w:rsid w:val="00F80683"/>
    <w:rsid w:val="00F8121B"/>
    <w:rsid w:val="00F81D0E"/>
    <w:rsid w:val="00F83B12"/>
    <w:rsid w:val="00F8568C"/>
    <w:rsid w:val="00F86473"/>
    <w:rsid w:val="00F8714B"/>
    <w:rsid w:val="00F95CE0"/>
    <w:rsid w:val="00FB0EAC"/>
    <w:rsid w:val="00FB110D"/>
    <w:rsid w:val="00FB2577"/>
    <w:rsid w:val="00FB5EC9"/>
    <w:rsid w:val="00FC0931"/>
    <w:rsid w:val="00FC2629"/>
    <w:rsid w:val="00FC4D72"/>
    <w:rsid w:val="00FC6AD8"/>
    <w:rsid w:val="00FD302D"/>
    <w:rsid w:val="00FD3CC2"/>
    <w:rsid w:val="00FD7BDB"/>
    <w:rsid w:val="00FE02CF"/>
    <w:rsid w:val="00FE120B"/>
    <w:rsid w:val="00FE39CD"/>
    <w:rsid w:val="00FF291F"/>
    <w:rsid w:val="00FF4005"/>
    <w:rsid w:val="00FF603A"/>
    <w:rsid w:val="00FF7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F6A91"/>
  <w15:chartTrackingRefBased/>
  <w15:docId w15:val="{A9BE00D8-8A9F-4BED-8005-AD7A3F8F2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FE"/>
    <w:pPr>
      <w:spacing w:after="0" w:line="480" w:lineRule="auto"/>
      <w:ind w:firstLine="720"/>
      <w:jc w:val="both"/>
    </w:pPr>
    <w:rPr>
      <w:rFonts w:ascii="Times New Roman" w:hAnsi="Times New Roman"/>
      <w:sz w:val="24"/>
      <w:lang w:val="id-ID"/>
    </w:rPr>
  </w:style>
  <w:style w:type="paragraph" w:styleId="Heading1">
    <w:name w:val="heading 1"/>
    <w:basedOn w:val="Normal"/>
    <w:next w:val="Normal"/>
    <w:link w:val="Heading1Char"/>
    <w:uiPriority w:val="9"/>
    <w:qFormat/>
    <w:rsid w:val="00144A71"/>
    <w:pPr>
      <w:keepNext/>
      <w:keepLines/>
      <w:numPr>
        <w:numId w:val="9"/>
      </w:numPr>
      <w:ind w:left="0"/>
      <w:jc w:val="center"/>
      <w:outlineLvl w:val="0"/>
    </w:pPr>
    <w:rPr>
      <w:rFonts w:eastAsiaTheme="majorEastAsia" w:cstheme="majorBidi"/>
      <w:b/>
      <w:sz w:val="28"/>
      <w:szCs w:val="32"/>
      <w:lang w:val="en-US"/>
    </w:rPr>
  </w:style>
  <w:style w:type="paragraph" w:styleId="Heading2">
    <w:name w:val="heading 2"/>
    <w:basedOn w:val="Normal"/>
    <w:next w:val="Normal"/>
    <w:link w:val="Heading2Char"/>
    <w:uiPriority w:val="9"/>
    <w:unhideWhenUsed/>
    <w:qFormat/>
    <w:rsid w:val="00D87E45"/>
    <w:pPr>
      <w:keepNext/>
      <w:keepLines/>
      <w:numPr>
        <w:ilvl w:val="1"/>
        <w:numId w:val="9"/>
      </w:numPr>
      <w:ind w:left="0" w:firstLine="0"/>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44A71"/>
    <w:pPr>
      <w:keepNext/>
      <w:keepLines/>
      <w:numPr>
        <w:ilvl w:val="2"/>
        <w:numId w:val="9"/>
      </w:numPr>
      <w:jc w:val="left"/>
      <w:outlineLvl w:val="2"/>
    </w:pPr>
    <w:rPr>
      <w:rFonts w:eastAsiaTheme="majorEastAsia" w:cstheme="majorBidi"/>
      <w:b/>
      <w:bCs/>
      <w:szCs w:val="24"/>
      <w:lang w:val="en-US"/>
    </w:rPr>
  </w:style>
  <w:style w:type="paragraph" w:styleId="Heading4">
    <w:name w:val="heading 4"/>
    <w:basedOn w:val="Normal"/>
    <w:next w:val="Normal"/>
    <w:link w:val="Heading4Char"/>
    <w:uiPriority w:val="9"/>
    <w:unhideWhenUsed/>
    <w:qFormat/>
    <w:rsid w:val="00F8121B"/>
    <w:pPr>
      <w:keepNext/>
      <w:keepLines/>
      <w:numPr>
        <w:ilvl w:val="3"/>
        <w:numId w:val="9"/>
      </w:numPr>
      <w:ind w:left="0" w:firstLine="0"/>
      <w:jc w:val="left"/>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25650"/>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25650"/>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25650"/>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2565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565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0DC"/>
    <w:pPr>
      <w:ind w:left="720"/>
      <w:contextualSpacing/>
    </w:pPr>
  </w:style>
  <w:style w:type="paragraph" w:styleId="NoSpacing">
    <w:name w:val="No Spacing"/>
    <w:uiPriority w:val="1"/>
    <w:rsid w:val="00923395"/>
    <w:pPr>
      <w:spacing w:after="0" w:line="480" w:lineRule="auto"/>
      <w:jc w:val="center"/>
    </w:pPr>
    <w:rPr>
      <w:rFonts w:ascii="Times New Roman" w:hAnsi="Times New Roman"/>
      <w:b/>
      <w:caps/>
      <w:sz w:val="28"/>
      <w:lang w:val="id-ID"/>
    </w:rPr>
  </w:style>
  <w:style w:type="character" w:customStyle="1" w:styleId="Heading1Char">
    <w:name w:val="Heading 1 Char"/>
    <w:basedOn w:val="DefaultParagraphFont"/>
    <w:link w:val="Heading1"/>
    <w:uiPriority w:val="9"/>
    <w:rsid w:val="00144A7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87E45"/>
    <w:rPr>
      <w:rFonts w:ascii="Times New Roman" w:eastAsiaTheme="majorEastAsia" w:hAnsi="Times New Roman" w:cstheme="majorBidi"/>
      <w:b/>
      <w:sz w:val="24"/>
      <w:szCs w:val="26"/>
      <w:lang w:val="id-ID"/>
    </w:rPr>
  </w:style>
  <w:style w:type="character" w:customStyle="1" w:styleId="Heading3Char">
    <w:name w:val="Heading 3 Char"/>
    <w:basedOn w:val="DefaultParagraphFont"/>
    <w:link w:val="Heading3"/>
    <w:uiPriority w:val="9"/>
    <w:rsid w:val="00144A71"/>
    <w:rPr>
      <w:rFonts w:ascii="Times New Roman" w:eastAsiaTheme="majorEastAsia" w:hAnsi="Times New Roman" w:cstheme="majorBidi"/>
      <w:b/>
      <w:bCs/>
      <w:sz w:val="24"/>
      <w:szCs w:val="24"/>
    </w:rPr>
  </w:style>
  <w:style w:type="character" w:customStyle="1" w:styleId="Heading4Char">
    <w:name w:val="Heading 4 Char"/>
    <w:basedOn w:val="DefaultParagraphFont"/>
    <w:link w:val="Heading4"/>
    <w:uiPriority w:val="9"/>
    <w:rsid w:val="00F8121B"/>
    <w:rPr>
      <w:rFonts w:ascii="Times New Roman" w:eastAsiaTheme="majorEastAsia" w:hAnsi="Times New Roman" w:cstheme="majorBidi"/>
      <w:b/>
      <w:iCs/>
      <w:sz w:val="24"/>
      <w:lang w:val="id-ID"/>
    </w:rPr>
  </w:style>
  <w:style w:type="character" w:customStyle="1" w:styleId="Heading5Char">
    <w:name w:val="Heading 5 Char"/>
    <w:basedOn w:val="DefaultParagraphFont"/>
    <w:link w:val="Heading5"/>
    <w:uiPriority w:val="9"/>
    <w:semiHidden/>
    <w:rsid w:val="00225650"/>
    <w:rPr>
      <w:rFonts w:asciiTheme="majorHAnsi" w:eastAsiaTheme="majorEastAsia" w:hAnsiTheme="majorHAnsi" w:cstheme="majorBidi"/>
      <w:color w:val="2E74B5" w:themeColor="accent1" w:themeShade="BF"/>
      <w:sz w:val="24"/>
      <w:lang w:val="id-ID"/>
    </w:rPr>
  </w:style>
  <w:style w:type="character" w:customStyle="1" w:styleId="Heading6Char">
    <w:name w:val="Heading 6 Char"/>
    <w:basedOn w:val="DefaultParagraphFont"/>
    <w:link w:val="Heading6"/>
    <w:uiPriority w:val="9"/>
    <w:semiHidden/>
    <w:rsid w:val="00225650"/>
    <w:rPr>
      <w:rFonts w:asciiTheme="majorHAnsi" w:eastAsiaTheme="majorEastAsia" w:hAnsiTheme="majorHAnsi" w:cstheme="majorBidi"/>
      <w:color w:val="1F4D78" w:themeColor="accent1" w:themeShade="7F"/>
      <w:sz w:val="24"/>
      <w:lang w:val="id-ID"/>
    </w:rPr>
  </w:style>
  <w:style w:type="character" w:customStyle="1" w:styleId="Heading7Char">
    <w:name w:val="Heading 7 Char"/>
    <w:basedOn w:val="DefaultParagraphFont"/>
    <w:link w:val="Heading7"/>
    <w:uiPriority w:val="9"/>
    <w:semiHidden/>
    <w:rsid w:val="00225650"/>
    <w:rPr>
      <w:rFonts w:asciiTheme="majorHAnsi" w:eastAsiaTheme="majorEastAsia" w:hAnsiTheme="majorHAnsi" w:cstheme="majorBidi"/>
      <w:i/>
      <w:iCs/>
      <w:color w:val="1F4D78" w:themeColor="accent1" w:themeShade="7F"/>
      <w:sz w:val="24"/>
      <w:lang w:val="id-ID"/>
    </w:rPr>
  </w:style>
  <w:style w:type="character" w:customStyle="1" w:styleId="Heading8Char">
    <w:name w:val="Heading 8 Char"/>
    <w:basedOn w:val="DefaultParagraphFont"/>
    <w:link w:val="Heading8"/>
    <w:uiPriority w:val="9"/>
    <w:semiHidden/>
    <w:rsid w:val="00225650"/>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225650"/>
    <w:rPr>
      <w:rFonts w:asciiTheme="majorHAnsi" w:eastAsiaTheme="majorEastAsia" w:hAnsiTheme="majorHAnsi" w:cstheme="majorBidi"/>
      <w:i/>
      <w:iCs/>
      <w:color w:val="272727" w:themeColor="text1" w:themeTint="D8"/>
      <w:sz w:val="21"/>
      <w:szCs w:val="21"/>
      <w:lang w:val="id-ID"/>
    </w:rPr>
  </w:style>
  <w:style w:type="paragraph" w:styleId="Header">
    <w:name w:val="header"/>
    <w:basedOn w:val="Normal"/>
    <w:link w:val="HeaderChar"/>
    <w:uiPriority w:val="99"/>
    <w:unhideWhenUsed/>
    <w:rsid w:val="00B24FBD"/>
    <w:pPr>
      <w:tabs>
        <w:tab w:val="center" w:pos="4513"/>
        <w:tab w:val="right" w:pos="9026"/>
      </w:tabs>
      <w:spacing w:line="240" w:lineRule="auto"/>
    </w:pPr>
  </w:style>
  <w:style w:type="character" w:customStyle="1" w:styleId="HeaderChar">
    <w:name w:val="Header Char"/>
    <w:basedOn w:val="DefaultParagraphFont"/>
    <w:link w:val="Header"/>
    <w:uiPriority w:val="99"/>
    <w:rsid w:val="00B24FBD"/>
    <w:rPr>
      <w:rFonts w:ascii="Times New Roman" w:hAnsi="Times New Roman"/>
      <w:sz w:val="24"/>
      <w:lang w:val="id-ID"/>
    </w:rPr>
  </w:style>
  <w:style w:type="paragraph" w:styleId="Footer">
    <w:name w:val="footer"/>
    <w:basedOn w:val="Normal"/>
    <w:link w:val="FooterChar"/>
    <w:uiPriority w:val="99"/>
    <w:unhideWhenUsed/>
    <w:rsid w:val="00B24FBD"/>
    <w:pPr>
      <w:tabs>
        <w:tab w:val="center" w:pos="4513"/>
        <w:tab w:val="right" w:pos="9026"/>
      </w:tabs>
      <w:spacing w:line="240" w:lineRule="auto"/>
    </w:pPr>
  </w:style>
  <w:style w:type="character" w:customStyle="1" w:styleId="FooterChar">
    <w:name w:val="Footer Char"/>
    <w:basedOn w:val="DefaultParagraphFont"/>
    <w:link w:val="Footer"/>
    <w:uiPriority w:val="99"/>
    <w:rsid w:val="00B24FBD"/>
    <w:rPr>
      <w:rFonts w:ascii="Times New Roman" w:hAnsi="Times New Roman"/>
      <w:sz w:val="24"/>
      <w:lang w:val="id-ID"/>
    </w:rPr>
  </w:style>
  <w:style w:type="paragraph" w:styleId="Caption">
    <w:name w:val="caption"/>
    <w:basedOn w:val="Normal"/>
    <w:next w:val="Normal"/>
    <w:uiPriority w:val="35"/>
    <w:unhideWhenUsed/>
    <w:qFormat/>
    <w:rsid w:val="000121CF"/>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9717E5"/>
    <w:pPr>
      <w:numPr>
        <w:numId w:val="0"/>
      </w:numPr>
      <w:spacing w:before="24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B0212"/>
    <w:pPr>
      <w:tabs>
        <w:tab w:val="right" w:leader="dot" w:pos="7928"/>
      </w:tabs>
      <w:spacing w:line="240" w:lineRule="auto"/>
      <w:contextualSpacing/>
      <w:jc w:val="left"/>
    </w:pPr>
    <w:rPr>
      <w:rFonts w:cstheme="majorHAnsi"/>
      <w:bCs/>
      <w:caps/>
      <w:szCs w:val="24"/>
    </w:rPr>
  </w:style>
  <w:style w:type="paragraph" w:styleId="TOC2">
    <w:name w:val="toc 2"/>
    <w:basedOn w:val="Normal"/>
    <w:next w:val="Normal"/>
    <w:autoRedefine/>
    <w:uiPriority w:val="39"/>
    <w:unhideWhenUsed/>
    <w:rsid w:val="006B0212"/>
    <w:pPr>
      <w:spacing w:line="240" w:lineRule="auto"/>
      <w:contextualSpacing/>
      <w:jc w:val="left"/>
    </w:pPr>
    <w:rPr>
      <w:rFonts w:cstheme="minorHAnsi"/>
      <w:bCs/>
      <w:szCs w:val="20"/>
    </w:rPr>
  </w:style>
  <w:style w:type="paragraph" w:styleId="TOC3">
    <w:name w:val="toc 3"/>
    <w:basedOn w:val="Normal"/>
    <w:next w:val="Normal"/>
    <w:autoRedefine/>
    <w:uiPriority w:val="39"/>
    <w:unhideWhenUsed/>
    <w:rsid w:val="00C03B08"/>
    <w:pPr>
      <w:spacing w:line="240" w:lineRule="auto"/>
      <w:ind w:left="245"/>
      <w:contextualSpacing/>
      <w:jc w:val="left"/>
    </w:pPr>
    <w:rPr>
      <w:rFonts w:cstheme="minorHAnsi"/>
      <w:szCs w:val="20"/>
    </w:rPr>
  </w:style>
  <w:style w:type="character" w:styleId="Hyperlink">
    <w:name w:val="Hyperlink"/>
    <w:basedOn w:val="DefaultParagraphFont"/>
    <w:uiPriority w:val="99"/>
    <w:unhideWhenUsed/>
    <w:rsid w:val="009717E5"/>
    <w:rPr>
      <w:color w:val="0563C1" w:themeColor="hyperlink"/>
      <w:u w:val="single"/>
    </w:rPr>
  </w:style>
  <w:style w:type="paragraph" w:styleId="TOC4">
    <w:name w:val="toc 4"/>
    <w:basedOn w:val="Normal"/>
    <w:next w:val="Normal"/>
    <w:autoRedefine/>
    <w:uiPriority w:val="39"/>
    <w:unhideWhenUsed/>
    <w:rsid w:val="00C03B08"/>
    <w:pPr>
      <w:spacing w:line="240" w:lineRule="auto"/>
      <w:ind w:left="475"/>
      <w:contextualSpacing/>
      <w:jc w:val="left"/>
    </w:pPr>
    <w:rPr>
      <w:rFonts w:cstheme="minorHAnsi"/>
      <w:szCs w:val="20"/>
    </w:rPr>
  </w:style>
  <w:style w:type="paragraph" w:styleId="TOC5">
    <w:name w:val="toc 5"/>
    <w:basedOn w:val="Normal"/>
    <w:next w:val="Normal"/>
    <w:autoRedefine/>
    <w:uiPriority w:val="39"/>
    <w:unhideWhenUsed/>
    <w:rsid w:val="009717E5"/>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9717E5"/>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9717E5"/>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9717E5"/>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9717E5"/>
    <w:pPr>
      <w:ind w:left="1680"/>
      <w:jc w:val="left"/>
    </w:pPr>
    <w:rPr>
      <w:rFonts w:asciiTheme="minorHAnsi" w:hAnsiTheme="minorHAnsi" w:cstheme="minorHAnsi"/>
      <w:sz w:val="20"/>
      <w:szCs w:val="20"/>
    </w:rPr>
  </w:style>
  <w:style w:type="table" w:styleId="TableGrid">
    <w:name w:val="Table Grid"/>
    <w:basedOn w:val="TableNormal"/>
    <w:uiPriority w:val="39"/>
    <w:rsid w:val="003D2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4005"/>
    <w:rPr>
      <w:color w:val="808080"/>
    </w:rPr>
  </w:style>
  <w:style w:type="paragraph" w:styleId="TableofFigures">
    <w:name w:val="table of figures"/>
    <w:basedOn w:val="Normal"/>
    <w:next w:val="Normal"/>
    <w:autoRedefine/>
    <w:uiPriority w:val="99"/>
    <w:unhideWhenUsed/>
    <w:rsid w:val="00DB4C12"/>
    <w:pPr>
      <w:tabs>
        <w:tab w:val="right" w:leader="dot" w:pos="7928"/>
      </w:tabs>
      <w:spacing w:line="240" w:lineRule="auto"/>
      <w:ind w:left="720" w:firstLine="0"/>
    </w:pPr>
  </w:style>
  <w:style w:type="paragraph" w:styleId="BalloonText">
    <w:name w:val="Balloon Text"/>
    <w:basedOn w:val="Normal"/>
    <w:link w:val="BalloonTextChar"/>
    <w:uiPriority w:val="99"/>
    <w:semiHidden/>
    <w:unhideWhenUsed/>
    <w:rsid w:val="00794F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86"/>
    <w:rPr>
      <w:rFonts w:ascii="Segoe UI" w:hAnsi="Segoe UI" w:cs="Segoe UI"/>
      <w:sz w:val="18"/>
      <w:szCs w:val="18"/>
      <w:lang w:val="id-ID"/>
    </w:rPr>
  </w:style>
  <w:style w:type="character" w:styleId="UnresolvedMention">
    <w:name w:val="Unresolved Mention"/>
    <w:basedOn w:val="DefaultParagraphFont"/>
    <w:uiPriority w:val="99"/>
    <w:semiHidden/>
    <w:unhideWhenUsed/>
    <w:rsid w:val="0063697E"/>
    <w:rPr>
      <w:color w:val="605E5C"/>
      <w:shd w:val="clear" w:color="auto" w:fill="E1DFDD"/>
    </w:rPr>
  </w:style>
  <w:style w:type="table" w:styleId="PlainTable2">
    <w:name w:val="Plain Table 2"/>
    <w:basedOn w:val="TableNormal"/>
    <w:uiPriority w:val="42"/>
    <w:rsid w:val="00611E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2C4452"/>
    <w:rPr>
      <w:sz w:val="16"/>
      <w:szCs w:val="16"/>
    </w:rPr>
  </w:style>
  <w:style w:type="paragraph" w:styleId="CommentText">
    <w:name w:val="annotation text"/>
    <w:basedOn w:val="Normal"/>
    <w:link w:val="CommentTextChar"/>
    <w:uiPriority w:val="99"/>
    <w:semiHidden/>
    <w:unhideWhenUsed/>
    <w:rsid w:val="002C4452"/>
    <w:pPr>
      <w:spacing w:line="240" w:lineRule="auto"/>
    </w:pPr>
    <w:rPr>
      <w:sz w:val="20"/>
      <w:szCs w:val="20"/>
    </w:rPr>
  </w:style>
  <w:style w:type="character" w:customStyle="1" w:styleId="CommentTextChar">
    <w:name w:val="Comment Text Char"/>
    <w:basedOn w:val="DefaultParagraphFont"/>
    <w:link w:val="CommentText"/>
    <w:uiPriority w:val="99"/>
    <w:semiHidden/>
    <w:rsid w:val="002C4452"/>
    <w:rPr>
      <w:rFonts w:ascii="Times New Roman" w:hAnsi="Times New Roman"/>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023483">
      <w:bodyDiv w:val="1"/>
      <w:marLeft w:val="0"/>
      <w:marRight w:val="0"/>
      <w:marTop w:val="0"/>
      <w:marBottom w:val="0"/>
      <w:divBdr>
        <w:top w:val="none" w:sz="0" w:space="0" w:color="auto"/>
        <w:left w:val="none" w:sz="0" w:space="0" w:color="auto"/>
        <w:bottom w:val="none" w:sz="0" w:space="0" w:color="auto"/>
        <w:right w:val="none" w:sz="0" w:space="0" w:color="auto"/>
      </w:divBdr>
    </w:div>
    <w:div w:id="693725754">
      <w:bodyDiv w:val="1"/>
      <w:marLeft w:val="0"/>
      <w:marRight w:val="0"/>
      <w:marTop w:val="0"/>
      <w:marBottom w:val="0"/>
      <w:divBdr>
        <w:top w:val="none" w:sz="0" w:space="0" w:color="auto"/>
        <w:left w:val="none" w:sz="0" w:space="0" w:color="auto"/>
        <w:bottom w:val="none" w:sz="0" w:space="0" w:color="auto"/>
        <w:right w:val="none" w:sz="0" w:space="0" w:color="auto"/>
      </w:divBdr>
    </w:div>
    <w:div w:id="870338911">
      <w:bodyDiv w:val="1"/>
      <w:marLeft w:val="0"/>
      <w:marRight w:val="0"/>
      <w:marTop w:val="0"/>
      <w:marBottom w:val="0"/>
      <w:divBdr>
        <w:top w:val="none" w:sz="0" w:space="0" w:color="auto"/>
        <w:left w:val="none" w:sz="0" w:space="0" w:color="auto"/>
        <w:bottom w:val="none" w:sz="0" w:space="0" w:color="auto"/>
        <w:right w:val="none" w:sz="0" w:space="0" w:color="auto"/>
      </w:divBdr>
    </w:div>
    <w:div w:id="1178959407">
      <w:bodyDiv w:val="1"/>
      <w:marLeft w:val="0"/>
      <w:marRight w:val="0"/>
      <w:marTop w:val="0"/>
      <w:marBottom w:val="0"/>
      <w:divBdr>
        <w:top w:val="none" w:sz="0" w:space="0" w:color="auto"/>
        <w:left w:val="none" w:sz="0" w:space="0" w:color="auto"/>
        <w:bottom w:val="none" w:sz="0" w:space="0" w:color="auto"/>
        <w:right w:val="none" w:sz="0" w:space="0" w:color="auto"/>
      </w:divBdr>
    </w:div>
    <w:div w:id="1506942321">
      <w:bodyDiv w:val="1"/>
      <w:marLeft w:val="0"/>
      <w:marRight w:val="0"/>
      <w:marTop w:val="0"/>
      <w:marBottom w:val="0"/>
      <w:divBdr>
        <w:top w:val="none" w:sz="0" w:space="0" w:color="auto"/>
        <w:left w:val="none" w:sz="0" w:space="0" w:color="auto"/>
        <w:bottom w:val="none" w:sz="0" w:space="0" w:color="auto"/>
        <w:right w:val="none" w:sz="0" w:space="0" w:color="auto"/>
      </w:divBdr>
    </w:div>
    <w:div w:id="1671134065">
      <w:bodyDiv w:val="1"/>
      <w:marLeft w:val="0"/>
      <w:marRight w:val="0"/>
      <w:marTop w:val="0"/>
      <w:marBottom w:val="0"/>
      <w:divBdr>
        <w:top w:val="none" w:sz="0" w:space="0" w:color="auto"/>
        <w:left w:val="none" w:sz="0" w:space="0" w:color="auto"/>
        <w:bottom w:val="none" w:sz="0" w:space="0" w:color="auto"/>
        <w:right w:val="none" w:sz="0" w:space="0" w:color="auto"/>
      </w:divBdr>
    </w:div>
    <w:div w:id="1932546347">
      <w:bodyDiv w:val="1"/>
      <w:marLeft w:val="0"/>
      <w:marRight w:val="0"/>
      <w:marTop w:val="0"/>
      <w:marBottom w:val="0"/>
      <w:divBdr>
        <w:top w:val="none" w:sz="0" w:space="0" w:color="auto"/>
        <w:left w:val="none" w:sz="0" w:space="0" w:color="auto"/>
        <w:bottom w:val="none" w:sz="0" w:space="0" w:color="auto"/>
        <w:right w:val="none" w:sz="0" w:space="0" w:color="auto"/>
      </w:divBdr>
    </w:div>
    <w:div w:id="1947811829">
      <w:bodyDiv w:val="1"/>
      <w:marLeft w:val="0"/>
      <w:marRight w:val="0"/>
      <w:marTop w:val="0"/>
      <w:marBottom w:val="0"/>
      <w:divBdr>
        <w:top w:val="none" w:sz="0" w:space="0" w:color="auto"/>
        <w:left w:val="none" w:sz="0" w:space="0" w:color="auto"/>
        <w:bottom w:val="none" w:sz="0" w:space="0" w:color="auto"/>
        <w:right w:val="none" w:sz="0" w:space="0" w:color="auto"/>
      </w:divBdr>
    </w:div>
    <w:div w:id="2100713073">
      <w:bodyDiv w:val="1"/>
      <w:marLeft w:val="0"/>
      <w:marRight w:val="0"/>
      <w:marTop w:val="0"/>
      <w:marBottom w:val="0"/>
      <w:divBdr>
        <w:top w:val="none" w:sz="0" w:space="0" w:color="auto"/>
        <w:left w:val="none" w:sz="0" w:space="0" w:color="auto"/>
        <w:bottom w:val="none" w:sz="0" w:space="0" w:color="auto"/>
        <w:right w:val="none" w:sz="0" w:space="0" w:color="auto"/>
      </w:divBdr>
    </w:div>
    <w:div w:id="2104567877">
      <w:bodyDiv w:val="1"/>
      <w:marLeft w:val="0"/>
      <w:marRight w:val="0"/>
      <w:marTop w:val="0"/>
      <w:marBottom w:val="0"/>
      <w:divBdr>
        <w:top w:val="none" w:sz="0" w:space="0" w:color="auto"/>
        <w:left w:val="none" w:sz="0" w:space="0" w:color="auto"/>
        <w:bottom w:val="none" w:sz="0" w:space="0" w:color="auto"/>
        <w:right w:val="none" w:sz="0" w:space="0" w:color="auto"/>
      </w:divBdr>
    </w:div>
    <w:div w:id="212939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5.xm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mailto:Iwann.eone@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0.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D7EA2-77F2-4A41-94FD-D44B23B5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95</Pages>
  <Words>58211</Words>
  <Characters>331805</Characters>
  <Application>Microsoft Office Word</Application>
  <DocSecurity>0</DocSecurity>
  <Lines>2765</Lines>
  <Paragraphs>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 an</dc:creator>
  <cp:keywords/>
  <dc:description/>
  <cp:lastModifiedBy>iwan eone</cp:lastModifiedBy>
  <cp:revision>6</cp:revision>
  <cp:lastPrinted>2020-08-26T13:11:00Z</cp:lastPrinted>
  <dcterms:created xsi:type="dcterms:W3CDTF">2020-08-26T13:04:00Z</dcterms:created>
  <dcterms:modified xsi:type="dcterms:W3CDTF">2020-08-26T14:18:00Z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c17d7df1-2fd4-3f92-b9bd-d12bae303a4f</vt:lpwstr>
  </property>
  <property fmtid="{D5CDD505-2E9C-101B-9397-08002B2CF9AE}" pid="24" name="Mendeley Citation Style_1">
    <vt:lpwstr>http://www.zotero.org/styles/apa</vt:lpwstr>
  </property>
</Properties>
</file>