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211" w:rsidRPr="0092010A" w:rsidRDefault="00905211" w:rsidP="0092010A">
      <w:pPr>
        <w:shd w:val="clear" w:color="auto" w:fill="FFFFFF"/>
        <w:spacing w:after="0"/>
        <w:jc w:val="center"/>
        <w:rPr>
          <w:rFonts w:ascii="Times New Roman" w:eastAsia="Times New Roman" w:hAnsi="Times New Roman"/>
          <w:sz w:val="28"/>
          <w:szCs w:val="28"/>
        </w:rPr>
      </w:pPr>
      <w:r w:rsidRPr="008222D4">
        <w:rPr>
          <w:rFonts w:ascii="Times New Roman" w:hAnsi="Times New Roman" w:cs="Times New Roman"/>
          <w:b/>
          <w:bCs/>
          <w:sz w:val="28"/>
          <w:szCs w:val="28"/>
        </w:rPr>
        <w:t xml:space="preserve">ANALISIS </w:t>
      </w:r>
      <w:r w:rsidR="008222D4" w:rsidRPr="008222D4">
        <w:rPr>
          <w:rFonts w:ascii="Times New Roman" w:hAnsi="Times New Roman"/>
          <w:b/>
          <w:sz w:val="28"/>
          <w:szCs w:val="28"/>
        </w:rPr>
        <w:t xml:space="preserve">KEBUTUHAN DAN SITUASI PEMBELAJARAN IPA SMP </w:t>
      </w:r>
      <w:r w:rsidR="0092010A" w:rsidRPr="008222D4">
        <w:rPr>
          <w:rFonts w:ascii="Times New Roman" w:hAnsi="Times New Roman"/>
          <w:b/>
          <w:sz w:val="28"/>
          <w:szCs w:val="28"/>
        </w:rPr>
        <w:t>PADA WILAYAH KOTA DI BALI</w:t>
      </w:r>
      <w:r w:rsidR="001C1CD9">
        <w:rPr>
          <w:rFonts w:ascii="Times New Roman" w:hAnsi="Times New Roman"/>
          <w:b/>
          <w:sz w:val="28"/>
          <w:szCs w:val="28"/>
        </w:rPr>
        <w:t xml:space="preserve"> </w:t>
      </w:r>
      <w:r w:rsidR="008222D4" w:rsidRPr="008222D4">
        <w:rPr>
          <w:rFonts w:ascii="Times New Roman" w:hAnsi="Times New Roman"/>
          <w:b/>
          <w:sz w:val="28"/>
          <w:szCs w:val="28"/>
        </w:rPr>
        <w:t xml:space="preserve">DALAM RANGKA PENGEMBANGAN PERANGKAT  PEMBELAJARAN DENGAN PENDEKATAN SAINTIFIK </w:t>
      </w:r>
    </w:p>
    <w:p w:rsidR="008222D4" w:rsidRDefault="008222D4" w:rsidP="008222D4">
      <w:pPr>
        <w:autoSpaceDE w:val="0"/>
        <w:autoSpaceDN w:val="0"/>
        <w:adjustRightInd w:val="0"/>
        <w:spacing w:after="0" w:line="240" w:lineRule="auto"/>
        <w:jc w:val="center"/>
        <w:rPr>
          <w:rFonts w:ascii="Times New Roman" w:hAnsi="Times New Roman" w:cs="Times New Roman"/>
          <w:sz w:val="24"/>
          <w:szCs w:val="24"/>
        </w:rPr>
      </w:pPr>
    </w:p>
    <w:p w:rsidR="008222D4" w:rsidRPr="00527E14" w:rsidRDefault="008222D4" w:rsidP="008222D4">
      <w:pPr>
        <w:autoSpaceDE w:val="0"/>
        <w:autoSpaceDN w:val="0"/>
        <w:adjustRightInd w:val="0"/>
        <w:spacing w:after="0" w:line="240" w:lineRule="auto"/>
        <w:jc w:val="center"/>
        <w:rPr>
          <w:rFonts w:ascii="Times New Roman" w:hAnsi="Times New Roman" w:cs="Times New Roman"/>
          <w:sz w:val="24"/>
          <w:szCs w:val="24"/>
        </w:rPr>
      </w:pPr>
    </w:p>
    <w:p w:rsidR="00E15F98" w:rsidRPr="00FE5899" w:rsidRDefault="003F7A2C" w:rsidP="00E15F98">
      <w:pPr>
        <w:spacing w:after="0" w:line="360" w:lineRule="auto"/>
        <w:jc w:val="center"/>
        <w:rPr>
          <w:rFonts w:ascii="Times New Roman" w:hAnsi="Times New Roman" w:cs="Times New Roman"/>
          <w:b/>
          <w:sz w:val="28"/>
          <w:szCs w:val="28"/>
        </w:rPr>
      </w:pPr>
      <w:r w:rsidRPr="003F7A2C">
        <w:rPr>
          <w:rFonts w:ascii="Times New Roman" w:hAnsi="Times New Roman" w:cs="Times New Roman"/>
          <w:b/>
          <w:noProof/>
          <w:sz w:val="28"/>
          <w:szCs w:val="28"/>
        </w:rPr>
        <w:drawing>
          <wp:inline distT="0" distB="0" distL="0" distR="0">
            <wp:extent cx="1647825" cy="1645703"/>
            <wp:effectExtent l="19050" t="0" r="9525" b="0"/>
            <wp:docPr id="4" name="Picture 1" descr="C:\Users\User\AppData\Local\Temp\WPDNSE\{0009F7AF-0001-0001-0000-000000000000}\Screenshot_2018-07-13-10-06-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PDNSE\{0009F7AF-0001-0001-0000-000000000000}\Screenshot_2018-07-13-10-06-48-11.png"/>
                    <pic:cNvPicPr>
                      <a:picLocks noChangeAspect="1" noChangeArrowheads="1"/>
                    </pic:cNvPicPr>
                  </pic:nvPicPr>
                  <pic:blipFill>
                    <a:blip r:embed="rId7" cstate="print"/>
                    <a:srcRect/>
                    <a:stretch>
                      <a:fillRect/>
                    </a:stretch>
                  </pic:blipFill>
                  <pic:spPr bwMode="auto">
                    <a:xfrm>
                      <a:off x="0" y="0"/>
                      <a:ext cx="1648026" cy="1645904"/>
                    </a:xfrm>
                    <a:prstGeom prst="rect">
                      <a:avLst/>
                    </a:prstGeom>
                    <a:noFill/>
                    <a:ln w="9525">
                      <a:noFill/>
                      <a:miter lim="800000"/>
                      <a:headEnd/>
                      <a:tailEnd/>
                    </a:ln>
                  </pic:spPr>
                </pic:pic>
              </a:graphicData>
            </a:graphic>
          </wp:inline>
        </w:drawing>
      </w:r>
    </w:p>
    <w:p w:rsidR="00E15F98" w:rsidRDefault="00E15F98" w:rsidP="00E15F98">
      <w:pPr>
        <w:spacing w:after="0" w:line="360" w:lineRule="auto"/>
        <w:jc w:val="center"/>
        <w:rPr>
          <w:rFonts w:ascii="Times New Roman" w:hAnsi="Times New Roman" w:cs="Times New Roman"/>
          <w:sz w:val="24"/>
          <w:szCs w:val="24"/>
        </w:rPr>
      </w:pPr>
    </w:p>
    <w:p w:rsidR="00E15F98" w:rsidRDefault="00E15F98" w:rsidP="00E15F98">
      <w:pPr>
        <w:spacing w:after="0" w:line="360" w:lineRule="auto"/>
        <w:jc w:val="center"/>
        <w:rPr>
          <w:rFonts w:ascii="Times New Roman" w:hAnsi="Times New Roman" w:cs="Times New Roman"/>
          <w:sz w:val="24"/>
          <w:szCs w:val="24"/>
        </w:rPr>
      </w:pPr>
    </w:p>
    <w:p w:rsidR="00E15F98" w:rsidRDefault="00E15F98" w:rsidP="003F7A2C">
      <w:pPr>
        <w:spacing w:after="0" w:line="360" w:lineRule="auto"/>
        <w:rPr>
          <w:rFonts w:ascii="Times New Roman" w:hAnsi="Times New Roman" w:cs="Times New Roman"/>
          <w:sz w:val="24"/>
          <w:szCs w:val="24"/>
        </w:rPr>
      </w:pPr>
    </w:p>
    <w:p w:rsidR="00E15F98" w:rsidRPr="00EE0661" w:rsidRDefault="00E15F98" w:rsidP="0092010A">
      <w:pPr>
        <w:spacing w:after="0"/>
        <w:jc w:val="center"/>
        <w:rPr>
          <w:rFonts w:ascii="Times New Roman" w:hAnsi="Times New Roman" w:cs="Times New Roman"/>
          <w:b/>
          <w:sz w:val="28"/>
          <w:szCs w:val="28"/>
        </w:rPr>
      </w:pPr>
      <w:r w:rsidRPr="00EE0661">
        <w:rPr>
          <w:rFonts w:ascii="Times New Roman" w:hAnsi="Times New Roman" w:cs="Times New Roman"/>
          <w:b/>
          <w:sz w:val="28"/>
          <w:szCs w:val="28"/>
        </w:rPr>
        <w:t>TESIS</w:t>
      </w:r>
    </w:p>
    <w:p w:rsidR="00E15F98" w:rsidRPr="00EE0661" w:rsidRDefault="00E15F98" w:rsidP="0092010A">
      <w:pPr>
        <w:spacing w:after="0"/>
        <w:jc w:val="center"/>
        <w:rPr>
          <w:rFonts w:ascii="Times New Roman" w:hAnsi="Times New Roman" w:cs="Times New Roman"/>
          <w:sz w:val="28"/>
          <w:szCs w:val="28"/>
        </w:rPr>
      </w:pPr>
    </w:p>
    <w:p w:rsidR="00E15F98" w:rsidRPr="00EE0661" w:rsidRDefault="00E15F98" w:rsidP="0092010A">
      <w:pPr>
        <w:spacing w:after="0"/>
        <w:jc w:val="center"/>
        <w:rPr>
          <w:rFonts w:ascii="Times New Roman" w:hAnsi="Times New Roman" w:cs="Times New Roman"/>
          <w:sz w:val="28"/>
          <w:szCs w:val="28"/>
        </w:rPr>
      </w:pPr>
    </w:p>
    <w:p w:rsidR="00E15F98" w:rsidRPr="00EE0661" w:rsidRDefault="00E15F98" w:rsidP="0092010A">
      <w:pPr>
        <w:spacing w:after="0"/>
        <w:jc w:val="center"/>
        <w:rPr>
          <w:rFonts w:ascii="Times New Roman" w:hAnsi="Times New Roman" w:cs="Times New Roman"/>
          <w:b/>
          <w:sz w:val="28"/>
          <w:szCs w:val="28"/>
        </w:rPr>
      </w:pPr>
      <w:r w:rsidRPr="00EE0661">
        <w:rPr>
          <w:rFonts w:ascii="Times New Roman" w:hAnsi="Times New Roman" w:cs="Times New Roman"/>
          <w:b/>
          <w:sz w:val="28"/>
          <w:szCs w:val="28"/>
        </w:rPr>
        <w:t>OLEH</w:t>
      </w:r>
    </w:p>
    <w:p w:rsidR="005E459A" w:rsidRPr="00905211" w:rsidRDefault="00905211" w:rsidP="0092010A">
      <w:pPr>
        <w:tabs>
          <w:tab w:val="left" w:pos="0"/>
        </w:tabs>
        <w:spacing w:after="0"/>
        <w:ind w:right="2"/>
        <w:jc w:val="center"/>
        <w:rPr>
          <w:rFonts w:ascii="Times New Roman" w:hAnsi="Times New Roman" w:cs="Times New Roman"/>
          <w:b/>
          <w:sz w:val="28"/>
          <w:szCs w:val="28"/>
        </w:rPr>
      </w:pPr>
      <w:r>
        <w:rPr>
          <w:rFonts w:ascii="Times New Roman" w:hAnsi="Times New Roman" w:cs="Times New Roman"/>
          <w:b/>
          <w:sz w:val="28"/>
          <w:szCs w:val="28"/>
        </w:rPr>
        <w:t>GUSTI AYU OKA UTAMI</w:t>
      </w:r>
    </w:p>
    <w:p w:rsidR="00E15F98" w:rsidRPr="005E459A" w:rsidRDefault="0017478D" w:rsidP="0092010A">
      <w:pPr>
        <w:tabs>
          <w:tab w:val="left" w:pos="0"/>
        </w:tabs>
        <w:spacing w:after="0"/>
        <w:ind w:right="2"/>
        <w:jc w:val="center"/>
        <w:rPr>
          <w:rFonts w:ascii="Times New Roman" w:hAnsi="Times New Roman" w:cs="Times New Roman"/>
          <w:b/>
          <w:sz w:val="28"/>
          <w:szCs w:val="28"/>
          <w:lang w:val="id-ID"/>
        </w:rPr>
      </w:pPr>
      <w:r>
        <w:rPr>
          <w:rFonts w:ascii="Times New Roman" w:hAnsi="Times New Roman" w:cs="Times New Roman"/>
          <w:b/>
          <w:sz w:val="28"/>
          <w:szCs w:val="28"/>
        </w:rPr>
        <w:t xml:space="preserve">NIM </w:t>
      </w:r>
      <w:r w:rsidR="00905211">
        <w:rPr>
          <w:rFonts w:ascii="Times New Roman" w:hAnsi="Times New Roman" w:cs="Times New Roman"/>
          <w:b/>
          <w:sz w:val="28"/>
          <w:szCs w:val="28"/>
        </w:rPr>
        <w:t>1629061001</w:t>
      </w:r>
    </w:p>
    <w:p w:rsidR="00E15F98" w:rsidRPr="00FE5899" w:rsidRDefault="00E15F98" w:rsidP="005E459A">
      <w:pPr>
        <w:spacing w:after="0" w:line="360" w:lineRule="auto"/>
        <w:jc w:val="center"/>
        <w:rPr>
          <w:rFonts w:ascii="Times New Roman" w:hAnsi="Times New Roman" w:cs="Times New Roman"/>
          <w:b/>
          <w:sz w:val="24"/>
          <w:szCs w:val="24"/>
        </w:rPr>
      </w:pPr>
    </w:p>
    <w:p w:rsidR="00E15F98" w:rsidRDefault="00E15F98" w:rsidP="00E15F98">
      <w:pPr>
        <w:spacing w:after="0" w:line="360" w:lineRule="auto"/>
        <w:jc w:val="center"/>
        <w:rPr>
          <w:rFonts w:ascii="Times New Roman" w:hAnsi="Times New Roman" w:cs="Times New Roman"/>
          <w:sz w:val="24"/>
          <w:szCs w:val="24"/>
        </w:rPr>
      </w:pPr>
    </w:p>
    <w:p w:rsidR="00E15F98" w:rsidRDefault="00E15F98" w:rsidP="00E15F98">
      <w:pPr>
        <w:spacing w:after="0" w:line="360" w:lineRule="auto"/>
        <w:jc w:val="center"/>
        <w:rPr>
          <w:rFonts w:ascii="Times New Roman" w:hAnsi="Times New Roman" w:cs="Times New Roman"/>
          <w:sz w:val="24"/>
          <w:szCs w:val="24"/>
        </w:rPr>
      </w:pPr>
    </w:p>
    <w:p w:rsidR="00E15F98" w:rsidRDefault="00E15F98" w:rsidP="003F7A2C">
      <w:pPr>
        <w:spacing w:after="0" w:line="360" w:lineRule="auto"/>
        <w:rPr>
          <w:rFonts w:ascii="Times New Roman" w:hAnsi="Times New Roman" w:cs="Times New Roman"/>
          <w:sz w:val="24"/>
          <w:szCs w:val="24"/>
        </w:rPr>
      </w:pPr>
    </w:p>
    <w:p w:rsidR="00E15F98" w:rsidRDefault="00E15F98" w:rsidP="00E15F98">
      <w:pPr>
        <w:spacing w:after="0" w:line="360" w:lineRule="auto"/>
        <w:rPr>
          <w:rFonts w:ascii="Times New Roman" w:hAnsi="Times New Roman" w:cs="Times New Roman"/>
          <w:sz w:val="28"/>
          <w:szCs w:val="28"/>
        </w:rPr>
      </w:pPr>
    </w:p>
    <w:p w:rsidR="003F7A2C" w:rsidRDefault="003F7A2C" w:rsidP="00E15F98">
      <w:pPr>
        <w:spacing w:after="0" w:line="360" w:lineRule="auto"/>
        <w:rPr>
          <w:rFonts w:ascii="Times New Roman" w:hAnsi="Times New Roman" w:cs="Times New Roman"/>
          <w:sz w:val="28"/>
          <w:szCs w:val="28"/>
        </w:rPr>
      </w:pPr>
    </w:p>
    <w:p w:rsidR="00351126" w:rsidRPr="00C61C5B" w:rsidRDefault="00351126" w:rsidP="00E15F98">
      <w:pPr>
        <w:spacing w:after="0" w:line="360" w:lineRule="auto"/>
        <w:rPr>
          <w:rFonts w:ascii="Times New Roman" w:hAnsi="Times New Roman" w:cs="Times New Roman"/>
          <w:sz w:val="28"/>
          <w:szCs w:val="28"/>
        </w:rPr>
      </w:pPr>
    </w:p>
    <w:p w:rsidR="00E15F98" w:rsidRPr="00EE0661" w:rsidRDefault="0092010A" w:rsidP="003F7A2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S</w:t>
      </w:r>
      <w:r w:rsidR="00E15F98" w:rsidRPr="00EE0661">
        <w:rPr>
          <w:rFonts w:ascii="Times New Roman" w:hAnsi="Times New Roman" w:cs="Times New Roman"/>
          <w:b/>
          <w:sz w:val="28"/>
          <w:szCs w:val="28"/>
        </w:rPr>
        <w:t>2  PENDIDIKAN  IPA</w:t>
      </w:r>
    </w:p>
    <w:p w:rsidR="00E15F98" w:rsidRPr="00EE0661" w:rsidRDefault="00E15F98" w:rsidP="0092010A">
      <w:pPr>
        <w:spacing w:after="0"/>
        <w:jc w:val="center"/>
        <w:rPr>
          <w:rFonts w:ascii="Times New Roman" w:hAnsi="Times New Roman" w:cs="Times New Roman"/>
          <w:b/>
          <w:sz w:val="28"/>
          <w:szCs w:val="28"/>
        </w:rPr>
      </w:pPr>
      <w:r w:rsidRPr="00EE0661">
        <w:rPr>
          <w:rFonts w:ascii="Times New Roman" w:hAnsi="Times New Roman" w:cs="Times New Roman"/>
          <w:b/>
          <w:sz w:val="28"/>
          <w:szCs w:val="28"/>
        </w:rPr>
        <w:t>JURUSAN  PENDIDIKAN  IPA</w:t>
      </w:r>
    </w:p>
    <w:p w:rsidR="00E15F98" w:rsidRPr="00F63A1B" w:rsidRDefault="00E15F98" w:rsidP="003F7A2C">
      <w:pPr>
        <w:spacing w:after="0" w:line="240" w:lineRule="auto"/>
        <w:jc w:val="center"/>
        <w:rPr>
          <w:rFonts w:ascii="Times New Roman" w:hAnsi="Times New Roman" w:cs="Times New Roman"/>
          <w:b/>
          <w:sz w:val="24"/>
          <w:szCs w:val="24"/>
        </w:rPr>
      </w:pPr>
      <w:r w:rsidRPr="00F63A1B">
        <w:rPr>
          <w:rFonts w:ascii="Times New Roman" w:hAnsi="Times New Roman" w:cs="Times New Roman"/>
          <w:b/>
          <w:sz w:val="24"/>
          <w:szCs w:val="24"/>
        </w:rPr>
        <w:t>FAKULTAS  MATEMATIKA  DAN  ILMU PENGETAHUAN  ALAM</w:t>
      </w:r>
    </w:p>
    <w:p w:rsidR="00E15F98" w:rsidRPr="00EE0661" w:rsidRDefault="00E15F98" w:rsidP="003F7A2C">
      <w:pPr>
        <w:spacing w:after="0" w:line="240" w:lineRule="auto"/>
        <w:jc w:val="center"/>
        <w:rPr>
          <w:rFonts w:ascii="Times New Roman" w:hAnsi="Times New Roman" w:cs="Times New Roman"/>
          <w:b/>
          <w:sz w:val="28"/>
          <w:szCs w:val="28"/>
        </w:rPr>
      </w:pPr>
      <w:r w:rsidRPr="00EE0661">
        <w:rPr>
          <w:rFonts w:ascii="Times New Roman" w:hAnsi="Times New Roman" w:cs="Times New Roman"/>
          <w:b/>
          <w:sz w:val="28"/>
          <w:szCs w:val="28"/>
        </w:rPr>
        <w:t>UN</w:t>
      </w:r>
      <w:r w:rsidR="00360A0C" w:rsidRPr="00EE0661">
        <w:rPr>
          <w:rFonts w:ascii="Times New Roman" w:hAnsi="Times New Roman" w:cs="Times New Roman"/>
          <w:b/>
          <w:sz w:val="28"/>
          <w:szCs w:val="28"/>
        </w:rPr>
        <w:t>I</w:t>
      </w:r>
      <w:r w:rsidRPr="00EE0661">
        <w:rPr>
          <w:rFonts w:ascii="Times New Roman" w:hAnsi="Times New Roman" w:cs="Times New Roman"/>
          <w:b/>
          <w:sz w:val="28"/>
          <w:szCs w:val="28"/>
        </w:rPr>
        <w:t>VERSITAS  PENDIDIKAN  GANESHA</w:t>
      </w:r>
    </w:p>
    <w:p w:rsidR="003F7A2C" w:rsidRDefault="008222D4" w:rsidP="003511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JANUARI 2019</w:t>
      </w:r>
    </w:p>
    <w:p w:rsidR="008222D4" w:rsidRPr="00EE0661" w:rsidRDefault="008222D4" w:rsidP="00351126">
      <w:pPr>
        <w:spacing w:after="0" w:line="240" w:lineRule="auto"/>
        <w:jc w:val="center"/>
        <w:rPr>
          <w:rFonts w:ascii="Times New Roman" w:hAnsi="Times New Roman" w:cs="Times New Roman"/>
          <w:b/>
          <w:sz w:val="28"/>
          <w:szCs w:val="28"/>
        </w:rPr>
      </w:pPr>
    </w:p>
    <w:p w:rsidR="008222D4" w:rsidRPr="008222D4" w:rsidRDefault="008222D4" w:rsidP="0092010A">
      <w:pPr>
        <w:shd w:val="clear" w:color="auto" w:fill="FFFFFF"/>
        <w:spacing w:after="0"/>
        <w:jc w:val="center"/>
        <w:rPr>
          <w:rFonts w:ascii="Times New Roman" w:eastAsia="Times New Roman" w:hAnsi="Times New Roman"/>
          <w:sz w:val="28"/>
          <w:szCs w:val="28"/>
        </w:rPr>
      </w:pPr>
      <w:r w:rsidRPr="008222D4">
        <w:rPr>
          <w:rFonts w:ascii="Times New Roman" w:hAnsi="Times New Roman" w:cs="Times New Roman"/>
          <w:b/>
          <w:bCs/>
          <w:sz w:val="28"/>
          <w:szCs w:val="28"/>
        </w:rPr>
        <w:lastRenderedPageBreak/>
        <w:t xml:space="preserve">ANALISIS </w:t>
      </w:r>
      <w:r w:rsidRPr="008222D4">
        <w:rPr>
          <w:rFonts w:ascii="Times New Roman" w:hAnsi="Times New Roman"/>
          <w:b/>
          <w:sz w:val="28"/>
          <w:szCs w:val="28"/>
        </w:rPr>
        <w:t xml:space="preserve">KEBUTUHAN DAN SITUASI PEMBELAJARAN IPA SMP </w:t>
      </w:r>
      <w:r w:rsidR="0092010A" w:rsidRPr="008222D4">
        <w:rPr>
          <w:rFonts w:ascii="Times New Roman" w:hAnsi="Times New Roman"/>
          <w:b/>
          <w:sz w:val="28"/>
          <w:szCs w:val="28"/>
        </w:rPr>
        <w:t>PADA WILAYAH KOTA DI BALI</w:t>
      </w:r>
      <w:r w:rsidR="001C1CD9">
        <w:rPr>
          <w:rFonts w:ascii="Times New Roman" w:hAnsi="Times New Roman"/>
          <w:b/>
          <w:sz w:val="28"/>
          <w:szCs w:val="28"/>
        </w:rPr>
        <w:t xml:space="preserve"> </w:t>
      </w:r>
      <w:r w:rsidRPr="008222D4">
        <w:rPr>
          <w:rFonts w:ascii="Times New Roman" w:hAnsi="Times New Roman"/>
          <w:b/>
          <w:sz w:val="28"/>
          <w:szCs w:val="28"/>
        </w:rPr>
        <w:t xml:space="preserve">DALAM RANGKA PENGEMBANGAN PERANGKAT  PEMBELAJARAN DENGAN PENDEKATAN SAINTIFIK </w:t>
      </w:r>
    </w:p>
    <w:p w:rsidR="003F7A2C" w:rsidRDefault="003F7A2C" w:rsidP="003F7A2C">
      <w:pPr>
        <w:autoSpaceDE w:val="0"/>
        <w:autoSpaceDN w:val="0"/>
        <w:adjustRightInd w:val="0"/>
        <w:spacing w:after="0" w:line="240" w:lineRule="auto"/>
        <w:jc w:val="center"/>
        <w:rPr>
          <w:rFonts w:ascii="Times New Roman" w:hAnsi="Times New Roman" w:cs="Times New Roman"/>
          <w:b/>
          <w:bCs/>
          <w:sz w:val="28"/>
          <w:szCs w:val="28"/>
        </w:rPr>
      </w:pPr>
    </w:p>
    <w:p w:rsidR="00905211" w:rsidRDefault="00905211" w:rsidP="003F7A2C">
      <w:pPr>
        <w:autoSpaceDE w:val="0"/>
        <w:autoSpaceDN w:val="0"/>
        <w:adjustRightInd w:val="0"/>
        <w:spacing w:after="0" w:line="240" w:lineRule="auto"/>
        <w:jc w:val="center"/>
        <w:rPr>
          <w:rFonts w:ascii="Times New Roman" w:hAnsi="Times New Roman" w:cs="Times New Roman"/>
          <w:b/>
          <w:bCs/>
          <w:sz w:val="28"/>
          <w:szCs w:val="28"/>
        </w:rPr>
      </w:pPr>
    </w:p>
    <w:p w:rsidR="00905211" w:rsidRPr="00E15F98" w:rsidRDefault="00905211" w:rsidP="003F7A2C">
      <w:pPr>
        <w:autoSpaceDE w:val="0"/>
        <w:autoSpaceDN w:val="0"/>
        <w:adjustRightInd w:val="0"/>
        <w:spacing w:after="0" w:line="240" w:lineRule="auto"/>
        <w:jc w:val="center"/>
        <w:rPr>
          <w:rFonts w:ascii="Times New Roman" w:hAnsi="Times New Roman" w:cs="Times New Roman"/>
          <w:b/>
          <w:bCs/>
          <w:sz w:val="28"/>
          <w:szCs w:val="28"/>
        </w:rPr>
      </w:pPr>
    </w:p>
    <w:p w:rsidR="00E15F98" w:rsidRPr="00527E14" w:rsidRDefault="003F7A2C" w:rsidP="00E15F98">
      <w:pPr>
        <w:spacing w:after="0" w:line="360" w:lineRule="auto"/>
        <w:jc w:val="center"/>
        <w:rPr>
          <w:rFonts w:ascii="Times New Roman" w:hAnsi="Times New Roman" w:cs="Times New Roman"/>
          <w:sz w:val="24"/>
          <w:szCs w:val="24"/>
        </w:rPr>
      </w:pPr>
      <w:r w:rsidRPr="003F7A2C">
        <w:rPr>
          <w:rFonts w:ascii="Times New Roman" w:hAnsi="Times New Roman" w:cs="Times New Roman"/>
          <w:noProof/>
          <w:sz w:val="24"/>
          <w:szCs w:val="24"/>
        </w:rPr>
        <w:drawing>
          <wp:inline distT="0" distB="0" distL="0" distR="0">
            <wp:extent cx="1543050" cy="1541062"/>
            <wp:effectExtent l="19050" t="0" r="0" b="0"/>
            <wp:docPr id="3" name="Picture 1" descr="C:\Users\User\AppData\Local\Temp\WPDNSE\{0009F7AF-0001-0001-0000-000000000000}\Screenshot_2018-07-13-10-06-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PDNSE\{0009F7AF-0001-0001-0000-000000000000}\Screenshot_2018-07-13-10-06-48-11.png"/>
                    <pic:cNvPicPr>
                      <a:picLocks noChangeAspect="1" noChangeArrowheads="1"/>
                    </pic:cNvPicPr>
                  </pic:nvPicPr>
                  <pic:blipFill>
                    <a:blip r:embed="rId8" cstate="print"/>
                    <a:srcRect/>
                    <a:stretch>
                      <a:fillRect/>
                    </a:stretch>
                  </pic:blipFill>
                  <pic:spPr bwMode="auto">
                    <a:xfrm>
                      <a:off x="0" y="0"/>
                      <a:ext cx="1543239" cy="1541250"/>
                    </a:xfrm>
                    <a:prstGeom prst="rect">
                      <a:avLst/>
                    </a:prstGeom>
                    <a:noFill/>
                    <a:ln w="9525">
                      <a:noFill/>
                      <a:miter lim="800000"/>
                      <a:headEnd/>
                      <a:tailEnd/>
                    </a:ln>
                  </pic:spPr>
                </pic:pic>
              </a:graphicData>
            </a:graphic>
          </wp:inline>
        </w:drawing>
      </w:r>
    </w:p>
    <w:p w:rsidR="00E15F98" w:rsidRDefault="00E15F98" w:rsidP="003F7A2C">
      <w:pPr>
        <w:spacing w:after="0" w:line="360" w:lineRule="auto"/>
        <w:rPr>
          <w:rFonts w:ascii="Times New Roman" w:hAnsi="Times New Roman" w:cs="Times New Roman"/>
          <w:sz w:val="24"/>
          <w:szCs w:val="24"/>
        </w:rPr>
      </w:pPr>
    </w:p>
    <w:p w:rsidR="00E15F98" w:rsidRDefault="00E15F98" w:rsidP="003F7A2C">
      <w:pPr>
        <w:spacing w:after="0" w:line="360" w:lineRule="auto"/>
        <w:rPr>
          <w:rFonts w:ascii="Times New Roman" w:hAnsi="Times New Roman" w:cs="Times New Roman"/>
          <w:sz w:val="24"/>
          <w:szCs w:val="24"/>
        </w:rPr>
      </w:pPr>
    </w:p>
    <w:p w:rsidR="00E15F98" w:rsidRDefault="00E15F98" w:rsidP="00E15F98">
      <w:pPr>
        <w:spacing w:after="0" w:line="360" w:lineRule="auto"/>
        <w:jc w:val="center"/>
        <w:rPr>
          <w:rFonts w:ascii="Times New Roman" w:hAnsi="Times New Roman" w:cs="Times New Roman"/>
          <w:b/>
          <w:sz w:val="28"/>
          <w:szCs w:val="28"/>
        </w:rPr>
      </w:pPr>
      <w:r w:rsidRPr="00C61C5B">
        <w:rPr>
          <w:rFonts w:ascii="Times New Roman" w:hAnsi="Times New Roman" w:cs="Times New Roman"/>
          <w:b/>
          <w:sz w:val="28"/>
          <w:szCs w:val="28"/>
        </w:rPr>
        <w:t>TESIS</w:t>
      </w:r>
    </w:p>
    <w:p w:rsidR="00E15F98" w:rsidRDefault="00E15F98" w:rsidP="00E15F98">
      <w:pPr>
        <w:spacing w:after="0" w:line="360" w:lineRule="auto"/>
        <w:jc w:val="center"/>
        <w:rPr>
          <w:rFonts w:ascii="Times New Roman" w:hAnsi="Times New Roman" w:cs="Times New Roman"/>
          <w:b/>
          <w:sz w:val="28"/>
          <w:szCs w:val="28"/>
        </w:rPr>
      </w:pPr>
    </w:p>
    <w:p w:rsidR="00E15F98" w:rsidRPr="00812AD1" w:rsidRDefault="00E15F98" w:rsidP="00E15F98">
      <w:pPr>
        <w:spacing w:after="0" w:line="360" w:lineRule="auto"/>
        <w:jc w:val="center"/>
        <w:rPr>
          <w:rFonts w:ascii="Times New Roman" w:hAnsi="Times New Roman" w:cs="Times New Roman"/>
          <w:b/>
          <w:sz w:val="24"/>
          <w:szCs w:val="24"/>
        </w:rPr>
      </w:pPr>
      <w:r w:rsidRPr="00812AD1">
        <w:rPr>
          <w:rFonts w:ascii="Times New Roman" w:hAnsi="Times New Roman" w:cs="Times New Roman"/>
          <w:b/>
          <w:sz w:val="24"/>
          <w:szCs w:val="24"/>
        </w:rPr>
        <w:t>Diajukan Kepada</w:t>
      </w:r>
    </w:p>
    <w:p w:rsidR="00E15F98" w:rsidRPr="00812AD1" w:rsidRDefault="00E15F98" w:rsidP="00E15F98">
      <w:pPr>
        <w:spacing w:after="0" w:line="360" w:lineRule="auto"/>
        <w:jc w:val="center"/>
        <w:rPr>
          <w:rFonts w:ascii="Times New Roman" w:hAnsi="Times New Roman" w:cs="Times New Roman"/>
          <w:b/>
          <w:sz w:val="24"/>
          <w:szCs w:val="24"/>
        </w:rPr>
      </w:pPr>
      <w:r w:rsidRPr="00812AD1">
        <w:rPr>
          <w:rFonts w:ascii="Times New Roman" w:hAnsi="Times New Roman" w:cs="Times New Roman"/>
          <w:b/>
          <w:sz w:val="24"/>
          <w:szCs w:val="24"/>
        </w:rPr>
        <w:t>Pro</w:t>
      </w:r>
      <w:r w:rsidR="00FC5415">
        <w:rPr>
          <w:rFonts w:ascii="Times New Roman" w:hAnsi="Times New Roman" w:cs="Times New Roman"/>
          <w:b/>
          <w:sz w:val="24"/>
          <w:szCs w:val="24"/>
        </w:rPr>
        <w:t>gram Studi  S</w:t>
      </w:r>
      <w:r w:rsidR="005E459A">
        <w:rPr>
          <w:rFonts w:ascii="Times New Roman" w:hAnsi="Times New Roman" w:cs="Times New Roman"/>
          <w:b/>
          <w:sz w:val="24"/>
          <w:szCs w:val="24"/>
        </w:rPr>
        <w:t xml:space="preserve">2 Pendidikan IPA </w:t>
      </w:r>
      <w:r w:rsidRPr="00812AD1">
        <w:rPr>
          <w:rFonts w:ascii="Times New Roman" w:hAnsi="Times New Roman" w:cs="Times New Roman"/>
          <w:b/>
          <w:sz w:val="24"/>
          <w:szCs w:val="24"/>
        </w:rPr>
        <w:t>Jurusan Pendidikan IPA</w:t>
      </w:r>
    </w:p>
    <w:p w:rsidR="00E15F98" w:rsidRPr="00812AD1" w:rsidRDefault="005E459A" w:rsidP="00E15F9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MIPA </w:t>
      </w:r>
      <w:r w:rsidR="00E15F98" w:rsidRPr="00812AD1">
        <w:rPr>
          <w:rFonts w:ascii="Times New Roman" w:hAnsi="Times New Roman" w:cs="Times New Roman"/>
          <w:b/>
          <w:sz w:val="24"/>
          <w:szCs w:val="24"/>
        </w:rPr>
        <w:t>Universitas Pendidikan Ganesha</w:t>
      </w:r>
    </w:p>
    <w:p w:rsidR="00E15F98" w:rsidRPr="00812AD1" w:rsidRDefault="005E459A" w:rsidP="00E15F9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untuk </w:t>
      </w:r>
      <w:r w:rsidR="00E15F98" w:rsidRPr="00812AD1">
        <w:rPr>
          <w:rFonts w:ascii="Times New Roman" w:hAnsi="Times New Roman" w:cs="Times New Roman"/>
          <w:b/>
          <w:sz w:val="24"/>
          <w:szCs w:val="24"/>
        </w:rPr>
        <w:t xml:space="preserve">Memenuhi Sebagian Persyaratan Memperoleh Gelar </w:t>
      </w:r>
    </w:p>
    <w:p w:rsidR="00E15F98" w:rsidRPr="00812AD1" w:rsidRDefault="00E15F98" w:rsidP="00E15F98">
      <w:pPr>
        <w:spacing w:after="0" w:line="360" w:lineRule="auto"/>
        <w:jc w:val="center"/>
        <w:rPr>
          <w:rFonts w:ascii="Times New Roman" w:hAnsi="Times New Roman" w:cs="Times New Roman"/>
          <w:b/>
          <w:sz w:val="24"/>
          <w:szCs w:val="24"/>
        </w:rPr>
      </w:pPr>
      <w:r w:rsidRPr="00812AD1">
        <w:rPr>
          <w:rFonts w:ascii="Times New Roman" w:hAnsi="Times New Roman" w:cs="Times New Roman"/>
          <w:b/>
          <w:sz w:val="24"/>
          <w:szCs w:val="24"/>
        </w:rPr>
        <w:t xml:space="preserve">Magister  Pendidikan </w:t>
      </w:r>
    </w:p>
    <w:p w:rsidR="00E15F98" w:rsidRPr="00812AD1" w:rsidRDefault="00E15F98" w:rsidP="00E15F98">
      <w:pPr>
        <w:spacing w:after="0" w:line="360" w:lineRule="auto"/>
        <w:jc w:val="center"/>
        <w:rPr>
          <w:rFonts w:ascii="Times New Roman" w:hAnsi="Times New Roman" w:cs="Times New Roman"/>
          <w:sz w:val="24"/>
          <w:szCs w:val="24"/>
        </w:rPr>
      </w:pPr>
    </w:p>
    <w:p w:rsidR="00E15F98" w:rsidRDefault="00E15F98" w:rsidP="00E15F98">
      <w:pPr>
        <w:spacing w:after="0" w:line="360" w:lineRule="auto"/>
        <w:jc w:val="center"/>
        <w:rPr>
          <w:rFonts w:ascii="Times New Roman" w:hAnsi="Times New Roman" w:cs="Times New Roman"/>
          <w:sz w:val="24"/>
          <w:szCs w:val="24"/>
        </w:rPr>
      </w:pPr>
    </w:p>
    <w:p w:rsidR="00E15F98" w:rsidRPr="00FE5899" w:rsidRDefault="00E15F98" w:rsidP="0092010A">
      <w:pPr>
        <w:spacing w:after="0"/>
        <w:jc w:val="center"/>
        <w:rPr>
          <w:rFonts w:ascii="Times New Roman" w:hAnsi="Times New Roman" w:cs="Times New Roman"/>
          <w:b/>
          <w:sz w:val="24"/>
          <w:szCs w:val="24"/>
        </w:rPr>
      </w:pPr>
      <w:r w:rsidRPr="00FE5899">
        <w:rPr>
          <w:rFonts w:ascii="Times New Roman" w:hAnsi="Times New Roman" w:cs="Times New Roman"/>
          <w:b/>
          <w:sz w:val="24"/>
          <w:szCs w:val="24"/>
        </w:rPr>
        <w:t>OLEH</w:t>
      </w:r>
    </w:p>
    <w:p w:rsidR="00E15F98" w:rsidRPr="00905211" w:rsidRDefault="00905211" w:rsidP="0092010A">
      <w:pPr>
        <w:tabs>
          <w:tab w:val="left" w:pos="0"/>
        </w:tabs>
        <w:spacing w:after="0"/>
        <w:ind w:right="2"/>
        <w:jc w:val="center"/>
        <w:rPr>
          <w:rFonts w:ascii="Times New Roman" w:hAnsi="Times New Roman" w:cs="Times New Roman"/>
          <w:b/>
          <w:sz w:val="24"/>
          <w:szCs w:val="24"/>
        </w:rPr>
      </w:pPr>
      <w:r>
        <w:rPr>
          <w:rFonts w:ascii="Times New Roman" w:hAnsi="Times New Roman" w:cs="Times New Roman"/>
          <w:b/>
          <w:sz w:val="24"/>
          <w:szCs w:val="24"/>
        </w:rPr>
        <w:t>GUSTI AYU OKA UTAMI</w:t>
      </w:r>
    </w:p>
    <w:p w:rsidR="00E15F98" w:rsidRPr="008222D4" w:rsidRDefault="0017478D" w:rsidP="0092010A">
      <w:pPr>
        <w:tabs>
          <w:tab w:val="left" w:pos="5310"/>
        </w:tabs>
        <w:spacing w:after="0"/>
        <w:ind w:right="2"/>
        <w:jc w:val="center"/>
        <w:rPr>
          <w:rFonts w:ascii="Times New Roman" w:hAnsi="Times New Roman" w:cs="Times New Roman"/>
          <w:b/>
          <w:sz w:val="24"/>
          <w:szCs w:val="24"/>
        </w:rPr>
      </w:pPr>
      <w:r>
        <w:rPr>
          <w:rFonts w:ascii="Times New Roman" w:hAnsi="Times New Roman" w:cs="Times New Roman"/>
          <w:b/>
          <w:sz w:val="24"/>
          <w:szCs w:val="24"/>
        </w:rPr>
        <w:t>NIM</w:t>
      </w:r>
      <w:r w:rsidR="00905211">
        <w:rPr>
          <w:rFonts w:ascii="Times New Roman" w:hAnsi="Times New Roman" w:cs="Times New Roman"/>
          <w:b/>
          <w:sz w:val="24"/>
          <w:szCs w:val="24"/>
        </w:rPr>
        <w:t xml:space="preserve"> 1629061001</w:t>
      </w:r>
    </w:p>
    <w:p w:rsidR="00F63A1B" w:rsidRPr="00C61C5B" w:rsidRDefault="00F63A1B" w:rsidP="0092010A">
      <w:pPr>
        <w:spacing w:after="0"/>
        <w:rPr>
          <w:rFonts w:ascii="Times New Roman" w:hAnsi="Times New Roman" w:cs="Times New Roman"/>
          <w:sz w:val="28"/>
          <w:szCs w:val="28"/>
        </w:rPr>
      </w:pPr>
    </w:p>
    <w:p w:rsidR="00E15F98" w:rsidRPr="00C61C5B" w:rsidRDefault="0092010A" w:rsidP="0092010A">
      <w:pPr>
        <w:spacing w:after="0"/>
        <w:jc w:val="center"/>
        <w:rPr>
          <w:rFonts w:ascii="Times New Roman" w:hAnsi="Times New Roman" w:cs="Times New Roman"/>
          <w:b/>
          <w:sz w:val="28"/>
          <w:szCs w:val="28"/>
        </w:rPr>
      </w:pPr>
      <w:r>
        <w:rPr>
          <w:rFonts w:ascii="Times New Roman" w:hAnsi="Times New Roman" w:cs="Times New Roman"/>
          <w:b/>
          <w:sz w:val="28"/>
          <w:szCs w:val="28"/>
        </w:rPr>
        <w:t>PROGRAM  STUDI  S</w:t>
      </w:r>
      <w:r w:rsidR="00E15F98" w:rsidRPr="00C61C5B">
        <w:rPr>
          <w:rFonts w:ascii="Times New Roman" w:hAnsi="Times New Roman" w:cs="Times New Roman"/>
          <w:b/>
          <w:sz w:val="28"/>
          <w:szCs w:val="28"/>
        </w:rPr>
        <w:t>2  PENDIDIKAN  IPA</w:t>
      </w:r>
    </w:p>
    <w:p w:rsidR="00E15F98" w:rsidRPr="00C61C5B" w:rsidRDefault="00E15F98" w:rsidP="0092010A">
      <w:pPr>
        <w:spacing w:after="0"/>
        <w:jc w:val="center"/>
        <w:rPr>
          <w:rFonts w:ascii="Times New Roman" w:hAnsi="Times New Roman" w:cs="Times New Roman"/>
          <w:b/>
          <w:sz w:val="28"/>
          <w:szCs w:val="28"/>
        </w:rPr>
      </w:pPr>
      <w:r w:rsidRPr="00C61C5B">
        <w:rPr>
          <w:rFonts w:ascii="Times New Roman" w:hAnsi="Times New Roman" w:cs="Times New Roman"/>
          <w:b/>
          <w:sz w:val="28"/>
          <w:szCs w:val="28"/>
        </w:rPr>
        <w:t>JURUSAN  PENDIDIKAN  IPA</w:t>
      </w:r>
    </w:p>
    <w:p w:rsidR="00E15F98" w:rsidRPr="00F63A1B" w:rsidRDefault="00E15F98" w:rsidP="0092010A">
      <w:pPr>
        <w:spacing w:after="0"/>
        <w:jc w:val="center"/>
        <w:rPr>
          <w:rFonts w:ascii="Times New Roman" w:hAnsi="Times New Roman" w:cs="Times New Roman"/>
          <w:b/>
          <w:sz w:val="24"/>
          <w:szCs w:val="24"/>
        </w:rPr>
      </w:pPr>
      <w:r w:rsidRPr="00F63A1B">
        <w:rPr>
          <w:rFonts w:ascii="Times New Roman" w:hAnsi="Times New Roman" w:cs="Times New Roman"/>
          <w:b/>
          <w:sz w:val="24"/>
          <w:szCs w:val="24"/>
        </w:rPr>
        <w:t>FAKULTAS  MATEMATIKA  DAN  ILMU PENGETAHUAN  ALAM</w:t>
      </w:r>
    </w:p>
    <w:p w:rsidR="00E15F98" w:rsidRPr="00C61C5B" w:rsidRDefault="00E15F98" w:rsidP="0092010A">
      <w:pPr>
        <w:spacing w:after="0"/>
        <w:jc w:val="center"/>
        <w:rPr>
          <w:rFonts w:ascii="Times New Roman" w:hAnsi="Times New Roman" w:cs="Times New Roman"/>
          <w:b/>
          <w:sz w:val="32"/>
          <w:szCs w:val="32"/>
        </w:rPr>
      </w:pPr>
      <w:r w:rsidRPr="00C61C5B">
        <w:rPr>
          <w:rFonts w:ascii="Times New Roman" w:hAnsi="Times New Roman" w:cs="Times New Roman"/>
          <w:b/>
          <w:sz w:val="32"/>
          <w:szCs w:val="32"/>
        </w:rPr>
        <w:t>UN</w:t>
      </w:r>
      <w:r w:rsidR="00360A0C">
        <w:rPr>
          <w:rFonts w:ascii="Times New Roman" w:hAnsi="Times New Roman" w:cs="Times New Roman"/>
          <w:b/>
          <w:sz w:val="32"/>
          <w:szCs w:val="32"/>
        </w:rPr>
        <w:t>I</w:t>
      </w:r>
      <w:r w:rsidRPr="00C61C5B">
        <w:rPr>
          <w:rFonts w:ascii="Times New Roman" w:hAnsi="Times New Roman" w:cs="Times New Roman"/>
          <w:b/>
          <w:sz w:val="32"/>
          <w:szCs w:val="32"/>
        </w:rPr>
        <w:t>VERSITAS  PENDIDIKAN  GANESHA</w:t>
      </w:r>
    </w:p>
    <w:p w:rsidR="008222D4" w:rsidRDefault="008222D4" w:rsidP="0092010A">
      <w:pPr>
        <w:spacing w:after="0"/>
        <w:jc w:val="center"/>
        <w:rPr>
          <w:rFonts w:ascii="Times New Roman" w:hAnsi="Times New Roman" w:cs="Times New Roman"/>
          <w:b/>
          <w:sz w:val="28"/>
          <w:szCs w:val="28"/>
        </w:rPr>
      </w:pPr>
      <w:r>
        <w:rPr>
          <w:rFonts w:ascii="Times New Roman" w:hAnsi="Times New Roman" w:cs="Times New Roman"/>
          <w:b/>
          <w:sz w:val="28"/>
          <w:szCs w:val="28"/>
        </w:rPr>
        <w:t>JANUARI 2019</w:t>
      </w:r>
    </w:p>
    <w:p w:rsidR="008222D4" w:rsidRDefault="008222D4" w:rsidP="0092010A">
      <w:pPr>
        <w:spacing w:after="0" w:line="240" w:lineRule="auto"/>
        <w:rPr>
          <w:rFonts w:ascii="Times New Roman" w:hAnsi="Times New Roman" w:cs="Times New Roman"/>
          <w:b/>
          <w:sz w:val="28"/>
          <w:szCs w:val="28"/>
        </w:rPr>
      </w:pPr>
    </w:p>
    <w:p w:rsidR="00E86D65" w:rsidRDefault="00E86D65">
      <w:pPr>
        <w:rPr>
          <w:rFonts w:ascii="Times New Roman" w:hAnsi="Times New Roman"/>
          <w:b/>
          <w:sz w:val="24"/>
          <w:szCs w:val="24"/>
        </w:rPr>
      </w:pPr>
      <w:r>
        <w:rPr>
          <w:rFonts w:ascii="Times New Roman" w:hAnsi="Times New Roman"/>
          <w:b/>
          <w:sz w:val="24"/>
          <w:szCs w:val="24"/>
        </w:rPr>
        <w:lastRenderedPageBreak/>
        <w:br w:type="page"/>
      </w:r>
      <w:r>
        <w:rPr>
          <w:rFonts w:ascii="Times New Roman" w:hAnsi="Times New Roman"/>
          <w:noProof/>
          <w:sz w:val="24"/>
          <w:szCs w:val="24"/>
        </w:rPr>
        <w:drawing>
          <wp:anchor distT="0" distB="0" distL="114300" distR="114300" simplePos="0" relativeHeight="251695104" behindDoc="1" locked="0" layoutInCell="1" allowOverlap="1">
            <wp:simplePos x="0" y="0"/>
            <wp:positionH relativeFrom="column">
              <wp:posOffset>-490220</wp:posOffset>
            </wp:positionH>
            <wp:positionV relativeFrom="paragraph">
              <wp:posOffset>367030</wp:posOffset>
            </wp:positionV>
            <wp:extent cx="6209414" cy="6900530"/>
            <wp:effectExtent l="0" t="0" r="0" b="0"/>
            <wp:wrapNone/>
            <wp:docPr id="10" name="Picture 10" descr="D:\Ujian Tesis Januari 2019\scan\tt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jian Tesis Januari 2019\scan\ttd 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95" t="11350" r="7122" b="22290"/>
                    <a:stretch/>
                  </pic:blipFill>
                  <pic:spPr bwMode="auto">
                    <a:xfrm>
                      <a:off x="0" y="0"/>
                      <a:ext cx="6209375" cy="69004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266D0" w:rsidRDefault="00A266D0" w:rsidP="00A266D0">
      <w:pPr>
        <w:spacing w:after="0" w:line="360" w:lineRule="auto"/>
        <w:jc w:val="center"/>
        <w:rPr>
          <w:rFonts w:ascii="Times New Roman" w:hAnsi="Times New Roman"/>
          <w:b/>
          <w:sz w:val="24"/>
          <w:szCs w:val="24"/>
        </w:rPr>
      </w:pPr>
      <w:r>
        <w:rPr>
          <w:rFonts w:ascii="Times New Roman" w:hAnsi="Times New Roman"/>
          <w:b/>
          <w:sz w:val="24"/>
          <w:szCs w:val="24"/>
        </w:rPr>
        <w:lastRenderedPageBreak/>
        <w:t>PERSETUJUAN  DEWAN   PENGUJI</w:t>
      </w:r>
    </w:p>
    <w:p w:rsidR="00A266D0" w:rsidRDefault="00A266D0" w:rsidP="00A266D0">
      <w:pPr>
        <w:spacing w:after="0" w:line="360" w:lineRule="auto"/>
        <w:jc w:val="center"/>
        <w:rPr>
          <w:rFonts w:ascii="Times New Roman" w:hAnsi="Times New Roman"/>
          <w:b/>
          <w:sz w:val="24"/>
          <w:szCs w:val="24"/>
        </w:rPr>
      </w:pPr>
    </w:p>
    <w:p w:rsidR="00A266D0" w:rsidRPr="002E698A" w:rsidRDefault="00A266D0" w:rsidP="00A266D0">
      <w:pPr>
        <w:spacing w:after="0" w:line="360" w:lineRule="auto"/>
        <w:rPr>
          <w:rFonts w:ascii="Times New Roman" w:hAnsi="Times New Roman"/>
          <w:sz w:val="24"/>
          <w:szCs w:val="24"/>
        </w:rPr>
      </w:pPr>
      <w:r>
        <w:rPr>
          <w:rFonts w:ascii="Times New Roman" w:hAnsi="Times New Roman"/>
          <w:sz w:val="24"/>
          <w:szCs w:val="24"/>
        </w:rPr>
        <w:t>Tesis Magis</w:t>
      </w:r>
      <w:r w:rsidRPr="002E698A">
        <w:rPr>
          <w:rFonts w:ascii="Times New Roman" w:hAnsi="Times New Roman"/>
          <w:sz w:val="24"/>
          <w:szCs w:val="24"/>
        </w:rPr>
        <w:t>ter  Pendidikan   :   Program Studi</w:t>
      </w:r>
      <w:r>
        <w:rPr>
          <w:rFonts w:ascii="Times New Roman" w:hAnsi="Times New Roman"/>
          <w:sz w:val="24"/>
          <w:szCs w:val="24"/>
        </w:rPr>
        <w:t xml:space="preserve"> S-2</w:t>
      </w:r>
      <w:r w:rsidRPr="002E698A">
        <w:rPr>
          <w:rFonts w:ascii="Times New Roman" w:hAnsi="Times New Roman"/>
          <w:sz w:val="24"/>
          <w:szCs w:val="24"/>
        </w:rPr>
        <w:t xml:space="preserve">  Pendidikan IPA</w:t>
      </w:r>
    </w:p>
    <w:p w:rsidR="00A266D0" w:rsidRDefault="00A266D0" w:rsidP="00A266D0">
      <w:pPr>
        <w:spacing w:after="0" w:line="360" w:lineRule="auto"/>
        <w:rPr>
          <w:rFonts w:ascii="Times New Roman" w:hAnsi="Times New Roman"/>
          <w:sz w:val="24"/>
          <w:szCs w:val="24"/>
        </w:rPr>
      </w:pPr>
      <w:r>
        <w:rPr>
          <w:rFonts w:ascii="Times New Roman" w:hAnsi="Times New Roman"/>
          <w:sz w:val="24"/>
          <w:szCs w:val="24"/>
        </w:rPr>
        <w:t xml:space="preserve">Disetujui pada tanggal        </w:t>
      </w:r>
      <w:r w:rsidRPr="002E698A">
        <w:rPr>
          <w:rFonts w:ascii="Times New Roman" w:hAnsi="Times New Roman"/>
          <w:sz w:val="24"/>
          <w:szCs w:val="24"/>
        </w:rPr>
        <w:t xml:space="preserve">:   </w:t>
      </w:r>
      <w:r>
        <w:rPr>
          <w:rFonts w:ascii="Times New Roman" w:hAnsi="Times New Roman"/>
          <w:sz w:val="24"/>
          <w:szCs w:val="24"/>
        </w:rPr>
        <w:t>23 Januari 2019</w:t>
      </w:r>
    </w:p>
    <w:p w:rsidR="00A266D0" w:rsidRDefault="00A266D0" w:rsidP="00A266D0">
      <w:pPr>
        <w:spacing w:after="0" w:line="360" w:lineRule="auto"/>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A266D0" w:rsidRDefault="006D220B" w:rsidP="00A266D0">
      <w:pPr>
        <w:spacing w:after="0"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3747770</wp:posOffset>
            </wp:positionH>
            <wp:positionV relativeFrom="paragraph">
              <wp:posOffset>202565</wp:posOffset>
            </wp:positionV>
            <wp:extent cx="1360805" cy="584835"/>
            <wp:effectExtent l="0" t="0" r="0" b="0"/>
            <wp:wrapNone/>
            <wp:docPr id="5" name="Picture 5" descr="D:\Ujian Tesis Januari 2019\scan\ttd 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jian Tesis Januari 2019\scan\ttd 1 copy.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805" cy="584835"/>
                    </a:xfrm>
                    <a:prstGeom prst="rect">
                      <a:avLst/>
                    </a:prstGeom>
                    <a:noFill/>
                    <a:ln>
                      <a:noFill/>
                    </a:ln>
                  </pic:spPr>
                </pic:pic>
              </a:graphicData>
            </a:graphic>
          </wp:anchor>
        </w:drawing>
      </w:r>
    </w:p>
    <w:p w:rsidR="00A266D0" w:rsidRDefault="00A266D0" w:rsidP="00A266D0">
      <w:pPr>
        <w:spacing w:after="0" w:line="360" w:lineRule="auto"/>
        <w:rPr>
          <w:rFonts w:ascii="Times New Roman" w:hAnsi="Times New Roman"/>
          <w:sz w:val="24"/>
          <w:szCs w:val="24"/>
        </w:rPr>
      </w:pPr>
      <w:r>
        <w:rPr>
          <w:rFonts w:ascii="Times New Roman" w:hAnsi="Times New Roman"/>
          <w:sz w:val="24"/>
          <w:szCs w:val="24"/>
        </w:rPr>
        <w:t xml:space="preserve">Oleh  Dewan  Penguji </w:t>
      </w:r>
    </w:p>
    <w:p w:rsidR="00A266D0" w:rsidRDefault="00A266D0" w:rsidP="00A266D0">
      <w:pPr>
        <w:spacing w:after="0" w:line="360" w:lineRule="auto"/>
        <w:rPr>
          <w:rFonts w:ascii="Times New Roman" w:hAnsi="Times New Roman"/>
          <w:sz w:val="24"/>
          <w:szCs w:val="24"/>
        </w:rPr>
      </w:pPr>
      <w:r>
        <w:rPr>
          <w:rFonts w:ascii="Times New Roman" w:hAnsi="Times New Roman"/>
          <w:sz w:val="24"/>
          <w:szCs w:val="24"/>
        </w:rPr>
        <w:t xml:space="preserve">Ketua’            :   </w:t>
      </w:r>
      <w:r w:rsidRPr="00E97F3B">
        <w:rPr>
          <w:rFonts w:ascii="Times New Roman" w:hAnsi="Times New Roman"/>
          <w:sz w:val="24"/>
          <w:szCs w:val="24"/>
        </w:rPr>
        <w:t>Dr. Ida Bagus Nyoman Sudria, M.Sc.</w:t>
      </w:r>
      <w:r>
        <w:rPr>
          <w:rFonts w:ascii="Times New Roman" w:hAnsi="Times New Roman"/>
          <w:sz w:val="24"/>
          <w:szCs w:val="24"/>
        </w:rPr>
        <w:tab/>
        <w:t xml:space="preserve">    ………………….</w:t>
      </w:r>
    </w:p>
    <w:p w:rsidR="00A266D0" w:rsidRDefault="007710D3" w:rsidP="00A266D0">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98176" behindDoc="0" locked="0" layoutInCell="1" allowOverlap="1">
            <wp:simplePos x="0" y="0"/>
            <wp:positionH relativeFrom="column">
              <wp:posOffset>3163570</wp:posOffset>
            </wp:positionH>
            <wp:positionV relativeFrom="paragraph">
              <wp:posOffset>104140</wp:posOffset>
            </wp:positionV>
            <wp:extent cx="2019935" cy="850900"/>
            <wp:effectExtent l="0" t="0" r="0" b="0"/>
            <wp:wrapNone/>
            <wp:docPr id="2" name="Picture 2" descr="C:\Users\us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Desktop\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850900"/>
                    </a:xfrm>
                    <a:prstGeom prst="rect">
                      <a:avLst/>
                    </a:prstGeom>
                    <a:noFill/>
                    <a:ln>
                      <a:noFill/>
                    </a:ln>
                  </pic:spPr>
                </pic:pic>
              </a:graphicData>
            </a:graphic>
          </wp:anchor>
        </w:drawing>
      </w:r>
      <w:r w:rsidR="00A266D0">
        <w:rPr>
          <w:rFonts w:ascii="Times New Roman" w:hAnsi="Times New Roman"/>
          <w:sz w:val="24"/>
          <w:szCs w:val="24"/>
        </w:rPr>
        <w:t xml:space="preserve">                           NIP. </w:t>
      </w:r>
      <w:r w:rsidR="00A266D0" w:rsidRPr="00E97F3B">
        <w:rPr>
          <w:rFonts w:ascii="Times New Roman" w:hAnsi="Times New Roman"/>
          <w:sz w:val="24"/>
          <w:szCs w:val="24"/>
        </w:rPr>
        <w:t>196404121989031005</w:t>
      </w:r>
    </w:p>
    <w:p w:rsidR="00A266D0" w:rsidRDefault="00A266D0" w:rsidP="00A266D0">
      <w:pPr>
        <w:spacing w:after="0" w:line="360" w:lineRule="auto"/>
        <w:rPr>
          <w:rFonts w:ascii="Times New Roman" w:hAnsi="Times New Roman"/>
          <w:sz w:val="24"/>
          <w:szCs w:val="24"/>
        </w:rPr>
      </w:pPr>
    </w:p>
    <w:p w:rsidR="00F468FD" w:rsidRDefault="00F468FD" w:rsidP="00A266D0">
      <w:pPr>
        <w:spacing w:after="0" w:line="360" w:lineRule="auto"/>
        <w:rPr>
          <w:rFonts w:ascii="Times New Roman" w:hAnsi="Times New Roman"/>
          <w:sz w:val="24"/>
          <w:szCs w:val="24"/>
        </w:rPr>
      </w:pPr>
    </w:p>
    <w:p w:rsidR="00A266D0" w:rsidRDefault="00A266D0" w:rsidP="00A266D0">
      <w:pPr>
        <w:spacing w:after="0"/>
        <w:rPr>
          <w:rFonts w:ascii="Times New Roman" w:hAnsi="Times New Roman"/>
          <w:sz w:val="24"/>
          <w:szCs w:val="24"/>
        </w:rPr>
      </w:pPr>
      <w:r>
        <w:rPr>
          <w:rFonts w:ascii="Times New Roman" w:hAnsi="Times New Roman"/>
          <w:sz w:val="24"/>
          <w:szCs w:val="24"/>
        </w:rPr>
        <w:t xml:space="preserve">Anggota 1     :    </w:t>
      </w:r>
      <w:r w:rsidRPr="00E97F3B">
        <w:rPr>
          <w:rFonts w:ascii="Times New Roman" w:hAnsi="Times New Roman"/>
          <w:sz w:val="24"/>
          <w:szCs w:val="24"/>
        </w:rPr>
        <w:t>Prof. Dr. Ni Putu Ristiati, M.Pd.</w:t>
      </w:r>
      <w:r>
        <w:rPr>
          <w:rFonts w:ascii="Times New Roman" w:hAnsi="Times New Roman"/>
          <w:sz w:val="24"/>
          <w:szCs w:val="24"/>
        </w:rPr>
        <w:tab/>
      </w:r>
      <w:r>
        <w:rPr>
          <w:rFonts w:ascii="Times New Roman" w:hAnsi="Times New Roman"/>
          <w:sz w:val="24"/>
          <w:szCs w:val="24"/>
        </w:rPr>
        <w:tab/>
        <w:t xml:space="preserve">    ………………….</w:t>
      </w:r>
    </w:p>
    <w:p w:rsidR="00A266D0" w:rsidRDefault="006D220B" w:rsidP="00A266D0">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3748405</wp:posOffset>
            </wp:positionH>
            <wp:positionV relativeFrom="paragraph">
              <wp:posOffset>133350</wp:posOffset>
            </wp:positionV>
            <wp:extent cx="1488440" cy="1020445"/>
            <wp:effectExtent l="0" t="0" r="0" b="0"/>
            <wp:wrapNone/>
            <wp:docPr id="7" name="Picture 7" descr="D:\Ujian Tesis Januari 2019\scan\ttd 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jian Tesis Januari 2019\scan\ttd 3 copy.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1020445"/>
                    </a:xfrm>
                    <a:prstGeom prst="rect">
                      <a:avLst/>
                    </a:prstGeom>
                    <a:noFill/>
                    <a:ln>
                      <a:noFill/>
                    </a:ln>
                  </pic:spPr>
                </pic:pic>
              </a:graphicData>
            </a:graphic>
          </wp:anchor>
        </w:drawing>
      </w:r>
      <w:r w:rsidR="00A266D0">
        <w:rPr>
          <w:rFonts w:ascii="Times New Roman" w:hAnsi="Times New Roman"/>
          <w:sz w:val="24"/>
          <w:szCs w:val="24"/>
        </w:rPr>
        <w:t xml:space="preserve">NIP. </w:t>
      </w:r>
      <w:r w:rsidR="00A266D0" w:rsidRPr="00E97F3B">
        <w:rPr>
          <w:rFonts w:ascii="Times New Roman" w:hAnsi="Times New Roman"/>
          <w:sz w:val="24"/>
          <w:szCs w:val="24"/>
        </w:rPr>
        <w:t>195001041980032001</w:t>
      </w:r>
    </w:p>
    <w:p w:rsidR="00A266D0" w:rsidRDefault="00A266D0" w:rsidP="00A266D0">
      <w:pPr>
        <w:spacing w:after="0" w:line="360" w:lineRule="auto"/>
        <w:jc w:val="both"/>
        <w:rPr>
          <w:rFonts w:ascii="Times New Roman" w:hAnsi="Times New Roman"/>
          <w:sz w:val="24"/>
          <w:szCs w:val="24"/>
        </w:rPr>
      </w:pPr>
    </w:p>
    <w:p w:rsidR="00F468FD" w:rsidRDefault="00F468FD" w:rsidP="00A266D0">
      <w:pPr>
        <w:spacing w:after="0" w:line="360" w:lineRule="auto"/>
        <w:jc w:val="both"/>
        <w:rPr>
          <w:rFonts w:ascii="Times New Roman" w:hAnsi="Times New Roman"/>
          <w:sz w:val="24"/>
          <w:szCs w:val="24"/>
        </w:rPr>
      </w:pPr>
    </w:p>
    <w:p w:rsidR="00A266D0" w:rsidRDefault="00A266D0" w:rsidP="00A266D0">
      <w:pPr>
        <w:spacing w:after="0" w:line="360" w:lineRule="auto"/>
        <w:jc w:val="both"/>
        <w:rPr>
          <w:rFonts w:ascii="Times New Roman" w:hAnsi="Times New Roman"/>
          <w:sz w:val="24"/>
          <w:szCs w:val="24"/>
        </w:rPr>
      </w:pPr>
      <w:r>
        <w:rPr>
          <w:rFonts w:ascii="Times New Roman" w:hAnsi="Times New Roman"/>
          <w:sz w:val="24"/>
          <w:szCs w:val="24"/>
        </w:rPr>
        <w:t>Anggota 2     :    Prof. Dr. I Wayan Sadia, M.Pd.</w:t>
      </w:r>
      <w:r>
        <w:rPr>
          <w:rFonts w:ascii="Times New Roman" w:hAnsi="Times New Roman"/>
          <w:sz w:val="24"/>
          <w:szCs w:val="24"/>
        </w:rPr>
        <w:tab/>
      </w:r>
      <w:bookmarkStart w:id="0" w:name="_GoBack"/>
      <w:bookmarkEnd w:id="0"/>
      <w:r>
        <w:rPr>
          <w:rFonts w:ascii="Times New Roman" w:hAnsi="Times New Roman"/>
          <w:sz w:val="24"/>
          <w:szCs w:val="24"/>
        </w:rPr>
        <w:tab/>
        <w:t xml:space="preserve">    ………………….</w:t>
      </w:r>
    </w:p>
    <w:p w:rsidR="00A266D0" w:rsidRDefault="00A266D0" w:rsidP="00A266D0">
      <w:pPr>
        <w:spacing w:after="0" w:line="360" w:lineRule="auto"/>
        <w:jc w:val="both"/>
        <w:rPr>
          <w:rFonts w:ascii="Times New Roman" w:hAnsi="Times New Roman"/>
          <w:sz w:val="24"/>
          <w:szCs w:val="24"/>
        </w:rPr>
      </w:pPr>
      <w:r>
        <w:rPr>
          <w:rFonts w:ascii="Times New Roman" w:hAnsi="Times New Roman"/>
          <w:sz w:val="24"/>
          <w:szCs w:val="24"/>
        </w:rPr>
        <w:t>NIP. 194908051977101001</w:t>
      </w:r>
    </w:p>
    <w:p w:rsidR="00A266D0" w:rsidRDefault="006D220B" w:rsidP="00A266D0">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9984" behindDoc="1" locked="0" layoutInCell="1" allowOverlap="1">
            <wp:simplePos x="0" y="0"/>
            <wp:positionH relativeFrom="column">
              <wp:posOffset>3492500</wp:posOffset>
            </wp:positionH>
            <wp:positionV relativeFrom="paragraph">
              <wp:posOffset>126365</wp:posOffset>
            </wp:positionV>
            <wp:extent cx="1860550" cy="659130"/>
            <wp:effectExtent l="0" t="0" r="0" b="0"/>
            <wp:wrapNone/>
            <wp:docPr id="8" name="Picture 8" descr="D:\Ujian Tesis Januari 2019\scan\ttd 4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jian Tesis Januari 2019\scan\ttd 4 copy.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659130"/>
                    </a:xfrm>
                    <a:prstGeom prst="rect">
                      <a:avLst/>
                    </a:prstGeom>
                    <a:noFill/>
                    <a:ln>
                      <a:noFill/>
                    </a:ln>
                  </pic:spPr>
                </pic:pic>
              </a:graphicData>
            </a:graphic>
          </wp:anchor>
        </w:drawing>
      </w:r>
    </w:p>
    <w:p w:rsidR="00F468FD" w:rsidRDefault="00F468FD" w:rsidP="00A266D0">
      <w:pPr>
        <w:spacing w:after="0" w:line="360" w:lineRule="auto"/>
        <w:jc w:val="both"/>
        <w:rPr>
          <w:rFonts w:ascii="Times New Roman" w:hAnsi="Times New Roman"/>
          <w:sz w:val="24"/>
          <w:szCs w:val="24"/>
        </w:rPr>
      </w:pPr>
    </w:p>
    <w:p w:rsidR="00A266D0" w:rsidRDefault="00A266D0" w:rsidP="00A266D0">
      <w:pPr>
        <w:spacing w:after="0" w:line="360" w:lineRule="auto"/>
        <w:jc w:val="both"/>
        <w:rPr>
          <w:rFonts w:ascii="Times New Roman" w:hAnsi="Times New Roman"/>
          <w:sz w:val="24"/>
          <w:szCs w:val="24"/>
        </w:rPr>
      </w:pPr>
      <w:r>
        <w:rPr>
          <w:rFonts w:ascii="Times New Roman" w:hAnsi="Times New Roman"/>
          <w:sz w:val="24"/>
          <w:szCs w:val="24"/>
        </w:rPr>
        <w:t>Anggota  3    :    Prof. Dr. I Wayan Suastra, M.Pd.</w:t>
      </w:r>
      <w:r>
        <w:rPr>
          <w:rFonts w:ascii="Times New Roman" w:hAnsi="Times New Roman"/>
          <w:sz w:val="24"/>
          <w:szCs w:val="24"/>
        </w:rPr>
        <w:tab/>
      </w:r>
      <w:r>
        <w:rPr>
          <w:rFonts w:ascii="Times New Roman" w:hAnsi="Times New Roman"/>
          <w:sz w:val="24"/>
          <w:szCs w:val="24"/>
        </w:rPr>
        <w:tab/>
      </w:r>
      <w:r w:rsidR="006D220B">
        <w:rPr>
          <w:rFonts w:ascii="Times New Roman" w:hAnsi="Times New Roman"/>
          <w:sz w:val="24"/>
          <w:szCs w:val="24"/>
        </w:rPr>
        <w:t>……</w:t>
      </w:r>
      <w:r>
        <w:rPr>
          <w:rFonts w:ascii="Times New Roman" w:hAnsi="Times New Roman"/>
          <w:sz w:val="24"/>
          <w:szCs w:val="24"/>
        </w:rPr>
        <w:t>……………</w:t>
      </w:r>
    </w:p>
    <w:p w:rsidR="00A266D0" w:rsidRDefault="00A266D0" w:rsidP="00A266D0">
      <w:pPr>
        <w:spacing w:after="0" w:line="360" w:lineRule="auto"/>
        <w:jc w:val="both"/>
        <w:rPr>
          <w:rFonts w:ascii="Times New Roman" w:hAnsi="Times New Roman"/>
          <w:sz w:val="24"/>
          <w:szCs w:val="24"/>
        </w:rPr>
      </w:pPr>
      <w:r>
        <w:rPr>
          <w:rFonts w:ascii="Times New Roman" w:hAnsi="Times New Roman"/>
          <w:sz w:val="24"/>
          <w:szCs w:val="24"/>
        </w:rPr>
        <w:t>NIP. 196205151988031005</w:t>
      </w:r>
    </w:p>
    <w:p w:rsidR="00A266D0" w:rsidRDefault="006D220B" w:rsidP="00A266D0">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1008" behindDoc="1" locked="0" layoutInCell="1" allowOverlap="1">
            <wp:simplePos x="0" y="0"/>
            <wp:positionH relativeFrom="column">
              <wp:posOffset>3747770</wp:posOffset>
            </wp:positionH>
            <wp:positionV relativeFrom="paragraph">
              <wp:posOffset>31750</wp:posOffset>
            </wp:positionV>
            <wp:extent cx="1956435" cy="648335"/>
            <wp:effectExtent l="0" t="0" r="0" b="0"/>
            <wp:wrapNone/>
            <wp:docPr id="9" name="Picture 9" descr="D:\Ujian Tesis Januari 2019\scan\ttd 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jian Tesis Januari 2019\scan\ttd 5 copy.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435" cy="648335"/>
                    </a:xfrm>
                    <a:prstGeom prst="rect">
                      <a:avLst/>
                    </a:prstGeom>
                    <a:noFill/>
                    <a:ln>
                      <a:noFill/>
                    </a:ln>
                  </pic:spPr>
                </pic:pic>
              </a:graphicData>
            </a:graphic>
          </wp:anchor>
        </w:drawing>
      </w:r>
    </w:p>
    <w:p w:rsidR="00F468FD" w:rsidRDefault="00F468FD" w:rsidP="00A266D0">
      <w:pPr>
        <w:spacing w:after="0" w:line="360" w:lineRule="auto"/>
        <w:jc w:val="both"/>
        <w:rPr>
          <w:rFonts w:ascii="Times New Roman" w:hAnsi="Times New Roman"/>
          <w:sz w:val="24"/>
          <w:szCs w:val="24"/>
        </w:rPr>
      </w:pPr>
    </w:p>
    <w:p w:rsidR="00A266D0" w:rsidRDefault="00A266D0" w:rsidP="00A266D0">
      <w:pPr>
        <w:spacing w:after="0" w:line="360" w:lineRule="auto"/>
        <w:jc w:val="both"/>
        <w:rPr>
          <w:rFonts w:ascii="Times New Roman" w:hAnsi="Times New Roman"/>
          <w:sz w:val="24"/>
          <w:szCs w:val="24"/>
        </w:rPr>
      </w:pPr>
      <w:r>
        <w:rPr>
          <w:rFonts w:ascii="Times New Roman" w:hAnsi="Times New Roman"/>
          <w:sz w:val="24"/>
          <w:szCs w:val="24"/>
        </w:rPr>
        <w:t xml:space="preserve">Anggota 4    : </w:t>
      </w:r>
      <w:r>
        <w:rPr>
          <w:rFonts w:ascii="Times New Roman" w:hAnsi="Times New Roman"/>
          <w:sz w:val="24"/>
          <w:szCs w:val="24"/>
        </w:rPr>
        <w:tab/>
        <w:t xml:space="preserve">  Prof. Drs. I Wayan Subagia, M.App.Sc,Ph.D. ………………….</w:t>
      </w:r>
    </w:p>
    <w:p w:rsidR="00A266D0" w:rsidRDefault="00A266D0" w:rsidP="00A266D0">
      <w:pPr>
        <w:spacing w:after="0" w:line="360" w:lineRule="auto"/>
        <w:jc w:val="both"/>
        <w:rPr>
          <w:rFonts w:ascii="Times New Roman" w:hAnsi="Times New Roman"/>
          <w:sz w:val="24"/>
          <w:szCs w:val="24"/>
        </w:rPr>
      </w:pPr>
      <w:r>
        <w:rPr>
          <w:rFonts w:ascii="Times New Roman" w:hAnsi="Times New Roman"/>
          <w:sz w:val="24"/>
          <w:szCs w:val="24"/>
        </w:rPr>
        <w:t xml:space="preserve"> NIP. 196212311988031015</w:t>
      </w:r>
    </w:p>
    <w:p w:rsidR="00A266D0" w:rsidRDefault="00A266D0" w:rsidP="00A266D0">
      <w:pPr>
        <w:tabs>
          <w:tab w:val="left" w:pos="1418"/>
          <w:tab w:val="left" w:pos="1701"/>
        </w:tabs>
        <w:spacing w:after="0" w:line="360" w:lineRule="auto"/>
        <w:jc w:val="both"/>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E86D65" w:rsidRDefault="00E86D65" w:rsidP="00E86D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PENULIS</w:t>
      </w:r>
    </w:p>
    <w:p w:rsidR="00E86D65" w:rsidRDefault="00E86D65" w:rsidP="00E86D65">
      <w:pPr>
        <w:spacing w:after="0" w:line="360" w:lineRule="auto"/>
        <w:jc w:val="center"/>
        <w:rPr>
          <w:rFonts w:ascii="Times New Roman" w:hAnsi="Times New Roman" w:cs="Times New Roman"/>
          <w:b/>
          <w:sz w:val="24"/>
          <w:szCs w:val="24"/>
        </w:rPr>
      </w:pPr>
    </w:p>
    <w:p w:rsidR="00E86D65" w:rsidRDefault="00E86D65" w:rsidP="00E86D65">
      <w:pPr>
        <w:spacing w:after="0" w:line="360" w:lineRule="auto"/>
        <w:rPr>
          <w:rFonts w:ascii="Times New Roman" w:hAnsi="Times New Roman" w:cs="Times New Roman"/>
          <w:b/>
          <w:sz w:val="24"/>
          <w:szCs w:val="24"/>
        </w:rPr>
      </w:pPr>
    </w:p>
    <w:p w:rsidR="00E86D65" w:rsidRDefault="00E86D65" w:rsidP="00E86D65">
      <w:pPr>
        <w:spacing w:after="0" w:line="360" w:lineRule="auto"/>
        <w:rPr>
          <w:rFonts w:ascii="Times New Roman" w:hAnsi="Times New Roman" w:cs="Times New Roman"/>
          <w:sz w:val="24"/>
          <w:szCs w:val="24"/>
        </w:rPr>
      </w:pPr>
      <w:r>
        <w:rPr>
          <w:rFonts w:ascii="Times New Roman" w:hAnsi="Times New Roman" w:cs="Times New Roman"/>
          <w:sz w:val="24"/>
          <w:szCs w:val="24"/>
        </w:rPr>
        <w:t>Yang bertandatangan di bawah ini, saya</w:t>
      </w:r>
    </w:p>
    <w:p w:rsidR="00E86D65" w:rsidRDefault="00E86D65" w:rsidP="00E86D6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Nama   :  Gusti Ayu Oka Utami</w:t>
      </w:r>
    </w:p>
    <w:p w:rsidR="00E86D65" w:rsidRDefault="00E86D65" w:rsidP="00E86D6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NIM     :  1629061001</w:t>
      </w:r>
    </w:p>
    <w:p w:rsidR="00E86D65" w:rsidRDefault="00E86D65" w:rsidP="00E86D65">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Menyatakan dengan sesungguhnya bahwa tesis dengan </w:t>
      </w:r>
      <w:r w:rsidRPr="005A1F1A">
        <w:rPr>
          <w:rFonts w:ascii="Times New Roman" w:hAnsi="Times New Roman" w:cs="Times New Roman"/>
          <w:sz w:val="24"/>
          <w:szCs w:val="24"/>
        </w:rPr>
        <w:t xml:space="preserve">judul </w:t>
      </w:r>
      <w:r>
        <w:rPr>
          <w:rFonts w:ascii="Times New Roman" w:hAnsi="Times New Roman" w:cs="Times New Roman"/>
          <w:b/>
          <w:bCs/>
          <w:sz w:val="24"/>
          <w:szCs w:val="24"/>
        </w:rPr>
        <w:t xml:space="preserve">Analisis Kebutuhan dan Situasi Pembelajaran IPA SMP pada Wilayah Kota di Bali dalam Rangka Pengembangan Perangkat Pembelajaran dengan Pendekatan Saintifik </w:t>
      </w:r>
      <w:r>
        <w:rPr>
          <w:rFonts w:ascii="Times New Roman" w:hAnsi="Times New Roman" w:cs="Times New Roman"/>
          <w:sz w:val="24"/>
          <w:szCs w:val="24"/>
        </w:rPr>
        <w:t>adalah betul-betul karya saya sendiri</w:t>
      </w:r>
      <w:r>
        <w:rPr>
          <w:rFonts w:ascii="Times New Roman" w:hAnsi="Times New Roman" w:cs="Times New Roman"/>
          <w:b/>
          <w:sz w:val="24"/>
          <w:szCs w:val="24"/>
        </w:rPr>
        <w:t>.</w:t>
      </w:r>
    </w:p>
    <w:p w:rsidR="00E86D65" w:rsidRDefault="00E86D65" w:rsidP="00E86D65">
      <w:pPr>
        <w:spacing w:after="0" w:line="360" w:lineRule="auto"/>
        <w:jc w:val="both"/>
        <w:rPr>
          <w:rFonts w:ascii="Times New Roman" w:hAnsi="Times New Roman" w:cs="Times New Roman"/>
          <w:sz w:val="24"/>
          <w:szCs w:val="24"/>
        </w:rPr>
      </w:pPr>
      <w:r w:rsidRPr="00810796">
        <w:rPr>
          <w:rFonts w:ascii="Times New Roman" w:hAnsi="Times New Roman" w:cs="Times New Roman"/>
          <w:sz w:val="24"/>
          <w:szCs w:val="24"/>
        </w:rPr>
        <w:t xml:space="preserve">Adapun </w:t>
      </w:r>
      <w:r>
        <w:rPr>
          <w:rFonts w:ascii="Times New Roman" w:hAnsi="Times New Roman" w:cs="Times New Roman"/>
          <w:sz w:val="24"/>
          <w:szCs w:val="24"/>
        </w:rPr>
        <w:t>bagian-bagian tertentu dalam tesis saya yang merupakan kutipan dari hasil karya orang lain, telah saya tulis sumbernya secara jelas sesuai dengan norma, kaidah dan etika penulisan karya ilmiah.</w:t>
      </w:r>
    </w:p>
    <w:p w:rsidR="00E86D65" w:rsidRDefault="00E86D65" w:rsidP="00E86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Apabila dikemudian hari ditemukan ada sebagian atau seluruh bagian karya tulis saya berupa jiplakan dari karya orang lain, maka saya bersedia menerima sangsi pencabutan gelar akademik dan sangsi-sangsi lainnya sesuai dengan aturan yang berlaku.</w:t>
      </w:r>
    </w:p>
    <w:p w:rsidR="00E86D65" w:rsidRDefault="00E86D65" w:rsidP="00E86D65">
      <w:pPr>
        <w:spacing w:after="0" w:line="360" w:lineRule="auto"/>
        <w:jc w:val="both"/>
        <w:rPr>
          <w:rFonts w:ascii="Times New Roman" w:hAnsi="Times New Roman" w:cs="Times New Roman"/>
          <w:sz w:val="24"/>
          <w:szCs w:val="24"/>
        </w:rPr>
      </w:pPr>
    </w:p>
    <w:p w:rsidR="00E86D65" w:rsidRDefault="00E86D65" w:rsidP="00E86D65">
      <w:pPr>
        <w:spacing w:after="0" w:line="360" w:lineRule="auto"/>
        <w:jc w:val="both"/>
        <w:rPr>
          <w:rFonts w:ascii="Times New Roman" w:hAnsi="Times New Roman" w:cs="Times New Roman"/>
          <w:sz w:val="24"/>
          <w:szCs w:val="24"/>
        </w:rPr>
      </w:pPr>
    </w:p>
    <w:p w:rsidR="00E86D65" w:rsidRDefault="00E86D65" w:rsidP="00E86D65">
      <w:pPr>
        <w:spacing w:after="0" w:line="360" w:lineRule="auto"/>
        <w:jc w:val="both"/>
        <w:rPr>
          <w:rFonts w:ascii="Times New Roman" w:hAnsi="Times New Roman" w:cs="Times New Roman"/>
          <w:sz w:val="24"/>
          <w:szCs w:val="24"/>
        </w:rPr>
      </w:pPr>
    </w:p>
    <w:p w:rsidR="00E86D65" w:rsidRDefault="00E86D65" w:rsidP="00E86D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Singaraja, 18 Januari 2019</w:t>
      </w:r>
    </w:p>
    <w:p w:rsidR="00E86D65" w:rsidRDefault="00E86D65" w:rsidP="00E86D6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2483485</wp:posOffset>
            </wp:positionH>
            <wp:positionV relativeFrom="paragraph">
              <wp:posOffset>2540</wp:posOffset>
            </wp:positionV>
            <wp:extent cx="2615565" cy="1371600"/>
            <wp:effectExtent l="0" t="0" r="0" b="0"/>
            <wp:wrapNone/>
            <wp:docPr id="1" name="Picture 1" descr="C:\Users\usr\Deskto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Desktop\img00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1371600"/>
                    </a:xfrm>
                    <a:prstGeom prst="rect">
                      <a:avLst/>
                    </a:prstGeom>
                    <a:noFill/>
                    <a:ln>
                      <a:noFill/>
                    </a:ln>
                  </pic:spPr>
                </pic:pic>
              </a:graphicData>
            </a:graphic>
          </wp:anchor>
        </w:drawing>
      </w:r>
      <w:r>
        <w:rPr>
          <w:rFonts w:ascii="Times New Roman" w:hAnsi="Times New Roman" w:cs="Times New Roman"/>
          <w:sz w:val="24"/>
          <w:szCs w:val="24"/>
        </w:rPr>
        <w:t xml:space="preserve">                                                                                    Yang membuat pernyataan</w:t>
      </w:r>
    </w:p>
    <w:p w:rsidR="00E86D65" w:rsidRDefault="00E86D65" w:rsidP="00E86D65">
      <w:pPr>
        <w:spacing w:after="0" w:line="360" w:lineRule="auto"/>
        <w:jc w:val="both"/>
        <w:rPr>
          <w:rFonts w:ascii="Times New Roman" w:hAnsi="Times New Roman" w:cs="Times New Roman"/>
          <w:sz w:val="24"/>
          <w:szCs w:val="24"/>
        </w:rPr>
      </w:pPr>
    </w:p>
    <w:p w:rsidR="00E86D65" w:rsidRDefault="00E86D65" w:rsidP="00E86D65">
      <w:pPr>
        <w:spacing w:after="0" w:line="360" w:lineRule="auto"/>
        <w:jc w:val="both"/>
        <w:rPr>
          <w:rFonts w:ascii="Times New Roman" w:hAnsi="Times New Roman" w:cs="Times New Roman"/>
          <w:sz w:val="24"/>
          <w:szCs w:val="24"/>
        </w:rPr>
      </w:pPr>
    </w:p>
    <w:p w:rsidR="00E86D65" w:rsidRDefault="00E86D65" w:rsidP="00E86D65">
      <w:pPr>
        <w:spacing w:after="0" w:line="360" w:lineRule="auto"/>
        <w:jc w:val="both"/>
        <w:rPr>
          <w:rFonts w:ascii="Times New Roman" w:hAnsi="Times New Roman" w:cs="Times New Roman"/>
          <w:sz w:val="24"/>
          <w:szCs w:val="24"/>
        </w:rPr>
      </w:pPr>
    </w:p>
    <w:p w:rsidR="00E86D65" w:rsidRDefault="00E86D65" w:rsidP="00E86D65">
      <w:pPr>
        <w:spacing w:after="0"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Gusti Ayu Oka Utami</w:t>
      </w:r>
    </w:p>
    <w:p w:rsidR="00E86D65" w:rsidRPr="00EF1CF7" w:rsidRDefault="00E86D65" w:rsidP="00E86D65">
      <w:pPr>
        <w:spacing w:after="0" w:line="360" w:lineRule="auto"/>
        <w:jc w:val="center"/>
        <w:rPr>
          <w:rFonts w:ascii="Times New Roman" w:hAnsi="Times New Roman" w:cs="Times New Roman"/>
          <w:sz w:val="24"/>
          <w:szCs w:val="24"/>
        </w:rPr>
      </w:pPr>
    </w:p>
    <w:p w:rsidR="00E86D65" w:rsidRDefault="00E86D65">
      <w:pPr>
        <w:rPr>
          <w:rFonts w:ascii="Times New Roman" w:hAnsi="Times New Roman" w:cs="Times New Roman"/>
          <w:b/>
          <w:sz w:val="24"/>
          <w:szCs w:val="24"/>
        </w:rPr>
      </w:pPr>
    </w:p>
    <w:p w:rsidR="003A2075" w:rsidRDefault="00E86D65">
      <w:pPr>
        <w:rPr>
          <w:rFonts w:ascii="Times New Roman" w:hAnsi="Times New Roman" w:cs="Times New Roman"/>
          <w:b/>
          <w:sz w:val="24"/>
          <w:szCs w:val="24"/>
        </w:rPr>
        <w:sectPr w:rsidR="003A2075" w:rsidSect="007D6549">
          <w:footerReference w:type="default" r:id="rId16"/>
          <w:footerReference w:type="first" r:id="rId17"/>
          <w:pgSz w:w="11907" w:h="16839" w:code="9"/>
          <w:pgMar w:top="1701" w:right="1701" w:bottom="1701" w:left="2268" w:header="720" w:footer="720" w:gutter="0"/>
          <w:pgNumType w:fmt="lowerRoman" w:start="1"/>
          <w:cols w:space="720"/>
          <w:titlePg/>
          <w:docGrid w:linePitch="360"/>
        </w:sectPr>
      </w:pPr>
      <w:r>
        <w:rPr>
          <w:rFonts w:ascii="Times New Roman" w:hAnsi="Times New Roman" w:cs="Times New Roman"/>
          <w:b/>
          <w:sz w:val="24"/>
          <w:szCs w:val="24"/>
        </w:rPr>
        <w:br w:type="page"/>
      </w:r>
    </w:p>
    <w:p w:rsidR="00F468FD" w:rsidRPr="00C87093" w:rsidRDefault="00F468FD" w:rsidP="00F468FD">
      <w:pPr>
        <w:ind w:right="2"/>
        <w:jc w:val="center"/>
        <w:rPr>
          <w:rFonts w:ascii="Times New Roman" w:hAnsi="Times New Roman" w:cs="Times New Roman"/>
          <w:b/>
          <w:sz w:val="24"/>
          <w:szCs w:val="24"/>
        </w:rPr>
      </w:pPr>
      <w:r w:rsidRPr="00C87093">
        <w:rPr>
          <w:rFonts w:ascii="Times New Roman" w:hAnsi="Times New Roman" w:cs="Times New Roman"/>
          <w:b/>
          <w:sz w:val="24"/>
          <w:szCs w:val="24"/>
        </w:rPr>
        <w:lastRenderedPageBreak/>
        <w:t>PRAKATA</w:t>
      </w:r>
    </w:p>
    <w:p w:rsidR="00F468FD" w:rsidRPr="00A73551" w:rsidRDefault="00F468FD" w:rsidP="00F468FD">
      <w:pPr>
        <w:tabs>
          <w:tab w:val="left" w:pos="6380"/>
        </w:tabs>
        <w:spacing w:after="0" w:line="360" w:lineRule="auto"/>
        <w:ind w:right="2"/>
        <w:jc w:val="both"/>
        <w:rPr>
          <w:rFonts w:ascii="Times New Roman" w:hAnsi="Times New Roman" w:cs="Times New Roman"/>
          <w:sz w:val="24"/>
          <w:szCs w:val="24"/>
        </w:rPr>
      </w:pPr>
      <w:r w:rsidRPr="00A73551">
        <w:rPr>
          <w:rFonts w:ascii="Times New Roman" w:hAnsi="Times New Roman" w:cs="Times New Roman"/>
          <w:sz w:val="24"/>
          <w:szCs w:val="24"/>
        </w:rPr>
        <w:t xml:space="preserve">                 Puji dan syukur penulis panjatkan ke hadapan Tuhan Yang Maha Esa atas anugrah-Nya, sehingga tesis yang berjudul </w:t>
      </w:r>
      <w:r w:rsidRPr="00A73551">
        <w:rPr>
          <w:rFonts w:ascii="Times New Roman" w:hAnsi="Times New Roman" w:cs="Times New Roman"/>
          <w:bCs/>
          <w:sz w:val="24"/>
          <w:szCs w:val="24"/>
        </w:rPr>
        <w:t xml:space="preserve">Analisis Kebutuhan dan Situasi Pembelajaran IPA SMP pada Wilayah Kota di Balidalam Rangka Pengembangan Perangkat Pembelajaran dengan Pendekatan Saintifik </w:t>
      </w:r>
      <w:r w:rsidRPr="00A73551">
        <w:rPr>
          <w:rFonts w:ascii="Times New Roman" w:hAnsi="Times New Roman" w:cs="Times New Roman"/>
          <w:sz w:val="24"/>
          <w:szCs w:val="24"/>
        </w:rPr>
        <w:t>dapat diselesaikan sesuai dengan yang direncanakan.</w:t>
      </w:r>
    </w:p>
    <w:p w:rsidR="00F468FD" w:rsidRPr="00A73551" w:rsidRDefault="00F468FD" w:rsidP="00F468FD">
      <w:pPr>
        <w:pStyle w:val="BodyText"/>
        <w:spacing w:line="360" w:lineRule="auto"/>
        <w:ind w:left="0" w:right="2" w:firstLine="1134"/>
        <w:rPr>
          <w:sz w:val="24"/>
          <w:szCs w:val="24"/>
        </w:rPr>
      </w:pPr>
      <w:r w:rsidRPr="00A73551">
        <w:rPr>
          <w:sz w:val="24"/>
          <w:szCs w:val="24"/>
        </w:rPr>
        <w:t>Tesis ini ditulis untuk memenuhi sebagian persyaratan dalam menyelesaikan studi di Program Pascasarjana Universitas Pendidikan Ganesha, Program Studi Pendidikan IPA. Kerja keras bukan satu-satu jaminan terselesaikannya tesis ini, tetapi uluran tangan dari berbagai pihak, baik secara material maupun nonmaterial, telah menjadi energi tersendiri, sehingga tesis ini dapat terwujud, walaupun belum sempurna. Oleh sebab itu, pada lembar-lembar awal tesis ini, izinkan penulis menyampaikan terima kasih dan penghargaan yang sebesar-besarnya kepada :</w:t>
      </w:r>
    </w:p>
    <w:p w:rsidR="00F468FD" w:rsidRPr="00A73551" w:rsidRDefault="00F468FD" w:rsidP="00F468FD">
      <w:pPr>
        <w:pStyle w:val="ListParagraph"/>
        <w:widowControl w:val="0"/>
        <w:numPr>
          <w:ilvl w:val="0"/>
          <w:numId w:val="1"/>
        </w:numPr>
        <w:tabs>
          <w:tab w:val="left" w:pos="1039"/>
        </w:tabs>
        <w:autoSpaceDE w:val="0"/>
        <w:autoSpaceDN w:val="0"/>
        <w:spacing w:line="360" w:lineRule="auto"/>
        <w:ind w:right="2"/>
        <w:contextualSpacing w:val="0"/>
      </w:pPr>
      <w:r w:rsidRPr="00A73551">
        <w:t>Dr. Ida Bagus Nyoman Sudria, M.Sc., sebagai pembimbing I yang telah dengan sabar membimbing, mengarahkan, dan memberikan motivasi yang demikian bermakna, sehingga penulis mampu melewati berbagai kerikil dalam perjalanan studi dan penyelesaian tesis ini;</w:t>
      </w:r>
    </w:p>
    <w:p w:rsidR="00F468FD" w:rsidRPr="00A73551" w:rsidRDefault="00F468FD" w:rsidP="00F468FD">
      <w:pPr>
        <w:pStyle w:val="ListParagraph"/>
        <w:widowControl w:val="0"/>
        <w:numPr>
          <w:ilvl w:val="0"/>
          <w:numId w:val="1"/>
        </w:numPr>
        <w:tabs>
          <w:tab w:val="left" w:pos="1039"/>
        </w:tabs>
        <w:autoSpaceDE w:val="0"/>
        <w:autoSpaceDN w:val="0"/>
        <w:spacing w:before="1" w:line="360" w:lineRule="auto"/>
        <w:ind w:right="2"/>
        <w:contextualSpacing w:val="0"/>
      </w:pPr>
      <w:r w:rsidRPr="00A73551">
        <w:t>Prof. Dr. Ni Putu Ristiati, M.Pd., sebagai pembimbing II, memberi semangat, motivasi, dan harapan penulis selama penelitian dan penulisan naskah, sehingga tesis ini dapat terwujud dengan baik sesuai harapan;</w:t>
      </w:r>
    </w:p>
    <w:p w:rsidR="00F468FD" w:rsidRPr="00A73551" w:rsidRDefault="00F468FD" w:rsidP="00F468FD">
      <w:pPr>
        <w:pStyle w:val="ListParagraph"/>
        <w:widowControl w:val="0"/>
        <w:numPr>
          <w:ilvl w:val="0"/>
          <w:numId w:val="1"/>
        </w:numPr>
        <w:tabs>
          <w:tab w:val="left" w:pos="1039"/>
        </w:tabs>
        <w:autoSpaceDE w:val="0"/>
        <w:autoSpaceDN w:val="0"/>
        <w:spacing w:before="1" w:line="360" w:lineRule="auto"/>
        <w:ind w:right="2"/>
        <w:contextualSpacing w:val="0"/>
      </w:pPr>
      <w:r w:rsidRPr="00A73551">
        <w:t>Prof. Dr. I Wayan Sadia, M.Pd., sebagai penguji I, penulis mengucapakan terimakasih atas masukan dan bimbingannya selama ini untuk menyempurnakan tesis, sehingga tesis ini menjadi lebih baik;</w:t>
      </w:r>
    </w:p>
    <w:p w:rsidR="00F468FD" w:rsidRPr="00A73551" w:rsidRDefault="00F468FD" w:rsidP="00F468FD">
      <w:pPr>
        <w:pStyle w:val="ListParagraph"/>
        <w:widowControl w:val="0"/>
        <w:numPr>
          <w:ilvl w:val="0"/>
          <w:numId w:val="1"/>
        </w:numPr>
        <w:tabs>
          <w:tab w:val="left" w:pos="1039"/>
        </w:tabs>
        <w:autoSpaceDE w:val="0"/>
        <w:autoSpaceDN w:val="0"/>
        <w:spacing w:before="1" w:line="360" w:lineRule="auto"/>
        <w:ind w:right="2"/>
        <w:contextualSpacing w:val="0"/>
      </w:pPr>
      <w:r w:rsidRPr="00A73551">
        <w:t xml:space="preserve">Prof. Dr. I Wayan Suastra, M.Pd., sebagai penguji II, penulis mengucapakan terimakasih atas motivasi dan bimbingannya selama penulis merevisi tesis  sehingga dapat terselesaikan dengan baik; </w:t>
      </w:r>
    </w:p>
    <w:p w:rsidR="00F468FD" w:rsidRPr="00A73551" w:rsidRDefault="00F468FD" w:rsidP="00F468FD">
      <w:pPr>
        <w:pStyle w:val="ListParagraph"/>
        <w:widowControl w:val="0"/>
        <w:numPr>
          <w:ilvl w:val="0"/>
          <w:numId w:val="1"/>
        </w:numPr>
        <w:tabs>
          <w:tab w:val="left" w:pos="1039"/>
        </w:tabs>
        <w:autoSpaceDE w:val="0"/>
        <w:autoSpaceDN w:val="0"/>
        <w:spacing w:line="360" w:lineRule="auto"/>
        <w:ind w:right="2"/>
        <w:contextualSpacing w:val="0"/>
      </w:pPr>
      <w:r w:rsidRPr="00A73551">
        <w:t xml:space="preserve">Prof. Drs. I Wayan Subagia, M.App.Sc,Ph.D., sebagai penguji III dan selaku ketua program studi IPA, penulis mengucapkan terimakasih atas bimbingan dan masukannya dalam penyempurnaan tesis serta memberikan bantuan secara moral dan memfasilitasi berbagai </w:t>
      </w:r>
      <w:r w:rsidRPr="00A73551">
        <w:lastRenderedPageBreak/>
        <w:t>kepentingan studi, selama penulis menempuh perkuliahan di Program Pascasarjana Undiksha;</w:t>
      </w:r>
    </w:p>
    <w:p w:rsidR="00F468FD" w:rsidRPr="00A73551" w:rsidRDefault="00F468FD" w:rsidP="00F468FD">
      <w:pPr>
        <w:pStyle w:val="ListParagraph"/>
        <w:widowControl w:val="0"/>
        <w:numPr>
          <w:ilvl w:val="0"/>
          <w:numId w:val="1"/>
        </w:numPr>
        <w:tabs>
          <w:tab w:val="left" w:pos="1039"/>
        </w:tabs>
        <w:autoSpaceDE w:val="0"/>
        <w:autoSpaceDN w:val="0"/>
        <w:spacing w:line="360" w:lineRule="auto"/>
        <w:ind w:right="2"/>
        <w:contextualSpacing w:val="0"/>
      </w:pPr>
      <w:r w:rsidRPr="00A73551">
        <w:t xml:space="preserve">Dr. Anak Agung Istri Agung Rai Sudiatmika, M.Pd., selaku ketua jurusan pendidikan IPA yang telah banyak membantu penulis dalam memfasilitasi administrasi dan pelaksaanaan ujian; </w:t>
      </w:r>
    </w:p>
    <w:p w:rsidR="00F468FD" w:rsidRPr="00A73551" w:rsidRDefault="00F468FD" w:rsidP="00F468FD">
      <w:pPr>
        <w:pStyle w:val="ListParagraph"/>
        <w:widowControl w:val="0"/>
        <w:numPr>
          <w:ilvl w:val="0"/>
          <w:numId w:val="1"/>
        </w:numPr>
        <w:tabs>
          <w:tab w:val="left" w:pos="1039"/>
        </w:tabs>
        <w:autoSpaceDE w:val="0"/>
        <w:autoSpaceDN w:val="0"/>
        <w:spacing w:line="360" w:lineRule="auto"/>
        <w:ind w:right="2"/>
        <w:contextualSpacing w:val="0"/>
      </w:pPr>
      <w:r w:rsidRPr="00A73551">
        <w:t>Prof. Dr. I Nengah Suparta, M.Si., selaku dekan FMIPA yang   telah memberikan bantuan secara moral dan memfasilitasi berbagai kepentingan studi, selama penulis menempuh perkuliahan di Program Pascasarjana Undiksha;</w:t>
      </w:r>
    </w:p>
    <w:p w:rsidR="00F468FD" w:rsidRPr="00A73551" w:rsidRDefault="00F468FD" w:rsidP="00F468FD">
      <w:pPr>
        <w:pStyle w:val="ListParagraph"/>
        <w:widowControl w:val="0"/>
        <w:numPr>
          <w:ilvl w:val="0"/>
          <w:numId w:val="1"/>
        </w:numPr>
        <w:tabs>
          <w:tab w:val="left" w:pos="1039"/>
        </w:tabs>
        <w:autoSpaceDE w:val="0"/>
        <w:autoSpaceDN w:val="0"/>
        <w:spacing w:line="360" w:lineRule="auto"/>
        <w:ind w:right="2"/>
        <w:contextualSpacing w:val="0"/>
      </w:pPr>
      <w:r w:rsidRPr="00A73551">
        <w:t>Dr. Nyoman Jampel, M.Pd., Rektor Universitas Pendidikan Ganesha, yang telah memberikan bantuan secara moral dan memfasilitasi berbagai kepentingan studi, selama penulis menempuh perkuliahan di Program Pascasarjana Undiksha;</w:t>
      </w:r>
    </w:p>
    <w:p w:rsidR="00F468FD" w:rsidRPr="00A73551" w:rsidRDefault="00F468FD" w:rsidP="00F468FD">
      <w:pPr>
        <w:pStyle w:val="ListParagraph"/>
        <w:widowControl w:val="0"/>
        <w:numPr>
          <w:ilvl w:val="0"/>
          <w:numId w:val="1"/>
        </w:numPr>
        <w:tabs>
          <w:tab w:val="left" w:pos="1039"/>
        </w:tabs>
        <w:autoSpaceDE w:val="0"/>
        <w:autoSpaceDN w:val="0"/>
        <w:spacing w:before="1" w:line="360" w:lineRule="auto"/>
        <w:ind w:left="966" w:right="2"/>
        <w:contextualSpacing w:val="0"/>
      </w:pPr>
      <w:r w:rsidRPr="00A73551">
        <w:t>Rekan-rekan seangkatan di Program Studi Pendidikan IPA yang dengan karakternya masing-masing telah banyak berkontribusi membentuk kedirian penulis selama menjalani studi dan penyelesaian tesis ini;</w:t>
      </w:r>
    </w:p>
    <w:p w:rsidR="00F468FD" w:rsidRPr="00A73551" w:rsidRDefault="00F468FD" w:rsidP="00F468FD">
      <w:pPr>
        <w:pStyle w:val="ListParagraph"/>
        <w:widowControl w:val="0"/>
        <w:numPr>
          <w:ilvl w:val="0"/>
          <w:numId w:val="1"/>
        </w:numPr>
        <w:tabs>
          <w:tab w:val="left" w:pos="1039"/>
        </w:tabs>
        <w:autoSpaceDE w:val="0"/>
        <w:autoSpaceDN w:val="0"/>
        <w:spacing w:before="1" w:line="360" w:lineRule="auto"/>
        <w:ind w:left="966" w:right="2"/>
        <w:contextualSpacing w:val="0"/>
      </w:pPr>
      <w:r w:rsidRPr="00A73551">
        <w:t>Tim penelitian payung Pascasarjana Undiksha Edi, Dedi, Ari Ryantini, Kusuma, Tirta Utami, dan Dewi Septa yang telah membantu penulis dari awal hingga akhir penelitian;</w:t>
      </w:r>
    </w:p>
    <w:p w:rsidR="00F468FD" w:rsidRPr="00A73551" w:rsidRDefault="00F468FD" w:rsidP="00F468FD">
      <w:pPr>
        <w:pStyle w:val="ListParagraph"/>
        <w:widowControl w:val="0"/>
        <w:numPr>
          <w:ilvl w:val="0"/>
          <w:numId w:val="1"/>
        </w:numPr>
        <w:tabs>
          <w:tab w:val="left" w:pos="1039"/>
        </w:tabs>
        <w:autoSpaceDE w:val="0"/>
        <w:autoSpaceDN w:val="0"/>
        <w:spacing w:before="1" w:line="360" w:lineRule="auto"/>
        <w:ind w:left="966" w:right="2"/>
        <w:contextualSpacing w:val="0"/>
      </w:pPr>
      <w:r w:rsidRPr="00A73551">
        <w:t>Gusti Ngurah Darma dan Jero Ketut Yasa selaku orang tua penulis, yang telah banyak membantu secara material dan moral selama perjalanan studi yang penulis lakoni di Program Studi Pendidikan IPA;</w:t>
      </w:r>
    </w:p>
    <w:p w:rsidR="00F468FD" w:rsidRPr="00A73551" w:rsidRDefault="00F468FD" w:rsidP="00F468FD">
      <w:pPr>
        <w:pStyle w:val="ListParagraph"/>
        <w:widowControl w:val="0"/>
        <w:numPr>
          <w:ilvl w:val="0"/>
          <w:numId w:val="1"/>
        </w:numPr>
        <w:tabs>
          <w:tab w:val="left" w:pos="1039"/>
        </w:tabs>
        <w:autoSpaceDE w:val="0"/>
        <w:autoSpaceDN w:val="0"/>
        <w:spacing w:before="1" w:line="360" w:lineRule="auto"/>
        <w:ind w:left="966" w:right="2"/>
        <w:contextualSpacing w:val="0"/>
      </w:pPr>
      <w:r w:rsidRPr="00A73551">
        <w:t>Gusti Ayu Rai Tirta, M.Pd., dan Gusti Ayu Aci Mayhari selaku saudara kembar dan adik terkecil penulis, yang selama ini sudah banyak memberi bantuan dan semangat hingga penulis bisa menyelesaikan studi Pendidikan IPA.</w:t>
      </w:r>
    </w:p>
    <w:p w:rsidR="00F468FD" w:rsidRPr="00A73551" w:rsidRDefault="00F468FD" w:rsidP="00F468FD">
      <w:pPr>
        <w:pStyle w:val="BodyText"/>
        <w:spacing w:line="360" w:lineRule="auto"/>
        <w:ind w:left="175" w:right="2" w:firstLine="818"/>
        <w:rPr>
          <w:sz w:val="24"/>
          <w:szCs w:val="24"/>
        </w:rPr>
      </w:pPr>
      <w:r w:rsidRPr="00A73551">
        <w:rPr>
          <w:sz w:val="24"/>
          <w:szCs w:val="24"/>
        </w:rPr>
        <w:t xml:space="preserve">Semoga semua bantuan yang telah mereka taburkan dalam perjalanan studi penulis, terhargakan dengan sepantasnya oleh Tuhan Yang Maha Esa, sehingga mereka diberi jalan, rejeki, dan keharmonian dalam menjalani setiap langkah kehidupan Penulis menyadari bahwa tesis ini belum dapat dikategorikan sempurna. Namun, terlepas dari semua predikat tersebut, yang jelas, kehadirannya dalam konstelasi masyarakat akademis akan ikut serta </w:t>
      </w:r>
      <w:r w:rsidRPr="00A73551">
        <w:rPr>
          <w:sz w:val="24"/>
          <w:szCs w:val="24"/>
        </w:rPr>
        <w:lastRenderedPageBreak/>
        <w:t>memberikan warna bagi pembangunan dunia pendidikan walau hanya setitik. Mudah-mudahan tesis ini bermanfaat bagi masyarakat akademis, terutama mereka yang menyatakan diri bernaung di bawah kebesaran panji-panji pendidikan.</w:t>
      </w:r>
    </w:p>
    <w:p w:rsidR="00F468FD" w:rsidRPr="00A73551" w:rsidRDefault="00F468FD" w:rsidP="00F468FD">
      <w:pPr>
        <w:pStyle w:val="BodyText"/>
        <w:spacing w:line="360" w:lineRule="auto"/>
        <w:ind w:left="1038" w:right="2" w:firstLine="0"/>
        <w:rPr>
          <w:rFonts w:eastAsiaTheme="minorHAnsi"/>
          <w:sz w:val="24"/>
          <w:szCs w:val="24"/>
        </w:rPr>
      </w:pPr>
    </w:p>
    <w:p w:rsidR="00F468FD" w:rsidRPr="00A73551" w:rsidRDefault="00F468FD" w:rsidP="00F468FD">
      <w:pPr>
        <w:pStyle w:val="BodyText"/>
        <w:spacing w:line="360" w:lineRule="auto"/>
        <w:ind w:left="1038" w:right="2" w:firstLine="0"/>
        <w:jc w:val="right"/>
        <w:rPr>
          <w:sz w:val="24"/>
          <w:szCs w:val="24"/>
        </w:rPr>
      </w:pPr>
      <w:r w:rsidRPr="00A73551">
        <w:rPr>
          <w:sz w:val="24"/>
          <w:szCs w:val="24"/>
        </w:rPr>
        <w:t>Singaraja,  18 Januari 2019</w:t>
      </w:r>
    </w:p>
    <w:p w:rsidR="00F468FD" w:rsidRPr="00A73551" w:rsidRDefault="00F468FD" w:rsidP="00F468FD">
      <w:pPr>
        <w:pStyle w:val="BodyText"/>
        <w:spacing w:line="360" w:lineRule="auto"/>
        <w:ind w:left="1038" w:right="2" w:firstLine="0"/>
        <w:jc w:val="right"/>
        <w:rPr>
          <w:sz w:val="24"/>
          <w:szCs w:val="24"/>
        </w:rPr>
      </w:pPr>
    </w:p>
    <w:p w:rsidR="00F468FD" w:rsidRPr="00A73551" w:rsidRDefault="00F468FD" w:rsidP="00F468FD">
      <w:pPr>
        <w:pStyle w:val="BodyText"/>
        <w:spacing w:line="360" w:lineRule="auto"/>
        <w:ind w:left="1038" w:right="2" w:firstLine="0"/>
        <w:jc w:val="right"/>
        <w:rPr>
          <w:sz w:val="24"/>
          <w:szCs w:val="24"/>
        </w:rPr>
      </w:pPr>
    </w:p>
    <w:p w:rsidR="00F468FD" w:rsidRPr="00A73551" w:rsidRDefault="00F468FD" w:rsidP="00F468FD">
      <w:pPr>
        <w:pStyle w:val="BodyText"/>
        <w:spacing w:line="360" w:lineRule="auto"/>
        <w:ind w:left="1038" w:right="2" w:firstLine="0"/>
        <w:jc w:val="right"/>
        <w:rPr>
          <w:sz w:val="24"/>
          <w:szCs w:val="24"/>
        </w:rPr>
      </w:pPr>
    </w:p>
    <w:p w:rsidR="00F468FD" w:rsidRPr="00A73551" w:rsidRDefault="00F468FD" w:rsidP="00F468FD">
      <w:pPr>
        <w:pStyle w:val="BodyText"/>
        <w:spacing w:before="2" w:line="360" w:lineRule="auto"/>
        <w:ind w:left="1038" w:right="2" w:firstLine="0"/>
        <w:jc w:val="right"/>
        <w:rPr>
          <w:sz w:val="24"/>
          <w:szCs w:val="24"/>
        </w:rPr>
      </w:pPr>
      <w:r w:rsidRPr="00A73551">
        <w:rPr>
          <w:sz w:val="24"/>
          <w:szCs w:val="24"/>
        </w:rPr>
        <w:t>Gusti Ayu Oka Utami</w:t>
      </w:r>
    </w:p>
    <w:p w:rsidR="00F468FD" w:rsidRDefault="00F468FD" w:rsidP="00F468FD"/>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lang w:val="id-ID"/>
        </w:rPr>
      </w:pPr>
    </w:p>
    <w:p w:rsidR="00F468FD" w:rsidRDefault="00F468FD" w:rsidP="00F468FD">
      <w:pPr>
        <w:spacing w:after="0" w:line="240" w:lineRule="auto"/>
        <w:ind w:left="-142" w:right="2"/>
        <w:jc w:val="center"/>
        <w:rPr>
          <w:rFonts w:ascii="Times New Roman" w:hAnsi="Times New Roman" w:cs="Times New Roman"/>
          <w:b/>
          <w:sz w:val="24"/>
          <w:szCs w:val="24"/>
        </w:rPr>
      </w:pPr>
      <w:r w:rsidRPr="00AA3749">
        <w:rPr>
          <w:rFonts w:ascii="Times New Roman" w:hAnsi="Times New Roman" w:cs="Times New Roman"/>
          <w:b/>
          <w:sz w:val="24"/>
          <w:szCs w:val="24"/>
        </w:rPr>
        <w:t>ABSTRAK</w:t>
      </w:r>
    </w:p>
    <w:p w:rsidR="00F468FD" w:rsidRPr="00AA3749" w:rsidRDefault="00F468FD" w:rsidP="00F468FD">
      <w:pPr>
        <w:spacing w:after="0" w:line="240" w:lineRule="auto"/>
        <w:ind w:left="-142" w:right="2"/>
        <w:jc w:val="center"/>
        <w:rPr>
          <w:rFonts w:ascii="Times New Roman" w:hAnsi="Times New Roman" w:cs="Times New Roman"/>
          <w:b/>
          <w:sz w:val="24"/>
          <w:szCs w:val="24"/>
        </w:rPr>
      </w:pPr>
    </w:p>
    <w:p w:rsidR="00F468FD" w:rsidRPr="00471497" w:rsidRDefault="00F468FD" w:rsidP="00F468FD">
      <w:pPr>
        <w:autoSpaceDE w:val="0"/>
        <w:autoSpaceDN w:val="0"/>
        <w:adjustRightInd w:val="0"/>
        <w:spacing w:after="0" w:line="240" w:lineRule="auto"/>
        <w:jc w:val="both"/>
        <w:rPr>
          <w:rFonts w:ascii="Times New Roman" w:hAnsi="Times New Roman" w:cs="Times New Roman"/>
          <w:bCs/>
          <w:sz w:val="24"/>
          <w:szCs w:val="24"/>
        </w:rPr>
      </w:pPr>
      <w:r w:rsidRPr="00471497">
        <w:rPr>
          <w:rFonts w:ascii="Times New Roman" w:hAnsi="Times New Roman" w:cs="Times New Roman"/>
          <w:b/>
          <w:bCs/>
          <w:sz w:val="24"/>
          <w:szCs w:val="24"/>
        </w:rPr>
        <w:t>Utami</w:t>
      </w:r>
      <w:r>
        <w:rPr>
          <w:rFonts w:ascii="Times New Roman" w:hAnsi="Times New Roman" w:cs="Times New Roman"/>
          <w:b/>
          <w:bCs/>
          <w:sz w:val="24"/>
          <w:szCs w:val="24"/>
          <w:lang w:val="id-ID"/>
        </w:rPr>
        <w:t xml:space="preserve">, </w:t>
      </w:r>
      <w:r w:rsidRPr="00471497">
        <w:rPr>
          <w:rFonts w:ascii="Times New Roman" w:hAnsi="Times New Roman" w:cs="Times New Roman"/>
          <w:b/>
          <w:bCs/>
          <w:sz w:val="24"/>
          <w:szCs w:val="24"/>
        </w:rPr>
        <w:t xml:space="preserve">Gusti Ayu Oka </w:t>
      </w:r>
      <w:r>
        <w:rPr>
          <w:rFonts w:ascii="Times New Roman" w:hAnsi="Times New Roman" w:cs="Times New Roman"/>
          <w:bCs/>
          <w:sz w:val="24"/>
          <w:szCs w:val="24"/>
        </w:rPr>
        <w:t>(2019</w:t>
      </w:r>
      <w:r w:rsidRPr="00471497">
        <w:rPr>
          <w:rFonts w:ascii="Times New Roman" w:hAnsi="Times New Roman" w:cs="Times New Roman"/>
          <w:bCs/>
          <w:sz w:val="24"/>
          <w:szCs w:val="24"/>
        </w:rPr>
        <w:t xml:space="preserve">) Analisis Kebutuhan dan Situasi Pembelajaran IPA SMPpada Wilayah Kota di Bali </w:t>
      </w:r>
      <w:r>
        <w:rPr>
          <w:rFonts w:ascii="Times New Roman" w:hAnsi="Times New Roman" w:cs="Times New Roman"/>
          <w:bCs/>
          <w:sz w:val="24"/>
          <w:szCs w:val="24"/>
        </w:rPr>
        <w:t xml:space="preserve">dalam Rangka Pengembangan Perangkat Pembelajaran </w:t>
      </w:r>
      <w:r w:rsidRPr="00471497">
        <w:rPr>
          <w:rFonts w:ascii="Times New Roman" w:hAnsi="Times New Roman" w:cs="Times New Roman"/>
          <w:bCs/>
          <w:sz w:val="24"/>
          <w:szCs w:val="24"/>
        </w:rPr>
        <w:t>dengan Pendekatan Saintifik, Tesis Pendidikan IPA, Program Pascasarjana, Universitas Pendidikan Ganesha</w:t>
      </w:r>
    </w:p>
    <w:p w:rsidR="00F468FD" w:rsidRPr="00471497" w:rsidRDefault="00F468FD" w:rsidP="00F468FD">
      <w:pPr>
        <w:autoSpaceDE w:val="0"/>
        <w:autoSpaceDN w:val="0"/>
        <w:adjustRightInd w:val="0"/>
        <w:spacing w:after="0" w:line="240" w:lineRule="auto"/>
        <w:jc w:val="both"/>
        <w:rPr>
          <w:rFonts w:ascii="Times New Roman" w:hAnsi="Times New Roman" w:cs="Times New Roman"/>
          <w:b/>
          <w:bCs/>
          <w:sz w:val="24"/>
          <w:szCs w:val="24"/>
        </w:rPr>
      </w:pPr>
    </w:p>
    <w:p w:rsidR="00F468FD" w:rsidRPr="00471497" w:rsidRDefault="00F468FD" w:rsidP="00F468FD">
      <w:pPr>
        <w:spacing w:after="0" w:line="240" w:lineRule="auto"/>
        <w:jc w:val="both"/>
        <w:rPr>
          <w:rFonts w:ascii="Times New Roman" w:hAnsi="Times New Roman" w:cs="Times New Roman"/>
          <w:sz w:val="24"/>
          <w:szCs w:val="24"/>
        </w:rPr>
      </w:pPr>
      <w:r w:rsidRPr="00471497">
        <w:rPr>
          <w:rFonts w:ascii="Times New Roman" w:hAnsi="Times New Roman" w:cs="Times New Roman"/>
          <w:sz w:val="24"/>
          <w:szCs w:val="24"/>
        </w:rPr>
        <w:t>Tesis ini sudah disetujui dan diperiksa oleh Pembimbing I: Dr. Ida Bagus Nyoman Sudria, M.Sc. dan Pembimbing II: Prof. Dr. Ni Putu Ristiati, M.Pd.</w:t>
      </w:r>
    </w:p>
    <w:p w:rsidR="00F468FD" w:rsidRPr="00471497" w:rsidRDefault="00F468FD" w:rsidP="00F468FD">
      <w:pPr>
        <w:spacing w:after="0" w:line="240" w:lineRule="auto"/>
        <w:rPr>
          <w:rFonts w:ascii="Times New Roman" w:hAnsi="Times New Roman" w:cs="Times New Roman"/>
          <w:sz w:val="24"/>
          <w:szCs w:val="24"/>
        </w:rPr>
      </w:pPr>
    </w:p>
    <w:p w:rsidR="00F468FD" w:rsidRPr="00471497" w:rsidRDefault="00F468FD" w:rsidP="00F468FD">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134"/>
        </w:tabs>
        <w:ind w:left="1710" w:right="2" w:hanging="1710"/>
        <w:rPr>
          <w:rFonts w:ascii="Times New Roman" w:eastAsia="Arial" w:hAnsi="Times New Roman" w:cs="Times New Roman"/>
          <w:spacing w:val="-5"/>
          <w:sz w:val="24"/>
          <w:szCs w:val="24"/>
          <w:lang w:val="en-US"/>
        </w:rPr>
      </w:pPr>
      <w:r w:rsidRPr="00471497">
        <w:rPr>
          <w:rFonts w:ascii="Times New Roman" w:eastAsia="Arial" w:hAnsi="Times New Roman" w:cs="Times New Roman"/>
          <w:i/>
          <w:spacing w:val="-1"/>
          <w:sz w:val="24"/>
          <w:szCs w:val="24"/>
        </w:rPr>
        <w:t>K</w:t>
      </w:r>
      <w:r w:rsidRPr="00471497">
        <w:rPr>
          <w:rFonts w:ascii="Times New Roman" w:eastAsia="Arial" w:hAnsi="Times New Roman" w:cs="Times New Roman"/>
          <w:i/>
          <w:sz w:val="24"/>
          <w:szCs w:val="24"/>
        </w:rPr>
        <w:t>ata</w:t>
      </w:r>
      <w:r w:rsidRPr="00471497">
        <w:rPr>
          <w:rFonts w:ascii="Times New Roman" w:eastAsia="Arial" w:hAnsi="Times New Roman" w:cs="Times New Roman"/>
          <w:i/>
          <w:sz w:val="24"/>
          <w:szCs w:val="24"/>
          <w:lang w:val="en-US"/>
        </w:rPr>
        <w:t>-</w:t>
      </w:r>
      <w:r w:rsidRPr="00471497">
        <w:rPr>
          <w:rFonts w:ascii="Times New Roman" w:eastAsia="Arial" w:hAnsi="Times New Roman" w:cs="Times New Roman"/>
          <w:i/>
          <w:spacing w:val="3"/>
          <w:sz w:val="24"/>
          <w:szCs w:val="24"/>
          <w:lang w:val="en-US"/>
        </w:rPr>
        <w:t>kata kunci</w:t>
      </w:r>
      <w:r w:rsidRPr="00471497">
        <w:rPr>
          <w:rFonts w:ascii="Times New Roman" w:eastAsia="Arial" w:hAnsi="Times New Roman" w:cs="Times New Roman"/>
          <w:sz w:val="24"/>
          <w:szCs w:val="24"/>
        </w:rPr>
        <w:t>:</w:t>
      </w:r>
      <w:r w:rsidRPr="00471497">
        <w:rPr>
          <w:rFonts w:ascii="Times New Roman" w:eastAsia="Arial" w:hAnsi="Times New Roman" w:cs="Times New Roman"/>
          <w:sz w:val="24"/>
          <w:szCs w:val="24"/>
          <w:lang w:val="en-US"/>
        </w:rPr>
        <w:t xml:space="preserve"> kebutuhan, situasi pembelajaran, </w:t>
      </w:r>
      <w:r>
        <w:rPr>
          <w:rFonts w:ascii="Times New Roman" w:eastAsia="Arial" w:hAnsi="Times New Roman" w:cs="Times New Roman"/>
          <w:sz w:val="24"/>
          <w:szCs w:val="24"/>
          <w:lang w:val="en-US"/>
        </w:rPr>
        <w:t xml:space="preserve">pendekatan </w:t>
      </w:r>
      <w:r w:rsidRPr="00471497">
        <w:rPr>
          <w:rFonts w:ascii="Times New Roman" w:eastAsia="Arial" w:hAnsi="Times New Roman" w:cs="Times New Roman"/>
          <w:sz w:val="24"/>
          <w:szCs w:val="24"/>
          <w:lang w:val="en-US"/>
        </w:rPr>
        <w:t xml:space="preserve">saintifik </w:t>
      </w:r>
    </w:p>
    <w:p w:rsidR="00F468FD" w:rsidRPr="00471497" w:rsidRDefault="00F468FD" w:rsidP="00F468FD">
      <w:pPr>
        <w:tabs>
          <w:tab w:val="left" w:pos="0"/>
        </w:tabs>
        <w:spacing w:after="0" w:line="240" w:lineRule="auto"/>
        <w:ind w:right="2"/>
        <w:rPr>
          <w:rFonts w:ascii="Times New Roman" w:hAnsi="Times New Roman" w:cs="Times New Roman"/>
          <w:sz w:val="24"/>
          <w:szCs w:val="24"/>
        </w:rPr>
      </w:pPr>
    </w:p>
    <w:p w:rsidR="00F468FD" w:rsidRPr="00420473" w:rsidRDefault="00F468FD" w:rsidP="00F468FD">
      <w:pPr>
        <w:pStyle w:val="BodyText"/>
        <w:ind w:left="0" w:right="2" w:firstLine="0"/>
        <w:rPr>
          <w:sz w:val="24"/>
          <w:szCs w:val="24"/>
        </w:rPr>
      </w:pPr>
      <w:r w:rsidRPr="00471497">
        <w:rPr>
          <w:rFonts w:eastAsia="Arial"/>
          <w:spacing w:val="-1"/>
          <w:sz w:val="24"/>
          <w:szCs w:val="24"/>
        </w:rPr>
        <w:t>P</w:t>
      </w:r>
      <w:r w:rsidRPr="00471497">
        <w:rPr>
          <w:rFonts w:eastAsia="Arial"/>
          <w:sz w:val="24"/>
          <w:szCs w:val="24"/>
        </w:rPr>
        <w:t>e</w:t>
      </w:r>
      <w:r w:rsidRPr="00471497">
        <w:rPr>
          <w:rFonts w:eastAsia="Arial"/>
          <w:spacing w:val="1"/>
          <w:sz w:val="24"/>
          <w:szCs w:val="24"/>
        </w:rPr>
        <w:t>n</w:t>
      </w:r>
      <w:r w:rsidRPr="00471497">
        <w:rPr>
          <w:rFonts w:eastAsia="Arial"/>
          <w:sz w:val="24"/>
          <w:szCs w:val="24"/>
        </w:rPr>
        <w:t>e</w:t>
      </w:r>
      <w:r w:rsidRPr="00471497">
        <w:rPr>
          <w:rFonts w:eastAsia="Arial"/>
          <w:spacing w:val="1"/>
          <w:sz w:val="24"/>
          <w:szCs w:val="24"/>
        </w:rPr>
        <w:t>l</w:t>
      </w:r>
      <w:r w:rsidRPr="00471497">
        <w:rPr>
          <w:rFonts w:eastAsia="Arial"/>
          <w:spacing w:val="-1"/>
          <w:sz w:val="24"/>
          <w:szCs w:val="24"/>
        </w:rPr>
        <w:t>i</w:t>
      </w:r>
      <w:r w:rsidRPr="00471497">
        <w:rPr>
          <w:rFonts w:eastAsia="Arial"/>
          <w:sz w:val="24"/>
          <w:szCs w:val="24"/>
        </w:rPr>
        <w:t>t</w:t>
      </w:r>
      <w:r w:rsidRPr="00471497">
        <w:rPr>
          <w:rFonts w:eastAsia="Arial"/>
          <w:spacing w:val="1"/>
          <w:sz w:val="24"/>
          <w:szCs w:val="24"/>
        </w:rPr>
        <w:t>i</w:t>
      </w:r>
      <w:r w:rsidRPr="00471497">
        <w:rPr>
          <w:rFonts w:eastAsia="Arial"/>
          <w:sz w:val="24"/>
          <w:szCs w:val="24"/>
        </w:rPr>
        <w:t xml:space="preserve">an </w:t>
      </w:r>
      <w:r w:rsidRPr="00471497">
        <w:rPr>
          <w:rFonts w:eastAsia="Arial"/>
          <w:spacing w:val="-1"/>
          <w:sz w:val="24"/>
          <w:szCs w:val="24"/>
        </w:rPr>
        <w:t>i</w:t>
      </w:r>
      <w:r w:rsidRPr="00471497">
        <w:rPr>
          <w:rFonts w:eastAsia="Arial"/>
          <w:spacing w:val="2"/>
          <w:sz w:val="24"/>
          <w:szCs w:val="24"/>
        </w:rPr>
        <w:t>n</w:t>
      </w:r>
      <w:r w:rsidRPr="00471497">
        <w:rPr>
          <w:rFonts w:eastAsia="Arial"/>
          <w:sz w:val="24"/>
          <w:szCs w:val="24"/>
        </w:rPr>
        <w:t>i b</w:t>
      </w:r>
      <w:r w:rsidRPr="00471497">
        <w:rPr>
          <w:rFonts w:eastAsia="Arial"/>
          <w:spacing w:val="-1"/>
          <w:sz w:val="24"/>
          <w:szCs w:val="24"/>
        </w:rPr>
        <w:t>e</w:t>
      </w:r>
      <w:r w:rsidRPr="00471497">
        <w:rPr>
          <w:rFonts w:eastAsia="Arial"/>
          <w:spacing w:val="1"/>
          <w:sz w:val="24"/>
          <w:szCs w:val="24"/>
        </w:rPr>
        <w:t>r</w:t>
      </w:r>
      <w:r w:rsidRPr="00471497">
        <w:rPr>
          <w:rFonts w:eastAsia="Arial"/>
          <w:sz w:val="24"/>
          <w:szCs w:val="24"/>
        </w:rPr>
        <w:t>tu</w:t>
      </w:r>
      <w:r w:rsidRPr="00471497">
        <w:rPr>
          <w:rFonts w:eastAsia="Arial"/>
          <w:spacing w:val="1"/>
          <w:sz w:val="24"/>
          <w:szCs w:val="24"/>
        </w:rPr>
        <w:t>j</w:t>
      </w:r>
      <w:r w:rsidRPr="00471497">
        <w:rPr>
          <w:rFonts w:eastAsia="Arial"/>
          <w:spacing w:val="2"/>
          <w:sz w:val="24"/>
          <w:szCs w:val="24"/>
        </w:rPr>
        <w:t>u</w:t>
      </w:r>
      <w:r w:rsidRPr="00471497">
        <w:rPr>
          <w:rFonts w:eastAsia="Arial"/>
          <w:sz w:val="24"/>
          <w:szCs w:val="24"/>
        </w:rPr>
        <w:t xml:space="preserve">an </w:t>
      </w:r>
      <w:r>
        <w:rPr>
          <w:sz w:val="24"/>
          <w:szCs w:val="24"/>
        </w:rPr>
        <w:t xml:space="preserve">menganalisis kebutuhan kemampuan keterampilan kerja ilmiah, materi IPA SMP, serta mendeskripsikan dan menjelaskan situasi pembelajaran IPA SMP pada wilayah kota di Bali </w:t>
      </w:r>
      <w:r>
        <w:rPr>
          <w:rFonts w:eastAsia="Arial"/>
          <w:sz w:val="24"/>
          <w:szCs w:val="24"/>
        </w:rPr>
        <w:t xml:space="preserve">dalam rangka pengembangan perangkat pembelajaran </w:t>
      </w:r>
      <w:r w:rsidRPr="00471497">
        <w:rPr>
          <w:rFonts w:eastAsia="Arial"/>
          <w:sz w:val="24"/>
          <w:szCs w:val="24"/>
        </w:rPr>
        <w:t>dengan pende</w:t>
      </w:r>
      <w:r>
        <w:rPr>
          <w:rFonts w:eastAsia="Arial"/>
          <w:sz w:val="24"/>
          <w:szCs w:val="24"/>
        </w:rPr>
        <w:t xml:space="preserve">katan saintifik. </w:t>
      </w:r>
      <w:r w:rsidRPr="00471497">
        <w:rPr>
          <w:rFonts w:eastAsia="Arial"/>
          <w:spacing w:val="1"/>
          <w:sz w:val="24"/>
          <w:szCs w:val="24"/>
        </w:rPr>
        <w:t>P</w:t>
      </w:r>
      <w:r w:rsidRPr="00471497">
        <w:rPr>
          <w:rFonts w:eastAsia="Arial"/>
          <w:sz w:val="24"/>
          <w:szCs w:val="24"/>
        </w:rPr>
        <w:t>e</w:t>
      </w:r>
      <w:r w:rsidRPr="00471497">
        <w:rPr>
          <w:rFonts w:eastAsia="Arial"/>
          <w:spacing w:val="-1"/>
          <w:sz w:val="24"/>
          <w:szCs w:val="24"/>
        </w:rPr>
        <w:t>n</w:t>
      </w:r>
      <w:r w:rsidRPr="00471497">
        <w:rPr>
          <w:rFonts w:eastAsia="Arial"/>
          <w:spacing w:val="2"/>
          <w:sz w:val="24"/>
          <w:szCs w:val="24"/>
        </w:rPr>
        <w:t>e</w:t>
      </w:r>
      <w:r w:rsidRPr="00471497">
        <w:rPr>
          <w:rFonts w:eastAsia="Arial"/>
          <w:spacing w:val="1"/>
          <w:sz w:val="24"/>
          <w:szCs w:val="24"/>
        </w:rPr>
        <w:t>l</w:t>
      </w:r>
      <w:r w:rsidRPr="00471497">
        <w:rPr>
          <w:rFonts w:eastAsia="Arial"/>
          <w:spacing w:val="-1"/>
          <w:sz w:val="24"/>
          <w:szCs w:val="24"/>
        </w:rPr>
        <w:t>i</w:t>
      </w:r>
      <w:r w:rsidRPr="00471497">
        <w:rPr>
          <w:rFonts w:eastAsia="Arial"/>
          <w:sz w:val="24"/>
          <w:szCs w:val="24"/>
        </w:rPr>
        <w:t>t</w:t>
      </w:r>
      <w:r w:rsidRPr="00471497">
        <w:rPr>
          <w:rFonts w:eastAsia="Arial"/>
          <w:spacing w:val="1"/>
          <w:sz w:val="24"/>
          <w:szCs w:val="24"/>
        </w:rPr>
        <w:t>i</w:t>
      </w:r>
      <w:r w:rsidRPr="00471497">
        <w:rPr>
          <w:rFonts w:eastAsia="Arial"/>
          <w:sz w:val="24"/>
          <w:szCs w:val="24"/>
        </w:rPr>
        <w:t xml:space="preserve">an </w:t>
      </w:r>
      <w:r w:rsidRPr="00471497">
        <w:rPr>
          <w:rFonts w:eastAsia="Arial"/>
          <w:spacing w:val="1"/>
          <w:sz w:val="24"/>
          <w:szCs w:val="24"/>
        </w:rPr>
        <w:t>i</w:t>
      </w:r>
      <w:r w:rsidRPr="00471497">
        <w:rPr>
          <w:rFonts w:eastAsia="Arial"/>
          <w:sz w:val="24"/>
          <w:szCs w:val="24"/>
        </w:rPr>
        <w:t xml:space="preserve">ni </w:t>
      </w:r>
      <w:r>
        <w:rPr>
          <w:rFonts w:eastAsia="Arial"/>
          <w:sz w:val="24"/>
          <w:szCs w:val="24"/>
          <w:lang w:val="id-ID"/>
        </w:rPr>
        <w:t>merupakan</w:t>
      </w:r>
      <w:r w:rsidRPr="00471497">
        <w:rPr>
          <w:rFonts w:eastAsia="Arial"/>
          <w:sz w:val="24"/>
          <w:szCs w:val="24"/>
        </w:rPr>
        <w:t>p</w:t>
      </w:r>
      <w:r w:rsidRPr="00471497">
        <w:rPr>
          <w:rFonts w:eastAsia="Arial"/>
          <w:spacing w:val="-1"/>
          <w:sz w:val="24"/>
          <w:szCs w:val="24"/>
        </w:rPr>
        <w:t>e</w:t>
      </w:r>
      <w:r w:rsidRPr="00471497">
        <w:rPr>
          <w:rFonts w:eastAsia="Arial"/>
          <w:spacing w:val="2"/>
          <w:sz w:val="24"/>
          <w:szCs w:val="24"/>
        </w:rPr>
        <w:t>n</w:t>
      </w:r>
      <w:r w:rsidRPr="00471497">
        <w:rPr>
          <w:rFonts w:eastAsia="Arial"/>
          <w:sz w:val="24"/>
          <w:szCs w:val="24"/>
        </w:rPr>
        <w:t>e</w:t>
      </w:r>
      <w:r w:rsidRPr="00471497">
        <w:rPr>
          <w:rFonts w:eastAsia="Arial"/>
          <w:spacing w:val="1"/>
          <w:sz w:val="24"/>
          <w:szCs w:val="24"/>
        </w:rPr>
        <w:t>l</w:t>
      </w:r>
      <w:r w:rsidRPr="00471497">
        <w:rPr>
          <w:rFonts w:eastAsia="Arial"/>
          <w:spacing w:val="-1"/>
          <w:sz w:val="24"/>
          <w:szCs w:val="24"/>
        </w:rPr>
        <w:t>i</w:t>
      </w:r>
      <w:r w:rsidRPr="00471497">
        <w:rPr>
          <w:rFonts w:eastAsia="Arial"/>
          <w:sz w:val="24"/>
          <w:szCs w:val="24"/>
        </w:rPr>
        <w:t>t</w:t>
      </w:r>
      <w:r w:rsidRPr="00471497">
        <w:rPr>
          <w:rFonts w:eastAsia="Arial"/>
          <w:spacing w:val="1"/>
          <w:sz w:val="24"/>
          <w:szCs w:val="24"/>
        </w:rPr>
        <w:t>i</w:t>
      </w:r>
      <w:r w:rsidRPr="00471497">
        <w:rPr>
          <w:rFonts w:eastAsia="Arial"/>
          <w:sz w:val="24"/>
          <w:szCs w:val="24"/>
        </w:rPr>
        <w:t xml:space="preserve">an </w:t>
      </w:r>
      <w:r w:rsidRPr="00471497">
        <w:rPr>
          <w:color w:val="000000"/>
          <w:sz w:val="24"/>
          <w:szCs w:val="24"/>
        </w:rPr>
        <w:t>deskriptif dengan metode survey dan observasi</w:t>
      </w:r>
      <w:r w:rsidRPr="00471497">
        <w:rPr>
          <w:rFonts w:eastAsia="Arial"/>
          <w:sz w:val="24"/>
          <w:szCs w:val="24"/>
        </w:rPr>
        <w:t xml:space="preserve">. </w:t>
      </w:r>
      <w:r w:rsidRPr="00471497">
        <w:rPr>
          <w:rFonts w:eastAsia="Arial"/>
          <w:spacing w:val="-1"/>
          <w:sz w:val="24"/>
          <w:szCs w:val="24"/>
        </w:rPr>
        <w:t>P</w:t>
      </w:r>
      <w:r w:rsidRPr="00471497">
        <w:rPr>
          <w:rFonts w:eastAsia="Arial"/>
          <w:sz w:val="24"/>
          <w:szCs w:val="24"/>
        </w:rPr>
        <w:t>o</w:t>
      </w:r>
      <w:r w:rsidRPr="00471497">
        <w:rPr>
          <w:rFonts w:eastAsia="Arial"/>
          <w:spacing w:val="1"/>
          <w:sz w:val="24"/>
          <w:szCs w:val="24"/>
        </w:rPr>
        <w:t>p</w:t>
      </w:r>
      <w:r w:rsidRPr="00471497">
        <w:rPr>
          <w:rFonts w:eastAsia="Arial"/>
          <w:sz w:val="24"/>
          <w:szCs w:val="24"/>
        </w:rPr>
        <w:t>u</w:t>
      </w:r>
      <w:r w:rsidRPr="00471497">
        <w:rPr>
          <w:rFonts w:eastAsia="Arial"/>
          <w:spacing w:val="1"/>
          <w:sz w:val="24"/>
          <w:szCs w:val="24"/>
        </w:rPr>
        <w:t>l</w:t>
      </w:r>
      <w:r w:rsidRPr="00471497">
        <w:rPr>
          <w:rFonts w:eastAsia="Arial"/>
          <w:sz w:val="24"/>
          <w:szCs w:val="24"/>
        </w:rPr>
        <w:t>a</w:t>
      </w:r>
      <w:r w:rsidRPr="00471497">
        <w:rPr>
          <w:rFonts w:eastAsia="Arial"/>
          <w:spacing w:val="1"/>
          <w:sz w:val="24"/>
          <w:szCs w:val="24"/>
        </w:rPr>
        <w:t>s</w:t>
      </w:r>
      <w:r w:rsidRPr="00471497">
        <w:rPr>
          <w:rFonts w:eastAsia="Arial"/>
          <w:sz w:val="24"/>
          <w:szCs w:val="24"/>
        </w:rPr>
        <w:t>i p</w:t>
      </w:r>
      <w:r w:rsidRPr="00471497">
        <w:rPr>
          <w:rFonts w:eastAsia="Arial"/>
          <w:spacing w:val="-1"/>
          <w:sz w:val="24"/>
          <w:szCs w:val="24"/>
        </w:rPr>
        <w:t>e</w:t>
      </w:r>
      <w:r w:rsidRPr="00471497">
        <w:rPr>
          <w:rFonts w:eastAsia="Arial"/>
          <w:spacing w:val="2"/>
          <w:sz w:val="24"/>
          <w:szCs w:val="24"/>
        </w:rPr>
        <w:t>n</w:t>
      </w:r>
      <w:r w:rsidRPr="00471497">
        <w:rPr>
          <w:rFonts w:eastAsia="Arial"/>
          <w:sz w:val="24"/>
          <w:szCs w:val="24"/>
        </w:rPr>
        <w:t>e</w:t>
      </w:r>
      <w:r w:rsidRPr="00471497">
        <w:rPr>
          <w:rFonts w:eastAsia="Arial"/>
          <w:spacing w:val="1"/>
          <w:sz w:val="24"/>
          <w:szCs w:val="24"/>
        </w:rPr>
        <w:t>l</w:t>
      </w:r>
      <w:r w:rsidRPr="00471497">
        <w:rPr>
          <w:rFonts w:eastAsia="Arial"/>
          <w:spacing w:val="-1"/>
          <w:sz w:val="24"/>
          <w:szCs w:val="24"/>
        </w:rPr>
        <w:t>i</w:t>
      </w:r>
      <w:r w:rsidRPr="00471497">
        <w:rPr>
          <w:rFonts w:eastAsia="Arial"/>
          <w:spacing w:val="2"/>
          <w:sz w:val="24"/>
          <w:szCs w:val="24"/>
        </w:rPr>
        <w:t>t</w:t>
      </w:r>
      <w:r w:rsidRPr="00471497">
        <w:rPr>
          <w:rFonts w:eastAsia="Arial"/>
          <w:spacing w:val="-1"/>
          <w:sz w:val="24"/>
          <w:szCs w:val="24"/>
        </w:rPr>
        <w:t>i</w:t>
      </w:r>
      <w:r w:rsidRPr="00471497">
        <w:rPr>
          <w:rFonts w:eastAsia="Arial"/>
          <w:sz w:val="24"/>
          <w:szCs w:val="24"/>
        </w:rPr>
        <w:t xml:space="preserve">an </w:t>
      </w:r>
      <w:r w:rsidRPr="00471497">
        <w:rPr>
          <w:rFonts w:eastAsia="Arial"/>
          <w:spacing w:val="2"/>
          <w:sz w:val="24"/>
          <w:szCs w:val="24"/>
        </w:rPr>
        <w:t>a</w:t>
      </w:r>
      <w:r w:rsidRPr="00471497">
        <w:rPr>
          <w:rFonts w:eastAsia="Arial"/>
          <w:sz w:val="24"/>
          <w:szCs w:val="24"/>
        </w:rPr>
        <w:t>d</w:t>
      </w:r>
      <w:r w:rsidRPr="00471497">
        <w:rPr>
          <w:rFonts w:eastAsia="Arial"/>
          <w:spacing w:val="-1"/>
          <w:sz w:val="24"/>
          <w:szCs w:val="24"/>
        </w:rPr>
        <w:t>a</w:t>
      </w:r>
      <w:r w:rsidRPr="00471497">
        <w:rPr>
          <w:rFonts w:eastAsia="Arial"/>
          <w:spacing w:val="1"/>
          <w:sz w:val="24"/>
          <w:szCs w:val="24"/>
        </w:rPr>
        <w:t>l</w:t>
      </w:r>
      <w:r w:rsidRPr="00471497">
        <w:rPr>
          <w:rFonts w:eastAsia="Arial"/>
          <w:sz w:val="24"/>
          <w:szCs w:val="24"/>
        </w:rPr>
        <w:t xml:space="preserve">ah </w:t>
      </w:r>
      <w:r w:rsidRPr="00471497">
        <w:rPr>
          <w:sz w:val="24"/>
          <w:szCs w:val="24"/>
        </w:rPr>
        <w:t xml:space="preserve">seluruh </w:t>
      </w:r>
      <w:r w:rsidRPr="00471497">
        <w:rPr>
          <w:sz w:val="24"/>
          <w:szCs w:val="24"/>
          <w:lang w:val="id-ID"/>
        </w:rPr>
        <w:t xml:space="preserve">pihak yang berkepentingan </w:t>
      </w:r>
      <w:r>
        <w:rPr>
          <w:sz w:val="24"/>
          <w:szCs w:val="24"/>
        </w:rPr>
        <w:t>yaitu pihak penyelenggara (guru IPA, MGMP IPA, wakil kepala sekolah urusan kurikulum, dan pengawas mata pelajaran IPA), siswa kelas IX, dan pihak pengguna lulusan (komite SMP dan SMA, wakil kepala sekolah urusan kurikulum, dan guru bidang Fisika, Kimia, dan Biologi)</w:t>
      </w:r>
      <w:r w:rsidRPr="00471497">
        <w:rPr>
          <w:sz w:val="24"/>
          <w:szCs w:val="24"/>
        </w:rPr>
        <w:t xml:space="preserve"> yang ada di Bali.</w:t>
      </w:r>
      <w:r w:rsidRPr="00471497">
        <w:rPr>
          <w:rFonts w:eastAsia="Arial"/>
          <w:spacing w:val="1"/>
          <w:sz w:val="24"/>
          <w:szCs w:val="24"/>
        </w:rPr>
        <w:t>S</w:t>
      </w:r>
      <w:r w:rsidRPr="00471497">
        <w:rPr>
          <w:rFonts w:eastAsia="Arial"/>
          <w:sz w:val="24"/>
          <w:szCs w:val="24"/>
        </w:rPr>
        <w:t>e</w:t>
      </w:r>
      <w:r w:rsidRPr="00471497">
        <w:rPr>
          <w:rFonts w:eastAsia="Arial"/>
          <w:spacing w:val="-1"/>
          <w:sz w:val="24"/>
          <w:szCs w:val="24"/>
        </w:rPr>
        <w:t>b</w:t>
      </w:r>
      <w:r w:rsidRPr="00471497">
        <w:rPr>
          <w:rFonts w:eastAsia="Arial"/>
          <w:spacing w:val="2"/>
          <w:sz w:val="24"/>
          <w:szCs w:val="24"/>
        </w:rPr>
        <w:t>an</w:t>
      </w:r>
      <w:r w:rsidRPr="00471497">
        <w:rPr>
          <w:rFonts w:eastAsia="Arial"/>
          <w:spacing w:val="-4"/>
          <w:sz w:val="24"/>
          <w:szCs w:val="24"/>
        </w:rPr>
        <w:t>y</w:t>
      </w:r>
      <w:r w:rsidRPr="00471497">
        <w:rPr>
          <w:rFonts w:eastAsia="Arial"/>
          <w:spacing w:val="4"/>
          <w:sz w:val="24"/>
          <w:szCs w:val="24"/>
        </w:rPr>
        <w:t>a</w:t>
      </w:r>
      <w:r w:rsidRPr="00471497">
        <w:rPr>
          <w:rFonts w:eastAsia="Arial"/>
          <w:sz w:val="24"/>
          <w:szCs w:val="24"/>
        </w:rPr>
        <w:t xml:space="preserve">k </w:t>
      </w:r>
      <w:r>
        <w:rPr>
          <w:rFonts w:eastAsia="Arial"/>
          <w:sz w:val="24"/>
          <w:szCs w:val="24"/>
        </w:rPr>
        <w:t xml:space="preserve">495 </w:t>
      </w:r>
      <w:r w:rsidRPr="00F62136">
        <w:rPr>
          <w:rFonts w:eastAsia="Arial"/>
          <w:spacing w:val="1"/>
          <w:sz w:val="24"/>
          <w:szCs w:val="24"/>
          <w:lang w:val="id-ID"/>
        </w:rPr>
        <w:t>responden</w:t>
      </w:r>
      <w:r w:rsidRPr="00471497">
        <w:rPr>
          <w:rFonts w:eastAsia="Arial"/>
          <w:spacing w:val="2"/>
          <w:sz w:val="24"/>
          <w:szCs w:val="24"/>
        </w:rPr>
        <w:t>d</w:t>
      </w:r>
      <w:r w:rsidRPr="00471497">
        <w:rPr>
          <w:rFonts w:eastAsia="Arial"/>
          <w:spacing w:val="-1"/>
          <w:sz w:val="24"/>
          <w:szCs w:val="24"/>
        </w:rPr>
        <w:t>i</w:t>
      </w:r>
      <w:r w:rsidRPr="00471497">
        <w:rPr>
          <w:rFonts w:eastAsia="Arial"/>
          <w:spacing w:val="2"/>
          <w:sz w:val="24"/>
          <w:szCs w:val="24"/>
        </w:rPr>
        <w:t>p</w:t>
      </w:r>
      <w:r w:rsidRPr="00471497">
        <w:rPr>
          <w:rFonts w:eastAsia="Arial"/>
          <w:spacing w:val="-1"/>
          <w:sz w:val="24"/>
          <w:szCs w:val="24"/>
        </w:rPr>
        <w:t>i</w:t>
      </w:r>
      <w:r w:rsidRPr="00471497">
        <w:rPr>
          <w:rFonts w:eastAsia="Arial"/>
          <w:spacing w:val="1"/>
          <w:sz w:val="24"/>
          <w:szCs w:val="24"/>
        </w:rPr>
        <w:t>l</w:t>
      </w:r>
      <w:r w:rsidRPr="00471497">
        <w:rPr>
          <w:rFonts w:eastAsia="Arial"/>
          <w:spacing w:val="-1"/>
          <w:sz w:val="24"/>
          <w:szCs w:val="24"/>
        </w:rPr>
        <w:t>i</w:t>
      </w:r>
      <w:r w:rsidRPr="00471497">
        <w:rPr>
          <w:rFonts w:eastAsia="Arial"/>
          <w:sz w:val="24"/>
          <w:szCs w:val="24"/>
        </w:rPr>
        <w:t xml:space="preserve">h </w:t>
      </w:r>
      <w:r w:rsidRPr="00471497">
        <w:rPr>
          <w:rFonts w:eastAsia="Arial"/>
          <w:spacing w:val="1"/>
          <w:sz w:val="24"/>
          <w:szCs w:val="24"/>
        </w:rPr>
        <w:t>s</w:t>
      </w:r>
      <w:r w:rsidRPr="00471497">
        <w:rPr>
          <w:rFonts w:eastAsia="Arial"/>
          <w:sz w:val="24"/>
          <w:szCs w:val="24"/>
        </w:rPr>
        <w:t>e</w:t>
      </w:r>
      <w:r w:rsidRPr="00471497">
        <w:rPr>
          <w:rFonts w:eastAsia="Arial"/>
          <w:spacing w:val="1"/>
          <w:sz w:val="24"/>
          <w:szCs w:val="24"/>
        </w:rPr>
        <w:t>b</w:t>
      </w:r>
      <w:r w:rsidRPr="00471497">
        <w:rPr>
          <w:rFonts w:eastAsia="Arial"/>
          <w:sz w:val="24"/>
          <w:szCs w:val="24"/>
        </w:rPr>
        <w:t>a</w:t>
      </w:r>
      <w:r w:rsidRPr="00471497">
        <w:rPr>
          <w:rFonts w:eastAsia="Arial"/>
          <w:spacing w:val="-1"/>
          <w:sz w:val="24"/>
          <w:szCs w:val="24"/>
        </w:rPr>
        <w:t>g</w:t>
      </w:r>
      <w:r w:rsidRPr="00471497">
        <w:rPr>
          <w:rFonts w:eastAsia="Arial"/>
          <w:spacing w:val="2"/>
          <w:sz w:val="24"/>
          <w:szCs w:val="24"/>
        </w:rPr>
        <w:t>a</w:t>
      </w:r>
      <w:r w:rsidRPr="00471497">
        <w:rPr>
          <w:rFonts w:eastAsia="Arial"/>
          <w:sz w:val="24"/>
          <w:szCs w:val="24"/>
        </w:rPr>
        <w:t xml:space="preserve">i </w:t>
      </w:r>
      <w:r w:rsidRPr="00471497">
        <w:rPr>
          <w:rFonts w:eastAsia="Arial"/>
          <w:spacing w:val="1"/>
          <w:sz w:val="24"/>
          <w:szCs w:val="24"/>
        </w:rPr>
        <w:t>s</w:t>
      </w:r>
      <w:r w:rsidRPr="00471497">
        <w:rPr>
          <w:rFonts w:eastAsia="Arial"/>
          <w:spacing w:val="-3"/>
          <w:sz w:val="24"/>
          <w:szCs w:val="24"/>
        </w:rPr>
        <w:t>a</w:t>
      </w:r>
      <w:r w:rsidRPr="00471497">
        <w:rPr>
          <w:rFonts w:eastAsia="Arial"/>
          <w:spacing w:val="4"/>
          <w:sz w:val="24"/>
          <w:szCs w:val="24"/>
        </w:rPr>
        <w:t>m</w:t>
      </w:r>
      <w:r w:rsidRPr="00471497">
        <w:rPr>
          <w:rFonts w:eastAsia="Arial"/>
          <w:sz w:val="24"/>
          <w:szCs w:val="24"/>
        </w:rPr>
        <w:t>p</w:t>
      </w:r>
      <w:r w:rsidRPr="00471497">
        <w:rPr>
          <w:rFonts w:eastAsia="Arial"/>
          <w:spacing w:val="-1"/>
          <w:sz w:val="24"/>
          <w:szCs w:val="24"/>
        </w:rPr>
        <w:t>e</w:t>
      </w:r>
      <w:r w:rsidRPr="00471497">
        <w:rPr>
          <w:rFonts w:eastAsia="Arial"/>
          <w:sz w:val="24"/>
          <w:szCs w:val="24"/>
        </w:rPr>
        <w:t xml:space="preserve">l </w:t>
      </w:r>
      <w:r w:rsidRPr="00471497">
        <w:rPr>
          <w:rFonts w:eastAsia="Arial"/>
          <w:spacing w:val="-4"/>
          <w:sz w:val="24"/>
          <w:szCs w:val="24"/>
        </w:rPr>
        <w:t>y</w:t>
      </w:r>
      <w:r w:rsidRPr="00471497">
        <w:rPr>
          <w:rFonts w:eastAsia="Arial"/>
          <w:spacing w:val="2"/>
          <w:sz w:val="24"/>
          <w:szCs w:val="24"/>
        </w:rPr>
        <w:t>an</w:t>
      </w:r>
      <w:r w:rsidRPr="00471497">
        <w:rPr>
          <w:rFonts w:eastAsia="Arial"/>
          <w:sz w:val="24"/>
          <w:szCs w:val="24"/>
        </w:rPr>
        <w:t xml:space="preserve">g </w:t>
      </w:r>
      <w:r w:rsidRPr="00471497">
        <w:rPr>
          <w:rFonts w:eastAsia="Arial"/>
          <w:spacing w:val="2"/>
          <w:sz w:val="24"/>
          <w:szCs w:val="24"/>
        </w:rPr>
        <w:t>d</w:t>
      </w:r>
      <w:r w:rsidRPr="00471497">
        <w:rPr>
          <w:rFonts w:eastAsia="Arial"/>
          <w:spacing w:val="-1"/>
          <w:sz w:val="24"/>
          <w:szCs w:val="24"/>
        </w:rPr>
        <w:t>i</w:t>
      </w:r>
      <w:r w:rsidRPr="00471497">
        <w:rPr>
          <w:rFonts w:eastAsia="Arial"/>
          <w:sz w:val="24"/>
          <w:szCs w:val="24"/>
        </w:rPr>
        <w:t>t</w:t>
      </w:r>
      <w:r w:rsidRPr="00471497">
        <w:rPr>
          <w:rFonts w:eastAsia="Arial"/>
          <w:spacing w:val="2"/>
          <w:sz w:val="24"/>
          <w:szCs w:val="24"/>
        </w:rPr>
        <w:t>e</w:t>
      </w:r>
      <w:r w:rsidRPr="00471497">
        <w:rPr>
          <w:rFonts w:eastAsia="Arial"/>
          <w:sz w:val="24"/>
          <w:szCs w:val="24"/>
        </w:rPr>
        <w:t>nt</w:t>
      </w:r>
      <w:r w:rsidRPr="00471497">
        <w:rPr>
          <w:rFonts w:eastAsia="Arial"/>
          <w:spacing w:val="-1"/>
          <w:sz w:val="24"/>
          <w:szCs w:val="24"/>
        </w:rPr>
        <w:t>u</w:t>
      </w:r>
      <w:r w:rsidRPr="00471497">
        <w:rPr>
          <w:rFonts w:eastAsia="Arial"/>
          <w:spacing w:val="3"/>
          <w:sz w:val="24"/>
          <w:szCs w:val="24"/>
        </w:rPr>
        <w:t>k</w:t>
      </w:r>
      <w:r w:rsidRPr="00471497">
        <w:rPr>
          <w:rFonts w:eastAsia="Arial"/>
          <w:sz w:val="24"/>
          <w:szCs w:val="24"/>
        </w:rPr>
        <w:t xml:space="preserve">an </w:t>
      </w:r>
      <w:r w:rsidRPr="00471497">
        <w:rPr>
          <w:rFonts w:eastAsia="Arial"/>
          <w:spacing w:val="2"/>
          <w:sz w:val="24"/>
          <w:szCs w:val="24"/>
        </w:rPr>
        <w:t>d</w:t>
      </w:r>
      <w:r w:rsidRPr="00471497">
        <w:rPr>
          <w:rFonts w:eastAsia="Arial"/>
          <w:sz w:val="24"/>
          <w:szCs w:val="24"/>
        </w:rPr>
        <w:t>e</w:t>
      </w:r>
      <w:r w:rsidRPr="00471497">
        <w:rPr>
          <w:rFonts w:eastAsia="Arial"/>
          <w:spacing w:val="-1"/>
          <w:sz w:val="24"/>
          <w:szCs w:val="24"/>
        </w:rPr>
        <w:t>n</w:t>
      </w:r>
      <w:r w:rsidRPr="00471497">
        <w:rPr>
          <w:rFonts w:eastAsia="Arial"/>
          <w:spacing w:val="2"/>
          <w:sz w:val="24"/>
          <w:szCs w:val="24"/>
        </w:rPr>
        <w:t>g</w:t>
      </w:r>
      <w:r w:rsidRPr="00471497">
        <w:rPr>
          <w:rFonts w:eastAsia="Arial"/>
          <w:sz w:val="24"/>
          <w:szCs w:val="24"/>
        </w:rPr>
        <w:t xml:space="preserve">an </w:t>
      </w:r>
      <w:r w:rsidRPr="00471497">
        <w:rPr>
          <w:rFonts w:eastAsia="Arial"/>
          <w:spacing w:val="2"/>
          <w:sz w:val="24"/>
          <w:szCs w:val="24"/>
        </w:rPr>
        <w:t>te</w:t>
      </w:r>
      <w:r w:rsidRPr="00471497">
        <w:rPr>
          <w:rFonts w:eastAsia="Arial"/>
          <w:spacing w:val="3"/>
          <w:sz w:val="24"/>
          <w:szCs w:val="24"/>
        </w:rPr>
        <w:t>k</w:t>
      </w:r>
      <w:r w:rsidRPr="00471497">
        <w:rPr>
          <w:rFonts w:eastAsia="Arial"/>
          <w:sz w:val="24"/>
          <w:szCs w:val="24"/>
        </w:rPr>
        <w:t>n</w:t>
      </w:r>
      <w:r w:rsidRPr="00471497">
        <w:rPr>
          <w:rFonts w:eastAsia="Arial"/>
          <w:spacing w:val="-4"/>
          <w:sz w:val="24"/>
          <w:szCs w:val="24"/>
        </w:rPr>
        <w:t>i</w:t>
      </w:r>
      <w:r w:rsidRPr="00471497">
        <w:rPr>
          <w:rFonts w:eastAsia="Arial"/>
          <w:sz w:val="24"/>
          <w:szCs w:val="24"/>
        </w:rPr>
        <w:t xml:space="preserve">k </w:t>
      </w:r>
      <w:r>
        <w:rPr>
          <w:i/>
          <w:sz w:val="24"/>
          <w:szCs w:val="24"/>
        </w:rPr>
        <w:t xml:space="preserve">purposive </w:t>
      </w:r>
      <w:r w:rsidRPr="00471497">
        <w:rPr>
          <w:i/>
          <w:color w:val="161616"/>
          <w:sz w:val="24"/>
          <w:szCs w:val="24"/>
          <w:shd w:val="clear" w:color="auto" w:fill="FFFFFF"/>
        </w:rPr>
        <w:t>sampling</w:t>
      </w:r>
      <w:r w:rsidRPr="00471497">
        <w:rPr>
          <w:rFonts w:eastAsia="Arial"/>
          <w:sz w:val="24"/>
          <w:szCs w:val="24"/>
        </w:rPr>
        <w:t xml:space="preserve">. </w:t>
      </w:r>
      <w:r w:rsidRPr="00471497">
        <w:rPr>
          <w:rFonts w:eastAsia="Arial"/>
          <w:spacing w:val="2"/>
          <w:sz w:val="24"/>
          <w:szCs w:val="24"/>
        </w:rPr>
        <w:t>D</w:t>
      </w:r>
      <w:r w:rsidRPr="00471497">
        <w:rPr>
          <w:rFonts w:eastAsia="Arial"/>
          <w:sz w:val="24"/>
          <w:szCs w:val="24"/>
        </w:rPr>
        <w:t xml:space="preserve">ata </w:t>
      </w:r>
      <w:r w:rsidRPr="00471497">
        <w:rPr>
          <w:rFonts w:eastAsia="Arial"/>
          <w:spacing w:val="3"/>
          <w:sz w:val="24"/>
          <w:szCs w:val="24"/>
        </w:rPr>
        <w:t>hasil kebutuhan</w:t>
      </w:r>
      <w:r>
        <w:rPr>
          <w:rFonts w:eastAsia="Arial"/>
          <w:spacing w:val="3"/>
          <w:sz w:val="24"/>
          <w:szCs w:val="24"/>
        </w:rPr>
        <w:t xml:space="preserve"> kemampuan keterampilan kerja ilmiah, materi IPA</w:t>
      </w:r>
      <w:r w:rsidRPr="00471497">
        <w:rPr>
          <w:rFonts w:eastAsia="Arial"/>
          <w:spacing w:val="3"/>
          <w:sz w:val="24"/>
          <w:szCs w:val="24"/>
        </w:rPr>
        <w:t xml:space="preserve"> dan situasi pembelajaran IPA</w:t>
      </w:r>
      <w:r>
        <w:rPr>
          <w:rFonts w:eastAsia="Arial"/>
          <w:spacing w:val="3"/>
          <w:sz w:val="24"/>
          <w:szCs w:val="24"/>
        </w:rPr>
        <w:t xml:space="preserve"> SMP pada wilayah kota di Bali </w:t>
      </w:r>
      <w:r w:rsidRPr="00471497">
        <w:rPr>
          <w:rFonts w:eastAsia="Arial"/>
          <w:sz w:val="24"/>
          <w:szCs w:val="24"/>
        </w:rPr>
        <w:t>d</w:t>
      </w:r>
      <w:r w:rsidRPr="00471497">
        <w:rPr>
          <w:rFonts w:eastAsia="Arial"/>
          <w:spacing w:val="-1"/>
          <w:sz w:val="24"/>
          <w:szCs w:val="24"/>
        </w:rPr>
        <w:t>i</w:t>
      </w:r>
      <w:r w:rsidRPr="00471497">
        <w:rPr>
          <w:rFonts w:eastAsia="Arial"/>
          <w:spacing w:val="3"/>
          <w:sz w:val="24"/>
          <w:szCs w:val="24"/>
        </w:rPr>
        <w:t>k</w:t>
      </w:r>
      <w:r w:rsidRPr="00471497">
        <w:rPr>
          <w:rFonts w:eastAsia="Arial"/>
          <w:sz w:val="24"/>
          <w:szCs w:val="24"/>
        </w:rPr>
        <w:t>u</w:t>
      </w:r>
      <w:r w:rsidRPr="00471497">
        <w:rPr>
          <w:rFonts w:eastAsia="Arial"/>
          <w:spacing w:val="4"/>
          <w:sz w:val="24"/>
          <w:szCs w:val="24"/>
        </w:rPr>
        <w:t>m</w:t>
      </w:r>
      <w:r w:rsidRPr="00471497">
        <w:rPr>
          <w:rFonts w:eastAsia="Arial"/>
          <w:sz w:val="24"/>
          <w:szCs w:val="24"/>
        </w:rPr>
        <w:t>p</w:t>
      </w:r>
      <w:r w:rsidRPr="00471497">
        <w:rPr>
          <w:rFonts w:eastAsia="Arial"/>
          <w:spacing w:val="-1"/>
          <w:sz w:val="24"/>
          <w:szCs w:val="24"/>
        </w:rPr>
        <w:t>u</w:t>
      </w:r>
      <w:r w:rsidRPr="00471497">
        <w:rPr>
          <w:rFonts w:eastAsia="Arial"/>
          <w:spacing w:val="-3"/>
          <w:sz w:val="24"/>
          <w:szCs w:val="24"/>
        </w:rPr>
        <w:t>l</w:t>
      </w:r>
      <w:r w:rsidRPr="00471497">
        <w:rPr>
          <w:rFonts w:eastAsia="Arial"/>
          <w:spacing w:val="3"/>
          <w:sz w:val="24"/>
          <w:szCs w:val="24"/>
        </w:rPr>
        <w:t>k</w:t>
      </w:r>
      <w:r w:rsidRPr="00471497">
        <w:rPr>
          <w:rFonts w:eastAsia="Arial"/>
          <w:sz w:val="24"/>
          <w:szCs w:val="24"/>
        </w:rPr>
        <w:t xml:space="preserve">an berupa </w:t>
      </w:r>
      <w:r w:rsidRPr="00471497">
        <w:rPr>
          <w:rFonts w:eastAsia="Arial"/>
          <w:spacing w:val="3"/>
          <w:sz w:val="24"/>
          <w:szCs w:val="24"/>
        </w:rPr>
        <w:t>persentase</w:t>
      </w:r>
      <w:r>
        <w:rPr>
          <w:rFonts w:eastAsia="Arial"/>
          <w:spacing w:val="3"/>
          <w:sz w:val="24"/>
          <w:szCs w:val="24"/>
        </w:rPr>
        <w:t xml:space="preserve"> skor persetujuan</w:t>
      </w:r>
      <w:r w:rsidRPr="00471497">
        <w:rPr>
          <w:rFonts w:eastAsia="Arial"/>
          <w:spacing w:val="3"/>
          <w:sz w:val="24"/>
          <w:szCs w:val="24"/>
        </w:rPr>
        <w:t xml:space="preserve"> kebutuhan</w:t>
      </w:r>
      <w:r>
        <w:rPr>
          <w:rFonts w:eastAsia="Arial"/>
          <w:spacing w:val="3"/>
          <w:sz w:val="24"/>
          <w:szCs w:val="24"/>
        </w:rPr>
        <w:t xml:space="preserve"> (keterampilan kerja ilmiah dan materi IPA)</w:t>
      </w:r>
      <w:r w:rsidRPr="00471497">
        <w:rPr>
          <w:rFonts w:eastAsia="Arial"/>
          <w:spacing w:val="3"/>
          <w:sz w:val="24"/>
          <w:szCs w:val="24"/>
        </w:rPr>
        <w:t xml:space="preserve"> dan rerata </w:t>
      </w:r>
      <w:r>
        <w:rPr>
          <w:rFonts w:eastAsia="Arial"/>
          <w:spacing w:val="3"/>
          <w:sz w:val="24"/>
          <w:szCs w:val="24"/>
        </w:rPr>
        <w:t xml:space="preserve">katagori </w:t>
      </w:r>
      <w:r w:rsidRPr="00471497">
        <w:rPr>
          <w:rFonts w:eastAsia="Arial"/>
          <w:spacing w:val="3"/>
          <w:sz w:val="24"/>
          <w:szCs w:val="24"/>
        </w:rPr>
        <w:t xml:space="preserve">situasi </w:t>
      </w:r>
      <w:r w:rsidRPr="00471497">
        <w:rPr>
          <w:rFonts w:eastAsia="Arial"/>
          <w:spacing w:val="4"/>
          <w:sz w:val="24"/>
          <w:szCs w:val="24"/>
        </w:rPr>
        <w:t>m</w:t>
      </w:r>
      <w:r w:rsidRPr="00471497">
        <w:rPr>
          <w:rFonts w:eastAsia="Arial"/>
          <w:sz w:val="24"/>
          <w:szCs w:val="24"/>
        </w:rPr>
        <w:t>e</w:t>
      </w:r>
      <w:r w:rsidRPr="00471497">
        <w:rPr>
          <w:rFonts w:eastAsia="Arial"/>
          <w:spacing w:val="-1"/>
          <w:sz w:val="24"/>
          <w:szCs w:val="24"/>
        </w:rPr>
        <w:t>n</w:t>
      </w:r>
      <w:r w:rsidRPr="00471497">
        <w:rPr>
          <w:rFonts w:eastAsia="Arial"/>
          <w:sz w:val="24"/>
          <w:szCs w:val="24"/>
        </w:rPr>
        <w:t>g</w:t>
      </w:r>
      <w:r w:rsidRPr="00471497">
        <w:rPr>
          <w:rFonts w:eastAsia="Arial"/>
          <w:spacing w:val="-1"/>
          <w:sz w:val="24"/>
          <w:szCs w:val="24"/>
        </w:rPr>
        <w:t>g</w:t>
      </w:r>
      <w:r w:rsidRPr="00471497">
        <w:rPr>
          <w:rFonts w:eastAsia="Arial"/>
          <w:sz w:val="24"/>
          <w:szCs w:val="24"/>
        </w:rPr>
        <w:t>u</w:t>
      </w:r>
      <w:r w:rsidRPr="00471497">
        <w:rPr>
          <w:rFonts w:eastAsia="Arial"/>
          <w:spacing w:val="-1"/>
          <w:sz w:val="24"/>
          <w:szCs w:val="24"/>
        </w:rPr>
        <w:t>n</w:t>
      </w:r>
      <w:r w:rsidRPr="00471497">
        <w:rPr>
          <w:rFonts w:eastAsia="Arial"/>
          <w:sz w:val="24"/>
          <w:szCs w:val="24"/>
        </w:rPr>
        <w:t>a</w:t>
      </w:r>
      <w:r w:rsidRPr="00471497">
        <w:rPr>
          <w:rFonts w:eastAsia="Arial"/>
          <w:spacing w:val="3"/>
          <w:sz w:val="24"/>
          <w:szCs w:val="24"/>
        </w:rPr>
        <w:t>k</w:t>
      </w:r>
      <w:r w:rsidRPr="00471497">
        <w:rPr>
          <w:rFonts w:eastAsia="Arial"/>
          <w:sz w:val="24"/>
          <w:szCs w:val="24"/>
        </w:rPr>
        <w:t xml:space="preserve">an </w:t>
      </w:r>
      <w:r w:rsidRPr="00471497">
        <w:rPr>
          <w:rFonts w:eastAsia="Arial"/>
          <w:spacing w:val="2"/>
          <w:sz w:val="24"/>
          <w:szCs w:val="24"/>
        </w:rPr>
        <w:t>angket</w:t>
      </w:r>
      <w:r w:rsidRPr="00471497">
        <w:rPr>
          <w:rFonts w:eastAsia="Arial"/>
          <w:sz w:val="24"/>
          <w:szCs w:val="24"/>
        </w:rPr>
        <w:t>. D</w:t>
      </w:r>
      <w:r w:rsidRPr="00471497">
        <w:rPr>
          <w:rFonts w:eastAsia="Arial"/>
          <w:spacing w:val="2"/>
          <w:sz w:val="24"/>
          <w:szCs w:val="24"/>
        </w:rPr>
        <w:t>a</w:t>
      </w:r>
      <w:r w:rsidRPr="00471497">
        <w:rPr>
          <w:rFonts w:eastAsia="Arial"/>
          <w:sz w:val="24"/>
          <w:szCs w:val="24"/>
        </w:rPr>
        <w:t xml:space="preserve">ta </w:t>
      </w:r>
      <w:r>
        <w:rPr>
          <w:rFonts w:eastAsia="Arial"/>
          <w:sz w:val="24"/>
          <w:szCs w:val="24"/>
        </w:rPr>
        <w:t xml:space="preserve">kebutuhan keterampilan kerja ilmiah dan materi IPA dianalis dengan deskriptif. </w:t>
      </w:r>
      <w:r w:rsidRPr="007664F1">
        <w:rPr>
          <w:rFonts w:eastAsia="Arial"/>
          <w:sz w:val="24"/>
          <w:szCs w:val="24"/>
        </w:rPr>
        <w:t xml:space="preserve">Data situasi dianalisis dengan </w:t>
      </w:r>
      <w:r w:rsidRPr="007664F1">
        <w:rPr>
          <w:sz w:val="24"/>
          <w:szCs w:val="24"/>
        </w:rPr>
        <w:t>deskriptif untuk menentukan kategori kualitas dukungan situasi secara keseluruhan.</w:t>
      </w:r>
      <w:r w:rsidRPr="00471497">
        <w:rPr>
          <w:rFonts w:eastAsia="Arial"/>
          <w:sz w:val="24"/>
          <w:szCs w:val="24"/>
        </w:rPr>
        <w:t>Ha</w:t>
      </w:r>
      <w:r w:rsidRPr="00471497">
        <w:rPr>
          <w:rFonts w:eastAsia="Arial"/>
          <w:spacing w:val="1"/>
          <w:sz w:val="24"/>
          <w:szCs w:val="24"/>
        </w:rPr>
        <w:t>si</w:t>
      </w:r>
      <w:r w:rsidRPr="00471497">
        <w:rPr>
          <w:rFonts w:eastAsia="Arial"/>
          <w:sz w:val="24"/>
          <w:szCs w:val="24"/>
        </w:rPr>
        <w:t xml:space="preserve">l </w:t>
      </w:r>
      <w:r w:rsidRPr="00471497">
        <w:rPr>
          <w:rFonts w:eastAsia="Arial"/>
          <w:spacing w:val="-1"/>
          <w:sz w:val="24"/>
          <w:szCs w:val="24"/>
        </w:rPr>
        <w:t>P</w:t>
      </w:r>
      <w:r w:rsidRPr="00471497">
        <w:rPr>
          <w:rFonts w:eastAsia="Arial"/>
          <w:spacing w:val="2"/>
          <w:sz w:val="24"/>
          <w:szCs w:val="24"/>
        </w:rPr>
        <w:t>e</w:t>
      </w:r>
      <w:r w:rsidRPr="00471497">
        <w:rPr>
          <w:rFonts w:eastAsia="Arial"/>
          <w:sz w:val="24"/>
          <w:szCs w:val="24"/>
        </w:rPr>
        <w:t>n</w:t>
      </w:r>
      <w:r w:rsidRPr="00471497">
        <w:rPr>
          <w:rFonts w:eastAsia="Arial"/>
          <w:spacing w:val="-1"/>
          <w:sz w:val="24"/>
          <w:szCs w:val="24"/>
        </w:rPr>
        <w:t>e</w:t>
      </w:r>
      <w:r w:rsidRPr="00471497">
        <w:rPr>
          <w:rFonts w:eastAsia="Arial"/>
          <w:spacing w:val="1"/>
          <w:sz w:val="24"/>
          <w:szCs w:val="24"/>
        </w:rPr>
        <w:t>l</w:t>
      </w:r>
      <w:r w:rsidRPr="00471497">
        <w:rPr>
          <w:rFonts w:eastAsia="Arial"/>
          <w:spacing w:val="-1"/>
          <w:sz w:val="24"/>
          <w:szCs w:val="24"/>
        </w:rPr>
        <w:t>i</w:t>
      </w:r>
      <w:r w:rsidRPr="00471497">
        <w:rPr>
          <w:rFonts w:eastAsia="Arial"/>
          <w:spacing w:val="2"/>
          <w:sz w:val="24"/>
          <w:szCs w:val="24"/>
        </w:rPr>
        <w:t>t</w:t>
      </w:r>
      <w:r w:rsidRPr="00471497">
        <w:rPr>
          <w:rFonts w:eastAsia="Arial"/>
          <w:spacing w:val="-1"/>
          <w:sz w:val="24"/>
          <w:szCs w:val="24"/>
        </w:rPr>
        <w:t>i</w:t>
      </w:r>
      <w:r w:rsidRPr="00471497">
        <w:rPr>
          <w:rFonts w:eastAsia="Arial"/>
          <w:sz w:val="24"/>
          <w:szCs w:val="24"/>
        </w:rPr>
        <w:t xml:space="preserve">an </w:t>
      </w:r>
      <w:r w:rsidRPr="00471497">
        <w:rPr>
          <w:rFonts w:eastAsia="Arial"/>
          <w:spacing w:val="4"/>
          <w:sz w:val="24"/>
          <w:szCs w:val="24"/>
        </w:rPr>
        <w:t>m</w:t>
      </w:r>
      <w:r w:rsidRPr="00471497">
        <w:rPr>
          <w:rFonts w:eastAsia="Arial"/>
          <w:sz w:val="24"/>
          <w:szCs w:val="24"/>
        </w:rPr>
        <w:t>e</w:t>
      </w:r>
      <w:r w:rsidRPr="00471497">
        <w:rPr>
          <w:rFonts w:eastAsia="Arial"/>
          <w:spacing w:val="-1"/>
          <w:sz w:val="24"/>
          <w:szCs w:val="24"/>
        </w:rPr>
        <w:t>n</w:t>
      </w:r>
      <w:r w:rsidRPr="00471497">
        <w:rPr>
          <w:rFonts w:eastAsia="Arial"/>
          <w:sz w:val="24"/>
          <w:szCs w:val="24"/>
        </w:rPr>
        <w:t>u</w:t>
      </w:r>
      <w:r w:rsidRPr="00471497">
        <w:rPr>
          <w:rFonts w:eastAsia="Arial"/>
          <w:spacing w:val="-1"/>
          <w:sz w:val="24"/>
          <w:szCs w:val="24"/>
        </w:rPr>
        <w:t>n</w:t>
      </w:r>
      <w:r w:rsidRPr="00471497">
        <w:rPr>
          <w:rFonts w:eastAsia="Arial"/>
          <w:spacing w:val="1"/>
          <w:sz w:val="24"/>
          <w:szCs w:val="24"/>
        </w:rPr>
        <w:t>j</w:t>
      </w:r>
      <w:r w:rsidRPr="00471497">
        <w:rPr>
          <w:rFonts w:eastAsia="Arial"/>
          <w:spacing w:val="-3"/>
          <w:sz w:val="24"/>
          <w:szCs w:val="24"/>
        </w:rPr>
        <w:t>u</w:t>
      </w:r>
      <w:r w:rsidRPr="00471497">
        <w:rPr>
          <w:rFonts w:eastAsia="Arial"/>
          <w:spacing w:val="1"/>
          <w:sz w:val="24"/>
          <w:szCs w:val="24"/>
        </w:rPr>
        <w:t>k</w:t>
      </w:r>
      <w:r w:rsidRPr="00471497">
        <w:rPr>
          <w:rFonts w:eastAsia="Arial"/>
          <w:spacing w:val="3"/>
          <w:sz w:val="24"/>
          <w:szCs w:val="24"/>
        </w:rPr>
        <w:t>k</w:t>
      </w:r>
      <w:r w:rsidRPr="00471497">
        <w:rPr>
          <w:rFonts w:eastAsia="Arial"/>
          <w:sz w:val="24"/>
          <w:szCs w:val="24"/>
        </w:rPr>
        <w:t>an b</w:t>
      </w:r>
      <w:r w:rsidRPr="00471497">
        <w:rPr>
          <w:rFonts w:eastAsia="Arial"/>
          <w:spacing w:val="-1"/>
          <w:sz w:val="24"/>
          <w:szCs w:val="24"/>
        </w:rPr>
        <w:t>a</w:t>
      </w:r>
      <w:r w:rsidRPr="00471497">
        <w:rPr>
          <w:rFonts w:eastAsia="Arial"/>
          <w:spacing w:val="2"/>
          <w:sz w:val="24"/>
          <w:szCs w:val="24"/>
        </w:rPr>
        <w:t>h</w:t>
      </w:r>
      <w:r w:rsidRPr="00471497">
        <w:rPr>
          <w:rFonts w:eastAsia="Arial"/>
          <w:sz w:val="24"/>
          <w:szCs w:val="24"/>
        </w:rPr>
        <w:t>w</w:t>
      </w:r>
      <w:r w:rsidRPr="00471497">
        <w:rPr>
          <w:rFonts w:eastAsia="Arial"/>
          <w:spacing w:val="4"/>
          <w:sz w:val="24"/>
          <w:szCs w:val="24"/>
        </w:rPr>
        <w:t>a</w:t>
      </w:r>
      <w:r w:rsidRPr="00471497">
        <w:rPr>
          <w:rFonts w:eastAsia="Arial"/>
          <w:sz w:val="24"/>
          <w:szCs w:val="24"/>
        </w:rPr>
        <w:t xml:space="preserve">: </w:t>
      </w:r>
      <w:r w:rsidRPr="005A0946">
        <w:rPr>
          <w:rFonts w:eastAsia="Arial"/>
          <w:spacing w:val="-1"/>
          <w:sz w:val="24"/>
          <w:szCs w:val="24"/>
        </w:rPr>
        <w:t>P</w:t>
      </w:r>
      <w:r w:rsidRPr="005A0946">
        <w:rPr>
          <w:rFonts w:eastAsia="Arial"/>
          <w:sz w:val="24"/>
          <w:szCs w:val="24"/>
        </w:rPr>
        <w:t>e</w:t>
      </w:r>
      <w:r w:rsidRPr="005A0946">
        <w:rPr>
          <w:rFonts w:eastAsia="Arial"/>
          <w:spacing w:val="3"/>
          <w:sz w:val="24"/>
          <w:szCs w:val="24"/>
        </w:rPr>
        <w:t>r</w:t>
      </w:r>
      <w:r w:rsidRPr="005A0946">
        <w:rPr>
          <w:rFonts w:eastAsia="Arial"/>
          <w:sz w:val="24"/>
          <w:szCs w:val="24"/>
        </w:rPr>
        <w:t>ta</w:t>
      </w:r>
      <w:r w:rsidRPr="005A0946">
        <w:rPr>
          <w:rFonts w:eastAsia="Arial"/>
          <w:spacing w:val="-1"/>
          <w:sz w:val="24"/>
          <w:szCs w:val="24"/>
        </w:rPr>
        <w:t>m</w:t>
      </w:r>
      <w:r w:rsidRPr="005A0946">
        <w:rPr>
          <w:rFonts w:eastAsia="Arial"/>
          <w:sz w:val="24"/>
          <w:szCs w:val="24"/>
        </w:rPr>
        <w:t>a,</w:t>
      </w:r>
      <w:r w:rsidRPr="00487673">
        <w:rPr>
          <w:i/>
          <w:sz w:val="24"/>
          <w:szCs w:val="24"/>
        </w:rPr>
        <w:t>stakeholders</w:t>
      </w:r>
      <w:r w:rsidRPr="005A0946">
        <w:rPr>
          <w:rFonts w:eastAsia="Arial"/>
          <w:spacing w:val="2"/>
          <w:sz w:val="24"/>
          <w:szCs w:val="24"/>
        </w:rPr>
        <w:t>mendukung</w:t>
      </w:r>
      <w:r w:rsidRPr="00471497">
        <w:rPr>
          <w:sz w:val="24"/>
          <w:szCs w:val="24"/>
          <w:lang w:val="id-ID"/>
        </w:rPr>
        <w:t xml:space="preserve">kebutuhan keterampilan kerja ilmiah </w:t>
      </w:r>
      <w:r>
        <w:rPr>
          <w:sz w:val="24"/>
          <w:szCs w:val="24"/>
        </w:rPr>
        <w:t xml:space="preserve">yang </w:t>
      </w:r>
      <w:r w:rsidRPr="00471497">
        <w:rPr>
          <w:sz w:val="24"/>
          <w:szCs w:val="24"/>
          <w:lang w:val="id-ID"/>
        </w:rPr>
        <w:t>ditanggapi perlu</w:t>
      </w:r>
      <w:r>
        <w:rPr>
          <w:sz w:val="24"/>
          <w:szCs w:val="24"/>
          <w:lang w:val="id-ID"/>
        </w:rPr>
        <w:t xml:space="preserve"> sebesar 92,7%</w:t>
      </w:r>
      <w:r>
        <w:rPr>
          <w:sz w:val="24"/>
          <w:szCs w:val="24"/>
        </w:rPr>
        <w:t>.</w:t>
      </w:r>
      <w:r w:rsidRPr="005A0946">
        <w:rPr>
          <w:sz w:val="24"/>
          <w:szCs w:val="24"/>
        </w:rPr>
        <w:t xml:space="preserve">Kedua, </w:t>
      </w:r>
      <w:r>
        <w:rPr>
          <w:sz w:val="24"/>
          <w:szCs w:val="24"/>
        </w:rPr>
        <w:t>materi IPA SMP yang diprogramkan kurikulum dapat memfasilitasi pembelajaran dengan pendekatan saintifik</w:t>
      </w:r>
      <w:r>
        <w:rPr>
          <w:sz w:val="24"/>
          <w:szCs w:val="24"/>
          <w:lang w:val="id-ID"/>
        </w:rPr>
        <w:t xml:space="preserve"> sebesar 93,7%</w:t>
      </w:r>
      <w:r>
        <w:rPr>
          <w:sz w:val="24"/>
          <w:szCs w:val="24"/>
        </w:rPr>
        <w:t xml:space="preserve">. </w:t>
      </w:r>
      <w:r w:rsidRPr="005A0946">
        <w:rPr>
          <w:rFonts w:eastAsia="Arial"/>
          <w:spacing w:val="-1"/>
          <w:sz w:val="24"/>
          <w:szCs w:val="24"/>
        </w:rPr>
        <w:t>K</w:t>
      </w:r>
      <w:r w:rsidRPr="005A0946">
        <w:rPr>
          <w:rFonts w:eastAsia="Arial"/>
          <w:spacing w:val="2"/>
          <w:sz w:val="24"/>
          <w:szCs w:val="24"/>
        </w:rPr>
        <w:t>e</w:t>
      </w:r>
      <w:r w:rsidRPr="005A0946">
        <w:rPr>
          <w:rFonts w:eastAsia="Arial"/>
          <w:sz w:val="24"/>
          <w:szCs w:val="24"/>
        </w:rPr>
        <w:t>tiga</w:t>
      </w:r>
      <w:r w:rsidRPr="005A0946">
        <w:rPr>
          <w:rFonts w:eastAsia="Arial"/>
          <w:spacing w:val="2"/>
          <w:sz w:val="24"/>
          <w:szCs w:val="24"/>
        </w:rPr>
        <w:t>,</w:t>
      </w:r>
      <w:r w:rsidRPr="00487673">
        <w:rPr>
          <w:i/>
          <w:sz w:val="24"/>
          <w:szCs w:val="24"/>
        </w:rPr>
        <w:t>stakeholders</w:t>
      </w:r>
      <w:r w:rsidRPr="00487673">
        <w:rPr>
          <w:rFonts w:eastAsia="Arial"/>
          <w:spacing w:val="2"/>
          <w:sz w:val="24"/>
          <w:szCs w:val="24"/>
        </w:rPr>
        <w:t xml:space="preserve">menilai </w:t>
      </w:r>
      <w:r w:rsidRPr="00471497">
        <w:rPr>
          <w:sz w:val="24"/>
          <w:szCs w:val="24"/>
          <w:lang w:val="id-ID"/>
        </w:rPr>
        <w:t>dukungan situasi sarana belajar, prasaran</w:t>
      </w:r>
      <w:r>
        <w:rPr>
          <w:sz w:val="24"/>
          <w:szCs w:val="24"/>
        </w:rPr>
        <w:t>a</w:t>
      </w:r>
      <w:r w:rsidRPr="00471497">
        <w:rPr>
          <w:sz w:val="24"/>
          <w:szCs w:val="24"/>
          <w:lang w:val="id-ID"/>
        </w:rPr>
        <w:t xml:space="preserve"> pendukung, pengelola</w:t>
      </w:r>
      <w:r>
        <w:rPr>
          <w:sz w:val="24"/>
          <w:szCs w:val="24"/>
          <w:lang w:val="id-ID"/>
        </w:rPr>
        <w:t>an</w:t>
      </w:r>
      <w:r>
        <w:rPr>
          <w:sz w:val="24"/>
          <w:szCs w:val="24"/>
        </w:rPr>
        <w:t xml:space="preserve"> sekolah</w:t>
      </w:r>
      <w:r>
        <w:rPr>
          <w:sz w:val="24"/>
          <w:szCs w:val="24"/>
          <w:lang w:val="id-ID"/>
        </w:rPr>
        <w:t xml:space="preserve">, </w:t>
      </w:r>
      <w:r>
        <w:rPr>
          <w:sz w:val="24"/>
          <w:szCs w:val="24"/>
        </w:rPr>
        <w:t>suasana</w:t>
      </w:r>
      <w:r>
        <w:rPr>
          <w:sz w:val="24"/>
          <w:szCs w:val="24"/>
          <w:lang w:val="id-ID"/>
        </w:rPr>
        <w:t xml:space="preserve"> belajar</w:t>
      </w:r>
      <w:r>
        <w:rPr>
          <w:sz w:val="24"/>
          <w:szCs w:val="24"/>
        </w:rPr>
        <w:t xml:space="preserve"> saintifik</w:t>
      </w:r>
      <w:r>
        <w:rPr>
          <w:sz w:val="24"/>
          <w:szCs w:val="24"/>
          <w:lang w:val="id-ID"/>
        </w:rPr>
        <w:t>, dan pro</w:t>
      </w:r>
      <w:r>
        <w:rPr>
          <w:sz w:val="24"/>
          <w:szCs w:val="24"/>
        </w:rPr>
        <w:t>f</w:t>
      </w:r>
      <w:r w:rsidRPr="00471497">
        <w:rPr>
          <w:sz w:val="24"/>
          <w:szCs w:val="24"/>
          <w:lang w:val="id-ID"/>
        </w:rPr>
        <w:t>esionalisme</w:t>
      </w:r>
      <w:r>
        <w:rPr>
          <w:sz w:val="24"/>
          <w:szCs w:val="24"/>
        </w:rPr>
        <w:t xml:space="preserve"> guru</w:t>
      </w:r>
      <w:r w:rsidRPr="00471497">
        <w:rPr>
          <w:sz w:val="24"/>
          <w:szCs w:val="24"/>
          <w:lang w:val="id-ID"/>
        </w:rPr>
        <w:t xml:space="preserve"> terka</w:t>
      </w:r>
      <w:r>
        <w:rPr>
          <w:sz w:val="24"/>
          <w:szCs w:val="24"/>
          <w:lang w:val="id-ID"/>
        </w:rPr>
        <w:t>it dengan pembelajaran IPA SMP</w:t>
      </w:r>
      <w:r w:rsidRPr="00471497">
        <w:rPr>
          <w:sz w:val="24"/>
          <w:szCs w:val="24"/>
          <w:lang w:val="id-ID"/>
        </w:rPr>
        <w:t>dianggap memadai (baik)</w:t>
      </w:r>
      <w:r>
        <w:rPr>
          <w:sz w:val="24"/>
          <w:szCs w:val="24"/>
          <w:lang w:val="id-ID"/>
        </w:rPr>
        <w:t xml:space="preserve"> dengan konversi rerata skor situasi sebesar 4,33</w:t>
      </w:r>
      <w:r w:rsidRPr="00471497">
        <w:rPr>
          <w:i/>
          <w:sz w:val="24"/>
          <w:szCs w:val="24"/>
          <w:lang w:val="id-ID"/>
        </w:rPr>
        <w:t>.</w:t>
      </w:r>
    </w:p>
    <w:p w:rsidR="00F468FD" w:rsidRPr="00471497" w:rsidRDefault="00F468FD" w:rsidP="00F468FD">
      <w:pPr>
        <w:spacing w:after="0" w:line="240" w:lineRule="auto"/>
        <w:ind w:right="2"/>
        <w:jc w:val="both"/>
        <w:rPr>
          <w:rFonts w:ascii="Times New Roman" w:eastAsia="Arial" w:hAnsi="Times New Roman" w:cs="Times New Roman"/>
          <w:spacing w:val="1"/>
          <w:sz w:val="24"/>
          <w:szCs w:val="24"/>
        </w:rPr>
      </w:pPr>
    </w:p>
    <w:p w:rsidR="00F468FD" w:rsidRDefault="00F468FD" w:rsidP="00F468FD">
      <w:pPr>
        <w:spacing w:after="0" w:line="240" w:lineRule="auto"/>
        <w:ind w:right="2"/>
        <w:jc w:val="center"/>
        <w:rPr>
          <w:rFonts w:ascii="Times New Roman" w:hAnsi="Times New Roman" w:cs="Times New Roman"/>
          <w:b/>
          <w:sz w:val="24"/>
          <w:szCs w:val="24"/>
        </w:rPr>
      </w:pPr>
    </w:p>
    <w:p w:rsidR="00F468FD" w:rsidRDefault="00F468FD" w:rsidP="00F468FD">
      <w:pPr>
        <w:spacing w:after="0" w:line="240" w:lineRule="auto"/>
        <w:ind w:right="2"/>
        <w:jc w:val="center"/>
        <w:rPr>
          <w:rFonts w:ascii="Times New Roman" w:hAnsi="Times New Roman" w:cs="Times New Roman"/>
          <w:b/>
          <w:sz w:val="24"/>
          <w:szCs w:val="24"/>
        </w:rPr>
      </w:pPr>
    </w:p>
    <w:p w:rsidR="00F468FD" w:rsidRDefault="00F468FD" w:rsidP="00F468FD">
      <w:pPr>
        <w:spacing w:line="240" w:lineRule="auto"/>
        <w:ind w:right="2"/>
        <w:jc w:val="center"/>
        <w:rPr>
          <w:rFonts w:ascii="Times New Roman" w:hAnsi="Times New Roman" w:cs="Times New Roman"/>
          <w:b/>
          <w:sz w:val="24"/>
          <w:szCs w:val="24"/>
        </w:rPr>
      </w:pPr>
    </w:p>
    <w:p w:rsidR="00F468FD" w:rsidRDefault="00F468FD" w:rsidP="00F468FD">
      <w:pPr>
        <w:spacing w:line="240" w:lineRule="auto"/>
        <w:ind w:right="2"/>
        <w:jc w:val="center"/>
        <w:rPr>
          <w:rFonts w:ascii="Times New Roman" w:hAnsi="Times New Roman" w:cs="Times New Roman"/>
          <w:b/>
          <w:sz w:val="24"/>
          <w:szCs w:val="24"/>
        </w:rPr>
      </w:pPr>
    </w:p>
    <w:p w:rsidR="00F468FD" w:rsidRDefault="00F468FD" w:rsidP="00F468FD">
      <w:pPr>
        <w:spacing w:line="240" w:lineRule="auto"/>
        <w:ind w:right="2"/>
        <w:jc w:val="center"/>
        <w:rPr>
          <w:rFonts w:ascii="Times New Roman" w:hAnsi="Times New Roman" w:cs="Times New Roman"/>
          <w:b/>
          <w:sz w:val="24"/>
          <w:szCs w:val="24"/>
        </w:rPr>
      </w:pPr>
    </w:p>
    <w:p w:rsidR="00F468FD" w:rsidRDefault="00F468FD" w:rsidP="00F468FD">
      <w:pPr>
        <w:spacing w:line="240" w:lineRule="auto"/>
        <w:ind w:right="2"/>
        <w:jc w:val="center"/>
        <w:rPr>
          <w:rFonts w:ascii="Times New Roman" w:hAnsi="Times New Roman" w:cs="Times New Roman"/>
          <w:sz w:val="24"/>
          <w:szCs w:val="24"/>
        </w:rPr>
      </w:pPr>
    </w:p>
    <w:p w:rsidR="00F468FD" w:rsidRPr="00A73551" w:rsidRDefault="00C42BA8" w:rsidP="003A2075">
      <w:pPr>
        <w:spacing w:line="240" w:lineRule="auto"/>
        <w:ind w:right="2"/>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026" style="position:absolute;left:0;text-align:left;margin-left:341.1pt;margin-top:25.85pt;width:42.75pt;height:20.25pt;z-index:251659264" stroked="f"/>
        </w:pict>
      </w:r>
      <w:r w:rsidR="00F468FD">
        <w:rPr>
          <w:rFonts w:ascii="Times New Roman" w:hAnsi="Times New Roman"/>
          <w:b/>
          <w:sz w:val="24"/>
          <w:szCs w:val="24"/>
        </w:rPr>
        <w:t>ABSTRA</w:t>
      </w:r>
      <w:r w:rsidR="00F468FD">
        <w:rPr>
          <w:rFonts w:ascii="Times New Roman" w:hAnsi="Times New Roman"/>
          <w:b/>
          <w:sz w:val="24"/>
          <w:szCs w:val="24"/>
          <w:lang w:val="id-ID"/>
        </w:rPr>
        <w:t>CT</w:t>
      </w:r>
    </w:p>
    <w:p w:rsidR="00F468FD" w:rsidRPr="00A31D5A" w:rsidRDefault="00F468FD" w:rsidP="00F468FD">
      <w:pPr>
        <w:spacing w:after="0" w:line="240" w:lineRule="auto"/>
        <w:ind w:left="-142" w:right="2"/>
        <w:jc w:val="center"/>
        <w:rPr>
          <w:rFonts w:ascii="Times New Roman" w:hAnsi="Times New Roman"/>
          <w:b/>
          <w:sz w:val="24"/>
          <w:szCs w:val="24"/>
        </w:rPr>
      </w:pPr>
    </w:p>
    <w:p w:rsidR="00F468FD" w:rsidRPr="00471497" w:rsidRDefault="00F468FD" w:rsidP="00F468FD">
      <w:pPr>
        <w:autoSpaceDE w:val="0"/>
        <w:autoSpaceDN w:val="0"/>
        <w:adjustRightInd w:val="0"/>
        <w:spacing w:after="0" w:line="240" w:lineRule="auto"/>
        <w:jc w:val="both"/>
        <w:rPr>
          <w:rFonts w:ascii="Times New Roman" w:eastAsia="Times New Roman" w:hAnsi="Times New Roman" w:cs="Times New Roman"/>
          <w:bCs/>
          <w:sz w:val="24"/>
          <w:szCs w:val="24"/>
        </w:rPr>
      </w:pPr>
      <w:r w:rsidRPr="00471497">
        <w:rPr>
          <w:rFonts w:ascii="Times New Roman" w:eastAsia="Times New Roman" w:hAnsi="Times New Roman" w:cs="Times New Roman"/>
          <w:b/>
          <w:bCs/>
          <w:sz w:val="24"/>
          <w:szCs w:val="24"/>
        </w:rPr>
        <w:t>Utami</w:t>
      </w:r>
      <w:r>
        <w:rPr>
          <w:rFonts w:ascii="Times New Roman" w:eastAsia="Times New Roman" w:hAnsi="Times New Roman" w:cs="Times New Roman"/>
          <w:b/>
          <w:bCs/>
          <w:sz w:val="24"/>
          <w:szCs w:val="24"/>
          <w:lang w:val="id-ID"/>
        </w:rPr>
        <w:t xml:space="preserve">, </w:t>
      </w:r>
      <w:r w:rsidRPr="00471497">
        <w:rPr>
          <w:rFonts w:ascii="Times New Roman" w:eastAsia="Times New Roman" w:hAnsi="Times New Roman" w:cs="Times New Roman"/>
          <w:b/>
          <w:bCs/>
          <w:sz w:val="24"/>
          <w:szCs w:val="24"/>
        </w:rPr>
        <w:t xml:space="preserve">Gusti Ayu Oka </w:t>
      </w:r>
      <w:r>
        <w:rPr>
          <w:rFonts w:ascii="Times New Roman" w:hAnsi="Times New Roman"/>
          <w:bCs/>
          <w:sz w:val="24"/>
          <w:szCs w:val="24"/>
        </w:rPr>
        <w:t>(2019</w:t>
      </w:r>
      <w:r w:rsidRPr="00471497">
        <w:rPr>
          <w:rFonts w:ascii="Times New Roman" w:eastAsia="Times New Roman" w:hAnsi="Times New Roman" w:cs="Times New Roman"/>
          <w:bCs/>
          <w:sz w:val="24"/>
          <w:szCs w:val="24"/>
        </w:rPr>
        <w:t xml:space="preserve">) </w:t>
      </w:r>
      <w:r w:rsidRPr="00885ED7">
        <w:rPr>
          <w:rFonts w:ascii="Times New Roman" w:eastAsia="Times New Roman" w:hAnsi="Times New Roman" w:cs="Times New Roman"/>
          <w:bCs/>
          <w:sz w:val="24"/>
          <w:szCs w:val="24"/>
        </w:rPr>
        <w:t>Analysis of the Needs and Situations of Learning</w:t>
      </w:r>
      <w:r>
        <w:rPr>
          <w:rFonts w:ascii="Times New Roman" w:eastAsia="Times New Roman" w:hAnsi="Times New Roman" w:cs="Times New Roman"/>
          <w:bCs/>
          <w:sz w:val="24"/>
          <w:szCs w:val="24"/>
          <w:lang w:val="id-ID"/>
        </w:rPr>
        <w:t xml:space="preserve"> Science</w:t>
      </w:r>
      <w:r>
        <w:rPr>
          <w:rFonts w:ascii="Times New Roman" w:eastAsia="Times New Roman" w:hAnsi="Times New Roman" w:cs="Times New Roman"/>
          <w:bCs/>
          <w:sz w:val="24"/>
          <w:szCs w:val="24"/>
        </w:rPr>
        <w:t xml:space="preserve"> in Junior High School</w:t>
      </w:r>
      <w:r w:rsidRPr="00885ED7">
        <w:rPr>
          <w:rFonts w:ascii="Times New Roman" w:eastAsia="Times New Roman" w:hAnsi="Times New Roman" w:cs="Times New Roman"/>
          <w:bCs/>
          <w:sz w:val="24"/>
          <w:szCs w:val="24"/>
        </w:rPr>
        <w:t>to Urban Areas in Bali</w:t>
      </w:r>
      <w:r>
        <w:rPr>
          <w:rFonts w:ascii="Times New Roman" w:eastAsia="Times New Roman" w:hAnsi="Times New Roman" w:cs="Times New Roman"/>
          <w:bCs/>
          <w:sz w:val="24"/>
          <w:szCs w:val="24"/>
          <w:lang w:val="id-ID"/>
        </w:rPr>
        <w:t xml:space="preserve"> for the</w:t>
      </w:r>
      <w:r w:rsidRPr="00885ED7">
        <w:rPr>
          <w:rFonts w:ascii="Times New Roman" w:eastAsia="Times New Roman" w:hAnsi="Times New Roman" w:cs="Times New Roman"/>
          <w:bCs/>
          <w:sz w:val="24"/>
          <w:szCs w:val="24"/>
        </w:rPr>
        <w:t xml:space="preserve"> Development of Learning </w:t>
      </w:r>
      <w:r>
        <w:rPr>
          <w:rFonts w:ascii="Times New Roman" w:eastAsia="Times New Roman" w:hAnsi="Times New Roman" w:cs="Times New Roman"/>
          <w:bCs/>
          <w:sz w:val="24"/>
          <w:szCs w:val="24"/>
          <w:lang w:val="id-ID"/>
        </w:rPr>
        <w:t>Instrument</w:t>
      </w:r>
      <w:r w:rsidRPr="00885ED7">
        <w:rPr>
          <w:rFonts w:ascii="Times New Roman" w:eastAsia="Times New Roman" w:hAnsi="Times New Roman" w:cs="Times New Roman"/>
          <w:bCs/>
          <w:sz w:val="24"/>
          <w:szCs w:val="24"/>
        </w:rPr>
        <w:t xml:space="preserve">s with a Scientific Approach, Thesis of Science Education, Postgraduate Programs, </w:t>
      </w:r>
      <w:r>
        <w:rPr>
          <w:rFonts w:ascii="Times New Roman" w:eastAsia="Times New Roman" w:hAnsi="Times New Roman" w:cs="Times New Roman"/>
          <w:bCs/>
          <w:sz w:val="24"/>
          <w:szCs w:val="24"/>
          <w:lang w:val="id-ID"/>
        </w:rPr>
        <w:t>Universitas Pendidikan</w:t>
      </w:r>
      <w:r w:rsidRPr="00885ED7">
        <w:rPr>
          <w:rFonts w:ascii="Times New Roman" w:eastAsia="Times New Roman" w:hAnsi="Times New Roman" w:cs="Times New Roman"/>
          <w:bCs/>
          <w:sz w:val="24"/>
          <w:szCs w:val="24"/>
        </w:rPr>
        <w:t xml:space="preserve"> Ganesha</w:t>
      </w:r>
    </w:p>
    <w:p w:rsidR="00F468FD" w:rsidRPr="00471497" w:rsidRDefault="00F468FD" w:rsidP="00F468FD">
      <w:pPr>
        <w:autoSpaceDE w:val="0"/>
        <w:autoSpaceDN w:val="0"/>
        <w:adjustRightInd w:val="0"/>
        <w:spacing w:after="0" w:line="240" w:lineRule="auto"/>
        <w:jc w:val="both"/>
        <w:rPr>
          <w:rFonts w:ascii="Times New Roman" w:eastAsia="Times New Roman" w:hAnsi="Times New Roman" w:cs="Times New Roman"/>
          <w:b/>
          <w:bCs/>
          <w:sz w:val="24"/>
          <w:szCs w:val="24"/>
        </w:rPr>
      </w:pPr>
    </w:p>
    <w:p w:rsidR="00F468FD" w:rsidRPr="00471497" w:rsidRDefault="00F468FD" w:rsidP="00F468FD">
      <w:pPr>
        <w:spacing w:after="0" w:line="240" w:lineRule="auto"/>
        <w:jc w:val="both"/>
        <w:rPr>
          <w:rFonts w:ascii="Times New Roman" w:eastAsia="Times New Roman" w:hAnsi="Times New Roman" w:cs="Times New Roman"/>
          <w:sz w:val="24"/>
          <w:szCs w:val="24"/>
        </w:rPr>
      </w:pPr>
      <w:r w:rsidRPr="00885ED7">
        <w:rPr>
          <w:rFonts w:ascii="Times New Roman" w:eastAsia="Times New Roman" w:hAnsi="Times New Roman" w:cs="Times New Roman"/>
          <w:sz w:val="24"/>
          <w:szCs w:val="24"/>
        </w:rPr>
        <w:t>This thesis has been approved and examined by the Advisor</w:t>
      </w:r>
      <w:r w:rsidRPr="00471497">
        <w:rPr>
          <w:rFonts w:ascii="Times New Roman" w:eastAsia="Times New Roman" w:hAnsi="Times New Roman" w:cs="Times New Roman"/>
          <w:sz w:val="24"/>
          <w:szCs w:val="24"/>
        </w:rPr>
        <w:t xml:space="preserve"> I: Dr. Ida Bagus Nyoman Sudria, M.Sc.</w:t>
      </w:r>
      <w:r>
        <w:rPr>
          <w:rFonts w:ascii="Times New Roman" w:eastAsia="Times New Roman" w:hAnsi="Times New Roman" w:cs="Times New Roman"/>
          <w:sz w:val="24"/>
          <w:szCs w:val="24"/>
          <w:lang w:val="id-ID"/>
        </w:rPr>
        <w:t>,andthe Advisor</w:t>
      </w:r>
      <w:r w:rsidRPr="00471497">
        <w:rPr>
          <w:rFonts w:ascii="Times New Roman" w:eastAsia="Times New Roman" w:hAnsi="Times New Roman" w:cs="Times New Roman"/>
          <w:sz w:val="24"/>
          <w:szCs w:val="24"/>
        </w:rPr>
        <w:t xml:space="preserve"> II: Prof. Dr. Ni Putu Ristiati, M.Pd.</w:t>
      </w:r>
    </w:p>
    <w:p w:rsidR="00F468FD" w:rsidRPr="00471497" w:rsidRDefault="00F468FD" w:rsidP="00F468FD">
      <w:pPr>
        <w:spacing w:after="0" w:line="240" w:lineRule="auto"/>
        <w:rPr>
          <w:rFonts w:ascii="Times New Roman" w:eastAsia="Times New Roman" w:hAnsi="Times New Roman" w:cs="Times New Roman"/>
          <w:sz w:val="24"/>
          <w:szCs w:val="24"/>
        </w:rPr>
      </w:pPr>
    </w:p>
    <w:p w:rsidR="00F468FD" w:rsidRPr="00996A9B" w:rsidRDefault="00F468FD" w:rsidP="00F468FD">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134"/>
        </w:tabs>
        <w:ind w:left="1710" w:right="2" w:hanging="1710"/>
        <w:rPr>
          <w:rFonts w:ascii="Times New Roman" w:eastAsia="Arial" w:hAnsi="Times New Roman" w:cs="Times New Roman"/>
          <w:spacing w:val="-1"/>
          <w:sz w:val="24"/>
          <w:szCs w:val="24"/>
          <w:lang w:val="en-US"/>
        </w:rPr>
      </w:pPr>
      <w:r w:rsidRPr="00885ED7">
        <w:rPr>
          <w:rFonts w:ascii="Times New Roman" w:eastAsia="Arial" w:hAnsi="Times New Roman" w:cs="Times New Roman"/>
          <w:i/>
          <w:spacing w:val="-1"/>
          <w:sz w:val="24"/>
          <w:szCs w:val="24"/>
        </w:rPr>
        <w:t xml:space="preserve">Key words: </w:t>
      </w:r>
      <w:r w:rsidRPr="00885ED7">
        <w:rPr>
          <w:rFonts w:ascii="Times New Roman" w:eastAsia="Arial" w:hAnsi="Times New Roman" w:cs="Times New Roman"/>
          <w:spacing w:val="-1"/>
          <w:sz w:val="24"/>
          <w:szCs w:val="24"/>
        </w:rPr>
        <w:t>needs, learning situations, scientific</w:t>
      </w:r>
      <w:r>
        <w:rPr>
          <w:rFonts w:ascii="Times New Roman" w:eastAsia="Arial" w:hAnsi="Times New Roman" w:cs="Times New Roman"/>
          <w:spacing w:val="-1"/>
          <w:sz w:val="24"/>
          <w:szCs w:val="24"/>
          <w:lang w:val="en-US"/>
        </w:rPr>
        <w:t xml:space="preserve"> approach</w:t>
      </w:r>
    </w:p>
    <w:p w:rsidR="00F468FD" w:rsidRDefault="00F468FD" w:rsidP="00F468FD">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134"/>
        </w:tabs>
        <w:ind w:left="1710" w:right="2" w:hanging="1710"/>
        <w:rPr>
          <w:rFonts w:ascii="Times New Roman" w:eastAsia="Arial" w:hAnsi="Times New Roman" w:cs="Times New Roman"/>
          <w:spacing w:val="-5"/>
          <w:sz w:val="24"/>
          <w:szCs w:val="24"/>
          <w:lang w:val="en-US"/>
        </w:rPr>
      </w:pPr>
    </w:p>
    <w:p w:rsidR="00F468FD" w:rsidRPr="00537CB6" w:rsidRDefault="00F468FD" w:rsidP="00F468FD">
      <w:pPr>
        <w:jc w:val="both"/>
        <w:rPr>
          <w:rFonts w:ascii="Times New Roman" w:hAnsi="Times New Roman" w:cs="Times New Roman"/>
          <w:sz w:val="24"/>
          <w:szCs w:val="24"/>
          <w:lang w:val="id-ID"/>
        </w:rPr>
      </w:pPr>
      <w:r w:rsidRPr="006D00FA">
        <w:rPr>
          <w:rFonts w:ascii="Times New Roman" w:eastAsia="Arial" w:hAnsi="Times New Roman" w:cs="Times New Roman"/>
          <w:spacing w:val="-5"/>
          <w:sz w:val="24"/>
          <w:szCs w:val="24"/>
        </w:rPr>
        <w:t xml:space="preserve">This study aims to analyze the ability of scientific work skills, junior high school science materials, and describe and explain the situation of junior high school science learning in urban areas in Bali </w:t>
      </w:r>
      <w:r>
        <w:rPr>
          <w:rFonts w:ascii="Times New Roman" w:hAnsi="Times New Roman" w:cs="Times New Roman"/>
          <w:bCs/>
          <w:sz w:val="24"/>
          <w:szCs w:val="24"/>
        </w:rPr>
        <w:t>for the development of l</w:t>
      </w:r>
      <w:r w:rsidRPr="00885ED7">
        <w:rPr>
          <w:rFonts w:ascii="Times New Roman" w:hAnsi="Times New Roman" w:cs="Times New Roman"/>
          <w:bCs/>
          <w:sz w:val="24"/>
          <w:szCs w:val="24"/>
        </w:rPr>
        <w:t xml:space="preserve">earning </w:t>
      </w:r>
      <w:r>
        <w:rPr>
          <w:rFonts w:ascii="Times New Roman" w:hAnsi="Times New Roman" w:cs="Times New Roman"/>
          <w:bCs/>
          <w:sz w:val="24"/>
          <w:szCs w:val="24"/>
        </w:rPr>
        <w:t>instruments with a scientific a</w:t>
      </w:r>
      <w:r w:rsidRPr="00885ED7">
        <w:rPr>
          <w:rFonts w:ascii="Times New Roman" w:hAnsi="Times New Roman" w:cs="Times New Roman"/>
          <w:bCs/>
          <w:sz w:val="24"/>
          <w:szCs w:val="24"/>
        </w:rPr>
        <w:t>pproach</w:t>
      </w:r>
      <w:r w:rsidRPr="00C80A9A">
        <w:rPr>
          <w:rFonts w:ascii="Times New Roman" w:eastAsia="Arial" w:hAnsi="Times New Roman" w:cs="Times New Roman"/>
          <w:spacing w:val="-1"/>
          <w:sz w:val="24"/>
          <w:szCs w:val="24"/>
        </w:rPr>
        <w:t xml:space="preserve">. This research is a descriptive study with survey and observation methods. </w:t>
      </w:r>
      <w:r w:rsidRPr="00C13EC4">
        <w:rPr>
          <w:rFonts w:ascii="Times New Roman" w:eastAsia="Arial" w:hAnsi="Times New Roman" w:cs="Times New Roman"/>
          <w:spacing w:val="-1"/>
          <w:sz w:val="24"/>
          <w:szCs w:val="24"/>
        </w:rPr>
        <w:t xml:space="preserve">The </w:t>
      </w:r>
      <w:r w:rsidRPr="00813E9A">
        <w:rPr>
          <w:rFonts w:ascii="Times New Roman" w:eastAsia="Arial" w:hAnsi="Times New Roman" w:cs="Times New Roman"/>
          <w:spacing w:val="-1"/>
          <w:sz w:val="24"/>
          <w:szCs w:val="24"/>
        </w:rPr>
        <w:t>research</w:t>
      </w:r>
      <w:r w:rsidRPr="00C13EC4">
        <w:rPr>
          <w:rFonts w:ascii="Times New Roman" w:eastAsia="Arial" w:hAnsi="Times New Roman" w:cs="Times New Roman"/>
          <w:spacing w:val="-1"/>
          <w:sz w:val="24"/>
          <w:szCs w:val="24"/>
        </w:rPr>
        <w:t xml:space="preserve"> population was all interested parties, namely the organizers (science teachers, science MGMP, </w:t>
      </w:r>
      <w:r w:rsidRPr="00813E9A">
        <w:rPr>
          <w:rFonts w:ascii="Times New Roman" w:eastAsia="Arial" w:hAnsi="Times New Roman" w:cs="Times New Roman"/>
          <w:spacing w:val="-1"/>
          <w:sz w:val="24"/>
          <w:szCs w:val="24"/>
        </w:rPr>
        <w:t>representatives of curriculum affairs</w:t>
      </w:r>
      <w:r w:rsidRPr="00C13EC4">
        <w:rPr>
          <w:rFonts w:ascii="Times New Roman" w:eastAsia="Arial" w:hAnsi="Times New Roman" w:cs="Times New Roman"/>
          <w:spacing w:val="-1"/>
          <w:sz w:val="24"/>
          <w:szCs w:val="24"/>
        </w:rPr>
        <w:t xml:space="preserve">, and science supervisors), class IX students, and the users of the graduates (junior and senior high school committees, </w:t>
      </w:r>
      <w:r w:rsidRPr="00813E9A">
        <w:rPr>
          <w:rFonts w:ascii="Times New Roman" w:eastAsia="Arial" w:hAnsi="Times New Roman" w:cs="Times New Roman"/>
          <w:spacing w:val="-1"/>
          <w:sz w:val="24"/>
          <w:szCs w:val="24"/>
        </w:rPr>
        <w:t>representatives of curriculum affairs</w:t>
      </w:r>
      <w:r w:rsidRPr="00C13EC4">
        <w:rPr>
          <w:rFonts w:ascii="Times New Roman" w:eastAsia="Arial" w:hAnsi="Times New Roman" w:cs="Times New Roman"/>
          <w:spacing w:val="-1"/>
          <w:sz w:val="24"/>
          <w:szCs w:val="24"/>
        </w:rPr>
        <w:t>, and teachers in Physics, Chemistry and Biology</w:t>
      </w:r>
      <w:r>
        <w:rPr>
          <w:rFonts w:ascii="Times New Roman" w:eastAsia="Arial" w:hAnsi="Times New Roman" w:cs="Times New Roman"/>
          <w:spacing w:val="-1"/>
          <w:sz w:val="24"/>
          <w:szCs w:val="24"/>
        </w:rPr>
        <w:t>)</w:t>
      </w:r>
      <w:r w:rsidRPr="00C13EC4">
        <w:rPr>
          <w:rFonts w:ascii="Times New Roman" w:eastAsia="Arial" w:hAnsi="Times New Roman" w:cs="Times New Roman"/>
          <w:spacing w:val="-1"/>
          <w:sz w:val="24"/>
          <w:szCs w:val="24"/>
        </w:rPr>
        <w:t xml:space="preserve"> in Bali.</w:t>
      </w:r>
      <w:r w:rsidRPr="00C80A9A">
        <w:rPr>
          <w:rFonts w:ascii="Times New Roman" w:eastAsia="Arial" w:hAnsi="Times New Roman" w:cs="Times New Roman"/>
          <w:spacing w:val="-1"/>
          <w:sz w:val="24"/>
          <w:szCs w:val="24"/>
        </w:rPr>
        <w:t xml:space="preserve"> A total of </w:t>
      </w:r>
      <w:r>
        <w:rPr>
          <w:rFonts w:ascii="Times New Roman" w:eastAsia="Arial" w:hAnsi="Times New Roman" w:cs="Times New Roman"/>
          <w:spacing w:val="-1"/>
          <w:sz w:val="24"/>
          <w:szCs w:val="24"/>
        </w:rPr>
        <w:t>495 re</w:t>
      </w:r>
      <w:r w:rsidRPr="00C80A9A">
        <w:rPr>
          <w:rFonts w:ascii="Times New Roman" w:eastAsia="Arial" w:hAnsi="Times New Roman" w:cs="Times New Roman"/>
          <w:spacing w:val="-1"/>
          <w:sz w:val="24"/>
          <w:szCs w:val="24"/>
        </w:rPr>
        <w:t>s</w:t>
      </w:r>
      <w:r>
        <w:rPr>
          <w:rFonts w:ascii="Times New Roman" w:eastAsia="Arial" w:hAnsi="Times New Roman" w:cs="Times New Roman"/>
          <w:spacing w:val="-1"/>
          <w:sz w:val="24"/>
          <w:szCs w:val="24"/>
        </w:rPr>
        <w:t>pondents</w:t>
      </w:r>
      <w:r w:rsidRPr="00C80A9A">
        <w:rPr>
          <w:rFonts w:ascii="Times New Roman" w:eastAsia="Arial" w:hAnsi="Times New Roman" w:cs="Times New Roman"/>
          <w:spacing w:val="-1"/>
          <w:sz w:val="24"/>
          <w:szCs w:val="24"/>
        </w:rPr>
        <w:t xml:space="preserve"> were selected as samples determined by the </w:t>
      </w:r>
      <w:r>
        <w:rPr>
          <w:rFonts w:ascii="Times New Roman" w:eastAsia="Arial" w:hAnsi="Times New Roman" w:cs="Times New Roman"/>
          <w:spacing w:val="-1"/>
          <w:sz w:val="24"/>
          <w:szCs w:val="24"/>
        </w:rPr>
        <w:t xml:space="preserve">purposive </w:t>
      </w:r>
      <w:r w:rsidRPr="00C80A9A">
        <w:rPr>
          <w:rFonts w:ascii="Times New Roman" w:eastAsia="Arial" w:hAnsi="Times New Roman" w:cs="Times New Roman"/>
          <w:spacing w:val="-1"/>
          <w:sz w:val="24"/>
          <w:szCs w:val="24"/>
        </w:rPr>
        <w:t xml:space="preserve">sampling technique. </w:t>
      </w:r>
      <w:r w:rsidRPr="000841A7">
        <w:rPr>
          <w:rFonts w:ascii="Times New Roman" w:eastAsia="Arial" w:hAnsi="Times New Roman" w:cs="Times New Roman"/>
          <w:spacing w:val="-1"/>
          <w:sz w:val="24"/>
          <w:szCs w:val="24"/>
        </w:rPr>
        <w:t>Data on the results of the ability of scientific work skills, science materials and the situation of junior high school science learning in urban areas in Bali were collected in the form of percentage approval scores (scientific work skills and science materials) and the average category of situations using questionnaires.Data on the needs of scientific work skills and science materials are analyzed descriptively.</w:t>
      </w:r>
      <w:r w:rsidRPr="00813FF7">
        <w:rPr>
          <w:rFonts w:ascii="Times New Roman" w:eastAsia="Arial" w:hAnsi="Times New Roman" w:cs="Times New Roman"/>
          <w:spacing w:val="-1"/>
          <w:sz w:val="24"/>
          <w:szCs w:val="24"/>
        </w:rPr>
        <w:t>Situation data is analyzed descriptively to determine the quality category of support for the overall situation.</w:t>
      </w:r>
      <w:r w:rsidRPr="00C80A9A">
        <w:rPr>
          <w:rFonts w:ascii="Times New Roman" w:eastAsia="Arial" w:hAnsi="Times New Roman" w:cs="Times New Roman"/>
          <w:spacing w:val="-1"/>
          <w:sz w:val="24"/>
          <w:szCs w:val="24"/>
        </w:rPr>
        <w:t xml:space="preserve">The results showed that: </w:t>
      </w:r>
      <w:r w:rsidRPr="00537CB6">
        <w:rPr>
          <w:rFonts w:ascii="Times New Roman" w:eastAsia="Times New Roman" w:hAnsi="Times New Roman" w:cs="Times New Roman"/>
          <w:sz w:val="24"/>
          <w:szCs w:val="24"/>
        </w:rPr>
        <w:t>First, stakeholders support the need for scientific work skills that need t</w:t>
      </w:r>
      <w:r>
        <w:rPr>
          <w:rFonts w:ascii="Times New Roman" w:eastAsia="Times New Roman" w:hAnsi="Times New Roman" w:cs="Times New Roman"/>
          <w:sz w:val="24"/>
          <w:szCs w:val="24"/>
        </w:rPr>
        <w:t>o be responded to as much as 92</w:t>
      </w:r>
      <w:r>
        <w:rPr>
          <w:rFonts w:ascii="Times New Roman" w:eastAsia="Times New Roman" w:hAnsi="Times New Roman" w:cs="Times New Roman"/>
          <w:sz w:val="24"/>
          <w:szCs w:val="24"/>
          <w:lang w:val="id-ID"/>
        </w:rPr>
        <w:t>,</w:t>
      </w:r>
      <w:r w:rsidRPr="00537CB6">
        <w:rPr>
          <w:rFonts w:ascii="Times New Roman" w:eastAsia="Times New Roman" w:hAnsi="Times New Roman" w:cs="Times New Roman"/>
          <w:sz w:val="24"/>
          <w:szCs w:val="24"/>
        </w:rPr>
        <w:t>7%.</w:t>
      </w:r>
      <w:r w:rsidRPr="00F102DE">
        <w:rPr>
          <w:rFonts w:ascii="Times New Roman" w:eastAsia="Arial" w:hAnsi="Times New Roman" w:cs="Times New Roman"/>
          <w:spacing w:val="-1"/>
          <w:sz w:val="24"/>
          <w:szCs w:val="24"/>
        </w:rPr>
        <w:t>Second, the</w:t>
      </w:r>
      <w:r>
        <w:rPr>
          <w:rFonts w:ascii="Times New Roman" w:eastAsia="Arial" w:hAnsi="Times New Roman" w:cs="Times New Roman"/>
          <w:spacing w:val="-1"/>
          <w:sz w:val="24"/>
          <w:szCs w:val="24"/>
        </w:rPr>
        <w:t xml:space="preserve"> junior high school s</w:t>
      </w:r>
      <w:r w:rsidRPr="00F102DE">
        <w:rPr>
          <w:rFonts w:ascii="Times New Roman" w:eastAsia="Arial" w:hAnsi="Times New Roman" w:cs="Times New Roman"/>
          <w:spacing w:val="-1"/>
          <w:sz w:val="24"/>
          <w:szCs w:val="24"/>
        </w:rPr>
        <w:t>cience programmed by the curriculum can facilitate learning with a scientific approach</w:t>
      </w:r>
      <w:r>
        <w:rPr>
          <w:rFonts w:ascii="Times New Roman" w:eastAsia="Arial" w:hAnsi="Times New Roman" w:cs="Times New Roman"/>
          <w:spacing w:val="-1"/>
          <w:sz w:val="24"/>
          <w:szCs w:val="24"/>
        </w:rPr>
        <w:t xml:space="preserve"> of 93,7%</w:t>
      </w:r>
      <w:r w:rsidRPr="00F102DE">
        <w:rPr>
          <w:rFonts w:ascii="Times New Roman" w:eastAsia="Arial" w:hAnsi="Times New Roman" w:cs="Times New Roman"/>
          <w:spacing w:val="-1"/>
          <w:sz w:val="24"/>
          <w:szCs w:val="24"/>
        </w:rPr>
        <w:t>.Third, stakeholders assess the situation support for learning facilities, supporting infrastructure, school management, scientific learning atmosphere, and professionalism of teachers related to junior high school science learning are considered adequate (good)</w:t>
      </w:r>
      <w:r>
        <w:rPr>
          <w:rFonts w:ascii="Times New Roman" w:eastAsia="Arial" w:hAnsi="Times New Roman" w:cs="Times New Roman"/>
          <w:spacing w:val="-1"/>
          <w:sz w:val="24"/>
          <w:szCs w:val="24"/>
          <w:lang w:val="id-ID"/>
        </w:rPr>
        <w:t xml:space="preserve"> with </w:t>
      </w:r>
      <w:r>
        <w:rPr>
          <w:rFonts w:ascii="Times New Roman" w:hAnsi="Times New Roman" w:cs="Times New Roman"/>
          <w:sz w:val="24"/>
          <w:szCs w:val="24"/>
          <w:lang w:val="id-ID"/>
        </w:rPr>
        <w:t>a mean conversion score of 4,</w:t>
      </w:r>
      <w:r w:rsidRPr="00537CB6">
        <w:rPr>
          <w:rFonts w:ascii="Times New Roman" w:hAnsi="Times New Roman" w:cs="Times New Roman"/>
          <w:sz w:val="24"/>
          <w:szCs w:val="24"/>
          <w:lang w:val="id-ID"/>
        </w:rPr>
        <w:t>33.</w:t>
      </w:r>
    </w:p>
    <w:p w:rsidR="00F468FD" w:rsidRDefault="00F468FD" w:rsidP="00F468FD">
      <w:pPr>
        <w:jc w:val="center"/>
        <w:rPr>
          <w:rFonts w:ascii="Times New Roman" w:eastAsia="Arial" w:hAnsi="Times New Roman" w:cs="Times New Roman"/>
          <w:spacing w:val="-1"/>
          <w:sz w:val="24"/>
          <w:szCs w:val="24"/>
          <w:lang w:val="id-ID"/>
        </w:rPr>
      </w:pPr>
    </w:p>
    <w:p w:rsidR="00F468FD" w:rsidRDefault="00F468FD" w:rsidP="00F468FD">
      <w:pPr>
        <w:jc w:val="center"/>
        <w:rPr>
          <w:rFonts w:ascii="Times New Roman" w:eastAsia="Arial" w:hAnsi="Times New Roman" w:cs="Times New Roman"/>
          <w:spacing w:val="-1"/>
          <w:sz w:val="24"/>
          <w:szCs w:val="24"/>
          <w:lang w:val="id-ID"/>
        </w:rPr>
      </w:pPr>
    </w:p>
    <w:p w:rsidR="00F468FD" w:rsidRDefault="00F468FD" w:rsidP="00F468FD">
      <w:pPr>
        <w:jc w:val="center"/>
        <w:rPr>
          <w:rFonts w:ascii="Times New Roman" w:hAnsi="Times New Roman" w:cs="Times New Roman"/>
          <w:sz w:val="24"/>
          <w:szCs w:val="24"/>
        </w:rPr>
      </w:pPr>
    </w:p>
    <w:p w:rsidR="003A2075" w:rsidRPr="003A2075" w:rsidRDefault="003A2075" w:rsidP="00F468FD">
      <w:pPr>
        <w:jc w:val="center"/>
        <w:rPr>
          <w:rFonts w:ascii="Times New Roman" w:hAnsi="Times New Roman" w:cs="Times New Roman"/>
          <w:sz w:val="24"/>
          <w:szCs w:val="24"/>
        </w:rPr>
      </w:pPr>
    </w:p>
    <w:p w:rsidR="00F468FD" w:rsidRPr="008E4A27" w:rsidRDefault="00F468FD" w:rsidP="00F468FD">
      <w:pPr>
        <w:jc w:val="center"/>
        <w:rPr>
          <w:rFonts w:ascii="Times New Roman" w:hAnsi="Times New Roman" w:cs="Times New Roman"/>
          <w:b/>
          <w:sz w:val="24"/>
          <w:szCs w:val="24"/>
          <w:lang w:val="id-ID"/>
        </w:rPr>
      </w:pPr>
      <w:r w:rsidRPr="008E4A27">
        <w:rPr>
          <w:rFonts w:ascii="Times New Roman" w:hAnsi="Times New Roman" w:cs="Times New Roman"/>
          <w:b/>
          <w:sz w:val="24"/>
          <w:szCs w:val="24"/>
          <w:lang w:val="id-ID"/>
        </w:rPr>
        <w:lastRenderedPageBreak/>
        <w:t>DAFTAR ISI</w:t>
      </w:r>
    </w:p>
    <w:p w:rsidR="00F468FD" w:rsidRPr="008E4A27" w:rsidRDefault="00F468FD" w:rsidP="00F468FD">
      <w:pPr>
        <w:spacing w:after="0" w:line="480" w:lineRule="auto"/>
        <w:contextualSpacing/>
        <w:jc w:val="both"/>
        <w:rPr>
          <w:rFonts w:ascii="Times New Roman" w:hAnsi="Times New Roman" w:cs="Times New Roman"/>
          <w:b/>
          <w:sz w:val="24"/>
          <w:szCs w:val="24"/>
          <w:lang w:val="id-ID"/>
        </w:rPr>
      </w:pPr>
    </w:p>
    <w:p w:rsidR="00F468FD" w:rsidRDefault="00F468FD" w:rsidP="00F468FD">
      <w:pPr>
        <w:tabs>
          <w:tab w:val="right" w:leader="dot" w:pos="7088"/>
          <w:tab w:val="left" w:pos="7513"/>
        </w:tabs>
        <w:spacing w:after="0" w:line="36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PRAKATA </w:t>
      </w:r>
      <w:r>
        <w:rPr>
          <w:rFonts w:ascii="Times New Roman" w:hAnsi="Times New Roman" w:cs="Times New Roman"/>
          <w:sz w:val="24"/>
          <w:szCs w:val="24"/>
          <w:lang w:val="id-ID"/>
        </w:rPr>
        <w:tab/>
      </w:r>
      <w:r>
        <w:rPr>
          <w:rFonts w:ascii="Times New Roman" w:hAnsi="Times New Roman" w:cs="Times New Roman"/>
          <w:sz w:val="24"/>
          <w:szCs w:val="24"/>
          <w:lang w:val="id-ID"/>
        </w:rPr>
        <w:tab/>
        <w:t>i</w:t>
      </w:r>
    </w:p>
    <w:p w:rsidR="00F468FD" w:rsidRDefault="00F468FD" w:rsidP="00F468FD">
      <w:pPr>
        <w:tabs>
          <w:tab w:val="right" w:leader="dot" w:pos="7088"/>
          <w:tab w:val="left" w:pos="7513"/>
        </w:tabs>
        <w:spacing w:after="0" w:line="36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ABSTRAK </w:t>
      </w:r>
      <w:r>
        <w:rPr>
          <w:rFonts w:ascii="Times New Roman" w:hAnsi="Times New Roman" w:cs="Times New Roman"/>
          <w:sz w:val="24"/>
          <w:szCs w:val="24"/>
          <w:lang w:val="id-ID"/>
        </w:rPr>
        <w:tab/>
      </w:r>
      <w:r>
        <w:rPr>
          <w:rFonts w:ascii="Times New Roman" w:hAnsi="Times New Roman" w:cs="Times New Roman"/>
          <w:sz w:val="24"/>
          <w:szCs w:val="24"/>
          <w:lang w:val="id-ID"/>
        </w:rPr>
        <w:tab/>
        <w:t>iv</w:t>
      </w:r>
    </w:p>
    <w:p w:rsidR="00F468FD" w:rsidRPr="00394B14" w:rsidRDefault="00F468FD" w:rsidP="00F468FD">
      <w:pPr>
        <w:tabs>
          <w:tab w:val="right" w:leader="dot" w:pos="7088"/>
          <w:tab w:val="left" w:pos="7513"/>
        </w:tabs>
        <w:spacing w:after="0" w:line="36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r>
      <w:r>
        <w:rPr>
          <w:rFonts w:ascii="Times New Roman" w:hAnsi="Times New Roman" w:cs="Times New Roman"/>
          <w:sz w:val="24"/>
          <w:szCs w:val="24"/>
          <w:lang w:val="id-ID"/>
        </w:rPr>
        <w:tab/>
        <w:t>vi</w:t>
      </w:r>
    </w:p>
    <w:p w:rsidR="00F468FD" w:rsidRPr="00394B14" w:rsidRDefault="00F468FD" w:rsidP="00F468FD">
      <w:pPr>
        <w:tabs>
          <w:tab w:val="right" w:leader="dot" w:pos="7088"/>
          <w:tab w:val="left" w:pos="7513"/>
        </w:tabs>
        <w:spacing w:after="0" w:line="360" w:lineRule="auto"/>
        <w:contextualSpacing/>
        <w:jc w:val="both"/>
        <w:rPr>
          <w:rFonts w:ascii="Times New Roman" w:hAnsi="Times New Roman" w:cs="Times New Roman"/>
          <w:sz w:val="24"/>
          <w:szCs w:val="24"/>
          <w:lang w:val="id-ID"/>
        </w:rPr>
      </w:pPr>
      <w:r w:rsidRPr="008E4A27">
        <w:rPr>
          <w:rFonts w:ascii="Times New Roman" w:hAnsi="Times New Roman" w:cs="Times New Roman"/>
          <w:sz w:val="24"/>
          <w:szCs w:val="24"/>
          <w:lang w:val="id-ID"/>
        </w:rPr>
        <w:t>DAFTAR TABEL</w:t>
      </w:r>
      <w:r w:rsidRPr="008E4A27">
        <w:rPr>
          <w:rFonts w:ascii="Times New Roman" w:hAnsi="Times New Roman" w:cs="Times New Roman"/>
          <w:sz w:val="24"/>
          <w:szCs w:val="24"/>
          <w:lang w:val="id-ID"/>
        </w:rPr>
        <w:tab/>
      </w:r>
      <w:r w:rsidRPr="008E4A27">
        <w:rPr>
          <w:rFonts w:ascii="Times New Roman" w:hAnsi="Times New Roman" w:cs="Times New Roman"/>
          <w:sz w:val="24"/>
          <w:szCs w:val="24"/>
          <w:lang w:val="id-ID"/>
        </w:rPr>
        <w:tab/>
      </w:r>
      <w:r>
        <w:rPr>
          <w:rFonts w:ascii="Times New Roman" w:hAnsi="Times New Roman" w:cs="Times New Roman"/>
          <w:sz w:val="24"/>
          <w:szCs w:val="24"/>
          <w:lang w:val="id-ID"/>
        </w:rPr>
        <w:t>ix</w:t>
      </w:r>
    </w:p>
    <w:p w:rsidR="00F468FD" w:rsidRPr="00394B14" w:rsidRDefault="00F468FD" w:rsidP="00F468FD">
      <w:pPr>
        <w:tabs>
          <w:tab w:val="right" w:leader="dot" w:pos="7088"/>
          <w:tab w:val="left" w:pos="7513"/>
        </w:tabs>
        <w:spacing w:after="0" w:line="36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r>
      <w:r>
        <w:rPr>
          <w:rFonts w:ascii="Times New Roman" w:hAnsi="Times New Roman" w:cs="Times New Roman"/>
          <w:sz w:val="24"/>
          <w:szCs w:val="24"/>
          <w:lang w:val="id-ID"/>
        </w:rPr>
        <w:tab/>
        <w:t>x</w:t>
      </w:r>
    </w:p>
    <w:p w:rsidR="00F468FD" w:rsidRPr="008E4A27" w:rsidRDefault="00F468FD" w:rsidP="00F468FD">
      <w:pPr>
        <w:tabs>
          <w:tab w:val="right" w:leader="dot" w:pos="7088"/>
          <w:tab w:val="left" w:pos="7513"/>
        </w:tabs>
        <w:spacing w:after="0" w:line="360" w:lineRule="auto"/>
        <w:contextualSpacing/>
        <w:jc w:val="both"/>
        <w:rPr>
          <w:rFonts w:ascii="Times New Roman" w:hAnsi="Times New Roman" w:cs="Times New Roman"/>
          <w:sz w:val="24"/>
          <w:szCs w:val="24"/>
        </w:rPr>
      </w:pPr>
      <w:r w:rsidRPr="008E4A27">
        <w:rPr>
          <w:rFonts w:ascii="Times New Roman" w:hAnsi="Times New Roman" w:cs="Times New Roman"/>
          <w:sz w:val="24"/>
          <w:szCs w:val="24"/>
        </w:rPr>
        <w:t>DAFTAR LAMPIRAN</w:t>
      </w:r>
      <w:r w:rsidRPr="008E4A27">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x</w:t>
      </w:r>
      <w:r>
        <w:rPr>
          <w:rFonts w:ascii="Times New Roman" w:hAnsi="Times New Roman" w:cs="Times New Roman"/>
          <w:sz w:val="24"/>
          <w:szCs w:val="24"/>
        </w:rPr>
        <w:t>i</w:t>
      </w:r>
    </w:p>
    <w:p w:rsidR="00F468FD" w:rsidRPr="008E4A27" w:rsidRDefault="00F468FD" w:rsidP="00F468FD">
      <w:pPr>
        <w:tabs>
          <w:tab w:val="right" w:leader="dot" w:pos="7088"/>
          <w:tab w:val="left" w:pos="7513"/>
        </w:tabs>
        <w:spacing w:after="0" w:line="360" w:lineRule="auto"/>
        <w:contextualSpacing/>
        <w:jc w:val="both"/>
        <w:rPr>
          <w:rFonts w:ascii="Times New Roman" w:hAnsi="Times New Roman" w:cs="Times New Roman"/>
          <w:sz w:val="24"/>
          <w:szCs w:val="24"/>
        </w:rPr>
      </w:pPr>
    </w:p>
    <w:p w:rsidR="00F468FD" w:rsidRPr="008E4A27" w:rsidRDefault="00F468FD" w:rsidP="00F468FD">
      <w:pPr>
        <w:tabs>
          <w:tab w:val="left" w:pos="7513"/>
          <w:tab w:val="right" w:leader="dot" w:pos="7655"/>
        </w:tabs>
        <w:spacing w:after="0" w:line="360" w:lineRule="auto"/>
        <w:contextualSpacing/>
        <w:jc w:val="both"/>
        <w:rPr>
          <w:rFonts w:ascii="Times New Roman" w:hAnsi="Times New Roman" w:cs="Times New Roman"/>
          <w:sz w:val="24"/>
          <w:szCs w:val="24"/>
          <w:lang w:val="id-ID"/>
        </w:rPr>
      </w:pPr>
      <w:r w:rsidRPr="008E4A27">
        <w:rPr>
          <w:rFonts w:ascii="Times New Roman" w:hAnsi="Times New Roman" w:cs="Times New Roman"/>
          <w:sz w:val="24"/>
          <w:szCs w:val="24"/>
          <w:lang w:val="id-ID"/>
        </w:rPr>
        <w:t>BAB I PENDAHULUAN</w:t>
      </w:r>
    </w:p>
    <w:p w:rsidR="00F468FD" w:rsidRPr="000D1BB5" w:rsidRDefault="00F468FD" w:rsidP="00F468FD">
      <w:pPr>
        <w:pStyle w:val="ListParagraph"/>
        <w:numPr>
          <w:ilvl w:val="1"/>
          <w:numId w:val="7"/>
        </w:numPr>
        <w:tabs>
          <w:tab w:val="right" w:leader="dot" w:pos="7088"/>
          <w:tab w:val="left" w:pos="7513"/>
        </w:tabs>
        <w:spacing w:line="360" w:lineRule="auto"/>
        <w:ind w:right="0"/>
      </w:pPr>
      <w:r w:rsidRPr="000D1BB5">
        <w:t>Latar Belakang</w:t>
      </w:r>
      <w:r w:rsidRPr="000D1BB5">
        <w:tab/>
      </w:r>
      <w:r w:rsidRPr="000D1BB5">
        <w:tab/>
        <w:t>1</w:t>
      </w:r>
    </w:p>
    <w:p w:rsidR="00F468FD" w:rsidRPr="000D1BB5" w:rsidRDefault="00F468FD" w:rsidP="00F468FD">
      <w:pPr>
        <w:pStyle w:val="ListParagraph"/>
        <w:numPr>
          <w:ilvl w:val="1"/>
          <w:numId w:val="7"/>
        </w:numPr>
        <w:tabs>
          <w:tab w:val="right" w:leader="dot" w:pos="7088"/>
          <w:tab w:val="left" w:pos="7513"/>
        </w:tabs>
        <w:spacing w:line="360" w:lineRule="auto"/>
        <w:ind w:right="0"/>
      </w:pPr>
      <w:r>
        <w:t xml:space="preserve">   Identifikasi Masalah</w:t>
      </w:r>
      <w:r>
        <w:tab/>
      </w:r>
      <w:r>
        <w:tab/>
        <w:t>16</w:t>
      </w:r>
    </w:p>
    <w:p w:rsidR="00F468FD" w:rsidRPr="000D1BB5" w:rsidRDefault="00F468FD" w:rsidP="00F468FD">
      <w:pPr>
        <w:pStyle w:val="ListParagraph"/>
        <w:numPr>
          <w:ilvl w:val="1"/>
          <w:numId w:val="7"/>
        </w:numPr>
        <w:tabs>
          <w:tab w:val="right" w:leader="dot" w:pos="7088"/>
          <w:tab w:val="left" w:pos="7513"/>
        </w:tabs>
        <w:spacing w:line="360" w:lineRule="auto"/>
        <w:ind w:right="0"/>
      </w:pPr>
      <w:r>
        <w:t xml:space="preserve">   Batasan Masalah</w:t>
      </w:r>
      <w:r w:rsidRPr="000D1BB5">
        <w:tab/>
      </w:r>
      <w:r w:rsidRPr="000D1BB5">
        <w:tab/>
      </w:r>
      <w:r>
        <w:t>16</w:t>
      </w:r>
    </w:p>
    <w:p w:rsidR="00F468FD" w:rsidRPr="000D1BB5" w:rsidRDefault="00F468FD" w:rsidP="00F468FD">
      <w:pPr>
        <w:pStyle w:val="ListParagraph"/>
        <w:numPr>
          <w:ilvl w:val="1"/>
          <w:numId w:val="7"/>
        </w:numPr>
        <w:tabs>
          <w:tab w:val="right" w:leader="dot" w:pos="7088"/>
          <w:tab w:val="left" w:pos="7513"/>
        </w:tabs>
        <w:spacing w:line="360" w:lineRule="auto"/>
        <w:ind w:left="567" w:right="0" w:hanging="567"/>
      </w:pPr>
      <w:r w:rsidRPr="000D1BB5">
        <w:t>Rumusan Masalah</w:t>
      </w:r>
      <w:r w:rsidRPr="000D1BB5">
        <w:tab/>
      </w:r>
      <w:r w:rsidRPr="000D1BB5">
        <w:tab/>
      </w:r>
      <w:r>
        <w:t>17</w:t>
      </w:r>
    </w:p>
    <w:p w:rsidR="00F468FD" w:rsidRPr="000D1BB5" w:rsidRDefault="00F468FD" w:rsidP="00F468FD">
      <w:pPr>
        <w:pStyle w:val="ListParagraph"/>
        <w:numPr>
          <w:ilvl w:val="1"/>
          <w:numId w:val="7"/>
        </w:numPr>
        <w:tabs>
          <w:tab w:val="right" w:leader="dot" w:pos="7088"/>
          <w:tab w:val="left" w:pos="7513"/>
        </w:tabs>
        <w:spacing w:line="360" w:lineRule="auto"/>
        <w:ind w:left="567" w:right="0" w:hanging="567"/>
      </w:pPr>
      <w:r w:rsidRPr="000D1BB5">
        <w:t>Tujuan Penelitian</w:t>
      </w:r>
      <w:r w:rsidRPr="000D1BB5">
        <w:tab/>
      </w:r>
      <w:r w:rsidRPr="000D1BB5">
        <w:tab/>
      </w:r>
      <w:r>
        <w:t>18</w:t>
      </w:r>
    </w:p>
    <w:p w:rsidR="005A54B7" w:rsidRPr="005A54B7" w:rsidRDefault="00F468FD" w:rsidP="005A54B7">
      <w:pPr>
        <w:pStyle w:val="ListParagraph"/>
        <w:numPr>
          <w:ilvl w:val="1"/>
          <w:numId w:val="7"/>
        </w:numPr>
        <w:tabs>
          <w:tab w:val="right" w:leader="dot" w:pos="7088"/>
          <w:tab w:val="left" w:pos="7513"/>
        </w:tabs>
        <w:spacing w:line="360" w:lineRule="auto"/>
        <w:ind w:left="567" w:right="0" w:hanging="567"/>
        <w:rPr>
          <w:color w:val="FF0000"/>
        </w:rPr>
      </w:pPr>
      <w:r w:rsidRPr="000D1BB5">
        <w:t>Manfaat Penelitian</w:t>
      </w:r>
      <w:r w:rsidRPr="000D1BB5">
        <w:tab/>
      </w:r>
      <w:r w:rsidRPr="000D1BB5">
        <w:tab/>
        <w:t>1</w:t>
      </w:r>
      <w:r>
        <w:t>8</w:t>
      </w:r>
    </w:p>
    <w:p w:rsidR="005A54B7" w:rsidRPr="005A54B7" w:rsidRDefault="005A54B7" w:rsidP="005A54B7">
      <w:pPr>
        <w:pStyle w:val="ListParagraph"/>
        <w:tabs>
          <w:tab w:val="right" w:leader="dot" w:pos="7088"/>
          <w:tab w:val="left" w:pos="7513"/>
        </w:tabs>
        <w:spacing w:line="360" w:lineRule="auto"/>
        <w:ind w:left="567" w:right="0" w:firstLine="0"/>
        <w:rPr>
          <w:color w:val="FF0000"/>
          <w:sz w:val="28"/>
        </w:rPr>
      </w:pPr>
    </w:p>
    <w:p w:rsidR="00F468FD" w:rsidRPr="005A54B7" w:rsidRDefault="00F468FD" w:rsidP="007D6549">
      <w:pPr>
        <w:tabs>
          <w:tab w:val="right" w:leader="dot" w:pos="7088"/>
          <w:tab w:val="left" w:pos="7513"/>
        </w:tabs>
        <w:spacing w:after="0" w:line="360" w:lineRule="auto"/>
        <w:rPr>
          <w:rFonts w:ascii="Times New Roman" w:hAnsi="Times New Roman" w:cs="Times New Roman"/>
          <w:color w:val="FF0000"/>
          <w:sz w:val="24"/>
        </w:rPr>
      </w:pPr>
      <w:r w:rsidRPr="005A54B7">
        <w:rPr>
          <w:rFonts w:ascii="Times New Roman" w:hAnsi="Times New Roman" w:cs="Times New Roman"/>
          <w:sz w:val="24"/>
        </w:rPr>
        <w:t>BAB II LANDASAN TEORI</w:t>
      </w:r>
    </w:p>
    <w:p w:rsidR="00ED0BE5" w:rsidRDefault="00F468FD" w:rsidP="00ED0BE5">
      <w:pPr>
        <w:pStyle w:val="Default"/>
        <w:numPr>
          <w:ilvl w:val="1"/>
          <w:numId w:val="2"/>
        </w:numPr>
        <w:tabs>
          <w:tab w:val="left" w:pos="2410"/>
          <w:tab w:val="left" w:leader="dot" w:pos="7088"/>
          <w:tab w:val="left" w:pos="7513"/>
        </w:tabs>
        <w:spacing w:line="360" w:lineRule="auto"/>
        <w:jc w:val="both"/>
        <w:rPr>
          <w:color w:val="auto"/>
        </w:rPr>
      </w:pPr>
      <w:r>
        <w:t xml:space="preserve">Analisis kebutuhan </w:t>
      </w:r>
      <w:r w:rsidR="00ED0BE5">
        <w:tab/>
      </w:r>
      <w:r w:rsidR="00ED0BE5">
        <w:tab/>
      </w:r>
      <w:r w:rsidR="00ED0BE5">
        <w:tab/>
      </w:r>
      <w:r>
        <w:rPr>
          <w:lang w:val="id-ID"/>
        </w:rPr>
        <w:t>20</w:t>
      </w:r>
    </w:p>
    <w:p w:rsidR="00ED0BE5" w:rsidRDefault="00F468FD" w:rsidP="00ED0BE5">
      <w:pPr>
        <w:pStyle w:val="Default"/>
        <w:numPr>
          <w:ilvl w:val="1"/>
          <w:numId w:val="2"/>
        </w:numPr>
        <w:tabs>
          <w:tab w:val="left" w:pos="2410"/>
          <w:tab w:val="left" w:leader="dot" w:pos="7088"/>
          <w:tab w:val="left" w:pos="7513"/>
        </w:tabs>
        <w:spacing w:line="360" w:lineRule="auto"/>
        <w:jc w:val="both"/>
        <w:rPr>
          <w:color w:val="auto"/>
        </w:rPr>
      </w:pPr>
      <w:r>
        <w:t>Hakikat Pembelajaran IPA</w:t>
      </w:r>
      <w:r w:rsidR="00ED0BE5">
        <w:tab/>
      </w:r>
      <w:r w:rsidR="00ED0BE5">
        <w:tab/>
      </w:r>
      <w:r w:rsidRPr="00ED0BE5">
        <w:rPr>
          <w:lang w:val="id-ID"/>
        </w:rPr>
        <w:t>34</w:t>
      </w:r>
    </w:p>
    <w:p w:rsidR="00F468FD" w:rsidRPr="00ED0BE5" w:rsidRDefault="00F468FD" w:rsidP="00ED0BE5">
      <w:pPr>
        <w:pStyle w:val="Default"/>
        <w:numPr>
          <w:ilvl w:val="1"/>
          <w:numId w:val="2"/>
        </w:numPr>
        <w:tabs>
          <w:tab w:val="left" w:pos="2410"/>
          <w:tab w:val="left" w:leader="dot" w:pos="7088"/>
          <w:tab w:val="left" w:pos="7513"/>
        </w:tabs>
        <w:spacing w:line="360" w:lineRule="auto"/>
        <w:jc w:val="both"/>
        <w:rPr>
          <w:color w:val="auto"/>
        </w:rPr>
      </w:pPr>
      <w:r>
        <w:t>Belajar Sains melalui Penemuan/Inkuari Ilmiah</w:t>
      </w:r>
      <w:r w:rsidR="00ED0BE5">
        <w:tab/>
      </w:r>
      <w:r w:rsidR="00ED0BE5">
        <w:tab/>
      </w:r>
      <w:r w:rsidRPr="00ED0BE5">
        <w:rPr>
          <w:lang w:val="id-ID"/>
        </w:rPr>
        <w:t>36</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2.4   Spirit </w:t>
      </w:r>
      <w:r w:rsidRPr="00727E71">
        <w:rPr>
          <w:rFonts w:ascii="Times New Roman" w:hAnsi="Times New Roman" w:cs="Times New Roman"/>
          <w:sz w:val="24"/>
          <w:szCs w:val="24"/>
        </w:rPr>
        <w:t>Investigasi dalam Belajar Sains</w:t>
      </w:r>
      <w:r w:rsidRPr="00297D79">
        <w:rPr>
          <w:rFonts w:ascii="Times New Roman" w:hAnsi="Times New Roman" w:cs="Times New Roman"/>
          <w:sz w:val="24"/>
          <w:szCs w:val="24"/>
          <w:lang w:val="id-ID"/>
        </w:rPr>
        <w:tab/>
      </w:r>
      <w:r w:rsidRPr="00297D79">
        <w:rPr>
          <w:rFonts w:ascii="Times New Roman" w:hAnsi="Times New Roman" w:cs="Times New Roman"/>
          <w:sz w:val="24"/>
          <w:szCs w:val="24"/>
          <w:lang w:val="id-ID"/>
        </w:rPr>
        <w:tab/>
      </w:r>
      <w:r>
        <w:rPr>
          <w:rFonts w:ascii="Times New Roman" w:hAnsi="Times New Roman" w:cs="Times New Roman"/>
          <w:sz w:val="24"/>
          <w:szCs w:val="24"/>
          <w:lang w:val="id-ID"/>
        </w:rPr>
        <w:t>38</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2.5   </w:t>
      </w:r>
      <w:r w:rsidRPr="00A6081D">
        <w:rPr>
          <w:rFonts w:ascii="Times New Roman" w:hAnsi="Times New Roman" w:cs="Times New Roman"/>
          <w:sz w:val="24"/>
          <w:szCs w:val="24"/>
        </w:rPr>
        <w:t>Karakteristik Pelajaran IPA SMP………………………….</w:t>
      </w:r>
      <w:r w:rsidRPr="00A6081D">
        <w:rPr>
          <w:rFonts w:ascii="Times New Roman" w:hAnsi="Times New Roman" w:cs="Times New Roman"/>
          <w:sz w:val="24"/>
          <w:szCs w:val="24"/>
          <w:lang w:val="id-ID"/>
        </w:rPr>
        <w:tab/>
      </w:r>
      <w:r w:rsidRPr="00297D79">
        <w:rPr>
          <w:rFonts w:ascii="Times New Roman" w:hAnsi="Times New Roman" w:cs="Times New Roman"/>
          <w:sz w:val="24"/>
          <w:szCs w:val="24"/>
          <w:lang w:val="id-ID"/>
        </w:rPr>
        <w:tab/>
      </w:r>
      <w:r>
        <w:rPr>
          <w:rFonts w:ascii="Times New Roman" w:hAnsi="Times New Roman" w:cs="Times New Roman"/>
          <w:sz w:val="24"/>
          <w:szCs w:val="24"/>
          <w:lang w:val="id-ID"/>
        </w:rPr>
        <w:t>39</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2.6   </w:t>
      </w:r>
      <w:r w:rsidRPr="00B21FA2">
        <w:rPr>
          <w:rFonts w:ascii="Times New Roman" w:hAnsi="Times New Roman"/>
          <w:bCs/>
          <w:sz w:val="24"/>
          <w:szCs w:val="24"/>
          <w:lang w:val="es-ES"/>
        </w:rPr>
        <w:t>Lingkungan  Belajar SMP  di Wilayah Kota</w:t>
      </w:r>
      <w:r w:rsidRPr="00297D79">
        <w:rPr>
          <w:rFonts w:ascii="Times New Roman" w:hAnsi="Times New Roman" w:cs="Times New Roman"/>
          <w:sz w:val="24"/>
          <w:szCs w:val="24"/>
          <w:lang w:val="id-ID"/>
        </w:rPr>
        <w:tab/>
      </w:r>
      <w:r w:rsidRPr="00297D79">
        <w:rPr>
          <w:rFonts w:ascii="Times New Roman" w:hAnsi="Times New Roman" w:cs="Times New Roman"/>
          <w:sz w:val="24"/>
          <w:szCs w:val="24"/>
          <w:lang w:val="id-ID"/>
        </w:rPr>
        <w:tab/>
      </w:r>
      <w:r>
        <w:rPr>
          <w:rFonts w:ascii="Times New Roman" w:hAnsi="Times New Roman" w:cs="Times New Roman"/>
          <w:sz w:val="24"/>
          <w:szCs w:val="24"/>
          <w:lang w:val="id-ID"/>
        </w:rPr>
        <w:t>42</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2.7    </w:t>
      </w:r>
      <w:r w:rsidRPr="00297D79">
        <w:rPr>
          <w:rFonts w:ascii="Times New Roman" w:hAnsi="Times New Roman" w:cs="Times New Roman"/>
          <w:sz w:val="24"/>
          <w:szCs w:val="24"/>
        </w:rPr>
        <w:t>Pendekatan Saintifik</w:t>
      </w:r>
      <w:r w:rsidRPr="00297D79">
        <w:rPr>
          <w:rFonts w:ascii="Times New Roman" w:hAnsi="Times New Roman" w:cs="Times New Roman"/>
          <w:sz w:val="24"/>
          <w:szCs w:val="24"/>
          <w:lang w:val="id-ID"/>
        </w:rPr>
        <w:tab/>
      </w:r>
      <w:r w:rsidRPr="00297D79">
        <w:rPr>
          <w:rFonts w:ascii="Times New Roman" w:hAnsi="Times New Roman" w:cs="Times New Roman"/>
          <w:sz w:val="24"/>
          <w:szCs w:val="24"/>
          <w:lang w:val="id-ID"/>
        </w:rPr>
        <w:tab/>
      </w:r>
      <w:r>
        <w:rPr>
          <w:rFonts w:ascii="Times New Roman" w:hAnsi="Times New Roman" w:cs="Times New Roman"/>
          <w:sz w:val="24"/>
          <w:szCs w:val="24"/>
          <w:lang w:val="id-ID"/>
        </w:rPr>
        <w:t>52</w:t>
      </w:r>
    </w:p>
    <w:p w:rsidR="00F468FD" w:rsidRPr="00A90FE7" w:rsidRDefault="00F468FD" w:rsidP="00F468FD">
      <w:pPr>
        <w:pStyle w:val="ListParagraph"/>
        <w:numPr>
          <w:ilvl w:val="2"/>
          <w:numId w:val="8"/>
        </w:numPr>
        <w:tabs>
          <w:tab w:val="right" w:leader="dot" w:pos="6946"/>
          <w:tab w:val="left" w:pos="7513"/>
        </w:tabs>
        <w:spacing w:line="360" w:lineRule="auto"/>
        <w:ind w:left="567" w:right="0" w:hanging="567"/>
      </w:pPr>
      <w:r w:rsidRPr="00A90FE7">
        <w:t xml:space="preserve"> Pengertian Pendekatan Saintifik</w:t>
      </w:r>
      <w:r w:rsidRPr="00A90FE7">
        <w:tab/>
      </w:r>
      <w:r>
        <w:tab/>
        <w:t>53</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2.7.2   </w:t>
      </w:r>
      <w:r w:rsidRPr="00A90FE7">
        <w:rPr>
          <w:rFonts w:ascii="Times New Roman" w:hAnsi="Times New Roman" w:cs="Times New Roman"/>
          <w:sz w:val="24"/>
          <w:szCs w:val="24"/>
        </w:rPr>
        <w:t>Esensi Pendekatan Saintifik dalam Pembelajaran</w:t>
      </w:r>
      <w:r w:rsidRPr="00A90FE7">
        <w:rPr>
          <w:rFonts w:ascii="Times New Roman" w:hAnsi="Times New Roman" w:cs="Times New Roman"/>
          <w:sz w:val="24"/>
          <w:szCs w:val="24"/>
          <w:lang w:val="id-ID"/>
        </w:rPr>
        <w:tab/>
      </w:r>
      <w:r w:rsidRPr="00A90FE7">
        <w:rPr>
          <w:rFonts w:ascii="Times New Roman" w:hAnsi="Times New Roman" w:cs="Times New Roman"/>
          <w:sz w:val="24"/>
          <w:szCs w:val="24"/>
        </w:rPr>
        <w:tab/>
      </w:r>
      <w:r>
        <w:rPr>
          <w:rFonts w:ascii="Times New Roman" w:hAnsi="Times New Roman" w:cs="Times New Roman"/>
          <w:sz w:val="24"/>
          <w:szCs w:val="24"/>
          <w:lang w:val="id-ID"/>
        </w:rPr>
        <w:t>55</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2.7.3  </w:t>
      </w:r>
      <w:r w:rsidRPr="00A90FE7">
        <w:rPr>
          <w:rFonts w:ascii="Times New Roman" w:hAnsi="Times New Roman" w:cs="Times New Roman"/>
          <w:sz w:val="24"/>
          <w:szCs w:val="24"/>
        </w:rPr>
        <w:t>Tujuan Pembelajaran dengan Pendekatan Saintifik</w:t>
      </w:r>
      <w:r w:rsidRPr="00A90FE7">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57</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2.7.4  </w:t>
      </w:r>
      <w:r w:rsidRPr="00A90FE7">
        <w:rPr>
          <w:rFonts w:ascii="Times New Roman" w:hAnsi="Times New Roman" w:cs="Times New Roman"/>
          <w:sz w:val="24"/>
          <w:szCs w:val="24"/>
        </w:rPr>
        <w:t xml:space="preserve"> Langkah-langkah Pendekatan Saintifik</w:t>
      </w:r>
      <w:r w:rsidRPr="00A90FE7">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58</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2.8    Hasil Penelitian yang Relavan</w:t>
      </w:r>
      <w:r w:rsidRPr="008E4A27">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69</w:t>
      </w:r>
    </w:p>
    <w:p w:rsidR="00F468FD" w:rsidRPr="00EB1152" w:rsidRDefault="00F468FD" w:rsidP="00F468FD">
      <w:pPr>
        <w:tabs>
          <w:tab w:val="right" w:leader="dot" w:pos="6946"/>
          <w:tab w:val="left" w:pos="7513"/>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2.9   Kerangka Berpikir</w:t>
      </w:r>
      <w:r w:rsidRPr="008E4A27">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73</w:t>
      </w:r>
    </w:p>
    <w:p w:rsidR="007D6549" w:rsidRDefault="007D6549" w:rsidP="00F468FD">
      <w:pPr>
        <w:tabs>
          <w:tab w:val="right" w:leader="dot" w:pos="7655"/>
          <w:tab w:val="left" w:pos="8080"/>
        </w:tabs>
        <w:spacing w:after="0" w:line="360" w:lineRule="auto"/>
        <w:ind w:right="-1"/>
        <w:jc w:val="both"/>
        <w:rPr>
          <w:rFonts w:ascii="Times New Roman" w:hAnsi="Times New Roman" w:cs="Times New Roman"/>
          <w:sz w:val="24"/>
          <w:szCs w:val="24"/>
        </w:rPr>
      </w:pPr>
    </w:p>
    <w:p w:rsidR="00F468FD" w:rsidRPr="008E4A27" w:rsidRDefault="00F468FD" w:rsidP="00F468FD">
      <w:pPr>
        <w:tabs>
          <w:tab w:val="right" w:leader="dot" w:pos="7655"/>
          <w:tab w:val="left" w:pos="8080"/>
        </w:tabs>
        <w:spacing w:after="0" w:line="360" w:lineRule="auto"/>
        <w:ind w:right="-1"/>
        <w:jc w:val="both"/>
        <w:rPr>
          <w:rFonts w:ascii="Times New Roman" w:hAnsi="Times New Roman" w:cs="Times New Roman"/>
          <w:sz w:val="24"/>
          <w:szCs w:val="24"/>
          <w:lang w:val="id-ID"/>
        </w:rPr>
      </w:pPr>
      <w:r w:rsidRPr="008E4A27">
        <w:rPr>
          <w:rFonts w:ascii="Times New Roman" w:hAnsi="Times New Roman" w:cs="Times New Roman"/>
          <w:sz w:val="24"/>
          <w:szCs w:val="24"/>
          <w:lang w:val="id-ID"/>
        </w:rPr>
        <w:lastRenderedPageBreak/>
        <w:t>BAB III METODE PENELITIAN</w:t>
      </w:r>
    </w:p>
    <w:p w:rsidR="00F468FD" w:rsidRPr="00667029" w:rsidRDefault="00F468FD" w:rsidP="00F468FD">
      <w:pPr>
        <w:pStyle w:val="ListParagraph"/>
        <w:numPr>
          <w:ilvl w:val="1"/>
          <w:numId w:val="3"/>
        </w:numPr>
        <w:tabs>
          <w:tab w:val="right" w:leader="dot" w:pos="7088"/>
          <w:tab w:val="left" w:pos="7513"/>
        </w:tabs>
        <w:spacing w:line="360" w:lineRule="auto"/>
        <w:ind w:left="540" w:right="-1" w:hanging="540"/>
      </w:pPr>
      <w:r>
        <w:t xml:space="preserve">Jenis </w:t>
      </w:r>
      <w:r w:rsidRPr="008E4A27">
        <w:t xml:space="preserve"> Penelitian</w:t>
      </w:r>
      <w:r w:rsidRPr="008E4A27">
        <w:tab/>
      </w:r>
      <w:r w:rsidRPr="008E4A27">
        <w:tab/>
      </w:r>
      <w:r>
        <w:t>75</w:t>
      </w:r>
    </w:p>
    <w:p w:rsidR="00F468FD" w:rsidRPr="00EB1152" w:rsidRDefault="00F468FD" w:rsidP="00F468FD">
      <w:pPr>
        <w:pStyle w:val="ListParagraph"/>
        <w:numPr>
          <w:ilvl w:val="1"/>
          <w:numId w:val="3"/>
        </w:numPr>
        <w:tabs>
          <w:tab w:val="right" w:leader="dot" w:pos="7088"/>
          <w:tab w:val="left" w:pos="7513"/>
        </w:tabs>
        <w:spacing w:line="360" w:lineRule="auto"/>
        <w:ind w:left="567" w:right="-1" w:hanging="567"/>
      </w:pPr>
      <w:r>
        <w:t>Desain Penelitian</w:t>
      </w:r>
      <w:r w:rsidRPr="008E4A27">
        <w:tab/>
      </w:r>
      <w:r w:rsidRPr="008E4A27">
        <w:tab/>
      </w:r>
      <w:r>
        <w:t>75</w:t>
      </w:r>
    </w:p>
    <w:p w:rsidR="00F468FD" w:rsidRPr="00667029" w:rsidRDefault="00F468FD" w:rsidP="00F468FD">
      <w:pPr>
        <w:pStyle w:val="ListParagraph"/>
        <w:numPr>
          <w:ilvl w:val="2"/>
          <w:numId w:val="3"/>
        </w:numPr>
        <w:tabs>
          <w:tab w:val="right" w:leader="dot" w:pos="7088"/>
          <w:tab w:val="left" w:pos="7513"/>
        </w:tabs>
        <w:spacing w:line="360" w:lineRule="auto"/>
        <w:ind w:left="567" w:right="-1" w:hanging="567"/>
      </w:pPr>
      <w:r>
        <w:t>Kajian Lapangan (Survey Kebutuhan dan Situasi)</w:t>
      </w:r>
      <w:r w:rsidRPr="00667029">
        <w:tab/>
      </w:r>
      <w:r w:rsidRPr="00667029">
        <w:tab/>
      </w:r>
      <w:r>
        <w:t>77</w:t>
      </w:r>
    </w:p>
    <w:p w:rsidR="00F468FD" w:rsidRPr="009B3DD5" w:rsidRDefault="00F468FD" w:rsidP="00F468FD">
      <w:pPr>
        <w:pStyle w:val="ListParagraph"/>
        <w:numPr>
          <w:ilvl w:val="1"/>
          <w:numId w:val="5"/>
        </w:numPr>
        <w:tabs>
          <w:tab w:val="right" w:leader="dot" w:pos="7088"/>
          <w:tab w:val="left" w:pos="7513"/>
        </w:tabs>
        <w:spacing w:line="360" w:lineRule="auto"/>
        <w:ind w:right="-1"/>
      </w:pPr>
      <w:r w:rsidRPr="009B3DD5">
        <w:t>Tempat dan Waktu Penelitian</w:t>
      </w:r>
      <w:r w:rsidRPr="009B3DD5">
        <w:tab/>
      </w:r>
      <w:r w:rsidRPr="009B3DD5">
        <w:tab/>
      </w:r>
      <w:r>
        <w:t>80</w:t>
      </w:r>
    </w:p>
    <w:p w:rsidR="00F468FD" w:rsidRPr="009B3DD5" w:rsidRDefault="00F468FD" w:rsidP="00F468FD">
      <w:pPr>
        <w:pStyle w:val="ListParagraph"/>
        <w:numPr>
          <w:ilvl w:val="1"/>
          <w:numId w:val="5"/>
        </w:numPr>
        <w:tabs>
          <w:tab w:val="right" w:leader="dot" w:pos="7088"/>
          <w:tab w:val="left" w:pos="7513"/>
        </w:tabs>
        <w:spacing w:line="360" w:lineRule="auto"/>
        <w:ind w:right="-1"/>
      </w:pPr>
      <w:r>
        <w:t xml:space="preserve">   Populasi dan Sampel   </w:t>
      </w:r>
      <w:r w:rsidRPr="009B3DD5">
        <w:tab/>
      </w:r>
      <w:r w:rsidRPr="009B3DD5">
        <w:tab/>
      </w:r>
      <w:r>
        <w:t>80</w:t>
      </w:r>
    </w:p>
    <w:p w:rsidR="00F468FD" w:rsidRPr="008E4A27" w:rsidRDefault="00F468FD" w:rsidP="00F468FD">
      <w:pPr>
        <w:pStyle w:val="ListParagraph"/>
        <w:numPr>
          <w:ilvl w:val="1"/>
          <w:numId w:val="5"/>
        </w:numPr>
        <w:tabs>
          <w:tab w:val="right" w:leader="dot" w:pos="7088"/>
          <w:tab w:val="left" w:pos="7513"/>
        </w:tabs>
        <w:spacing w:line="360" w:lineRule="auto"/>
        <w:ind w:left="540" w:right="-1" w:hanging="540"/>
      </w:pPr>
      <w:r w:rsidRPr="008E4A27">
        <w:t>DefinisiKonseptual</w:t>
      </w:r>
      <w:r w:rsidRPr="008E4A27">
        <w:tab/>
      </w:r>
      <w:r w:rsidRPr="008E4A27">
        <w:tab/>
      </w:r>
      <w:r>
        <w:t>84</w:t>
      </w:r>
    </w:p>
    <w:p w:rsidR="00F468FD" w:rsidRPr="008E4A27" w:rsidRDefault="00F468FD" w:rsidP="00F468FD">
      <w:pPr>
        <w:pStyle w:val="ListParagraph"/>
        <w:numPr>
          <w:ilvl w:val="1"/>
          <w:numId w:val="5"/>
        </w:numPr>
        <w:tabs>
          <w:tab w:val="right" w:leader="dot" w:pos="7088"/>
          <w:tab w:val="left" w:pos="7513"/>
        </w:tabs>
        <w:spacing w:line="360" w:lineRule="auto"/>
        <w:ind w:left="540" w:right="-1" w:hanging="540"/>
      </w:pPr>
      <w:r w:rsidRPr="008E4A27">
        <w:t>DefinisiOprasional</w:t>
      </w:r>
      <w:r w:rsidRPr="008E4A27">
        <w:tab/>
      </w:r>
      <w:r w:rsidRPr="008E4A27">
        <w:tab/>
      </w:r>
      <w:r>
        <w:t>84</w:t>
      </w:r>
    </w:p>
    <w:p w:rsidR="00F468FD" w:rsidRPr="00BF25A7" w:rsidRDefault="00F468FD" w:rsidP="00F468FD">
      <w:pPr>
        <w:pStyle w:val="ListParagraph"/>
        <w:numPr>
          <w:ilvl w:val="1"/>
          <w:numId w:val="5"/>
        </w:numPr>
        <w:tabs>
          <w:tab w:val="right" w:leader="dot" w:pos="7088"/>
          <w:tab w:val="left" w:pos="7513"/>
        </w:tabs>
        <w:spacing w:line="360" w:lineRule="auto"/>
        <w:ind w:left="540" w:right="-1" w:hanging="540"/>
      </w:pPr>
      <w:r w:rsidRPr="008E4A27">
        <w:t>Instrument Penelitian</w:t>
      </w:r>
      <w:r w:rsidRPr="008E4A27">
        <w:tab/>
      </w:r>
      <w:r>
        <w:tab/>
        <w:t>85</w:t>
      </w:r>
    </w:p>
    <w:p w:rsidR="00F468FD" w:rsidRPr="00BF25A7" w:rsidRDefault="00F468FD" w:rsidP="00F468FD">
      <w:pPr>
        <w:pStyle w:val="ListParagraph"/>
        <w:numPr>
          <w:ilvl w:val="2"/>
          <w:numId w:val="5"/>
        </w:numPr>
        <w:tabs>
          <w:tab w:val="right" w:leader="dot" w:pos="7088"/>
          <w:tab w:val="left" w:pos="7513"/>
        </w:tabs>
        <w:spacing w:line="360" w:lineRule="auto"/>
        <w:ind w:left="567" w:right="-1" w:hanging="567"/>
      </w:pPr>
      <w:r>
        <w:t>Angket Kebutuhan</w:t>
      </w:r>
      <w:r w:rsidRPr="00BF25A7">
        <w:tab/>
      </w:r>
      <w:r>
        <w:tab/>
        <w:t>86</w:t>
      </w:r>
    </w:p>
    <w:p w:rsidR="00F468FD" w:rsidRPr="00BF25A7" w:rsidRDefault="00F468FD" w:rsidP="00F468FD">
      <w:pPr>
        <w:pStyle w:val="ListParagraph"/>
        <w:numPr>
          <w:ilvl w:val="2"/>
          <w:numId w:val="5"/>
        </w:numPr>
        <w:tabs>
          <w:tab w:val="right" w:leader="dot" w:pos="7088"/>
          <w:tab w:val="left" w:pos="7513"/>
        </w:tabs>
        <w:spacing w:line="360" w:lineRule="auto"/>
        <w:ind w:left="567" w:right="-1" w:hanging="567"/>
      </w:pPr>
      <w:r>
        <w:t>Angket Situasi</w:t>
      </w:r>
      <w:r w:rsidRPr="00BF25A7">
        <w:tab/>
      </w:r>
      <w:r>
        <w:tab/>
        <w:t>88</w:t>
      </w:r>
    </w:p>
    <w:p w:rsidR="00F468FD" w:rsidRPr="00BF25A7" w:rsidRDefault="00F468FD" w:rsidP="00F468FD">
      <w:pPr>
        <w:pStyle w:val="ListParagraph"/>
        <w:numPr>
          <w:ilvl w:val="2"/>
          <w:numId w:val="5"/>
        </w:numPr>
        <w:tabs>
          <w:tab w:val="right" w:leader="dot" w:pos="7088"/>
          <w:tab w:val="left" w:pos="7513"/>
        </w:tabs>
        <w:spacing w:line="360" w:lineRule="auto"/>
        <w:ind w:left="567" w:right="-1" w:hanging="567"/>
      </w:pPr>
      <w:r>
        <w:t>Pedoman Observasi</w:t>
      </w:r>
      <w:r w:rsidRPr="00BF25A7">
        <w:tab/>
      </w:r>
      <w:r>
        <w:tab/>
        <w:t>89</w:t>
      </w:r>
    </w:p>
    <w:p w:rsidR="00F468FD" w:rsidRPr="002561B8" w:rsidRDefault="00F468FD" w:rsidP="00F468FD">
      <w:pPr>
        <w:pStyle w:val="ListParagraph"/>
        <w:numPr>
          <w:ilvl w:val="1"/>
          <w:numId w:val="5"/>
        </w:numPr>
        <w:tabs>
          <w:tab w:val="right" w:leader="dot" w:pos="7088"/>
          <w:tab w:val="left" w:pos="7513"/>
        </w:tabs>
        <w:spacing w:line="360" w:lineRule="auto"/>
        <w:ind w:left="567" w:right="-1" w:hanging="567"/>
      </w:pPr>
      <w:r>
        <w:t>Teknik Analisis Data</w:t>
      </w:r>
      <w:r w:rsidRPr="002561B8">
        <w:tab/>
      </w:r>
      <w:r>
        <w:tab/>
        <w:t>89</w:t>
      </w:r>
    </w:p>
    <w:p w:rsidR="00F468FD" w:rsidRPr="00910671" w:rsidRDefault="00F468FD" w:rsidP="00F468FD">
      <w:pPr>
        <w:pStyle w:val="ListParagraph"/>
        <w:numPr>
          <w:ilvl w:val="2"/>
          <w:numId w:val="5"/>
        </w:numPr>
        <w:tabs>
          <w:tab w:val="right" w:leader="dot" w:pos="7088"/>
          <w:tab w:val="left" w:pos="7513"/>
        </w:tabs>
        <w:spacing w:line="360" w:lineRule="auto"/>
        <w:ind w:left="567" w:right="-1" w:hanging="567"/>
      </w:pPr>
      <w:r>
        <w:t>Analisis Data untuk Asesmen Kebutuhan</w:t>
      </w:r>
      <w:r w:rsidRPr="00BF25A7">
        <w:tab/>
      </w:r>
      <w:r>
        <w:tab/>
        <w:t>89</w:t>
      </w:r>
    </w:p>
    <w:p w:rsidR="00F468FD" w:rsidRPr="00910671" w:rsidRDefault="00F468FD" w:rsidP="00F468FD">
      <w:pPr>
        <w:pStyle w:val="ListParagraph"/>
        <w:numPr>
          <w:ilvl w:val="2"/>
          <w:numId w:val="5"/>
        </w:numPr>
        <w:tabs>
          <w:tab w:val="right" w:leader="dot" w:pos="7088"/>
          <w:tab w:val="left" w:pos="7513"/>
        </w:tabs>
        <w:spacing w:line="360" w:lineRule="auto"/>
        <w:ind w:left="567" w:right="-1" w:hanging="567"/>
      </w:pPr>
      <w:r>
        <w:t>Analisis Data untuk Asesmen Situasi</w:t>
      </w:r>
      <w:r w:rsidRPr="00BF25A7">
        <w:tab/>
      </w:r>
      <w:r>
        <w:tab/>
        <w:t>90</w:t>
      </w:r>
    </w:p>
    <w:p w:rsidR="00F468FD" w:rsidRPr="00910671" w:rsidRDefault="00F468FD" w:rsidP="00F468FD">
      <w:pPr>
        <w:pStyle w:val="ListParagraph"/>
        <w:numPr>
          <w:ilvl w:val="2"/>
          <w:numId w:val="5"/>
        </w:numPr>
        <w:tabs>
          <w:tab w:val="right" w:leader="dot" w:pos="7088"/>
          <w:tab w:val="left" w:pos="7513"/>
        </w:tabs>
        <w:spacing w:line="360" w:lineRule="auto"/>
        <w:ind w:left="567" w:right="-1" w:hanging="567"/>
      </w:pPr>
      <w:r>
        <w:t>Analisis Data untuk Observasi</w:t>
      </w:r>
      <w:r w:rsidRPr="00BF25A7">
        <w:tab/>
      </w:r>
      <w:r>
        <w:tab/>
        <w:t>91</w:t>
      </w:r>
    </w:p>
    <w:p w:rsidR="00F468FD" w:rsidRPr="00EB1152" w:rsidRDefault="00F468FD" w:rsidP="00F468FD">
      <w:pPr>
        <w:tabs>
          <w:tab w:val="right" w:leader="dot" w:pos="7088"/>
          <w:tab w:val="left" w:pos="7513"/>
        </w:tabs>
        <w:spacing w:after="0" w:line="360" w:lineRule="auto"/>
        <w:ind w:right="-1"/>
        <w:jc w:val="both"/>
        <w:rPr>
          <w:rFonts w:ascii="Times New Roman" w:hAnsi="Times New Roman" w:cs="Times New Roman"/>
          <w:sz w:val="24"/>
          <w:szCs w:val="24"/>
          <w:lang w:val="id-ID"/>
        </w:rPr>
      </w:pPr>
      <w:r w:rsidRPr="00835A21">
        <w:rPr>
          <w:rFonts w:ascii="Times New Roman" w:hAnsi="Times New Roman" w:cs="Times New Roman"/>
          <w:sz w:val="24"/>
          <w:szCs w:val="24"/>
        </w:rPr>
        <w:t>3.8.3.1 Hasil Observasi</w:t>
      </w:r>
      <w:r w:rsidRPr="00835A21">
        <w:rPr>
          <w:rFonts w:ascii="Times New Roman" w:hAnsi="Times New Roman" w:cs="Times New Roman"/>
          <w:sz w:val="24"/>
          <w:szCs w:val="24"/>
          <w:lang w:val="id-ID"/>
        </w:rPr>
        <w:tab/>
      </w:r>
      <w:r w:rsidRPr="00835A21">
        <w:rPr>
          <w:rFonts w:ascii="Times New Roman" w:hAnsi="Times New Roman" w:cs="Times New Roman"/>
          <w:sz w:val="24"/>
          <w:szCs w:val="24"/>
        </w:rPr>
        <w:tab/>
      </w:r>
      <w:r>
        <w:rPr>
          <w:rFonts w:ascii="Times New Roman" w:hAnsi="Times New Roman" w:cs="Times New Roman"/>
          <w:sz w:val="24"/>
          <w:szCs w:val="24"/>
          <w:lang w:val="id-ID"/>
        </w:rPr>
        <w:t>91</w:t>
      </w:r>
    </w:p>
    <w:p w:rsidR="00F468FD" w:rsidRPr="00EB1152" w:rsidRDefault="00F468FD" w:rsidP="00F468FD">
      <w:pPr>
        <w:tabs>
          <w:tab w:val="right" w:leader="dot" w:pos="7088"/>
          <w:tab w:val="left" w:pos="7513"/>
        </w:tabs>
        <w:spacing w:after="0" w:line="360" w:lineRule="auto"/>
        <w:ind w:left="709" w:right="-1" w:hanging="709"/>
        <w:jc w:val="both"/>
        <w:rPr>
          <w:rFonts w:ascii="Times New Roman" w:hAnsi="Times New Roman" w:cs="Times New Roman"/>
          <w:sz w:val="24"/>
          <w:szCs w:val="24"/>
          <w:lang w:val="id-ID"/>
        </w:rPr>
      </w:pPr>
      <w:r>
        <w:rPr>
          <w:rFonts w:ascii="Times New Roman" w:hAnsi="Times New Roman" w:cs="Times New Roman"/>
          <w:sz w:val="24"/>
          <w:szCs w:val="24"/>
        </w:rPr>
        <w:t>3.8.4  Validasi Angket</w:t>
      </w:r>
      <w:r w:rsidRPr="00835A21">
        <w:rPr>
          <w:rFonts w:ascii="Times New Roman" w:hAnsi="Times New Roman" w:cs="Times New Roman"/>
          <w:sz w:val="24"/>
          <w:szCs w:val="24"/>
          <w:lang w:val="id-ID"/>
        </w:rPr>
        <w:tab/>
      </w:r>
      <w:r w:rsidRPr="00835A21">
        <w:rPr>
          <w:rFonts w:ascii="Times New Roman" w:hAnsi="Times New Roman" w:cs="Times New Roman"/>
          <w:sz w:val="24"/>
          <w:szCs w:val="24"/>
        </w:rPr>
        <w:tab/>
      </w:r>
      <w:r>
        <w:rPr>
          <w:rFonts w:ascii="Times New Roman" w:hAnsi="Times New Roman" w:cs="Times New Roman"/>
          <w:sz w:val="24"/>
          <w:szCs w:val="24"/>
          <w:lang w:val="id-ID"/>
        </w:rPr>
        <w:t>94</w:t>
      </w:r>
    </w:p>
    <w:p w:rsidR="00F468FD" w:rsidRPr="00835A21" w:rsidRDefault="00F468FD" w:rsidP="00F468FD">
      <w:pPr>
        <w:tabs>
          <w:tab w:val="right" w:leader="dot" w:pos="7088"/>
          <w:tab w:val="left" w:pos="7513"/>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3.8.4.1 Hasil Validitas Angket Kebutuhan dan Situasi</w:t>
      </w:r>
      <w:r w:rsidRPr="00835A21">
        <w:rPr>
          <w:rFonts w:ascii="Times New Roman" w:hAnsi="Times New Roman" w:cs="Times New Roman"/>
          <w:sz w:val="24"/>
          <w:szCs w:val="24"/>
          <w:lang w:val="id-ID"/>
        </w:rPr>
        <w:tab/>
      </w:r>
      <w:r w:rsidRPr="00835A21">
        <w:rPr>
          <w:rFonts w:ascii="Times New Roman" w:hAnsi="Times New Roman" w:cs="Times New Roman"/>
          <w:sz w:val="24"/>
          <w:szCs w:val="24"/>
        </w:rPr>
        <w:tab/>
      </w:r>
      <w:r>
        <w:rPr>
          <w:rFonts w:ascii="Times New Roman" w:hAnsi="Times New Roman" w:cs="Times New Roman"/>
          <w:sz w:val="24"/>
          <w:szCs w:val="24"/>
          <w:lang w:val="id-ID"/>
        </w:rPr>
        <w:t>9</w:t>
      </w:r>
      <w:r>
        <w:rPr>
          <w:rFonts w:ascii="Times New Roman" w:hAnsi="Times New Roman" w:cs="Times New Roman"/>
          <w:sz w:val="24"/>
          <w:szCs w:val="24"/>
        </w:rPr>
        <w:t>4</w:t>
      </w:r>
    </w:p>
    <w:p w:rsidR="00F468FD" w:rsidRDefault="00F468FD" w:rsidP="00F468FD">
      <w:pPr>
        <w:tabs>
          <w:tab w:val="right" w:leader="dot" w:pos="7655"/>
          <w:tab w:val="left" w:pos="8080"/>
        </w:tabs>
        <w:spacing w:after="0" w:line="360" w:lineRule="auto"/>
        <w:ind w:right="-1"/>
        <w:jc w:val="both"/>
        <w:rPr>
          <w:rFonts w:ascii="Times New Roman" w:hAnsi="Times New Roman" w:cs="Times New Roman"/>
          <w:sz w:val="24"/>
          <w:szCs w:val="24"/>
        </w:rPr>
      </w:pPr>
    </w:p>
    <w:p w:rsidR="00F468FD" w:rsidRPr="008E4A27" w:rsidRDefault="00F468FD" w:rsidP="00F468FD">
      <w:pPr>
        <w:tabs>
          <w:tab w:val="right" w:leader="dot" w:pos="7655"/>
          <w:tab w:val="left" w:pos="8080"/>
        </w:tabs>
        <w:spacing w:after="0" w:line="360" w:lineRule="auto"/>
        <w:ind w:right="-1"/>
        <w:jc w:val="both"/>
        <w:rPr>
          <w:rFonts w:ascii="Times New Roman" w:hAnsi="Times New Roman" w:cs="Times New Roman"/>
          <w:sz w:val="24"/>
          <w:szCs w:val="24"/>
        </w:rPr>
      </w:pPr>
      <w:r w:rsidRPr="008E4A27">
        <w:rPr>
          <w:rFonts w:ascii="Times New Roman" w:hAnsi="Times New Roman" w:cs="Times New Roman"/>
          <w:sz w:val="24"/>
          <w:szCs w:val="24"/>
          <w:lang w:val="id-ID"/>
        </w:rPr>
        <w:t xml:space="preserve">BAB </w:t>
      </w:r>
      <w:r w:rsidRPr="008E4A27">
        <w:rPr>
          <w:rFonts w:ascii="Times New Roman" w:hAnsi="Times New Roman" w:cs="Times New Roman"/>
          <w:sz w:val="24"/>
          <w:szCs w:val="24"/>
        </w:rPr>
        <w:t>IV HASIL PENELITIAN DAN PEMBAHASAN</w:t>
      </w:r>
    </w:p>
    <w:p w:rsidR="00F468FD" w:rsidRPr="009C1EF7" w:rsidRDefault="00F468FD" w:rsidP="00F468FD">
      <w:pPr>
        <w:pStyle w:val="ListParagraph"/>
        <w:numPr>
          <w:ilvl w:val="1"/>
          <w:numId w:val="6"/>
        </w:numPr>
        <w:tabs>
          <w:tab w:val="right" w:leader="dot" w:pos="7088"/>
          <w:tab w:val="left" w:pos="7513"/>
        </w:tabs>
        <w:spacing w:line="360" w:lineRule="auto"/>
        <w:ind w:right="-1"/>
      </w:pPr>
      <w:r>
        <w:t>Hasil Penelitian</w:t>
      </w:r>
      <w:r w:rsidRPr="008E4A27">
        <w:tab/>
      </w:r>
      <w:r w:rsidRPr="008E4A27">
        <w:tab/>
      </w:r>
      <w:r>
        <w:t>99</w:t>
      </w:r>
    </w:p>
    <w:p w:rsidR="00F468FD" w:rsidRPr="008E4A27" w:rsidRDefault="00F468FD" w:rsidP="00F468FD">
      <w:pPr>
        <w:pStyle w:val="ListParagraph"/>
        <w:numPr>
          <w:ilvl w:val="2"/>
          <w:numId w:val="4"/>
        </w:numPr>
        <w:tabs>
          <w:tab w:val="right" w:leader="dot" w:pos="7088"/>
          <w:tab w:val="left" w:pos="7513"/>
        </w:tabs>
        <w:spacing w:line="360" w:lineRule="auto"/>
        <w:ind w:right="-1"/>
      </w:pPr>
      <w:r w:rsidRPr="009C1EF7">
        <w:t>Hasil Analisi</w:t>
      </w:r>
      <w:r>
        <w:t>s Kemampuan Keterampilan Kerja Ilmiah</w:t>
      </w:r>
      <w:r w:rsidRPr="008E4A27">
        <w:tab/>
      </w:r>
      <w:r w:rsidRPr="008E4A27">
        <w:tab/>
      </w:r>
      <w:r>
        <w:t>99</w:t>
      </w:r>
    </w:p>
    <w:p w:rsidR="00F468FD" w:rsidRPr="008E4A27" w:rsidRDefault="00F468FD" w:rsidP="00F468FD">
      <w:pPr>
        <w:pStyle w:val="ListParagraph"/>
        <w:numPr>
          <w:ilvl w:val="2"/>
          <w:numId w:val="4"/>
        </w:numPr>
        <w:tabs>
          <w:tab w:val="right" w:leader="dot" w:pos="7088"/>
          <w:tab w:val="left" w:pos="7513"/>
        </w:tabs>
        <w:spacing w:line="360" w:lineRule="auto"/>
        <w:ind w:right="-1"/>
      </w:pPr>
      <w:r w:rsidRPr="009C1EF7">
        <w:t>Hasil Analisi</w:t>
      </w:r>
      <w:r>
        <w:t>s Materi IPA SMP</w:t>
      </w:r>
      <w:r w:rsidRPr="008E4A27">
        <w:tab/>
      </w:r>
      <w:r w:rsidRPr="008E4A27">
        <w:tab/>
      </w:r>
      <w:r>
        <w:t>101</w:t>
      </w:r>
    </w:p>
    <w:p w:rsidR="00F468FD" w:rsidRPr="00DF4111" w:rsidRDefault="00F468FD" w:rsidP="00F468FD">
      <w:pPr>
        <w:pStyle w:val="ListParagraph"/>
        <w:numPr>
          <w:ilvl w:val="2"/>
          <w:numId w:val="4"/>
        </w:numPr>
        <w:tabs>
          <w:tab w:val="right" w:leader="dot" w:pos="7088"/>
          <w:tab w:val="left" w:pos="7513"/>
        </w:tabs>
        <w:spacing w:line="360" w:lineRule="auto"/>
        <w:ind w:right="-1"/>
      </w:pPr>
      <w:r w:rsidRPr="009C1EF7">
        <w:t>Hasil Analisi</w:t>
      </w:r>
      <w:r>
        <w:t xml:space="preserve">s Situasi Pembelajaran IPA SMP pada </w:t>
      </w:r>
    </w:p>
    <w:p w:rsidR="00F468FD" w:rsidRPr="00E91EBD" w:rsidRDefault="00F468FD" w:rsidP="00F468FD">
      <w:pPr>
        <w:pStyle w:val="ListParagraph"/>
        <w:tabs>
          <w:tab w:val="right" w:leader="dot" w:pos="7088"/>
          <w:tab w:val="left" w:pos="7513"/>
        </w:tabs>
        <w:spacing w:line="360" w:lineRule="auto"/>
        <w:ind w:right="-1"/>
      </w:pPr>
      <w:r>
        <w:t>Wilayah Kota di Bali</w:t>
      </w:r>
      <w:r w:rsidRPr="0039246A">
        <w:tab/>
      </w:r>
      <w:r>
        <w:tab/>
        <w:t>103</w:t>
      </w:r>
    </w:p>
    <w:p w:rsidR="00F468FD" w:rsidRPr="008E4A27" w:rsidRDefault="00F468FD" w:rsidP="00F468FD">
      <w:pPr>
        <w:pStyle w:val="ListParagraph"/>
        <w:numPr>
          <w:ilvl w:val="1"/>
          <w:numId w:val="4"/>
        </w:numPr>
        <w:tabs>
          <w:tab w:val="right" w:leader="dot" w:pos="7088"/>
          <w:tab w:val="left" w:pos="7513"/>
        </w:tabs>
        <w:spacing w:line="360" w:lineRule="auto"/>
        <w:ind w:right="-1"/>
      </w:pPr>
      <w:r w:rsidRPr="008E4A27">
        <w:t>PembahasanHasilPenelitian</w:t>
      </w:r>
      <w:r w:rsidRPr="008E4A27">
        <w:tab/>
      </w:r>
      <w:r w:rsidRPr="008E4A27">
        <w:tab/>
      </w:r>
      <w:r>
        <w:t>104</w:t>
      </w:r>
    </w:p>
    <w:p w:rsidR="00F468FD" w:rsidRPr="007D6549" w:rsidRDefault="00F468FD" w:rsidP="00F468FD">
      <w:pPr>
        <w:tabs>
          <w:tab w:val="right" w:leader="dot" w:pos="7088"/>
          <w:tab w:val="left" w:pos="7513"/>
        </w:tabs>
        <w:spacing w:after="0" w:line="360" w:lineRule="auto"/>
        <w:ind w:right="-1"/>
        <w:jc w:val="both"/>
        <w:rPr>
          <w:rFonts w:ascii="Times New Roman" w:hAnsi="Times New Roman" w:cs="Times New Roman"/>
          <w:sz w:val="24"/>
          <w:szCs w:val="24"/>
        </w:rPr>
      </w:pPr>
    </w:p>
    <w:p w:rsidR="00F468FD" w:rsidRPr="008E4A27" w:rsidRDefault="00F468FD" w:rsidP="00F468FD">
      <w:pPr>
        <w:tabs>
          <w:tab w:val="right" w:leader="dot" w:pos="7938"/>
        </w:tabs>
        <w:spacing w:after="0" w:line="360" w:lineRule="auto"/>
        <w:jc w:val="both"/>
        <w:rPr>
          <w:rFonts w:ascii="Times New Roman" w:hAnsi="Times New Roman" w:cs="Times New Roman"/>
          <w:sz w:val="24"/>
          <w:szCs w:val="24"/>
        </w:rPr>
      </w:pPr>
      <w:r w:rsidRPr="00835A21">
        <w:rPr>
          <w:rFonts w:ascii="Times New Roman" w:hAnsi="Times New Roman" w:cs="Times New Roman"/>
          <w:sz w:val="24"/>
          <w:szCs w:val="24"/>
        </w:rPr>
        <w:t xml:space="preserve">BAB V PENUTUP </w:t>
      </w:r>
    </w:p>
    <w:p w:rsidR="00F468FD" w:rsidRPr="009F5E8C" w:rsidRDefault="00F468FD" w:rsidP="00F468FD">
      <w:pPr>
        <w:tabs>
          <w:tab w:val="right" w:leader="dot" w:pos="7938"/>
        </w:tabs>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5.1</w:t>
      </w:r>
      <w:r>
        <w:rPr>
          <w:rFonts w:ascii="Times New Roman" w:hAnsi="Times New Roman" w:cs="Times New Roman"/>
          <w:sz w:val="24"/>
          <w:szCs w:val="24"/>
        </w:rPr>
        <w:tab/>
      </w:r>
      <w:r>
        <w:rPr>
          <w:rFonts w:ascii="Times New Roman" w:hAnsi="Times New Roman" w:cs="Times New Roman"/>
          <w:sz w:val="24"/>
          <w:szCs w:val="24"/>
          <w:lang w:val="id-ID"/>
        </w:rPr>
        <w:t>Rangkuman</w:t>
      </w:r>
      <w:r>
        <w:rPr>
          <w:rFonts w:ascii="Times New Roman" w:hAnsi="Times New Roman" w:cs="Times New Roman"/>
          <w:sz w:val="24"/>
          <w:szCs w:val="24"/>
        </w:rPr>
        <w:tab/>
        <w:t>1</w:t>
      </w:r>
      <w:r>
        <w:rPr>
          <w:rFonts w:ascii="Times New Roman" w:hAnsi="Times New Roman" w:cs="Times New Roman"/>
          <w:sz w:val="24"/>
          <w:szCs w:val="24"/>
          <w:lang w:val="id-ID"/>
        </w:rPr>
        <w:t>25</w:t>
      </w:r>
    </w:p>
    <w:p w:rsidR="00F468FD" w:rsidRPr="009F5E8C" w:rsidRDefault="00F468FD" w:rsidP="00F468FD">
      <w:pPr>
        <w:tabs>
          <w:tab w:val="right" w:leader="dot" w:pos="7938"/>
        </w:tabs>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2</w:t>
      </w:r>
      <w:r>
        <w:rPr>
          <w:rFonts w:ascii="Times New Roman" w:hAnsi="Times New Roman" w:cs="Times New Roman"/>
          <w:sz w:val="24"/>
          <w:szCs w:val="24"/>
        </w:rPr>
        <w:tab/>
        <w:t>Simpulan</w:t>
      </w:r>
      <w:r>
        <w:rPr>
          <w:rFonts w:ascii="Times New Roman" w:hAnsi="Times New Roman" w:cs="Times New Roman"/>
          <w:sz w:val="24"/>
          <w:szCs w:val="24"/>
        </w:rPr>
        <w:tab/>
        <w:t>1</w:t>
      </w:r>
      <w:r>
        <w:rPr>
          <w:rFonts w:ascii="Times New Roman" w:hAnsi="Times New Roman" w:cs="Times New Roman"/>
          <w:sz w:val="24"/>
          <w:szCs w:val="24"/>
          <w:lang w:val="id-ID"/>
        </w:rPr>
        <w:t>28</w:t>
      </w:r>
    </w:p>
    <w:p w:rsidR="00F468FD" w:rsidRPr="009F5E8C" w:rsidRDefault="00F468FD" w:rsidP="00F468FD">
      <w:pPr>
        <w:tabs>
          <w:tab w:val="right" w:leader="dot" w:pos="7938"/>
        </w:tabs>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3</w:t>
      </w:r>
      <w:r>
        <w:rPr>
          <w:rFonts w:ascii="Times New Roman" w:hAnsi="Times New Roman" w:cs="Times New Roman"/>
          <w:sz w:val="24"/>
          <w:szCs w:val="24"/>
        </w:rPr>
        <w:tab/>
        <w:t>Saran</w:t>
      </w:r>
      <w:r>
        <w:rPr>
          <w:rFonts w:ascii="Times New Roman" w:hAnsi="Times New Roman" w:cs="Times New Roman"/>
          <w:sz w:val="24"/>
          <w:szCs w:val="24"/>
        </w:rPr>
        <w:tab/>
        <w:t>1</w:t>
      </w:r>
      <w:r>
        <w:rPr>
          <w:rFonts w:ascii="Times New Roman" w:hAnsi="Times New Roman" w:cs="Times New Roman"/>
          <w:sz w:val="24"/>
          <w:szCs w:val="24"/>
          <w:lang w:val="id-ID"/>
        </w:rPr>
        <w:t>29</w:t>
      </w:r>
    </w:p>
    <w:p w:rsidR="00F468FD" w:rsidRPr="009F5E8C" w:rsidRDefault="00F468FD" w:rsidP="00F468FD">
      <w:pPr>
        <w:tabs>
          <w:tab w:val="right" w:leader="dot" w:pos="7938"/>
        </w:tabs>
        <w:spacing w:after="0" w:line="360" w:lineRule="auto"/>
        <w:jc w:val="both"/>
        <w:rPr>
          <w:rFonts w:ascii="Times New Roman" w:hAnsi="Times New Roman" w:cs="Times New Roman"/>
          <w:sz w:val="24"/>
          <w:szCs w:val="24"/>
          <w:lang w:val="id-ID"/>
        </w:rPr>
      </w:pPr>
      <w:r w:rsidRPr="005A2D35">
        <w:rPr>
          <w:rFonts w:ascii="Times New Roman" w:hAnsi="Times New Roman" w:cs="Times New Roman"/>
          <w:sz w:val="24"/>
          <w:szCs w:val="24"/>
        </w:rPr>
        <w:lastRenderedPageBreak/>
        <w:t>DAFTAR PUSTAKA</w:t>
      </w:r>
      <w:r w:rsidRPr="005A2D35">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id-ID"/>
        </w:rPr>
        <w:t>31</w:t>
      </w:r>
    </w:p>
    <w:p w:rsidR="00F468FD" w:rsidRPr="009F5E8C" w:rsidRDefault="00F468FD" w:rsidP="00F468FD">
      <w:pPr>
        <w:tabs>
          <w:tab w:val="right" w:leader="dot" w:pos="7938"/>
        </w:tabs>
        <w:spacing w:after="0" w:line="360" w:lineRule="auto"/>
        <w:jc w:val="both"/>
        <w:rPr>
          <w:rFonts w:ascii="Times New Roman" w:hAnsi="Times New Roman" w:cs="Times New Roman"/>
          <w:sz w:val="24"/>
          <w:szCs w:val="24"/>
          <w:lang w:val="id-ID"/>
        </w:rPr>
      </w:pPr>
      <w:r w:rsidRPr="005A2D35">
        <w:rPr>
          <w:rFonts w:ascii="Times New Roman" w:hAnsi="Times New Roman" w:cs="Times New Roman"/>
          <w:sz w:val="24"/>
          <w:szCs w:val="24"/>
        </w:rPr>
        <w:t>LAMPIRAN</w:t>
      </w:r>
      <w:r>
        <w:rPr>
          <w:rFonts w:ascii="Times New Roman" w:hAnsi="Times New Roman" w:cs="Times New Roman"/>
          <w:sz w:val="24"/>
          <w:szCs w:val="24"/>
        </w:rPr>
        <w:tab/>
        <w:t>1</w:t>
      </w:r>
      <w:r>
        <w:rPr>
          <w:rFonts w:ascii="Times New Roman" w:hAnsi="Times New Roman" w:cs="Times New Roman"/>
          <w:sz w:val="24"/>
          <w:szCs w:val="24"/>
          <w:lang w:val="id-ID"/>
        </w:rPr>
        <w:t>43</w:t>
      </w:r>
    </w:p>
    <w:p w:rsidR="00F468FD" w:rsidRPr="008E4A27" w:rsidRDefault="00F468FD" w:rsidP="00F468FD">
      <w:pPr>
        <w:spacing w:line="360" w:lineRule="auto"/>
        <w:rPr>
          <w:rFonts w:ascii="Times New Roman" w:hAnsi="Times New Roman" w:cs="Times New Roman"/>
          <w:sz w:val="24"/>
          <w:szCs w:val="24"/>
        </w:rPr>
      </w:pPr>
    </w:p>
    <w:p w:rsidR="00F468FD" w:rsidRPr="008E4A27"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F468FD" w:rsidRDefault="00F468FD" w:rsidP="00F468FD">
      <w:pPr>
        <w:rPr>
          <w:rFonts w:ascii="Times New Roman" w:hAnsi="Times New Roman" w:cs="Times New Roman"/>
          <w:sz w:val="24"/>
          <w:szCs w:val="24"/>
        </w:rPr>
      </w:pPr>
    </w:p>
    <w:p w:rsidR="007D6549" w:rsidRDefault="007D6549" w:rsidP="00F468FD">
      <w:pPr>
        <w:jc w:val="center"/>
        <w:rPr>
          <w:rFonts w:ascii="Times New Roman" w:hAnsi="Times New Roman" w:cs="Times New Roman"/>
          <w:b/>
          <w:sz w:val="24"/>
          <w:szCs w:val="24"/>
        </w:rPr>
      </w:pPr>
    </w:p>
    <w:p w:rsidR="007D6549" w:rsidRDefault="007D6549" w:rsidP="00F468FD">
      <w:pPr>
        <w:jc w:val="center"/>
        <w:rPr>
          <w:rFonts w:ascii="Times New Roman" w:hAnsi="Times New Roman" w:cs="Times New Roman"/>
          <w:b/>
          <w:sz w:val="24"/>
          <w:szCs w:val="24"/>
        </w:rPr>
      </w:pPr>
    </w:p>
    <w:p w:rsidR="007D6549" w:rsidRDefault="007D6549" w:rsidP="00F468FD">
      <w:pPr>
        <w:jc w:val="center"/>
        <w:rPr>
          <w:rFonts w:ascii="Times New Roman" w:hAnsi="Times New Roman" w:cs="Times New Roman"/>
          <w:b/>
          <w:sz w:val="24"/>
          <w:szCs w:val="24"/>
        </w:rPr>
      </w:pPr>
    </w:p>
    <w:p w:rsidR="00F468FD" w:rsidRDefault="00F468FD" w:rsidP="00F468FD">
      <w:pPr>
        <w:jc w:val="center"/>
        <w:rPr>
          <w:rFonts w:ascii="Times New Roman" w:hAnsi="Times New Roman" w:cs="Times New Roman"/>
          <w:b/>
          <w:sz w:val="24"/>
          <w:szCs w:val="24"/>
        </w:rPr>
      </w:pPr>
      <w:r w:rsidRPr="008E4A27">
        <w:rPr>
          <w:rFonts w:ascii="Times New Roman" w:hAnsi="Times New Roman" w:cs="Times New Roman"/>
          <w:b/>
          <w:sz w:val="24"/>
          <w:szCs w:val="24"/>
          <w:lang w:val="id-ID"/>
        </w:rPr>
        <w:lastRenderedPageBreak/>
        <w:t xml:space="preserve">DAFTAR </w:t>
      </w:r>
      <w:r w:rsidRPr="008E4A27">
        <w:rPr>
          <w:rFonts w:ascii="Times New Roman" w:hAnsi="Times New Roman" w:cs="Times New Roman"/>
          <w:b/>
          <w:sz w:val="24"/>
          <w:szCs w:val="24"/>
        </w:rPr>
        <w:t>TABEL</w:t>
      </w:r>
    </w:p>
    <w:p w:rsidR="00F468FD" w:rsidRDefault="00F468FD" w:rsidP="00F468FD">
      <w:pPr>
        <w:jc w:val="center"/>
        <w:rPr>
          <w:rFonts w:ascii="Times New Roman" w:hAnsi="Times New Roman" w:cs="Times New Roman"/>
          <w:b/>
          <w:sz w:val="24"/>
          <w:szCs w:val="24"/>
        </w:rPr>
      </w:pPr>
    </w:p>
    <w:p w:rsidR="00F468FD" w:rsidRPr="000F5347" w:rsidRDefault="00F468FD" w:rsidP="00F468FD">
      <w:pPr>
        <w:ind w:left="1134" w:hanging="1134"/>
        <w:rPr>
          <w:rFonts w:ascii="Times New Roman" w:hAnsi="Times New Roman" w:cs="Times New Roman"/>
          <w:sz w:val="24"/>
          <w:szCs w:val="24"/>
          <w:lang w:val="id-ID"/>
        </w:rPr>
      </w:pPr>
      <w:r w:rsidRPr="008E4A27">
        <w:rPr>
          <w:rFonts w:ascii="Times New Roman" w:hAnsi="Times New Roman" w:cs="Times New Roman"/>
          <w:sz w:val="24"/>
          <w:szCs w:val="24"/>
        </w:rPr>
        <w:t>Tabel</w:t>
      </w:r>
      <w:r>
        <w:rPr>
          <w:rFonts w:ascii="Times New Roman" w:hAnsi="Times New Roman" w:cs="Times New Roman"/>
          <w:sz w:val="24"/>
          <w:szCs w:val="24"/>
        </w:rPr>
        <w:t xml:space="preserve">2.1    </w:t>
      </w:r>
      <w:r w:rsidRPr="00A6081D">
        <w:rPr>
          <w:rFonts w:ascii="Times New Roman" w:hAnsi="Times New Roman" w:cs="Times New Roman"/>
          <w:sz w:val="24"/>
          <w:szCs w:val="24"/>
        </w:rPr>
        <w:t>Karakteristik MateriIPA SMP dal</w:t>
      </w:r>
      <w:r>
        <w:rPr>
          <w:rFonts w:ascii="Times New Roman" w:hAnsi="Times New Roman" w:cs="Times New Roman"/>
          <w:sz w:val="24"/>
          <w:szCs w:val="24"/>
        </w:rPr>
        <w:t xml:space="preserve">am Kurikulum </w:t>
      </w:r>
      <w:r w:rsidRPr="00A6081D">
        <w:rPr>
          <w:rFonts w:ascii="Times New Roman" w:hAnsi="Times New Roman" w:cs="Times New Roman"/>
          <w:sz w:val="24"/>
          <w:szCs w:val="24"/>
        </w:rPr>
        <w:t>2013…………………</w:t>
      </w:r>
      <w:r>
        <w:rPr>
          <w:rFonts w:ascii="Times New Roman" w:hAnsi="Times New Roman" w:cs="Times New Roman"/>
          <w:sz w:val="24"/>
          <w:szCs w:val="24"/>
        </w:rPr>
        <w:t>…………………………………….</w:t>
      </w:r>
      <w:r w:rsidRPr="00A6081D">
        <w:rPr>
          <w:rFonts w:ascii="Times New Roman" w:hAnsi="Times New Roman" w:cs="Times New Roman"/>
          <w:sz w:val="24"/>
          <w:szCs w:val="24"/>
        </w:rPr>
        <w:t>….</w:t>
      </w:r>
      <w:r w:rsidRPr="00A6081D">
        <w:rPr>
          <w:rFonts w:ascii="Times New Roman" w:hAnsi="Times New Roman" w:cs="Times New Roman"/>
          <w:sz w:val="24"/>
          <w:szCs w:val="24"/>
          <w:lang w:val="id-ID"/>
        </w:rPr>
        <w:tab/>
      </w:r>
      <w:r>
        <w:rPr>
          <w:rFonts w:ascii="Times New Roman" w:hAnsi="Times New Roman" w:cs="Times New Roman"/>
          <w:sz w:val="24"/>
          <w:szCs w:val="24"/>
          <w:lang w:val="id-ID"/>
        </w:rPr>
        <w:t>40</w:t>
      </w:r>
    </w:p>
    <w:p w:rsidR="00F468FD" w:rsidRPr="000F5347"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cs="Times New Roman"/>
          <w:sz w:val="24"/>
          <w:szCs w:val="24"/>
          <w:lang w:val="id-ID"/>
        </w:rPr>
      </w:pPr>
      <w:r w:rsidRPr="008E4A27">
        <w:rPr>
          <w:rFonts w:ascii="Times New Roman" w:hAnsi="Times New Roman" w:cs="Times New Roman"/>
          <w:sz w:val="24"/>
          <w:szCs w:val="24"/>
        </w:rPr>
        <w:t>Tabel</w:t>
      </w:r>
      <w:r w:rsidRPr="008E4A27">
        <w:rPr>
          <w:rFonts w:ascii="Times New Roman" w:hAnsi="Times New Roman" w:cs="Times New Roman"/>
          <w:sz w:val="24"/>
          <w:szCs w:val="24"/>
          <w:lang w:val="id-ID"/>
        </w:rPr>
        <w:t xml:space="preserve"> 3.</w:t>
      </w:r>
      <w:r w:rsidRPr="008E4A27">
        <w:rPr>
          <w:rFonts w:ascii="Times New Roman" w:hAnsi="Times New Roman" w:cs="Times New Roman"/>
          <w:sz w:val="24"/>
          <w:szCs w:val="24"/>
        </w:rPr>
        <w:t>1</w:t>
      </w:r>
      <w:r w:rsidRPr="008E4A27">
        <w:rPr>
          <w:rFonts w:ascii="Times New Roman" w:hAnsi="Times New Roman" w:cs="Times New Roman"/>
          <w:sz w:val="24"/>
          <w:szCs w:val="24"/>
          <w:lang w:val="id-ID"/>
        </w:rPr>
        <w:tab/>
      </w:r>
      <w:r>
        <w:rPr>
          <w:rFonts w:ascii="Times New Roman" w:hAnsi="Times New Roman" w:cs="Times New Roman"/>
          <w:sz w:val="24"/>
          <w:szCs w:val="24"/>
        </w:rPr>
        <w:t>Jumlah Responden (pada setiap Kabupaten/Kota</w:t>
      </w:r>
      <w:r>
        <w:rPr>
          <w:rFonts w:ascii="Times New Roman" w:hAnsi="Times New Roman" w:cs="Times New Roman"/>
          <w:sz w:val="24"/>
          <w:szCs w:val="24"/>
          <w:lang w:val="id-ID"/>
        </w:rPr>
        <w:t>)</w:t>
      </w:r>
      <w:r w:rsidRPr="008E4A27">
        <w:rPr>
          <w:rFonts w:ascii="Times New Roman" w:hAnsi="Times New Roman" w:cs="Times New Roman"/>
          <w:sz w:val="24"/>
          <w:szCs w:val="24"/>
          <w:lang w:val="id-ID"/>
        </w:rPr>
        <w:tab/>
      </w:r>
      <w:r w:rsidRPr="008E4A27">
        <w:rPr>
          <w:rFonts w:ascii="Times New Roman" w:hAnsi="Times New Roman" w:cs="Times New Roman"/>
          <w:sz w:val="24"/>
          <w:szCs w:val="24"/>
          <w:lang w:val="id-ID"/>
        </w:rPr>
        <w:tab/>
      </w:r>
      <w:r>
        <w:rPr>
          <w:rFonts w:ascii="Times New Roman" w:hAnsi="Times New Roman" w:cs="Times New Roman"/>
          <w:sz w:val="24"/>
          <w:szCs w:val="24"/>
          <w:lang w:val="id-ID"/>
        </w:rPr>
        <w:t>83</w:t>
      </w:r>
    </w:p>
    <w:p w:rsidR="00F468FD" w:rsidRPr="00E233C8"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cs="Times New Roman"/>
          <w:sz w:val="24"/>
          <w:szCs w:val="24"/>
          <w:lang w:val="id-ID"/>
        </w:rPr>
      </w:pPr>
      <w:r w:rsidRPr="008E4A27">
        <w:rPr>
          <w:rFonts w:ascii="Times New Roman" w:hAnsi="Times New Roman" w:cs="Times New Roman"/>
          <w:sz w:val="24"/>
          <w:szCs w:val="24"/>
        </w:rPr>
        <w:t>Tabel</w:t>
      </w:r>
      <w:r w:rsidRPr="008E4A27">
        <w:rPr>
          <w:rFonts w:ascii="Times New Roman" w:hAnsi="Times New Roman" w:cs="Times New Roman"/>
          <w:sz w:val="24"/>
          <w:szCs w:val="24"/>
          <w:lang w:val="id-ID"/>
        </w:rPr>
        <w:t xml:space="preserve"> 3.</w:t>
      </w:r>
      <w:r>
        <w:rPr>
          <w:rFonts w:ascii="Times New Roman" w:hAnsi="Times New Roman" w:cs="Times New Roman"/>
          <w:sz w:val="24"/>
          <w:szCs w:val="24"/>
        </w:rPr>
        <w:t>2</w:t>
      </w:r>
      <w:r w:rsidRPr="008E4A27">
        <w:rPr>
          <w:rFonts w:ascii="Times New Roman" w:hAnsi="Times New Roman" w:cs="Times New Roman"/>
          <w:sz w:val="24"/>
          <w:szCs w:val="24"/>
          <w:lang w:val="id-ID"/>
        </w:rPr>
        <w:tab/>
      </w:r>
      <w:r>
        <w:rPr>
          <w:rFonts w:ascii="Times New Roman" w:hAnsi="Times New Roman" w:cs="Times New Roman"/>
          <w:sz w:val="24"/>
          <w:szCs w:val="24"/>
          <w:lang w:val="id-ID"/>
        </w:rPr>
        <w:t xml:space="preserve">Konversi Skor Situasi </w:t>
      </w:r>
      <w:r w:rsidRPr="008E4A27">
        <w:rPr>
          <w:rFonts w:ascii="Times New Roman" w:hAnsi="Times New Roman" w:cs="Times New Roman"/>
          <w:sz w:val="24"/>
          <w:szCs w:val="24"/>
          <w:lang w:val="id-ID"/>
        </w:rPr>
        <w:tab/>
      </w:r>
      <w:r w:rsidRPr="008E4A27">
        <w:rPr>
          <w:rFonts w:ascii="Times New Roman" w:hAnsi="Times New Roman" w:cs="Times New Roman"/>
          <w:sz w:val="24"/>
          <w:szCs w:val="24"/>
          <w:lang w:val="id-ID"/>
        </w:rPr>
        <w:tab/>
      </w:r>
      <w:r>
        <w:rPr>
          <w:rFonts w:ascii="Times New Roman" w:hAnsi="Times New Roman" w:cs="Times New Roman"/>
          <w:sz w:val="24"/>
          <w:szCs w:val="24"/>
          <w:lang w:val="id-ID"/>
        </w:rPr>
        <w:t>91</w:t>
      </w:r>
    </w:p>
    <w:p w:rsidR="00F468FD" w:rsidRPr="00E233C8"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cs="Times New Roman"/>
          <w:sz w:val="24"/>
          <w:szCs w:val="24"/>
          <w:lang w:val="id-ID"/>
        </w:rPr>
      </w:pPr>
      <w:r w:rsidRPr="008E4A27">
        <w:rPr>
          <w:rFonts w:ascii="Times New Roman" w:hAnsi="Times New Roman" w:cs="Times New Roman"/>
          <w:sz w:val="24"/>
          <w:szCs w:val="24"/>
        </w:rPr>
        <w:t>Tabel</w:t>
      </w:r>
      <w:r>
        <w:rPr>
          <w:rFonts w:ascii="Times New Roman" w:hAnsi="Times New Roman" w:cs="Times New Roman"/>
          <w:sz w:val="24"/>
          <w:szCs w:val="24"/>
        </w:rPr>
        <w:t xml:space="preserve"> 3.</w:t>
      </w:r>
      <w:r>
        <w:rPr>
          <w:rFonts w:ascii="Times New Roman" w:hAnsi="Times New Roman" w:cs="Times New Roman"/>
          <w:sz w:val="24"/>
          <w:szCs w:val="24"/>
          <w:lang w:val="id-ID"/>
        </w:rPr>
        <w:t>3</w:t>
      </w:r>
      <w:r w:rsidRPr="008E4A27">
        <w:rPr>
          <w:rFonts w:ascii="Times New Roman" w:hAnsi="Times New Roman" w:cs="Times New Roman"/>
          <w:sz w:val="24"/>
          <w:szCs w:val="24"/>
          <w:lang w:val="id-ID"/>
        </w:rPr>
        <w:tab/>
      </w:r>
      <w:r>
        <w:rPr>
          <w:rFonts w:ascii="Times New Roman" w:hAnsi="Times New Roman" w:cs="Times New Roman"/>
          <w:sz w:val="24"/>
          <w:szCs w:val="24"/>
        </w:rPr>
        <w:t>Hasil Observasi Awal Situasi Sekolah</w:t>
      </w:r>
      <w:r w:rsidRPr="008E4A27">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92</w:t>
      </w:r>
    </w:p>
    <w:p w:rsidR="00F468FD"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cs="Times New Roman"/>
          <w:sz w:val="24"/>
          <w:szCs w:val="24"/>
          <w:lang w:val="id-ID"/>
        </w:rPr>
      </w:pPr>
      <w:r w:rsidRPr="008E4A27">
        <w:rPr>
          <w:rFonts w:ascii="Times New Roman" w:hAnsi="Times New Roman" w:cs="Times New Roman"/>
          <w:sz w:val="24"/>
          <w:szCs w:val="24"/>
        </w:rPr>
        <w:t>Tabel</w:t>
      </w:r>
      <w:r>
        <w:rPr>
          <w:rFonts w:ascii="Times New Roman" w:hAnsi="Times New Roman" w:cs="Times New Roman"/>
          <w:sz w:val="24"/>
          <w:szCs w:val="24"/>
        </w:rPr>
        <w:t xml:space="preserve"> 3.</w:t>
      </w:r>
      <w:r>
        <w:rPr>
          <w:rFonts w:ascii="Times New Roman" w:hAnsi="Times New Roman" w:cs="Times New Roman"/>
          <w:sz w:val="24"/>
          <w:szCs w:val="24"/>
          <w:lang w:val="id-ID"/>
        </w:rPr>
        <w:t>4</w:t>
      </w:r>
      <w:r w:rsidRPr="008E4A27">
        <w:rPr>
          <w:rFonts w:ascii="Times New Roman" w:hAnsi="Times New Roman" w:cs="Times New Roman"/>
          <w:sz w:val="24"/>
          <w:szCs w:val="24"/>
          <w:lang w:val="id-ID"/>
        </w:rPr>
        <w:tab/>
      </w:r>
      <w:r>
        <w:rPr>
          <w:rFonts w:ascii="Times New Roman" w:hAnsi="Times New Roman" w:cs="Times New Roman"/>
          <w:sz w:val="24"/>
          <w:szCs w:val="24"/>
        </w:rPr>
        <w:t xml:space="preserve">Aspek Angket Kebutuhan dan Situasi yang Mendapatkan </w:t>
      </w:r>
    </w:p>
    <w:p w:rsidR="00F468FD" w:rsidRPr="00247736"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Penilain Kurang dan Sangat Kurang………………</w:t>
      </w:r>
      <w:r>
        <w:rPr>
          <w:rFonts w:ascii="Times New Roman" w:hAnsi="Times New Roman" w:cs="Times New Roman"/>
          <w:sz w:val="24"/>
          <w:szCs w:val="24"/>
          <w:lang w:val="id-ID"/>
        </w:rPr>
        <w:t>..</w:t>
      </w:r>
      <w:r>
        <w:rPr>
          <w:rFonts w:ascii="Times New Roman" w:hAnsi="Times New Roman" w:cs="Times New Roman"/>
          <w:sz w:val="24"/>
          <w:szCs w:val="24"/>
        </w:rPr>
        <w:t>………….</w:t>
      </w:r>
      <w:r w:rsidRPr="008E4A27">
        <w:rPr>
          <w:rFonts w:ascii="Times New Roman" w:hAnsi="Times New Roman" w:cs="Times New Roman"/>
          <w:sz w:val="24"/>
          <w:szCs w:val="24"/>
          <w:lang w:val="id-ID"/>
        </w:rPr>
        <w:tab/>
      </w:r>
      <w:r>
        <w:rPr>
          <w:rFonts w:ascii="Times New Roman" w:hAnsi="Times New Roman" w:cs="Times New Roman"/>
          <w:sz w:val="24"/>
          <w:szCs w:val="24"/>
          <w:lang w:val="id-ID"/>
        </w:rPr>
        <w:t>97</w:t>
      </w:r>
    </w:p>
    <w:p w:rsidR="00F468FD"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sz w:val="24"/>
          <w:szCs w:val="24"/>
        </w:rPr>
      </w:pPr>
      <w:r w:rsidRPr="008E4A27">
        <w:rPr>
          <w:rFonts w:ascii="Times New Roman" w:hAnsi="Times New Roman" w:cs="Times New Roman"/>
          <w:sz w:val="24"/>
          <w:szCs w:val="24"/>
        </w:rPr>
        <w:t>Tabel</w:t>
      </w:r>
      <w:r>
        <w:rPr>
          <w:rFonts w:ascii="Times New Roman" w:hAnsi="Times New Roman" w:cs="Times New Roman"/>
          <w:sz w:val="24"/>
          <w:szCs w:val="24"/>
        </w:rPr>
        <w:t xml:space="preserve"> 4.1</w:t>
      </w:r>
      <w:r w:rsidRPr="008E4A27">
        <w:rPr>
          <w:rFonts w:ascii="Times New Roman" w:hAnsi="Times New Roman" w:cs="Times New Roman"/>
          <w:sz w:val="24"/>
          <w:szCs w:val="24"/>
          <w:lang w:val="id-ID"/>
        </w:rPr>
        <w:tab/>
      </w:r>
      <w:r w:rsidRPr="00605D68">
        <w:rPr>
          <w:rFonts w:ascii="Times New Roman" w:hAnsi="Times New Roman"/>
          <w:sz w:val="24"/>
          <w:szCs w:val="24"/>
        </w:rPr>
        <w:t xml:space="preserve">Rekapitulasi Distribusi Persentase </w:t>
      </w:r>
      <w:r w:rsidRPr="00605D68">
        <w:rPr>
          <w:rFonts w:ascii="Times New Roman" w:hAnsi="Times New Roman"/>
          <w:i/>
          <w:sz w:val="24"/>
          <w:szCs w:val="24"/>
        </w:rPr>
        <w:t>Stakeholders</w:t>
      </w:r>
    </w:p>
    <w:p w:rsidR="00F468FD"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sz w:val="24"/>
          <w:szCs w:val="24"/>
        </w:rPr>
      </w:pPr>
      <w:r>
        <w:rPr>
          <w:rFonts w:ascii="Times New Roman" w:hAnsi="Times New Roman"/>
          <w:sz w:val="24"/>
          <w:szCs w:val="24"/>
        </w:rPr>
        <w:tab/>
      </w:r>
      <w:r w:rsidRPr="00605D68">
        <w:rPr>
          <w:rFonts w:ascii="Times New Roman" w:hAnsi="Times New Roman"/>
          <w:sz w:val="24"/>
          <w:szCs w:val="24"/>
        </w:rPr>
        <w:t xml:space="preserve">Merespon Perlunya (P) Keterampilan Pembelajaran dengan </w:t>
      </w:r>
    </w:p>
    <w:p w:rsidR="00F468FD" w:rsidRPr="00E91EBD"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sz w:val="24"/>
          <w:szCs w:val="24"/>
          <w:lang w:val="id-ID"/>
        </w:rPr>
      </w:pPr>
      <w:r>
        <w:rPr>
          <w:rFonts w:ascii="Times New Roman" w:hAnsi="Times New Roman"/>
          <w:sz w:val="24"/>
          <w:szCs w:val="24"/>
        </w:rPr>
        <w:tab/>
      </w:r>
      <w:r w:rsidRPr="00605D68">
        <w:rPr>
          <w:rFonts w:ascii="Times New Roman" w:hAnsi="Times New Roman"/>
          <w:sz w:val="24"/>
          <w:szCs w:val="24"/>
        </w:rPr>
        <w:t>Pendekatan Saintifik PerAspek dan Keseluruhan Aspek</w:t>
      </w:r>
      <w:r w:rsidRPr="008E4A27">
        <w:rPr>
          <w:rFonts w:ascii="Times New Roman" w:hAnsi="Times New Roman" w:cs="Times New Roman"/>
          <w:sz w:val="24"/>
          <w:szCs w:val="24"/>
          <w:lang w:val="id-ID"/>
        </w:rPr>
        <w:tab/>
      </w:r>
      <w:r w:rsidRPr="008E4A27">
        <w:rPr>
          <w:rFonts w:ascii="Times New Roman" w:hAnsi="Times New Roman" w:cs="Times New Roman"/>
          <w:sz w:val="24"/>
          <w:szCs w:val="24"/>
          <w:lang w:val="id-ID"/>
        </w:rPr>
        <w:tab/>
      </w:r>
      <w:r>
        <w:rPr>
          <w:rFonts w:ascii="Times New Roman" w:hAnsi="Times New Roman" w:cs="Times New Roman"/>
          <w:sz w:val="24"/>
          <w:szCs w:val="24"/>
          <w:lang w:val="id-ID"/>
        </w:rPr>
        <w:t>100</w:t>
      </w:r>
    </w:p>
    <w:p w:rsidR="00F468FD" w:rsidRDefault="00F468FD" w:rsidP="00F468FD">
      <w:pPr>
        <w:tabs>
          <w:tab w:val="left" w:pos="1134"/>
        </w:tabs>
        <w:spacing w:after="0" w:line="360" w:lineRule="auto"/>
        <w:jc w:val="both"/>
        <w:rPr>
          <w:rFonts w:ascii="Times New Roman" w:hAnsi="Times New Roman"/>
          <w:sz w:val="24"/>
          <w:szCs w:val="24"/>
        </w:rPr>
      </w:pPr>
      <w:r w:rsidRPr="008E4A27">
        <w:rPr>
          <w:rFonts w:ascii="Times New Roman" w:hAnsi="Times New Roman" w:cs="Times New Roman"/>
          <w:sz w:val="24"/>
          <w:szCs w:val="24"/>
        </w:rPr>
        <w:t>Tabel</w:t>
      </w:r>
      <w:r>
        <w:rPr>
          <w:rFonts w:ascii="Times New Roman" w:hAnsi="Times New Roman" w:cs="Times New Roman"/>
          <w:sz w:val="24"/>
          <w:szCs w:val="24"/>
        </w:rPr>
        <w:t xml:space="preserve"> 4.2</w:t>
      </w:r>
      <w:r w:rsidRPr="008E4A27">
        <w:rPr>
          <w:rFonts w:ascii="Times New Roman" w:hAnsi="Times New Roman" w:cs="Times New Roman"/>
          <w:sz w:val="24"/>
          <w:szCs w:val="24"/>
          <w:lang w:val="id-ID"/>
        </w:rPr>
        <w:tab/>
      </w:r>
      <w:r w:rsidRPr="00660597">
        <w:rPr>
          <w:rFonts w:ascii="Times New Roman" w:hAnsi="Times New Roman"/>
          <w:sz w:val="24"/>
          <w:szCs w:val="24"/>
        </w:rPr>
        <w:t>Rekapitulasi Distribusi Persentase S</w:t>
      </w:r>
      <w:r w:rsidRPr="00660597">
        <w:rPr>
          <w:rFonts w:ascii="Times New Roman" w:hAnsi="Times New Roman"/>
          <w:i/>
          <w:sz w:val="24"/>
          <w:szCs w:val="24"/>
        </w:rPr>
        <w:t>takeholders</w:t>
      </w:r>
    </w:p>
    <w:p w:rsidR="00F468FD" w:rsidRDefault="00F468FD" w:rsidP="00F468FD">
      <w:pPr>
        <w:tabs>
          <w:tab w:val="left" w:pos="1134"/>
        </w:tabs>
        <w:spacing w:after="0" w:line="360" w:lineRule="auto"/>
        <w:ind w:left="1276" w:hanging="1276"/>
        <w:jc w:val="both"/>
        <w:rPr>
          <w:rFonts w:ascii="Times New Roman" w:hAnsi="Times New Roman"/>
          <w:sz w:val="24"/>
          <w:szCs w:val="24"/>
        </w:rPr>
      </w:pPr>
      <w:r>
        <w:rPr>
          <w:rFonts w:ascii="Times New Roman" w:hAnsi="Times New Roman"/>
          <w:sz w:val="24"/>
          <w:szCs w:val="24"/>
        </w:rPr>
        <w:tab/>
      </w:r>
      <w:r w:rsidRPr="00660597">
        <w:rPr>
          <w:rFonts w:ascii="Times New Roman" w:hAnsi="Times New Roman"/>
          <w:sz w:val="24"/>
          <w:szCs w:val="24"/>
        </w:rPr>
        <w:t xml:space="preserve">Merespon Perlunya (P) Isi/Materi Pembelajaran IPA </w:t>
      </w:r>
    </w:p>
    <w:p w:rsidR="00F468FD" w:rsidRDefault="00F468FD" w:rsidP="00F468FD">
      <w:pPr>
        <w:tabs>
          <w:tab w:val="left" w:pos="1134"/>
        </w:tabs>
        <w:spacing w:after="0" w:line="360" w:lineRule="auto"/>
        <w:ind w:left="1276" w:hanging="1276"/>
        <w:jc w:val="both"/>
        <w:rPr>
          <w:rFonts w:ascii="Times New Roman" w:hAnsi="Times New Roman"/>
          <w:sz w:val="24"/>
          <w:szCs w:val="24"/>
        </w:rPr>
      </w:pPr>
      <w:r>
        <w:rPr>
          <w:rFonts w:ascii="Times New Roman" w:hAnsi="Times New Roman"/>
          <w:sz w:val="24"/>
          <w:szCs w:val="24"/>
        </w:rPr>
        <w:tab/>
        <w:t xml:space="preserve">dengan Pendekatan Saintifik </w:t>
      </w:r>
      <w:r w:rsidRPr="00660597">
        <w:rPr>
          <w:rFonts w:ascii="Times New Roman" w:hAnsi="Times New Roman"/>
          <w:sz w:val="24"/>
          <w:szCs w:val="24"/>
        </w:rPr>
        <w:t xml:space="preserve">Per Aspek </w:t>
      </w:r>
    </w:p>
    <w:p w:rsidR="00F468FD" w:rsidRPr="00E91EBD" w:rsidRDefault="00F468FD" w:rsidP="00F468FD">
      <w:pPr>
        <w:tabs>
          <w:tab w:val="left" w:pos="1134"/>
        </w:tabs>
        <w:spacing w:after="0" w:line="360" w:lineRule="auto"/>
        <w:ind w:left="1276" w:hanging="1276"/>
        <w:jc w:val="both"/>
        <w:rPr>
          <w:rFonts w:ascii="Times New Roman" w:hAnsi="Times New Roman"/>
          <w:sz w:val="24"/>
          <w:szCs w:val="24"/>
          <w:lang w:val="id-ID"/>
        </w:rPr>
      </w:pPr>
      <w:r>
        <w:rPr>
          <w:rFonts w:ascii="Times New Roman" w:hAnsi="Times New Roman"/>
          <w:sz w:val="24"/>
          <w:szCs w:val="24"/>
        </w:rPr>
        <w:tab/>
      </w:r>
      <w:r w:rsidRPr="00660597">
        <w:rPr>
          <w:rFonts w:ascii="Times New Roman" w:hAnsi="Times New Roman"/>
          <w:sz w:val="24"/>
          <w:szCs w:val="24"/>
        </w:rPr>
        <w:t>dan Keseluruhan Aspek</w:t>
      </w:r>
      <w:r>
        <w:rPr>
          <w:rFonts w:ascii="Times New Roman" w:hAnsi="Times New Roman"/>
          <w:b/>
          <w:sz w:val="24"/>
          <w:szCs w:val="24"/>
        </w:rPr>
        <w:t>…………………………..…………</w:t>
      </w:r>
      <w:r w:rsidRPr="008E4A27">
        <w:rPr>
          <w:rFonts w:ascii="Times New Roman" w:hAnsi="Times New Roman" w:cs="Times New Roman"/>
          <w:sz w:val="24"/>
          <w:szCs w:val="24"/>
          <w:lang w:val="id-ID"/>
        </w:rPr>
        <w:tab/>
      </w:r>
      <w:r>
        <w:rPr>
          <w:rFonts w:ascii="Times New Roman" w:hAnsi="Times New Roman" w:cs="Times New Roman"/>
          <w:sz w:val="24"/>
          <w:szCs w:val="24"/>
          <w:lang w:val="id-ID"/>
        </w:rPr>
        <w:t>101</w:t>
      </w:r>
    </w:p>
    <w:p w:rsidR="00F468FD"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sz w:val="24"/>
          <w:szCs w:val="24"/>
        </w:rPr>
      </w:pPr>
      <w:r>
        <w:rPr>
          <w:rFonts w:ascii="Times New Roman" w:hAnsi="Times New Roman" w:cs="Times New Roman"/>
          <w:sz w:val="24"/>
          <w:szCs w:val="24"/>
        </w:rPr>
        <w:t xml:space="preserve">Tabel 4.3    </w:t>
      </w:r>
      <w:r w:rsidRPr="00DF6CE8">
        <w:rPr>
          <w:rFonts w:ascii="Times New Roman" w:hAnsi="Times New Roman"/>
          <w:sz w:val="24"/>
          <w:szCs w:val="24"/>
        </w:rPr>
        <w:t xml:space="preserve">Rekapitulasi Distribusi Rerata Skor Situasi Pembelajaran </w:t>
      </w:r>
    </w:p>
    <w:p w:rsidR="00F468FD" w:rsidRPr="00E91EBD" w:rsidRDefault="00F468FD" w:rsidP="00F468FD">
      <w:pPr>
        <w:tabs>
          <w:tab w:val="left" w:pos="1134"/>
          <w:tab w:val="right" w:leader="dot" w:pos="7088"/>
          <w:tab w:val="left" w:pos="7513"/>
        </w:tabs>
        <w:spacing w:after="0" w:line="360" w:lineRule="auto"/>
        <w:ind w:left="1134" w:hanging="1134"/>
        <w:contextualSpacing/>
        <w:rPr>
          <w:rFonts w:ascii="Times New Roman" w:hAnsi="Times New Roman"/>
          <w:sz w:val="24"/>
          <w:szCs w:val="24"/>
          <w:lang w:val="id-ID"/>
        </w:rPr>
      </w:pPr>
      <w:r>
        <w:rPr>
          <w:rFonts w:ascii="Times New Roman" w:hAnsi="Times New Roman"/>
          <w:sz w:val="24"/>
          <w:szCs w:val="24"/>
        </w:rPr>
        <w:tab/>
      </w:r>
      <w:r w:rsidRPr="00DF6CE8">
        <w:rPr>
          <w:rFonts w:ascii="Times New Roman" w:hAnsi="Times New Roman"/>
          <w:sz w:val="24"/>
          <w:szCs w:val="24"/>
        </w:rPr>
        <w:t xml:space="preserve">pada Wilayah Kota di Bali </w:t>
      </w:r>
      <w:r w:rsidRPr="008E4A27">
        <w:rPr>
          <w:rFonts w:ascii="Times New Roman" w:hAnsi="Times New Roman" w:cs="Times New Roman"/>
          <w:sz w:val="24"/>
          <w:szCs w:val="24"/>
          <w:lang w:val="id-ID"/>
        </w:rPr>
        <w:tab/>
      </w:r>
      <w:r w:rsidRPr="008E4A27">
        <w:rPr>
          <w:rFonts w:ascii="Times New Roman" w:hAnsi="Times New Roman" w:cs="Times New Roman"/>
          <w:sz w:val="24"/>
          <w:szCs w:val="24"/>
          <w:lang w:val="id-ID"/>
        </w:rPr>
        <w:tab/>
      </w:r>
      <w:r>
        <w:rPr>
          <w:rFonts w:ascii="Times New Roman" w:hAnsi="Times New Roman" w:cs="Times New Roman"/>
          <w:sz w:val="24"/>
          <w:szCs w:val="24"/>
          <w:lang w:val="id-ID"/>
        </w:rPr>
        <w:t>103</w:t>
      </w:r>
    </w:p>
    <w:p w:rsidR="00F468FD" w:rsidRDefault="00F468FD" w:rsidP="00F468FD">
      <w:pPr>
        <w:ind w:right="2"/>
        <w:jc w:val="center"/>
        <w:rPr>
          <w:rFonts w:ascii="Times New Roman" w:hAnsi="Times New Roman" w:cs="Times New Roman"/>
          <w:sz w:val="24"/>
          <w:szCs w:val="24"/>
        </w:rPr>
      </w:pPr>
    </w:p>
    <w:p w:rsidR="00F468FD" w:rsidRDefault="00F468FD" w:rsidP="00F468FD">
      <w:pPr>
        <w:ind w:right="2"/>
        <w:rPr>
          <w:rFonts w:ascii="Times New Roman" w:hAnsi="Times New Roman" w:cs="Times New Roman"/>
          <w:sz w:val="24"/>
          <w:szCs w:val="24"/>
        </w:rPr>
      </w:pPr>
    </w:p>
    <w:p w:rsidR="00F468FD" w:rsidRDefault="00F468FD" w:rsidP="00F468FD">
      <w:pPr>
        <w:ind w:right="2"/>
        <w:rPr>
          <w:rFonts w:ascii="Times New Roman" w:hAnsi="Times New Roman" w:cs="Times New Roman"/>
          <w:sz w:val="24"/>
          <w:szCs w:val="24"/>
        </w:rPr>
      </w:pPr>
    </w:p>
    <w:p w:rsidR="00F468FD" w:rsidRDefault="00F468FD" w:rsidP="00F468FD">
      <w:pPr>
        <w:ind w:right="2"/>
        <w:rPr>
          <w:rFonts w:ascii="Times New Roman" w:hAnsi="Times New Roman" w:cs="Times New Roman"/>
          <w:sz w:val="24"/>
          <w:szCs w:val="24"/>
        </w:rPr>
      </w:pPr>
    </w:p>
    <w:p w:rsidR="00F468FD" w:rsidRDefault="00F468FD" w:rsidP="00F468FD">
      <w:pPr>
        <w:ind w:right="2"/>
        <w:rPr>
          <w:rFonts w:ascii="Times New Roman" w:hAnsi="Times New Roman" w:cs="Times New Roman"/>
          <w:sz w:val="24"/>
          <w:szCs w:val="24"/>
        </w:rPr>
      </w:pPr>
    </w:p>
    <w:p w:rsidR="00F468FD" w:rsidRDefault="00F468FD" w:rsidP="00F468FD">
      <w:pPr>
        <w:ind w:right="2"/>
        <w:rPr>
          <w:rFonts w:ascii="Times New Roman" w:hAnsi="Times New Roman" w:cs="Times New Roman"/>
          <w:sz w:val="24"/>
          <w:szCs w:val="24"/>
        </w:rPr>
      </w:pPr>
    </w:p>
    <w:p w:rsidR="00F468FD" w:rsidRDefault="00F468FD" w:rsidP="00F468FD">
      <w:pPr>
        <w:ind w:right="2"/>
        <w:rPr>
          <w:rFonts w:ascii="Times New Roman" w:hAnsi="Times New Roman" w:cs="Times New Roman"/>
          <w:sz w:val="24"/>
          <w:szCs w:val="24"/>
        </w:rPr>
      </w:pPr>
    </w:p>
    <w:p w:rsidR="00F468FD" w:rsidRDefault="00F468FD" w:rsidP="00F468FD">
      <w:pPr>
        <w:ind w:right="2"/>
        <w:rPr>
          <w:rFonts w:ascii="Times New Roman" w:hAnsi="Times New Roman" w:cs="Times New Roman"/>
          <w:sz w:val="24"/>
          <w:szCs w:val="24"/>
          <w:lang w:val="id-ID"/>
        </w:rPr>
      </w:pPr>
    </w:p>
    <w:p w:rsidR="00F468FD" w:rsidRDefault="00F468FD" w:rsidP="00F468FD">
      <w:pPr>
        <w:ind w:right="2"/>
        <w:rPr>
          <w:rFonts w:ascii="Times New Roman" w:hAnsi="Times New Roman" w:cs="Times New Roman"/>
          <w:sz w:val="24"/>
          <w:szCs w:val="24"/>
          <w:lang w:val="id-ID"/>
        </w:rPr>
      </w:pPr>
    </w:p>
    <w:p w:rsidR="00F468FD" w:rsidRDefault="00F468FD" w:rsidP="00F468FD">
      <w:pPr>
        <w:ind w:right="2"/>
        <w:rPr>
          <w:rFonts w:ascii="Times New Roman" w:hAnsi="Times New Roman" w:cs="Times New Roman"/>
          <w:sz w:val="24"/>
          <w:szCs w:val="24"/>
          <w:lang w:val="id-ID"/>
        </w:rPr>
      </w:pPr>
    </w:p>
    <w:p w:rsidR="00F468FD" w:rsidRDefault="00F468FD" w:rsidP="00F468FD">
      <w:pPr>
        <w:ind w:right="2"/>
        <w:rPr>
          <w:rFonts w:ascii="Times New Roman" w:hAnsi="Times New Roman" w:cs="Times New Roman"/>
          <w:sz w:val="24"/>
          <w:szCs w:val="24"/>
          <w:lang w:val="id-ID"/>
        </w:rPr>
      </w:pPr>
    </w:p>
    <w:p w:rsidR="00F468FD" w:rsidRDefault="00F468FD" w:rsidP="00F468FD">
      <w:pPr>
        <w:ind w:right="2"/>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F468FD" w:rsidRDefault="00F468FD" w:rsidP="00F468FD">
      <w:pPr>
        <w:ind w:right="2"/>
        <w:rPr>
          <w:rFonts w:ascii="Times New Roman" w:hAnsi="Times New Roman" w:cs="Times New Roman"/>
          <w:b/>
          <w:sz w:val="24"/>
          <w:szCs w:val="24"/>
        </w:rPr>
      </w:pPr>
    </w:p>
    <w:p w:rsidR="00F468FD" w:rsidRPr="00EB1152" w:rsidRDefault="00F468FD" w:rsidP="00F468FD">
      <w:pPr>
        <w:tabs>
          <w:tab w:val="left" w:pos="1134"/>
          <w:tab w:val="left" w:pos="1276"/>
          <w:tab w:val="right" w:leader="dot" w:pos="7088"/>
          <w:tab w:val="left" w:pos="7513"/>
        </w:tabs>
        <w:spacing w:after="0" w:line="480" w:lineRule="auto"/>
        <w:ind w:left="1134" w:hanging="1134"/>
        <w:contextualSpacing/>
        <w:rPr>
          <w:rFonts w:ascii="Times New Roman" w:hAnsi="Times New Roman" w:cs="Times New Roman"/>
          <w:sz w:val="24"/>
          <w:szCs w:val="24"/>
          <w:lang w:val="id-ID"/>
        </w:rPr>
      </w:pPr>
      <w:r>
        <w:rPr>
          <w:rFonts w:ascii="Times New Roman" w:hAnsi="Times New Roman" w:cs="Times New Roman"/>
          <w:sz w:val="24"/>
          <w:szCs w:val="24"/>
        </w:rPr>
        <w:t>Gambar 2.1</w:t>
      </w:r>
      <w:r>
        <w:rPr>
          <w:rFonts w:ascii="Times New Roman" w:hAnsi="Times New Roman" w:cs="Times New Roman"/>
          <w:sz w:val="24"/>
          <w:szCs w:val="24"/>
        </w:rPr>
        <w:tab/>
        <w:t xml:space="preserve">  Bagan Kerangka Berpikir</w:t>
      </w:r>
      <w:r w:rsidRPr="008E4A27">
        <w:rPr>
          <w:rFonts w:ascii="Times New Roman" w:hAnsi="Times New Roman" w:cs="Times New Roman"/>
          <w:sz w:val="24"/>
          <w:szCs w:val="24"/>
          <w:lang w:val="id-ID"/>
        </w:rPr>
        <w:tab/>
      </w:r>
      <w:r w:rsidRPr="008E4A27">
        <w:rPr>
          <w:rFonts w:ascii="Times New Roman" w:hAnsi="Times New Roman" w:cs="Times New Roman"/>
          <w:sz w:val="24"/>
          <w:szCs w:val="24"/>
          <w:lang w:val="id-ID"/>
        </w:rPr>
        <w:tab/>
      </w:r>
      <w:r>
        <w:rPr>
          <w:rFonts w:ascii="Times New Roman" w:hAnsi="Times New Roman" w:cs="Times New Roman"/>
          <w:sz w:val="24"/>
          <w:szCs w:val="24"/>
          <w:lang w:val="id-ID"/>
        </w:rPr>
        <w:t>73</w:t>
      </w:r>
    </w:p>
    <w:p w:rsidR="00F468FD" w:rsidRPr="008E4A27" w:rsidRDefault="00F468FD" w:rsidP="00F468FD">
      <w:pPr>
        <w:tabs>
          <w:tab w:val="left" w:pos="1134"/>
          <w:tab w:val="right" w:leader="dot" w:pos="7655"/>
          <w:tab w:val="left" w:pos="8080"/>
        </w:tabs>
        <w:spacing w:after="0" w:line="480" w:lineRule="auto"/>
        <w:contextualSpacing/>
        <w:jc w:val="center"/>
        <w:rPr>
          <w:rFonts w:ascii="Times New Roman" w:hAnsi="Times New Roman" w:cs="Times New Roman"/>
          <w:sz w:val="24"/>
          <w:szCs w:val="24"/>
        </w:rPr>
      </w:pPr>
    </w:p>
    <w:p w:rsidR="00F468FD" w:rsidRDefault="00F468FD" w:rsidP="00F468FD">
      <w:pPr>
        <w:ind w:right="2"/>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Default="00F468FD" w:rsidP="00F468FD">
      <w:pPr>
        <w:ind w:right="2"/>
        <w:jc w:val="center"/>
        <w:rPr>
          <w:rFonts w:ascii="Times New Roman" w:hAnsi="Times New Roman" w:cs="Times New Roman"/>
          <w:b/>
          <w:sz w:val="24"/>
          <w:szCs w:val="24"/>
        </w:rPr>
      </w:pPr>
    </w:p>
    <w:p w:rsidR="00F468FD" w:rsidRPr="008E4A27" w:rsidRDefault="00F468FD" w:rsidP="00F468FD">
      <w:pPr>
        <w:ind w:right="2"/>
        <w:jc w:val="center"/>
        <w:rPr>
          <w:rFonts w:ascii="Times New Roman" w:hAnsi="Times New Roman" w:cs="Times New Roman"/>
          <w:b/>
          <w:sz w:val="24"/>
          <w:szCs w:val="24"/>
        </w:rPr>
      </w:pPr>
      <w:r w:rsidRPr="008E4A27">
        <w:rPr>
          <w:rFonts w:ascii="Times New Roman" w:hAnsi="Times New Roman" w:cs="Times New Roman"/>
          <w:b/>
          <w:sz w:val="24"/>
          <w:szCs w:val="24"/>
        </w:rPr>
        <w:lastRenderedPageBreak/>
        <w:t>DAFTAR LAMPIRAN</w:t>
      </w:r>
    </w:p>
    <w:p w:rsidR="00F468FD" w:rsidRPr="008E4A27" w:rsidRDefault="00F468FD" w:rsidP="00F468FD">
      <w:pPr>
        <w:spacing w:line="240" w:lineRule="auto"/>
        <w:rPr>
          <w:rFonts w:ascii="Times New Roman" w:hAnsi="Times New Roman" w:cs="Times New Roman"/>
          <w:sz w:val="24"/>
          <w:szCs w:val="24"/>
        </w:rPr>
      </w:pPr>
    </w:p>
    <w:p w:rsidR="00F468FD" w:rsidRDefault="00F468FD" w:rsidP="00F468FD">
      <w:pPr>
        <w:tabs>
          <w:tab w:val="right" w:leader="dot" w:pos="7938"/>
        </w:tabs>
        <w:spacing w:after="0" w:line="360" w:lineRule="auto"/>
        <w:ind w:left="1418" w:right="2" w:hanging="1418"/>
        <w:rPr>
          <w:rFonts w:ascii="Times New Roman" w:hAnsi="Times New Roman"/>
          <w:sz w:val="24"/>
          <w:szCs w:val="24"/>
        </w:rPr>
      </w:pPr>
      <w:r w:rsidRPr="008E4A27">
        <w:rPr>
          <w:rFonts w:ascii="Times New Roman" w:hAnsi="Times New Roman" w:cs="Times New Roman"/>
          <w:sz w:val="24"/>
          <w:szCs w:val="24"/>
        </w:rPr>
        <w:t>Lampiran</w:t>
      </w:r>
      <w:r>
        <w:rPr>
          <w:rFonts w:ascii="Times New Roman" w:hAnsi="Times New Roman" w:cs="Times New Roman"/>
          <w:sz w:val="24"/>
          <w:szCs w:val="24"/>
        </w:rPr>
        <w:t>1</w:t>
      </w:r>
      <w:r w:rsidRPr="008E4A27">
        <w:rPr>
          <w:rFonts w:ascii="Times New Roman" w:hAnsi="Times New Roman" w:cs="Times New Roman"/>
          <w:sz w:val="24"/>
          <w:szCs w:val="24"/>
        </w:rPr>
        <w:tab/>
      </w:r>
      <w:r>
        <w:rPr>
          <w:rFonts w:ascii="Times New Roman" w:hAnsi="Times New Roman" w:cs="Times New Roman"/>
          <w:sz w:val="24"/>
          <w:szCs w:val="24"/>
        </w:rPr>
        <w:t xml:space="preserve">Hasil </w:t>
      </w:r>
      <w:r w:rsidRPr="006C501D">
        <w:rPr>
          <w:rFonts w:ascii="Times New Roman" w:hAnsi="Times New Roman"/>
          <w:sz w:val="24"/>
          <w:szCs w:val="24"/>
        </w:rPr>
        <w:t xml:space="preserve">Penilaian Validator Terhadap Angket Situasi </w:t>
      </w:r>
    </w:p>
    <w:p w:rsidR="00F468FD" w:rsidRDefault="00F468FD" w:rsidP="00F468FD">
      <w:pPr>
        <w:tabs>
          <w:tab w:val="right" w:leader="dot" w:pos="7938"/>
        </w:tabs>
        <w:spacing w:after="0" w:line="360" w:lineRule="auto"/>
        <w:ind w:left="1418" w:right="2" w:hanging="1418"/>
        <w:rPr>
          <w:rFonts w:ascii="Times New Roman" w:hAnsi="Times New Roman"/>
          <w:sz w:val="24"/>
          <w:szCs w:val="24"/>
        </w:rPr>
      </w:pPr>
      <w:r>
        <w:rPr>
          <w:rFonts w:ascii="Times New Roman" w:hAnsi="Times New Roman"/>
          <w:sz w:val="24"/>
          <w:szCs w:val="24"/>
        </w:rPr>
        <w:tab/>
      </w:r>
      <w:r w:rsidRPr="006C501D">
        <w:rPr>
          <w:rFonts w:ascii="Times New Roman" w:hAnsi="Times New Roman"/>
          <w:sz w:val="24"/>
          <w:szCs w:val="24"/>
        </w:rPr>
        <w:t>dan Kebutuhan Pembelajaran IPA</w:t>
      </w:r>
      <w:r>
        <w:rPr>
          <w:rFonts w:ascii="Times New Roman" w:hAnsi="Times New Roman"/>
          <w:sz w:val="24"/>
          <w:szCs w:val="24"/>
        </w:rPr>
        <w:t xml:space="preserve"> SMP </w:t>
      </w:r>
      <w:r w:rsidRPr="006C501D">
        <w:rPr>
          <w:rFonts w:ascii="Times New Roman" w:hAnsi="Times New Roman"/>
          <w:sz w:val="24"/>
          <w:szCs w:val="24"/>
        </w:rPr>
        <w:t xml:space="preserve"> d</w:t>
      </w:r>
      <w:r>
        <w:rPr>
          <w:rFonts w:ascii="Times New Roman" w:hAnsi="Times New Roman"/>
          <w:sz w:val="24"/>
          <w:szCs w:val="24"/>
        </w:rPr>
        <w:t xml:space="preserve">engan </w:t>
      </w:r>
    </w:p>
    <w:p w:rsidR="00F468FD" w:rsidRPr="00D2601B" w:rsidRDefault="00F468FD" w:rsidP="00F468FD">
      <w:pPr>
        <w:tabs>
          <w:tab w:val="right" w:leader="dot" w:pos="7938"/>
        </w:tabs>
        <w:spacing w:after="0" w:line="360" w:lineRule="auto"/>
        <w:ind w:left="1418" w:right="2" w:hanging="1418"/>
        <w:rPr>
          <w:rFonts w:ascii="Times New Roman" w:hAnsi="Times New Roman" w:cs="Times New Roman"/>
          <w:sz w:val="24"/>
          <w:szCs w:val="24"/>
          <w:lang w:val="id-ID"/>
        </w:rPr>
      </w:pPr>
      <w:r>
        <w:rPr>
          <w:rFonts w:ascii="Times New Roman" w:hAnsi="Times New Roman"/>
          <w:sz w:val="24"/>
          <w:szCs w:val="24"/>
        </w:rPr>
        <w:tab/>
        <w:t>Pendekatan Saintifik</w:t>
      </w:r>
      <w:r>
        <w:rPr>
          <w:rFonts w:ascii="Times New Roman" w:hAnsi="Times New Roman" w:cs="Times New Roman"/>
          <w:sz w:val="24"/>
          <w:szCs w:val="24"/>
        </w:rPr>
        <w:tab/>
      </w:r>
      <w:r>
        <w:rPr>
          <w:rFonts w:ascii="Times New Roman" w:hAnsi="Times New Roman" w:cs="Times New Roman"/>
          <w:sz w:val="24"/>
          <w:szCs w:val="24"/>
          <w:lang w:val="id-ID"/>
        </w:rPr>
        <w:t>144</w:t>
      </w:r>
    </w:p>
    <w:p w:rsidR="00F468FD" w:rsidRDefault="00F468FD" w:rsidP="00F468FD">
      <w:pPr>
        <w:tabs>
          <w:tab w:val="right" w:leader="dot" w:pos="7938"/>
        </w:tabs>
        <w:spacing w:after="0" w:line="360" w:lineRule="auto"/>
        <w:ind w:left="1418" w:right="2" w:hanging="1418"/>
        <w:rPr>
          <w:rFonts w:ascii="Times New Roman" w:hAnsi="Times New Roman" w:cs="Times New Roman"/>
          <w:sz w:val="24"/>
          <w:szCs w:val="24"/>
          <w:lang w:val="id-ID"/>
        </w:rPr>
      </w:pPr>
      <w:r>
        <w:rPr>
          <w:rFonts w:ascii="Times New Roman" w:hAnsi="Times New Roman" w:cs="Times New Roman"/>
          <w:sz w:val="24"/>
          <w:szCs w:val="24"/>
        </w:rPr>
        <w:t>Lampiran 2</w:t>
      </w:r>
      <w:r w:rsidRPr="008E4A27">
        <w:rPr>
          <w:rFonts w:ascii="Times New Roman" w:hAnsi="Times New Roman" w:cs="Times New Roman"/>
          <w:sz w:val="24"/>
          <w:szCs w:val="24"/>
        </w:rPr>
        <w:tab/>
      </w:r>
      <w:r>
        <w:rPr>
          <w:rFonts w:ascii="Times New Roman" w:hAnsi="Times New Roman" w:cs="Times New Roman"/>
          <w:sz w:val="24"/>
          <w:szCs w:val="24"/>
        </w:rPr>
        <w:t>Instrumen Validasi Angket Kebutuhan dan Situasi</w:t>
      </w:r>
      <w:r w:rsidRPr="008E4A27">
        <w:rPr>
          <w:rFonts w:ascii="Times New Roman" w:hAnsi="Times New Roman" w:cs="Times New Roman"/>
          <w:sz w:val="24"/>
          <w:szCs w:val="24"/>
        </w:rPr>
        <w:tab/>
      </w:r>
      <w:r>
        <w:rPr>
          <w:rFonts w:ascii="Times New Roman" w:hAnsi="Times New Roman" w:cs="Times New Roman"/>
          <w:sz w:val="24"/>
          <w:szCs w:val="24"/>
          <w:lang w:val="id-ID"/>
        </w:rPr>
        <w:t>150</w:t>
      </w:r>
    </w:p>
    <w:p w:rsidR="00F468FD" w:rsidRPr="00D2601B" w:rsidRDefault="00F468FD" w:rsidP="00F468FD">
      <w:pPr>
        <w:tabs>
          <w:tab w:val="right" w:leader="dot" w:pos="7938"/>
        </w:tabs>
        <w:spacing w:after="0" w:line="360" w:lineRule="auto"/>
        <w:ind w:left="1418" w:right="2" w:hanging="1418"/>
        <w:rPr>
          <w:rFonts w:ascii="Times New Roman" w:hAnsi="Times New Roman" w:cs="Times New Roman"/>
          <w:sz w:val="24"/>
          <w:szCs w:val="24"/>
          <w:lang w:val="id-ID"/>
        </w:rPr>
      </w:pPr>
      <w:r>
        <w:rPr>
          <w:rFonts w:ascii="Times New Roman" w:hAnsi="Times New Roman" w:cs="Times New Roman"/>
          <w:sz w:val="24"/>
          <w:szCs w:val="24"/>
        </w:rPr>
        <w:t xml:space="preserve">Lampiran </w:t>
      </w:r>
      <w:r>
        <w:rPr>
          <w:rFonts w:ascii="Times New Roman" w:hAnsi="Times New Roman" w:cs="Times New Roman"/>
          <w:sz w:val="24"/>
          <w:szCs w:val="24"/>
          <w:lang w:val="id-ID"/>
        </w:rPr>
        <w:t>3</w:t>
      </w:r>
      <w:r w:rsidRPr="008E4A27">
        <w:rPr>
          <w:rFonts w:ascii="Times New Roman" w:hAnsi="Times New Roman" w:cs="Times New Roman"/>
          <w:sz w:val="24"/>
          <w:szCs w:val="24"/>
        </w:rPr>
        <w:tab/>
      </w:r>
      <w:r>
        <w:rPr>
          <w:rFonts w:ascii="Times New Roman" w:hAnsi="Times New Roman" w:cs="Times New Roman"/>
          <w:sz w:val="24"/>
          <w:szCs w:val="24"/>
          <w:lang w:val="id-ID"/>
        </w:rPr>
        <w:t>Jumlah Responden</w:t>
      </w:r>
      <w:r w:rsidRPr="008E4A27">
        <w:rPr>
          <w:rFonts w:ascii="Times New Roman" w:hAnsi="Times New Roman" w:cs="Times New Roman"/>
          <w:sz w:val="24"/>
          <w:szCs w:val="24"/>
        </w:rPr>
        <w:tab/>
      </w:r>
      <w:r>
        <w:rPr>
          <w:rFonts w:ascii="Times New Roman" w:hAnsi="Times New Roman" w:cs="Times New Roman"/>
          <w:sz w:val="24"/>
          <w:szCs w:val="24"/>
          <w:lang w:val="id-ID"/>
        </w:rPr>
        <w:t>160</w:t>
      </w:r>
    </w:p>
    <w:p w:rsidR="00F468FD" w:rsidRPr="00297760" w:rsidRDefault="00F468FD" w:rsidP="00F468FD">
      <w:pPr>
        <w:tabs>
          <w:tab w:val="right" w:leader="dot" w:pos="7938"/>
        </w:tabs>
        <w:spacing w:after="0" w:line="360" w:lineRule="auto"/>
        <w:ind w:left="1418" w:right="2" w:hanging="1418"/>
        <w:rPr>
          <w:rFonts w:ascii="Times New Roman" w:hAnsi="Times New Roman" w:cs="Times New Roman"/>
          <w:sz w:val="24"/>
          <w:szCs w:val="24"/>
          <w:lang w:val="id-ID"/>
        </w:rPr>
      </w:pPr>
      <w:r>
        <w:rPr>
          <w:rFonts w:ascii="Times New Roman" w:hAnsi="Times New Roman" w:cs="Times New Roman"/>
          <w:sz w:val="24"/>
          <w:szCs w:val="24"/>
        </w:rPr>
        <w:t>Lampiran 4</w:t>
      </w:r>
      <w:r>
        <w:rPr>
          <w:rFonts w:ascii="Times New Roman" w:hAnsi="Times New Roman" w:cs="Times New Roman"/>
          <w:sz w:val="24"/>
          <w:szCs w:val="24"/>
        </w:rPr>
        <w:tab/>
        <w:t>Hasil Observasi Awal di Sekolah</w:t>
      </w:r>
      <w:r>
        <w:rPr>
          <w:rFonts w:ascii="Times New Roman" w:hAnsi="Times New Roman" w:cs="Times New Roman"/>
          <w:sz w:val="24"/>
          <w:szCs w:val="24"/>
        </w:rPr>
        <w:tab/>
      </w:r>
      <w:r>
        <w:rPr>
          <w:rFonts w:ascii="Times New Roman" w:hAnsi="Times New Roman" w:cs="Times New Roman"/>
          <w:sz w:val="24"/>
          <w:szCs w:val="24"/>
          <w:lang w:val="id-ID"/>
        </w:rPr>
        <w:t>165</w:t>
      </w:r>
    </w:p>
    <w:p w:rsidR="00F468FD" w:rsidRPr="00395180" w:rsidRDefault="00F468FD" w:rsidP="00F468FD">
      <w:pPr>
        <w:tabs>
          <w:tab w:val="right" w:leader="dot" w:pos="7938"/>
        </w:tabs>
        <w:spacing w:after="0" w:line="360" w:lineRule="auto"/>
        <w:ind w:left="1418" w:right="2" w:hanging="1418"/>
        <w:rPr>
          <w:rFonts w:ascii="Times New Roman" w:hAnsi="Times New Roman" w:cs="Times New Roman"/>
          <w:sz w:val="24"/>
          <w:szCs w:val="24"/>
          <w:lang w:val="id-ID"/>
        </w:rPr>
      </w:pPr>
      <w:r w:rsidRPr="008E4A27">
        <w:rPr>
          <w:rFonts w:ascii="Times New Roman" w:hAnsi="Times New Roman" w:cs="Times New Roman"/>
          <w:sz w:val="24"/>
          <w:szCs w:val="24"/>
        </w:rPr>
        <w:t>Lampiran</w:t>
      </w:r>
      <w:r>
        <w:rPr>
          <w:rFonts w:ascii="Times New Roman" w:hAnsi="Times New Roman" w:cs="Times New Roman"/>
          <w:sz w:val="24"/>
          <w:szCs w:val="24"/>
        </w:rPr>
        <w:t xml:space="preserve"> 5</w:t>
      </w:r>
      <w:r w:rsidRPr="008E4A27">
        <w:rPr>
          <w:rFonts w:ascii="Times New Roman" w:hAnsi="Times New Roman" w:cs="Times New Roman"/>
          <w:sz w:val="24"/>
          <w:szCs w:val="24"/>
        </w:rPr>
        <w:tab/>
      </w:r>
      <w:r>
        <w:rPr>
          <w:rFonts w:ascii="Times New Roman" w:hAnsi="Times New Roman" w:cs="Times New Roman"/>
          <w:sz w:val="24"/>
          <w:szCs w:val="24"/>
        </w:rPr>
        <w:t>Lembar Observasi Awal</w:t>
      </w:r>
      <w:r>
        <w:rPr>
          <w:rFonts w:ascii="Times New Roman" w:hAnsi="Times New Roman" w:cs="Times New Roman"/>
          <w:sz w:val="24"/>
          <w:szCs w:val="24"/>
        </w:rPr>
        <w:tab/>
      </w:r>
      <w:r>
        <w:rPr>
          <w:rFonts w:ascii="Times New Roman" w:hAnsi="Times New Roman" w:cs="Times New Roman"/>
          <w:sz w:val="24"/>
          <w:szCs w:val="24"/>
          <w:lang w:val="id-ID"/>
        </w:rPr>
        <w:t>167</w:t>
      </w:r>
    </w:p>
    <w:p w:rsidR="00F468FD" w:rsidRPr="00B846FB" w:rsidRDefault="00F468FD" w:rsidP="00F468FD">
      <w:pPr>
        <w:tabs>
          <w:tab w:val="right" w:leader="dot" w:pos="7938"/>
        </w:tabs>
        <w:spacing w:after="0" w:line="360" w:lineRule="auto"/>
        <w:ind w:left="1418" w:right="2" w:hanging="1418"/>
        <w:rPr>
          <w:rFonts w:ascii="Times New Roman" w:hAnsi="Times New Roman" w:cs="Times New Roman"/>
          <w:sz w:val="24"/>
          <w:szCs w:val="24"/>
          <w:lang w:val="id-ID"/>
        </w:rPr>
      </w:pPr>
      <w:r w:rsidRPr="008E4A27">
        <w:rPr>
          <w:rFonts w:ascii="Times New Roman" w:hAnsi="Times New Roman" w:cs="Times New Roman"/>
          <w:sz w:val="24"/>
          <w:szCs w:val="24"/>
        </w:rPr>
        <w:t>Lampir</w:t>
      </w:r>
      <w:r>
        <w:rPr>
          <w:rFonts w:ascii="Times New Roman" w:hAnsi="Times New Roman" w:cs="Times New Roman"/>
          <w:sz w:val="24"/>
          <w:szCs w:val="24"/>
        </w:rPr>
        <w:t>an 6</w:t>
      </w:r>
      <w:r w:rsidRPr="008E4A27">
        <w:rPr>
          <w:rFonts w:ascii="Times New Roman" w:hAnsi="Times New Roman" w:cs="Times New Roman"/>
          <w:sz w:val="24"/>
          <w:szCs w:val="24"/>
        </w:rPr>
        <w:tab/>
      </w:r>
      <w:r>
        <w:rPr>
          <w:rFonts w:ascii="Times New Roman" w:hAnsi="Times New Roman" w:cs="Times New Roman"/>
          <w:sz w:val="24"/>
          <w:szCs w:val="24"/>
        </w:rPr>
        <w:t xml:space="preserve">Angket Kebutuhan dan Situasi </w:t>
      </w:r>
      <w:r>
        <w:rPr>
          <w:rFonts w:ascii="Times New Roman" w:hAnsi="Times New Roman" w:cs="Times New Roman"/>
          <w:sz w:val="24"/>
          <w:szCs w:val="24"/>
        </w:rPr>
        <w:tab/>
      </w:r>
      <w:r>
        <w:rPr>
          <w:rFonts w:ascii="Times New Roman" w:hAnsi="Times New Roman" w:cs="Times New Roman"/>
          <w:sz w:val="24"/>
          <w:szCs w:val="24"/>
          <w:lang w:val="id-ID"/>
        </w:rPr>
        <w:t>171</w:t>
      </w:r>
    </w:p>
    <w:p w:rsidR="00F468FD" w:rsidRPr="00ED0BE5" w:rsidRDefault="00F468FD" w:rsidP="00F468FD">
      <w:pPr>
        <w:tabs>
          <w:tab w:val="right" w:leader="dot" w:pos="7938"/>
        </w:tabs>
        <w:spacing w:after="0" w:line="360" w:lineRule="auto"/>
        <w:ind w:left="1418" w:right="2" w:hanging="1418"/>
        <w:rPr>
          <w:rFonts w:ascii="Times New Roman" w:hAnsi="Times New Roman" w:cs="Times New Roman"/>
          <w:sz w:val="24"/>
          <w:szCs w:val="24"/>
        </w:rPr>
      </w:pPr>
      <w:r>
        <w:rPr>
          <w:rFonts w:ascii="Times New Roman" w:hAnsi="Times New Roman" w:cs="Times New Roman"/>
          <w:sz w:val="24"/>
          <w:szCs w:val="24"/>
        </w:rPr>
        <w:t>Lampiran 7</w:t>
      </w:r>
      <w:r w:rsidRPr="008E4A27">
        <w:rPr>
          <w:rFonts w:ascii="Times New Roman" w:hAnsi="Times New Roman" w:cs="Times New Roman"/>
          <w:sz w:val="24"/>
          <w:szCs w:val="24"/>
        </w:rPr>
        <w:tab/>
      </w:r>
      <w:r>
        <w:rPr>
          <w:rFonts w:ascii="Times New Roman" w:hAnsi="Times New Roman" w:cs="Times New Roman"/>
          <w:sz w:val="24"/>
          <w:szCs w:val="24"/>
        </w:rPr>
        <w:t>Rekapitulasi Hasil Analisis Kebutuhan dan Situasi</w:t>
      </w:r>
      <w:r>
        <w:rPr>
          <w:rFonts w:ascii="Times New Roman" w:hAnsi="Times New Roman" w:cs="Times New Roman"/>
          <w:sz w:val="24"/>
          <w:szCs w:val="24"/>
        </w:rPr>
        <w:tab/>
      </w:r>
      <w:r w:rsidR="00ED0BE5">
        <w:rPr>
          <w:rFonts w:ascii="Times New Roman" w:hAnsi="Times New Roman" w:cs="Times New Roman"/>
          <w:sz w:val="24"/>
          <w:szCs w:val="24"/>
          <w:lang w:val="id-ID"/>
        </w:rPr>
        <w:t>1</w:t>
      </w:r>
      <w:r w:rsidR="00ED0BE5">
        <w:rPr>
          <w:rFonts w:ascii="Times New Roman" w:hAnsi="Times New Roman" w:cs="Times New Roman"/>
          <w:sz w:val="24"/>
          <w:szCs w:val="24"/>
        </w:rPr>
        <w:t>90</w:t>
      </w:r>
    </w:p>
    <w:p w:rsidR="00F468FD" w:rsidRPr="008E4A27" w:rsidRDefault="00F468FD" w:rsidP="00F468FD">
      <w:pPr>
        <w:tabs>
          <w:tab w:val="left" w:pos="1276"/>
          <w:tab w:val="right" w:leader="dot" w:pos="7088"/>
          <w:tab w:val="left" w:pos="7513"/>
        </w:tabs>
        <w:spacing w:after="0" w:line="480" w:lineRule="auto"/>
        <w:contextualSpacing/>
        <w:jc w:val="both"/>
        <w:rPr>
          <w:rFonts w:ascii="Times New Roman" w:hAnsi="Times New Roman" w:cs="Times New Roman"/>
          <w:sz w:val="24"/>
          <w:szCs w:val="24"/>
        </w:rPr>
      </w:pPr>
    </w:p>
    <w:p w:rsidR="00A266D0" w:rsidRDefault="00A266D0" w:rsidP="00A266D0">
      <w:pPr>
        <w:spacing w:after="0" w:line="360" w:lineRule="auto"/>
        <w:rPr>
          <w:rFonts w:ascii="Times New Roman" w:hAnsi="Times New Roman"/>
          <w:sz w:val="24"/>
          <w:szCs w:val="24"/>
        </w:rPr>
      </w:pPr>
    </w:p>
    <w:p w:rsidR="00A266D0" w:rsidRDefault="00A266D0" w:rsidP="00A266D0">
      <w:pPr>
        <w:spacing w:after="0" w:line="360" w:lineRule="auto"/>
        <w:rPr>
          <w:rFonts w:ascii="Times New Roman" w:hAnsi="Times New Roman"/>
          <w:sz w:val="24"/>
          <w:szCs w:val="24"/>
        </w:rPr>
      </w:pPr>
    </w:p>
    <w:p w:rsidR="00A266D0" w:rsidRPr="003004F4" w:rsidRDefault="00A266D0" w:rsidP="00A266D0"/>
    <w:p w:rsidR="00C8370F" w:rsidRDefault="00C8370F">
      <w:pPr>
        <w:rPr>
          <w:lang w:val="id-ID"/>
        </w:rPr>
        <w:sectPr w:rsidR="00C8370F" w:rsidSect="007D6549">
          <w:footerReference w:type="default" r:id="rId18"/>
          <w:footerReference w:type="first" r:id="rId19"/>
          <w:pgSz w:w="11907" w:h="16839" w:code="9"/>
          <w:pgMar w:top="1701" w:right="1701" w:bottom="1701" w:left="2268" w:header="720" w:footer="720" w:gutter="0"/>
          <w:pgNumType w:fmt="lowerRoman" w:start="1"/>
          <w:cols w:space="720"/>
          <w:titlePg/>
          <w:docGrid w:linePitch="360"/>
        </w:sectPr>
      </w:pPr>
      <w:r>
        <w:rPr>
          <w:lang w:val="id-ID"/>
        </w:rPr>
        <w:br w:type="page"/>
      </w:r>
    </w:p>
    <w:p w:rsidR="00C8370F" w:rsidRDefault="00C8370F" w:rsidP="00C8370F">
      <w:pPr>
        <w:pStyle w:val="ListParagraph"/>
        <w:spacing w:line="480" w:lineRule="auto"/>
        <w:ind w:left="0" w:right="0" w:firstLine="0"/>
        <w:jc w:val="center"/>
        <w:rPr>
          <w:b/>
        </w:rPr>
      </w:pPr>
      <w:r>
        <w:rPr>
          <w:b/>
        </w:rPr>
        <w:lastRenderedPageBreak/>
        <w:t>BAB I</w:t>
      </w:r>
    </w:p>
    <w:p w:rsidR="00C8370F" w:rsidRDefault="00C8370F" w:rsidP="00C8370F">
      <w:pPr>
        <w:pStyle w:val="ListParagraph"/>
        <w:spacing w:line="480" w:lineRule="auto"/>
        <w:ind w:left="0" w:right="0" w:firstLine="0"/>
        <w:jc w:val="center"/>
        <w:rPr>
          <w:b/>
        </w:rPr>
      </w:pPr>
      <w:r>
        <w:rPr>
          <w:b/>
        </w:rPr>
        <w:t xml:space="preserve">PENDAHULUAN  </w:t>
      </w:r>
    </w:p>
    <w:p w:rsidR="00C8370F" w:rsidRDefault="00C8370F" w:rsidP="00C8370F">
      <w:pPr>
        <w:pStyle w:val="ListParagraph"/>
        <w:spacing w:line="480" w:lineRule="auto"/>
        <w:ind w:left="0"/>
        <w:jc w:val="center"/>
        <w:rPr>
          <w:b/>
        </w:rPr>
      </w:pPr>
    </w:p>
    <w:p w:rsidR="00C8370F" w:rsidRDefault="00C8370F" w:rsidP="00C8370F">
      <w:pPr>
        <w:pStyle w:val="ListParagraph"/>
        <w:numPr>
          <w:ilvl w:val="1"/>
          <w:numId w:val="16"/>
        </w:numPr>
        <w:spacing w:line="480" w:lineRule="auto"/>
        <w:ind w:left="426" w:right="0" w:hanging="426"/>
        <w:rPr>
          <w:b/>
        </w:rPr>
      </w:pPr>
      <w:r>
        <w:rPr>
          <w:b/>
        </w:rPr>
        <w:t xml:space="preserve">Latar Belakang </w:t>
      </w:r>
    </w:p>
    <w:p w:rsidR="00C8370F" w:rsidRDefault="00C8370F" w:rsidP="00C8370F">
      <w:pPr>
        <w:pStyle w:val="Default"/>
        <w:spacing w:line="480" w:lineRule="auto"/>
        <w:ind w:firstLine="720"/>
        <w:jc w:val="both"/>
      </w:pPr>
      <w:r>
        <w:t>Kebutuhan pendidikan terutama untuk m</w:t>
      </w:r>
      <w:r w:rsidRPr="008A78F4">
        <w:rPr>
          <w:lang w:val="id-ID"/>
        </w:rPr>
        <w:t>enghadapi globalisasi, perdagangan bebas, dan perkembangan ilmu pengetahuan dan teknologi (IPTEK), kualitas sumber daya manusia (SDM) masyarak</w:t>
      </w:r>
      <w:r>
        <w:rPr>
          <w:lang w:val="id-ID"/>
        </w:rPr>
        <w:t>at Indonesia harus ditingkatkan</w:t>
      </w:r>
      <w:r>
        <w:t>, salah satunya adalah peningkatan kualitas pendidikan sains.</w:t>
      </w:r>
      <w:r w:rsidRPr="008A78F4">
        <w:rPr>
          <w:lang w:val="id-ID"/>
        </w:rPr>
        <w:t xml:space="preserve"> SDM berkualitas mempersyaratkan masyarakat melek sains. Melek sains (</w:t>
      </w:r>
      <w:r w:rsidRPr="008A78F4">
        <w:rPr>
          <w:i/>
          <w:lang w:val="id-ID"/>
        </w:rPr>
        <w:t>science literacy</w:t>
      </w:r>
      <w:r w:rsidRPr="008A78F4">
        <w:rPr>
          <w:lang w:val="id-ID"/>
        </w:rPr>
        <w:t>) yang mencakup matematika, sains, dan teknologi merupakan sasaran pandangan pendidikan “</w:t>
      </w:r>
      <w:r w:rsidRPr="008A78F4">
        <w:rPr>
          <w:i/>
          <w:lang w:val="id-ID"/>
        </w:rPr>
        <w:t>Science for All</w:t>
      </w:r>
      <w:r w:rsidRPr="008A78F4">
        <w:rPr>
          <w:lang w:val="id-ID"/>
        </w:rPr>
        <w:t>” (Ruterford &amp; Ahlgren, 199</w:t>
      </w:r>
      <w:r>
        <w:rPr>
          <w:lang w:val="id-ID"/>
        </w:rPr>
        <w:t>0; AAAS, 1993). Poedjiadi (2005</w:t>
      </w:r>
      <w:r w:rsidRPr="008A78F4">
        <w:rPr>
          <w:lang w:val="id-ID"/>
        </w:rPr>
        <w:t xml:space="preserve">) mengeksplisitkan litersi sains dan teknologi bagi masyarakat sebagai tujuan utama pendidikan sains. Isi kurikulum pendidikan sains (IPA yang mengakomodasi matematika dan teknologi) “wajib belajar” hendaknya memprioritaskan kompetensi-kompetensi tentang sains yang diperlukan oleh semua anggota masyarakat dalam kehidupan sehari-hari sebagai bagian dari melek sains.  </w:t>
      </w:r>
      <w:r>
        <w:t>Amanat pembinaan keterampilan proses sains (inkuri/keterampilan kerja ilmiah) sebagai sebagai isi utama masyarakat melek sains sejak kurikulum 1984 dalam bentuk cara belajar siswa aktif belum terwujud secara memadai seperti ditunjukkan oleh hasil studi PISA (</w:t>
      </w:r>
      <w:r>
        <w:rPr>
          <w:i/>
        </w:rPr>
        <w:t>P</w:t>
      </w:r>
      <w:r w:rsidRPr="002D750A">
        <w:rPr>
          <w:i/>
        </w:rPr>
        <w:t>rogram of I</w:t>
      </w:r>
      <w:r>
        <w:rPr>
          <w:i/>
        </w:rPr>
        <w:t>nternational S</w:t>
      </w:r>
      <w:r w:rsidRPr="002D750A">
        <w:rPr>
          <w:i/>
        </w:rPr>
        <w:t>ci</w:t>
      </w:r>
      <w:r>
        <w:rPr>
          <w:i/>
        </w:rPr>
        <w:t>ence A</w:t>
      </w:r>
      <w:r w:rsidRPr="002D750A">
        <w:rPr>
          <w:i/>
        </w:rPr>
        <w:t>ssessement</w:t>
      </w:r>
      <w:r>
        <w:t xml:space="preserve">). Dalam kondisi demikian, kesadaran kebutuhan  belajar dengan pendektan saintifik perlu dipastikan kembali dalam rangka pengembangan perangkat pembelajaran saintifik. </w:t>
      </w:r>
    </w:p>
    <w:p w:rsidR="00C8370F" w:rsidRDefault="00C8370F" w:rsidP="00C8370F">
      <w:pPr>
        <w:pStyle w:val="ListParagraph"/>
        <w:spacing w:line="480" w:lineRule="auto"/>
        <w:ind w:left="0" w:right="0" w:firstLine="709"/>
      </w:pPr>
      <w:r>
        <w:lastRenderedPageBreak/>
        <w:t xml:space="preserve">Capaian pendidikan sains di Indonesia masih berada dalam kategori rendah. Hal ini ditunjukan hasil </w:t>
      </w:r>
      <w:r w:rsidRPr="00122601">
        <w:rPr>
          <w:i/>
        </w:rPr>
        <w:t>Program for Internasional Student Assesment (PISA)</w:t>
      </w:r>
      <w:r>
        <w:t xml:space="preserve"> dari waktu ke waktu. Pada tes pertama yang diikuti Indonesia yakni pada tahun 2003 kemampuan literasi sains siswa Indonesia berada pada urutan 38 dari 40 peserta, sedangkan tahun 2006 peringkat Indonesia berada pada urutan 50 dari 57 negara. Tahun 2009 peringkat Indonesia berada pada urutan 66 dari 67 negara peserta. Pada tahun 2012 kemampuan literasi sains siswa Indonesia berada pada peringkat 66 dari 67 negara peserta sedangkan pada tahun 2015 Indonesia menempati peringkat 69 dari 76 negara peserta (OECD, 2005; OECD, 2007; OECD, 2010; OECD, 2012; OECD, 2015).</w:t>
      </w:r>
    </w:p>
    <w:p w:rsidR="00C8370F" w:rsidRDefault="00C8370F" w:rsidP="00C8370F">
      <w:pPr>
        <w:pStyle w:val="ListParagraph"/>
        <w:spacing w:line="480" w:lineRule="auto"/>
        <w:ind w:left="0" w:right="0" w:firstLine="720"/>
        <w:rPr>
          <w:b/>
        </w:rPr>
      </w:pPr>
      <w:r w:rsidRPr="00C90091">
        <w:t xml:space="preserve">Adanya pendekatan saintifik diharapkan dapat memberikan </w:t>
      </w:r>
      <w:r>
        <w:t xml:space="preserve">kontribusi yang baik dalam proses pembelajaran dan hasil pembelajaran siswa. Penelitian yang dilakukan oleh </w:t>
      </w:r>
      <w:r w:rsidRPr="00463EB7">
        <w:t>Sandoval&amp; Harven</w:t>
      </w:r>
      <w:r>
        <w:t xml:space="preserve"> (2011) menunjukan bahwa pembelajaran inkuari sangat diminati oleh siswa dan pembelajaran ini menjadi satu kesatuan di dalam pendekatan saintifik. </w:t>
      </w:r>
      <w:r w:rsidRPr="00DA7DD9">
        <w:t xml:space="preserve"> Pendekatan saintifik diyakini sebagai titian emas perkembangan dan pengembangan sikap, keterampilan, dan pengetahuan peserta didik. Pembelajaran berbasis pendekatan saintifik lebih efektif hasilnya dibandingkan dengan pembelajaran tradisional. Hasil penelitian membuktikan bahwa pada pembelajaran tradisional, retensi informasi dari guru sebesar 10 persen setelah lima belas menit dan perolehan pemahaman kontekstual sebesar 25 persen. Pada pembelajaran berbasis pendekatan ilmiah, retensi informasi dari guru sebesar lebih dari 90 persen setelah dua hari dan perolehan pemahaman kontekstual sebesar 50-70 persen. Implementasi pendekatan saintifik terdiri atas </w:t>
      </w:r>
      <w:r w:rsidRPr="00DA7DD9">
        <w:lastRenderedPageBreak/>
        <w:t>lima pengalaman belajar pokok yaitu: mengamati, menanya, mengumpulkan informasi/ eksperimen, mengasosiasikan/ mengolah informasi, dan mengkomunikasikan (Kemendikbud, 2013). Menurut Permendikbud Nomor 81 A Tahun 2013 tentang Implementasi Kurikulum lampiran IV dinyatakan bahwa metode yang direkomendasikan untuk diterapkan adalah pendekatan saintifik yang diperkaya dengan pendekatan berbasis masalah dan pendekatan berbas</w:t>
      </w:r>
      <w:r>
        <w:t>is projek. Menurut Kepmendikbud (</w:t>
      </w:r>
      <w:r w:rsidRPr="00DA7DD9">
        <w:t>2013</w:t>
      </w:r>
      <w:r>
        <w:t>)</w:t>
      </w:r>
      <w:r w:rsidRPr="00DA7DD9">
        <w:t xml:space="preserve">, </w:t>
      </w:r>
      <w:r>
        <w:t>Muijs dan</w:t>
      </w:r>
      <w:r w:rsidRPr="00E34F57">
        <w:t xml:space="preserve"> Reynolds (2008), Silberman (1996),  Hasibuan (1999),Muhaimin (1996),</w:t>
      </w:r>
      <w:r w:rsidRPr="0093466C">
        <w:t>dan Nasution (1995)</w:t>
      </w:r>
      <w:r w:rsidRPr="00DA7DD9">
        <w:t xml:space="preserve"> setidaknya ada 100 (seratus) metode yang dapat digunakan dalam implementasi pendekatan sainfitik.</w:t>
      </w:r>
    </w:p>
    <w:p w:rsidR="00C8370F" w:rsidRPr="00216E79" w:rsidRDefault="00C8370F" w:rsidP="00C8370F">
      <w:pPr>
        <w:shd w:val="clear" w:color="auto" w:fill="FFFFFF"/>
        <w:spacing w:after="0" w:line="480" w:lineRule="auto"/>
        <w:ind w:firstLine="720"/>
        <w:jc w:val="both"/>
        <w:rPr>
          <w:color w:val="FF0000"/>
        </w:rPr>
      </w:pPr>
      <w:r w:rsidRPr="00ED3F8F">
        <w:rPr>
          <w:rFonts w:ascii="Times New Roman" w:hAnsi="Times New Roman"/>
          <w:sz w:val="24"/>
          <w:szCs w:val="24"/>
        </w:rPr>
        <w:t>Indonesia telah merekomendasikan pem</w:t>
      </w:r>
      <w:r>
        <w:rPr>
          <w:rFonts w:ascii="Times New Roman" w:hAnsi="Times New Roman"/>
          <w:sz w:val="24"/>
          <w:szCs w:val="24"/>
        </w:rPr>
        <w:t xml:space="preserve">binaan keterampilan proses sains </w:t>
      </w:r>
      <w:r w:rsidRPr="00ED3F8F">
        <w:rPr>
          <w:rFonts w:ascii="Times New Roman" w:hAnsi="Times New Roman"/>
          <w:sz w:val="24"/>
          <w:szCs w:val="24"/>
        </w:rPr>
        <w:t>sejak Kurikulum 1984 (cara belajar siswa aktif), Kurikulum</w:t>
      </w:r>
      <w:r>
        <w:rPr>
          <w:rFonts w:ascii="Times New Roman" w:hAnsi="Times New Roman"/>
          <w:sz w:val="24"/>
          <w:szCs w:val="24"/>
        </w:rPr>
        <w:t xml:space="preserve"> 1994 (keterampilan proses sains</w:t>
      </w:r>
      <w:r w:rsidRPr="00ED3F8F">
        <w:rPr>
          <w:rFonts w:ascii="Times New Roman" w:hAnsi="Times New Roman"/>
          <w:sz w:val="24"/>
          <w:szCs w:val="24"/>
        </w:rPr>
        <w:t>), Kurikulum 2006 (asesmen otentik), dan Kuriukul 2013 (pendekatan saintifik). Namun  K</w:t>
      </w:r>
      <w:r w:rsidRPr="00ED3F8F">
        <w:rPr>
          <w:rFonts w:ascii="Times New Roman" w:hAnsi="Times New Roman"/>
          <w:sz w:val="24"/>
          <w:szCs w:val="24"/>
          <w:lang w:val="id-ID"/>
        </w:rPr>
        <w:t>ualitas pendidikan sains di Indonesia untuk usia 15 tahun dalam dasa warsa terakhir tetap</w:t>
      </w:r>
      <w:r w:rsidRPr="00ED3F8F">
        <w:rPr>
          <w:rFonts w:ascii="Times New Roman" w:hAnsi="Times New Roman"/>
          <w:sz w:val="24"/>
          <w:szCs w:val="24"/>
        </w:rPr>
        <w:t xml:space="preserve"> rendah</w:t>
      </w:r>
      <w:r w:rsidRPr="006F35DC">
        <w:rPr>
          <w:rFonts w:ascii="Times New Roman" w:hAnsi="Times New Roman"/>
          <w:sz w:val="24"/>
          <w:szCs w:val="24"/>
          <w:lang w:val="id-ID"/>
        </w:rPr>
        <w:t>(OECD, 2014; OECD, 2016).</w:t>
      </w:r>
      <w:r w:rsidRPr="00ED3F8F">
        <w:rPr>
          <w:rFonts w:ascii="Times New Roman" w:hAnsi="Times New Roman"/>
          <w:sz w:val="24"/>
          <w:szCs w:val="24"/>
        </w:rPr>
        <w:t xml:space="preserve"> Perangkat pembelajarn (RPP, LKPD, teks materi pelajaran, dan asesemen) yang konsisten dan selaras dengan penaralan induktid/deduktif sulit ditemukan di lapangan (Sudria, 2014). Analisis kebutuhan dan situasi belajar sains dalam rangka  pengembangan perangkat pembelajaran dengan pendekatan saintifik (Mining Gems LCC, 2008; Aude, 2011; Barnatt, 2009) yang relevan dan konsisten, serta bersinergi dengan paradigma belajar </w:t>
      </w:r>
      <w:r w:rsidRPr="00ED3F8F">
        <w:rPr>
          <w:rFonts w:ascii="Times New Roman" w:hAnsi="Times New Roman"/>
          <w:i/>
          <w:sz w:val="24"/>
          <w:szCs w:val="24"/>
        </w:rPr>
        <w:t xml:space="preserve">student-centered </w:t>
      </w:r>
      <w:r w:rsidRPr="00ED3F8F">
        <w:rPr>
          <w:rFonts w:ascii="Times New Roman" w:hAnsi="Times New Roman"/>
          <w:sz w:val="24"/>
          <w:szCs w:val="24"/>
        </w:rPr>
        <w:t xml:space="preserve">(T-TESS, 2016), konstruktivis (Alt, 2015; </w:t>
      </w:r>
      <w:r w:rsidRPr="00ED3F8F">
        <w:rPr>
          <w:rFonts w:ascii="Times New Roman" w:hAnsi="Times New Roman"/>
          <w:noProof/>
          <w:sz w:val="24"/>
          <w:szCs w:val="24"/>
        </w:rPr>
        <w:t>Bryant &amp;  Bates, 2015; Lefoe, 1997)</w:t>
      </w:r>
      <w:r w:rsidRPr="00ED3F8F">
        <w:rPr>
          <w:rFonts w:ascii="Times New Roman" w:hAnsi="Times New Roman"/>
          <w:sz w:val="24"/>
          <w:szCs w:val="24"/>
        </w:rPr>
        <w:t xml:space="preserve">, transformatif </w:t>
      </w:r>
      <w:r w:rsidR="00C42BA8" w:rsidRPr="000E7E70">
        <w:rPr>
          <w:rFonts w:ascii="Times New Roman" w:hAnsi="Times New Roman"/>
          <w:sz w:val="24"/>
          <w:szCs w:val="24"/>
          <w:lang w:val="id-ID"/>
        </w:rPr>
        <w:lastRenderedPageBreak/>
        <w:fldChar w:fldCharType="begin" w:fldLock="1"/>
      </w:r>
      <w:r w:rsidRPr="000E7E70">
        <w:rPr>
          <w:rFonts w:ascii="Times New Roman" w:hAnsi="Times New Roman"/>
          <w:sz w:val="24"/>
          <w:szCs w:val="24"/>
          <w:lang w:val="id-ID"/>
        </w:rPr>
        <w:instrText>ADDIN CSL_CITATION { "citationItems" : [ { "id" : "ITEM-1", "itemData" : { "DOI" : "10.1002/ace.7401", "ISBN" : "1052-2891\\r1536-0717", "ISSN" : "1052-2891", "PMID" : "9712154860", "abstract" : "Critical and autonomous thinking must take precedence over the uncritical assimilation of knowledge. Transformative learning is a route to the development of critical thinking.", "author" : [ { "dropping-particle" : "", "family" : "Mezirow", "given" : "Jack", "non-dropping-particle" : "", "parse-names" : false, "suffix" : "" } ], "container-title" : "New Directions for Adult and Continuing Education", "id" : "ITEM-1", "issue" : "74", "issued" : { "date-parts" : [ [ "1997" ] ] }, "page" : "5-12", "title" : "Transformative Learning: Theory to Practice", "type" : "article-journal", "volume" : "1997" }, "uris" : [ "http://www.mendeley.com/documents/?uuid=c3c29815-e66b-4139-968a-27b3cef2b0b1" ] } ], "mendeley" : { "formattedCitation" : "(Mezirow, 1997)", "plainTextFormattedCitation" : "(Mezirow, 1997)", "previouslyFormattedCitation" : "(Mezirow, 1997)" }, "properties" : { "noteIndex" : 0 }, "schema" : "https://github.com/citation-style-language/schema/raw/master/csl-citation.json" }</w:instrText>
      </w:r>
      <w:r w:rsidR="00C42BA8" w:rsidRPr="000E7E70">
        <w:rPr>
          <w:rFonts w:ascii="Times New Roman" w:hAnsi="Times New Roman"/>
          <w:sz w:val="24"/>
          <w:szCs w:val="24"/>
          <w:lang w:val="id-ID"/>
        </w:rPr>
        <w:fldChar w:fldCharType="separate"/>
      </w:r>
      <w:r w:rsidRPr="000E7E70">
        <w:rPr>
          <w:rFonts w:ascii="Times New Roman" w:hAnsi="Times New Roman"/>
          <w:noProof/>
          <w:sz w:val="24"/>
          <w:szCs w:val="24"/>
          <w:lang w:val="id-ID"/>
        </w:rPr>
        <w:t>(Mezirow, 1997</w:t>
      </w:r>
      <w:r w:rsidRPr="000E7E70">
        <w:rPr>
          <w:rFonts w:ascii="Times New Roman" w:hAnsi="Times New Roman"/>
          <w:noProof/>
          <w:sz w:val="24"/>
          <w:szCs w:val="24"/>
        </w:rPr>
        <w:t xml:space="preserve">; </w:t>
      </w:r>
      <w:r w:rsidRPr="000E7E70">
        <w:rPr>
          <w:rFonts w:ascii="Times New Roman" w:hAnsi="Times New Roman"/>
          <w:noProof/>
          <w:sz w:val="24"/>
          <w:szCs w:val="24"/>
          <w:lang w:val="id-ID"/>
        </w:rPr>
        <w:t>Mezirow,</w:t>
      </w:r>
      <w:r w:rsidRPr="000E7E70">
        <w:rPr>
          <w:rFonts w:ascii="Times New Roman" w:hAnsi="Times New Roman"/>
          <w:noProof/>
          <w:sz w:val="24"/>
          <w:szCs w:val="24"/>
        </w:rPr>
        <w:t xml:space="preserve"> 2000; </w:t>
      </w:r>
      <w:r w:rsidRPr="000E7E70">
        <w:rPr>
          <w:rFonts w:ascii="Times New Roman" w:hAnsi="Times New Roman"/>
          <w:noProof/>
          <w:sz w:val="24"/>
          <w:szCs w:val="24"/>
          <w:lang w:val="id-ID"/>
        </w:rPr>
        <w:t>Kitchenham,</w:t>
      </w:r>
      <w:r w:rsidRPr="000E7E70">
        <w:rPr>
          <w:rFonts w:ascii="Times New Roman" w:hAnsi="Times New Roman"/>
          <w:noProof/>
          <w:sz w:val="24"/>
          <w:szCs w:val="24"/>
        </w:rPr>
        <w:t>2015</w:t>
      </w:r>
      <w:r w:rsidRPr="000E7E70">
        <w:rPr>
          <w:rFonts w:ascii="Times New Roman" w:hAnsi="Times New Roman"/>
          <w:noProof/>
          <w:sz w:val="24"/>
          <w:szCs w:val="24"/>
          <w:lang w:val="id-ID"/>
        </w:rPr>
        <w:t>)</w:t>
      </w:r>
      <w:r w:rsidR="00C42BA8" w:rsidRPr="000E7E70">
        <w:rPr>
          <w:rFonts w:ascii="Times New Roman" w:hAnsi="Times New Roman"/>
          <w:sz w:val="24"/>
          <w:szCs w:val="24"/>
          <w:lang w:val="id-ID"/>
        </w:rPr>
        <w:fldChar w:fldCharType="end"/>
      </w:r>
      <w:r w:rsidRPr="000E7E70">
        <w:rPr>
          <w:rFonts w:ascii="Times New Roman" w:hAnsi="Times New Roman"/>
          <w:sz w:val="24"/>
          <w:szCs w:val="24"/>
        </w:rPr>
        <w:t xml:space="preserve">, </w:t>
      </w:r>
      <w:r w:rsidRPr="00ED3F8F">
        <w:rPr>
          <w:rFonts w:ascii="Times New Roman" w:hAnsi="Times New Roman"/>
          <w:sz w:val="24"/>
          <w:szCs w:val="24"/>
        </w:rPr>
        <w:t xml:space="preserve">dan </w:t>
      </w:r>
      <w:r w:rsidRPr="00ED3F8F">
        <w:rPr>
          <w:rFonts w:ascii="Times New Roman" w:hAnsi="Times New Roman"/>
          <w:i/>
          <w:sz w:val="24"/>
          <w:szCs w:val="24"/>
        </w:rPr>
        <w:t>self directedlearning</w:t>
      </w:r>
      <w:r>
        <w:rPr>
          <w:rFonts w:ascii="Times New Roman" w:hAnsi="Times New Roman"/>
          <w:sz w:val="24"/>
          <w:szCs w:val="24"/>
        </w:rPr>
        <w:t>Carson (</w:t>
      </w:r>
      <w:r w:rsidRPr="00ED3F8F">
        <w:rPr>
          <w:rFonts w:ascii="Times New Roman" w:hAnsi="Times New Roman"/>
          <w:sz w:val="24"/>
          <w:szCs w:val="24"/>
        </w:rPr>
        <w:t>2012)  perlu dilakukan.</w:t>
      </w:r>
    </w:p>
    <w:p w:rsidR="00C8370F" w:rsidRDefault="00C8370F" w:rsidP="00C8370F">
      <w:pPr>
        <w:shd w:val="clear" w:color="auto" w:fill="FFFFFF"/>
        <w:spacing w:after="0" w:line="480" w:lineRule="auto"/>
        <w:ind w:firstLine="720"/>
        <w:jc w:val="both"/>
        <w:rPr>
          <w:rFonts w:ascii="Times New Roman" w:hAnsi="Times New Roman"/>
          <w:sz w:val="24"/>
          <w:szCs w:val="24"/>
        </w:rPr>
      </w:pPr>
      <w:r w:rsidRPr="00402284">
        <w:rPr>
          <w:rFonts w:ascii="Times New Roman" w:hAnsi="Times New Roman"/>
          <w:sz w:val="24"/>
          <w:szCs w:val="24"/>
        </w:rPr>
        <w:t>Ilmu Pengetahuan Alam (IPA) berkaitan dengan cara mencari tahu tentang alam secara sistematis, sehingga IPA bukan hanya penguasaan kumpulan pengetahuan yang berupa fakta-fakta, konsep-konsep, atau prinsip-prinsip saja tetapi juga merupakan suatu proses penemuan. Proses pembelajarannya menekankan pada pemberian pengalaman langsung untuk mengembangkan kompetensi agar menjelajahidan memahami alam sekitar secara ilmiah. Pendidikan IPA diarahkan untuk inkuiri dan berbuat sehingga dapat membantu peserta didik untuk memperoleh pemahaman yang lebih mendalam tentang alam sekitar, menumbuhkan kemampuan berpikir, bekerja dan bersikap ilmiah serta mengkomunikasikannya sebagai aspek penting kecakapan hidup. Oleh karena itu pembelajaran IPA di SMP/MTs menekankan pada pemberian pengalaman belajar secara langsung melalui penggunaan dan pengembangan keterampilan pros</w:t>
      </w:r>
      <w:r>
        <w:rPr>
          <w:rFonts w:ascii="Times New Roman" w:hAnsi="Times New Roman"/>
          <w:sz w:val="24"/>
          <w:szCs w:val="24"/>
        </w:rPr>
        <w:t>es (5M)</w:t>
      </w:r>
      <w:r w:rsidRPr="00402284">
        <w:rPr>
          <w:rFonts w:ascii="Times New Roman" w:hAnsi="Times New Roman"/>
          <w:sz w:val="24"/>
          <w:szCs w:val="24"/>
        </w:rPr>
        <w:t xml:space="preserve"> dan sikap ilmiah</w:t>
      </w:r>
      <w:r w:rsidRPr="00D33C15">
        <w:rPr>
          <w:rFonts w:ascii="Times New Roman" w:hAnsi="Times New Roman"/>
          <w:sz w:val="24"/>
          <w:szCs w:val="24"/>
        </w:rPr>
        <w:t>(BNSP, 2006).</w:t>
      </w:r>
      <w:r>
        <w:rPr>
          <w:rFonts w:ascii="Times New Roman" w:hAnsi="Times New Roman"/>
          <w:sz w:val="24"/>
          <w:szCs w:val="24"/>
        </w:rPr>
        <w:t>Ket</w:t>
      </w:r>
      <w:r w:rsidRPr="00B954FD">
        <w:rPr>
          <w:rFonts w:ascii="Times New Roman" w:hAnsi="Times New Roman"/>
          <w:sz w:val="24"/>
          <w:szCs w:val="24"/>
        </w:rPr>
        <w:t>e</w:t>
      </w:r>
      <w:r>
        <w:rPr>
          <w:rFonts w:ascii="Times New Roman" w:hAnsi="Times New Roman"/>
          <w:sz w:val="24"/>
          <w:szCs w:val="24"/>
        </w:rPr>
        <w:t>rampilan belajar penemuan sangat</w:t>
      </w:r>
      <w:r w:rsidRPr="00B954FD">
        <w:rPr>
          <w:rFonts w:ascii="Times New Roman" w:hAnsi="Times New Roman"/>
          <w:sz w:val="24"/>
          <w:szCs w:val="24"/>
        </w:rPr>
        <w:t xml:space="preserve"> diperlukan dan direkomendasikan dalam pendidikan </w:t>
      </w:r>
      <w:r w:rsidRPr="00B954FD">
        <w:rPr>
          <w:rFonts w:ascii="Times New Roman" w:hAnsi="Times New Roman"/>
          <w:i/>
          <w:sz w:val="24"/>
          <w:szCs w:val="24"/>
        </w:rPr>
        <w:t>Science for All</w:t>
      </w:r>
      <w:r w:rsidRPr="00B954FD">
        <w:rPr>
          <w:rFonts w:ascii="Times New Roman" w:hAnsi="Times New Roman"/>
          <w:sz w:val="24"/>
          <w:szCs w:val="24"/>
        </w:rPr>
        <w:t xml:space="preserve"> dalam hidup di zaman sains dan teknologi yang terus berubah dengan cepat.</w:t>
      </w:r>
      <w:r>
        <w:rPr>
          <w:rFonts w:ascii="Times New Roman" w:hAnsi="Times New Roman"/>
          <w:sz w:val="24"/>
          <w:szCs w:val="24"/>
        </w:rPr>
        <w:t xml:space="preserve"> Kenyataannya dari hasil observasi awal yang telah dilakukan dan didukung dengan informasi teman yang mengajar IPA di sekolah tidak ditemukannya perangkat pembelajaran yang selaras dan konsisten menggunakan pendekatan saintifik pada materi IPA. Dalam penelitian ini materi  IPA yang digunakan adalah mereformasi karakteristik isi IPA SMP pada kurikulum 2013. Tidak semua materi IPA dapat dibuatkan perangkat pembelajaran dengan pendekatan saintifik, karena kurang mampunya </w:t>
      </w:r>
      <w:r>
        <w:rPr>
          <w:rFonts w:ascii="Times New Roman" w:hAnsi="Times New Roman"/>
          <w:sz w:val="24"/>
          <w:szCs w:val="24"/>
        </w:rPr>
        <w:lastRenderedPageBreak/>
        <w:t xml:space="preserve">guru tersebut dalam mengimplementasikan fase-fase pendekatan saintifik, yaitu mengamati, menanya, mengumpulkan data/mencoba, mengasosiasi, dan mengomunikasikan (5M) ke dalam materi IPA tersebut. Semestinya mudah disempurnakan dan dioptimalkan dengan mengacu kepada prinsip umum kerja ilmiah (inkuiri) atau secara rinci pada langkah-langkah metode ilmiah. Sehingga dibutuhkan pendapat pihak-pihak yang berkepentingan </w:t>
      </w:r>
      <w:r w:rsidRPr="00DD1BE4">
        <w:rPr>
          <w:rFonts w:ascii="Times New Roman" w:hAnsi="Times New Roman"/>
          <w:i/>
          <w:sz w:val="24"/>
          <w:szCs w:val="24"/>
        </w:rPr>
        <w:t>(stakeholders)</w:t>
      </w:r>
      <w:r>
        <w:rPr>
          <w:rFonts w:ascii="Times New Roman" w:hAnsi="Times New Roman"/>
          <w:sz w:val="24"/>
          <w:szCs w:val="24"/>
        </w:rPr>
        <w:t xml:space="preserve"> dalam memberikan tanggapan keterampilan kerja ilmiah dan materi IPA SMP dalam mengembangkan perangkat pembelajaran dengan pendekatan saintifik.  </w:t>
      </w:r>
      <w:r>
        <w:rPr>
          <w:rFonts w:ascii="Times New Roman" w:hAnsi="Times New Roman"/>
          <w:i/>
          <w:sz w:val="24"/>
          <w:szCs w:val="24"/>
        </w:rPr>
        <w:t>S</w:t>
      </w:r>
      <w:r w:rsidRPr="00FD7ECB">
        <w:rPr>
          <w:rFonts w:ascii="Times New Roman" w:hAnsi="Times New Roman"/>
          <w:i/>
          <w:sz w:val="24"/>
          <w:szCs w:val="24"/>
        </w:rPr>
        <w:t>takeholder</w:t>
      </w:r>
      <w:r w:rsidRPr="00FD7ECB">
        <w:rPr>
          <w:rFonts w:ascii="Times New Roman" w:hAnsi="Times New Roman"/>
          <w:sz w:val="24"/>
          <w:szCs w:val="24"/>
        </w:rPr>
        <w:t xml:space="preserve"> adalah orang-orang atau badan yang berkepentingan langsung atau tidak langsung terhadap kegiatan pendidikan di sekolah</w:t>
      </w:r>
      <w:r>
        <w:rPr>
          <w:rFonts w:ascii="Times New Roman" w:hAnsi="Times New Roman"/>
          <w:sz w:val="24"/>
          <w:szCs w:val="24"/>
        </w:rPr>
        <w:t xml:space="preserve"> (Freman,  1984; Biset, 1998). </w:t>
      </w:r>
    </w:p>
    <w:p w:rsidR="00C8370F" w:rsidRPr="00216E79" w:rsidRDefault="00C8370F" w:rsidP="00C8370F">
      <w:pPr>
        <w:shd w:val="clear" w:color="auto" w:fill="FFFFFF"/>
        <w:spacing w:after="0" w:line="480" w:lineRule="auto"/>
        <w:ind w:firstLine="720"/>
        <w:jc w:val="both"/>
        <w:rPr>
          <w:rFonts w:ascii="Times New Roman" w:eastAsia="Times New Roman" w:hAnsi="Times New Roman"/>
          <w:color w:val="000000"/>
          <w:sz w:val="24"/>
          <w:szCs w:val="24"/>
          <w:lang w:val="sv-SE"/>
        </w:rPr>
      </w:pPr>
      <w:r w:rsidRPr="00216E79">
        <w:rPr>
          <w:rFonts w:ascii="Times New Roman" w:hAnsi="Times New Roman"/>
          <w:sz w:val="24"/>
          <w:szCs w:val="24"/>
        </w:rPr>
        <w:t xml:space="preserve">Pendidikan </w:t>
      </w:r>
      <w:r w:rsidRPr="00216E79">
        <w:rPr>
          <w:rFonts w:ascii="Times New Roman" w:hAnsi="Times New Roman"/>
          <w:i/>
          <w:sz w:val="24"/>
          <w:szCs w:val="24"/>
        </w:rPr>
        <w:t>science for All</w:t>
      </w:r>
      <w:r w:rsidRPr="00216E79">
        <w:rPr>
          <w:rFonts w:ascii="Times New Roman" w:hAnsi="Times New Roman"/>
          <w:sz w:val="24"/>
          <w:szCs w:val="24"/>
        </w:rPr>
        <w:t xml:space="preserve"> (</w:t>
      </w:r>
      <w:r w:rsidRPr="00216E79">
        <w:rPr>
          <w:rFonts w:ascii="Times New Roman" w:hAnsi="Times New Roman"/>
          <w:sz w:val="24"/>
          <w:szCs w:val="24"/>
          <w:lang w:val="id-ID"/>
        </w:rPr>
        <w:t>SFA</w:t>
      </w:r>
      <w:r w:rsidRPr="00216E79">
        <w:rPr>
          <w:rFonts w:ascii="Times New Roman" w:hAnsi="Times New Roman"/>
          <w:sz w:val="24"/>
          <w:szCs w:val="24"/>
        </w:rPr>
        <w:t xml:space="preserve">)bertujuan membekali </w:t>
      </w:r>
      <w:r w:rsidRPr="00216E79">
        <w:rPr>
          <w:rFonts w:ascii="Times New Roman" w:hAnsi="Times New Roman"/>
          <w:sz w:val="24"/>
          <w:szCs w:val="24"/>
          <w:lang w:val="id-ID"/>
        </w:rPr>
        <w:t xml:space="preserve">kemampuan dasar sains </w:t>
      </w:r>
      <w:r w:rsidRPr="00216E79">
        <w:rPr>
          <w:rFonts w:ascii="Times New Roman" w:hAnsi="Times New Roman"/>
          <w:sz w:val="24"/>
          <w:szCs w:val="24"/>
        </w:rPr>
        <w:t xml:space="preserve">yang esensial </w:t>
      </w:r>
      <w:r w:rsidRPr="00216E79">
        <w:rPr>
          <w:rFonts w:ascii="Times New Roman" w:hAnsi="Times New Roman"/>
          <w:sz w:val="24"/>
          <w:szCs w:val="24"/>
          <w:lang w:val="id-ID"/>
        </w:rPr>
        <w:t>agar setiap warga masyarakat melek sains</w:t>
      </w:r>
      <w:r w:rsidRPr="00216E79">
        <w:rPr>
          <w:rFonts w:ascii="Times New Roman" w:hAnsi="Times New Roman"/>
          <w:sz w:val="24"/>
          <w:szCs w:val="24"/>
        </w:rPr>
        <w:t xml:space="preserve">.Inti </w:t>
      </w:r>
      <w:r w:rsidRPr="00216E79">
        <w:rPr>
          <w:rFonts w:ascii="Times New Roman" w:hAnsi="Times New Roman"/>
          <w:sz w:val="24"/>
          <w:szCs w:val="24"/>
          <w:lang w:val="id-ID"/>
        </w:rPr>
        <w:t xml:space="preserve">belajar dibatasi pada ide-ide dan keterampilan-keterampilan yang memiliki signifikansi ilmiah </w:t>
      </w:r>
      <w:r w:rsidRPr="00216E79">
        <w:rPr>
          <w:rFonts w:ascii="Times New Roman" w:hAnsi="Times New Roman"/>
          <w:sz w:val="24"/>
          <w:szCs w:val="24"/>
        </w:rPr>
        <w:t xml:space="preserve">(inkuiri) </w:t>
      </w:r>
      <w:r w:rsidRPr="00216E79">
        <w:rPr>
          <w:rFonts w:ascii="Times New Roman" w:hAnsi="Times New Roman"/>
          <w:sz w:val="24"/>
          <w:szCs w:val="24"/>
          <w:lang w:val="id-ID"/>
        </w:rPr>
        <w:t>dan pendidikan yang terbesar untuk melek sains</w:t>
      </w:r>
      <w:r w:rsidRPr="00216E79">
        <w:rPr>
          <w:rFonts w:ascii="Times New Roman" w:hAnsi="Times New Roman"/>
          <w:sz w:val="24"/>
          <w:szCs w:val="24"/>
        </w:rPr>
        <w:t xml:space="preserve"> atau berpikir sains </w:t>
      </w:r>
      <w:r w:rsidRPr="00216E79">
        <w:rPr>
          <w:rFonts w:ascii="Times New Roman" w:hAnsi="Times New Roman"/>
          <w:sz w:val="24"/>
          <w:szCs w:val="24"/>
          <w:lang w:val="id-ID"/>
        </w:rPr>
        <w:t>(Rutherford &amp; Ahlgren, 1990</w:t>
      </w:r>
      <w:r w:rsidRPr="00216E79">
        <w:rPr>
          <w:rFonts w:ascii="Times New Roman" w:hAnsi="Times New Roman"/>
          <w:sz w:val="24"/>
          <w:szCs w:val="24"/>
        </w:rPr>
        <w:t>).</w:t>
      </w:r>
      <w:r w:rsidRPr="00216E79">
        <w:rPr>
          <w:rFonts w:ascii="Times New Roman" w:hAnsi="Times New Roman"/>
          <w:sz w:val="24"/>
          <w:szCs w:val="24"/>
          <w:lang w:val="id-ID"/>
        </w:rPr>
        <w:t xml:space="preserve"> AAAS</w:t>
      </w:r>
      <w:r w:rsidRPr="00216E79">
        <w:rPr>
          <w:rFonts w:ascii="Times New Roman" w:hAnsi="Times New Roman"/>
          <w:sz w:val="24"/>
          <w:szCs w:val="24"/>
        </w:rPr>
        <w:t xml:space="preserve">atau </w:t>
      </w:r>
      <w:r w:rsidRPr="00216E79">
        <w:rPr>
          <w:rFonts w:ascii="Times New Roman" w:hAnsi="Times New Roman"/>
          <w:i/>
          <w:sz w:val="24"/>
          <w:szCs w:val="24"/>
        </w:rPr>
        <w:t>American Association for advancement of Science</w:t>
      </w:r>
      <w:r w:rsidRPr="00216E79">
        <w:rPr>
          <w:rFonts w:ascii="Times New Roman" w:hAnsi="Times New Roman"/>
          <w:sz w:val="24"/>
          <w:szCs w:val="24"/>
          <w:lang w:val="id-ID"/>
        </w:rPr>
        <w:t xml:space="preserve">(1993) merumuskan </w:t>
      </w:r>
      <w:r w:rsidRPr="00216E79">
        <w:rPr>
          <w:rFonts w:ascii="Times New Roman" w:hAnsi="Times New Roman"/>
          <w:i/>
          <w:sz w:val="24"/>
          <w:szCs w:val="24"/>
          <w:lang w:val="id-ID"/>
        </w:rPr>
        <w:t>benchmark</w:t>
      </w:r>
      <w:r w:rsidRPr="00216E79">
        <w:rPr>
          <w:rFonts w:ascii="Times New Roman" w:hAnsi="Times New Roman"/>
          <w:sz w:val="24"/>
          <w:szCs w:val="24"/>
          <w:lang w:val="id-ID"/>
        </w:rPr>
        <w:t xml:space="preserve"> inkuiri ilmiah (acuan</w:t>
      </w:r>
      <w:r w:rsidRPr="00216E79">
        <w:rPr>
          <w:rFonts w:ascii="Times New Roman" w:hAnsi="Times New Roman"/>
          <w:sz w:val="24"/>
          <w:szCs w:val="24"/>
        </w:rPr>
        <w:t xml:space="preserve"> yang semestinya</w:t>
      </w:r>
      <w:r w:rsidRPr="00216E79">
        <w:rPr>
          <w:rFonts w:ascii="Times New Roman" w:hAnsi="Times New Roman"/>
          <w:sz w:val="24"/>
          <w:szCs w:val="24"/>
          <w:lang w:val="id-ID"/>
        </w:rPr>
        <w:t xml:space="preserve">) untuk </w:t>
      </w:r>
      <w:r w:rsidRPr="00216E79">
        <w:rPr>
          <w:rFonts w:ascii="Times New Roman" w:hAnsi="Times New Roman"/>
          <w:sz w:val="24"/>
          <w:szCs w:val="24"/>
        </w:rPr>
        <w:t xml:space="preserve">jenjang kelas kecil hingga kelas 2, jenjang kelas 3-5, jenjang </w:t>
      </w:r>
      <w:r w:rsidRPr="00216E79">
        <w:rPr>
          <w:rFonts w:ascii="Times New Roman" w:hAnsi="Times New Roman"/>
          <w:sz w:val="24"/>
          <w:szCs w:val="24"/>
          <w:lang w:val="id-ID"/>
        </w:rPr>
        <w:t>kelas 6-8 (setara dengan jenjang SMP)</w:t>
      </w:r>
      <w:r w:rsidRPr="00216E79">
        <w:rPr>
          <w:rFonts w:ascii="Times New Roman" w:hAnsi="Times New Roman"/>
          <w:sz w:val="24"/>
          <w:szCs w:val="24"/>
        </w:rPr>
        <w:t xml:space="preserve">, dan jenjang kelas 9-12 secara tentatif dan berkelanjutan. </w:t>
      </w:r>
      <w:r w:rsidRPr="00216E79">
        <w:rPr>
          <w:rFonts w:ascii="Times New Roman" w:hAnsi="Times New Roman"/>
          <w:i/>
          <w:sz w:val="24"/>
          <w:szCs w:val="24"/>
        </w:rPr>
        <w:t>B</w:t>
      </w:r>
      <w:r w:rsidRPr="00216E79">
        <w:rPr>
          <w:rFonts w:ascii="Times New Roman" w:hAnsi="Times New Roman"/>
          <w:i/>
          <w:sz w:val="24"/>
          <w:szCs w:val="24"/>
          <w:lang w:val="id-ID"/>
        </w:rPr>
        <w:t>enchmarks</w:t>
      </w:r>
      <w:r w:rsidRPr="00216E79">
        <w:rPr>
          <w:rFonts w:ascii="Times New Roman" w:hAnsi="Times New Roman"/>
          <w:sz w:val="24"/>
          <w:szCs w:val="24"/>
        </w:rPr>
        <w:t>inkuiriuntuk jenjang kelas 6-8 yng setara dengan jenjang SMP di Indonesia tentang (1) cara kerja ilmuwan,</w:t>
      </w:r>
      <w:r w:rsidRPr="00216E79">
        <w:rPr>
          <w:rFonts w:ascii="Times New Roman" w:hAnsi="Times New Roman"/>
          <w:sz w:val="24"/>
          <w:szCs w:val="24"/>
          <w:lang w:val="id-ID"/>
        </w:rPr>
        <w:t xml:space="preserve"> (2) </w:t>
      </w:r>
      <w:r w:rsidRPr="00216E79">
        <w:rPr>
          <w:rFonts w:ascii="Times New Roman" w:hAnsi="Times New Roman"/>
          <w:sz w:val="24"/>
          <w:szCs w:val="24"/>
        </w:rPr>
        <w:t xml:space="preserve">pengontrolan variable eksperimen dan penggunaan publikasi temuan yang sudah ada, (3) ilmuman terus berusaha keras dan objektif, (4) danetika social kerja ilmiah. </w:t>
      </w:r>
      <w:r w:rsidRPr="00216E79">
        <w:rPr>
          <w:rFonts w:ascii="Times New Roman" w:hAnsi="Times New Roman"/>
          <w:sz w:val="24"/>
          <w:szCs w:val="24"/>
        </w:rPr>
        <w:lastRenderedPageBreak/>
        <w:t xml:space="preserve">Operasional inkuiri ilmiah dalam bentuk keterampilan saintifik 5M (mengamati, menanya, mengumpulkan informasi, mengasosiasi, dan mendesiminasi) diamantkan secara eksplisit dalam Kurikulum 2013. Penemuan ilmiah (inkuiri) melibatkan dua penalaran dasar yakni penalaran induktif dan deduktif yang memiliki pola berlawanan. Integrasi kedua penalaran ini dapat saling munguatkan jika dirancang dengan tepat terutama untuk pelajar yang sudah memiliki kematangan kognitif, tetapi dapat destruktif dalam membangun keterampilan inkuiri jika digabung tanpa rancangan yang tepat dan konsistensi terutama bagi pemula dalam belajar melalui penemuan (Sudria, 2016). Penalaran melibatkan berpikir logis/formal.   </w:t>
      </w:r>
    </w:p>
    <w:p w:rsidR="00C8370F" w:rsidRDefault="00C8370F" w:rsidP="00C8370F">
      <w:pPr>
        <w:pStyle w:val="Title"/>
        <w:spacing w:line="456" w:lineRule="auto"/>
        <w:ind w:firstLine="748"/>
        <w:jc w:val="both"/>
        <w:rPr>
          <w:sz w:val="24"/>
          <w:lang w:val="id-ID"/>
        </w:rPr>
      </w:pPr>
      <w:r>
        <w:rPr>
          <w:i/>
          <w:sz w:val="24"/>
          <w:lang w:val="id-ID"/>
        </w:rPr>
        <w:t>Science for All</w:t>
      </w:r>
      <w:r>
        <w:rPr>
          <w:sz w:val="24"/>
          <w:lang w:val="id-ID"/>
        </w:rPr>
        <w:t xml:space="preserve"> sebagai orientasi pendidikan sains pada jenjang sekolah wajib belajar  merujuk pada 1) pengetahuan dan keterampilan secara signifikan meningkatkan prospek kemampuan kerja jangka panjang dari lulusan yang akan berguna dalam pembuatan keputusan personal, 2) membantu warga berpartisipasi secara cerdas dalam membuat keputusan sosial dan politik pada masalah-masalah yang melibatkan sains dan teknologi, 3) aspek-aspek sains, matematika, dan teknologi yang telah terbukti begitu penting sebagai komponen dari pendidikan umum, 4)  kepedulian pada pertanyaan-pertanyaan arti kemanusiaan, dan 5) mengayakan kehidupan masa anak-anak (</w:t>
      </w:r>
      <w:r>
        <w:rPr>
          <w:i/>
          <w:sz w:val="24"/>
          <w:lang w:val="id-ID"/>
        </w:rPr>
        <w:t>childhood</w:t>
      </w:r>
      <w:r>
        <w:rPr>
          <w:sz w:val="24"/>
          <w:lang w:val="id-ID"/>
        </w:rPr>
        <w:t xml:space="preserve">) sebagai sebuah waktu kehidupan yang penting dalam hal hak yang dimilik anak itu sendiri dan tidak semata untuk kemampuan masa depan </w:t>
      </w:r>
      <w:r w:rsidRPr="00D33C15">
        <w:rPr>
          <w:sz w:val="24"/>
          <w:lang w:val="id-ID"/>
        </w:rPr>
        <w:t xml:space="preserve">(Rutherford &amp; Ahlgreen, 1990). </w:t>
      </w:r>
      <w:r>
        <w:rPr>
          <w:sz w:val="24"/>
          <w:lang w:val="id-ID"/>
        </w:rPr>
        <w:t xml:space="preserve">Kurikulum sekolah tidak perlu padat, tetapi cukup berisi hal-hal yang </w:t>
      </w:r>
      <w:r w:rsidRPr="000D27A8">
        <w:rPr>
          <w:sz w:val="24"/>
          <w:lang w:val="id-ID"/>
        </w:rPr>
        <w:t xml:space="preserve">mendasar dan esensial </w:t>
      </w:r>
      <w:r>
        <w:rPr>
          <w:sz w:val="24"/>
          <w:lang w:val="id-ID"/>
        </w:rPr>
        <w:t xml:space="preserve">bagi semua warga.  Topik-topik untuk  mencapai kompetensi-kompetensi tersebut dalam kurikulum pendidikan sains di sekolah sekaligus merupakan wahana untuk </w:t>
      </w:r>
      <w:r>
        <w:rPr>
          <w:sz w:val="24"/>
          <w:lang w:val="id-ID"/>
        </w:rPr>
        <w:lastRenderedPageBreak/>
        <w:t xml:space="preserve">meningkatkan kualitas SDM, terutama dalam cara berpikir dan bertindak, serta memperluas wawasan.  </w:t>
      </w:r>
    </w:p>
    <w:p w:rsidR="00C8370F" w:rsidRPr="00462009" w:rsidRDefault="00C8370F" w:rsidP="00C8370F">
      <w:pPr>
        <w:pStyle w:val="BodyTextIndent"/>
        <w:spacing w:after="0" w:line="480" w:lineRule="auto"/>
        <w:ind w:left="0" w:firstLine="709"/>
        <w:jc w:val="both"/>
        <w:rPr>
          <w:rFonts w:ascii="Times New Roman" w:hAnsi="Times New Roman"/>
          <w:sz w:val="24"/>
          <w:szCs w:val="24"/>
        </w:rPr>
      </w:pPr>
      <w:r>
        <w:rPr>
          <w:rFonts w:ascii="Times New Roman" w:hAnsi="Times New Roman"/>
          <w:sz w:val="24"/>
          <w:szCs w:val="24"/>
        </w:rPr>
        <w:t>J</w:t>
      </w:r>
      <w:r w:rsidRPr="000D27A8">
        <w:rPr>
          <w:rFonts w:ascii="Times New Roman" w:hAnsi="Times New Roman"/>
          <w:sz w:val="24"/>
          <w:szCs w:val="24"/>
          <w:lang w:val="id-ID"/>
        </w:rPr>
        <w:t xml:space="preserve">enjang wajib belajar di Indonesia sembilan tahun (hingga SMP), kualitas pendidikan sains lulusan SMP akan mewarnai tingkat penguasaan sains dari sebagian besar masyarakat Indonesia ke depan. Pembelajaran sains yang berkualitas pada siswa SMP sangat penting untuk peningkatan kemampuan sains masyarakat.  Hal ini juga akan memberikan bekal kemampuan dasar sains yang berkualitas pada lulusan SMP untuk studi lanjut atau belajar sendiri terutama bagi lulusan yang tidak melanjutkan studi ke jenjang pendidikan formal.  Fenomena ketidakpuasan berjenjang, dimana sekolah lanjutan merasakan bahwa bekal siswa yang masuk (lulusan sekolah sebelumnya) kurang baik </w:t>
      </w:r>
      <w:r>
        <w:rPr>
          <w:rFonts w:ascii="Times New Roman" w:hAnsi="Times New Roman"/>
          <w:sz w:val="24"/>
          <w:szCs w:val="24"/>
          <w:lang w:val="id-ID"/>
        </w:rPr>
        <w:t>akan semakin menghilang</w:t>
      </w:r>
      <w:r w:rsidRPr="00E4332B">
        <w:rPr>
          <w:rFonts w:ascii="Times New Roman" w:hAnsi="Times New Roman"/>
          <w:sz w:val="24"/>
          <w:szCs w:val="24"/>
          <w:lang w:val="id-ID"/>
        </w:rPr>
        <w:t>(Sidi, 2002)</w:t>
      </w:r>
      <w:r>
        <w:rPr>
          <w:rFonts w:ascii="Times New Roman" w:hAnsi="Times New Roman"/>
          <w:sz w:val="24"/>
          <w:szCs w:val="24"/>
          <w:lang w:val="id-ID"/>
        </w:rPr>
        <w:t>.</w:t>
      </w:r>
    </w:p>
    <w:p w:rsidR="00C8370F" w:rsidRPr="003D3293" w:rsidRDefault="00C8370F" w:rsidP="00C8370F">
      <w:pPr>
        <w:shd w:val="clear" w:color="auto" w:fill="FFFFFF"/>
        <w:spacing w:after="0" w:line="480" w:lineRule="auto"/>
        <w:ind w:firstLine="720"/>
        <w:jc w:val="both"/>
        <w:rPr>
          <w:rFonts w:ascii="Times New Roman" w:eastAsia="Times New Roman" w:hAnsi="Times New Roman"/>
          <w:color w:val="000000"/>
          <w:sz w:val="24"/>
          <w:szCs w:val="24"/>
          <w:lang w:val="sv-SE"/>
        </w:rPr>
      </w:pPr>
      <w:r w:rsidRPr="003D3293">
        <w:rPr>
          <w:rFonts w:ascii="Times New Roman" w:hAnsi="Times New Roman"/>
          <w:sz w:val="24"/>
          <w:szCs w:val="24"/>
        </w:rPr>
        <w:t xml:space="preserve">Menganalisis kebutuhan merupakan salah satu kegiatan yang penting dalam mendesain pembelajaran. Hal ini sesuai dengan tujuan desain yang dikembangkan untuk membantu menyelesaikan kebutuhan belajar siswa. Mendesain pembelajaran yang diawali dengan studi kebutuhan memungkinkan hasilnya dapat dimanfaatkan secara optimal oleh individu yang memerlukan. Pengembangan  program pembelajaran perlu memepertimbangkan kebutuhan sesuai dengan jenis wilayah dengan karakteristik iklim belajarnya. Menurut Ramsey (2014) merekomendasikan bahwa dalam pengelolaan berbasis sekolah sangat penting memperhatikan iklim sekolah dan hubungannya dengan partisipasi berkelanjutan, diantaranya partisipasi dari orang tua siswa, para staff sekolah, guru, dan siswa.  Sehingga keberadaan </w:t>
      </w:r>
      <w:r w:rsidRPr="003D3293">
        <w:rPr>
          <w:rFonts w:ascii="Times New Roman" w:hAnsi="Times New Roman"/>
          <w:i/>
          <w:sz w:val="24"/>
          <w:szCs w:val="24"/>
        </w:rPr>
        <w:t xml:space="preserve">stakeholders </w:t>
      </w:r>
      <w:r w:rsidRPr="003D3293">
        <w:rPr>
          <w:rFonts w:ascii="Times New Roman" w:hAnsi="Times New Roman"/>
          <w:sz w:val="24"/>
          <w:szCs w:val="24"/>
        </w:rPr>
        <w:t xml:space="preserve">sangat penting dalam </w:t>
      </w:r>
      <w:r w:rsidRPr="003D3293">
        <w:rPr>
          <w:rFonts w:ascii="Times New Roman" w:hAnsi="Times New Roman"/>
          <w:sz w:val="24"/>
          <w:szCs w:val="24"/>
        </w:rPr>
        <w:lastRenderedPageBreak/>
        <w:t>keterlibatan menganalis situasi sekolah (sekolah (Freman,  1984; Biset, 1998). Pengembangan perangkat pembelajaran cendrung mulai dari sekolah wilayah kota.</w:t>
      </w:r>
    </w:p>
    <w:p w:rsidR="00C8370F" w:rsidRPr="000A2046" w:rsidRDefault="00C8370F" w:rsidP="00C8370F">
      <w:pPr>
        <w:shd w:val="clear" w:color="auto" w:fill="FFFFFF"/>
        <w:spacing w:after="0" w:line="480" w:lineRule="auto"/>
        <w:ind w:firstLine="720"/>
        <w:jc w:val="both"/>
        <w:rPr>
          <w:rFonts w:ascii="Times New Roman" w:eastAsia="Times New Roman" w:hAnsi="Times New Roman"/>
          <w:color w:val="000000"/>
          <w:sz w:val="24"/>
          <w:szCs w:val="24"/>
          <w:lang w:val="sv-SE"/>
        </w:rPr>
      </w:pPr>
      <w:r>
        <w:rPr>
          <w:rFonts w:ascii="Times New Roman" w:eastAsia="Times New Roman" w:hAnsi="Times New Roman"/>
          <w:color w:val="000000"/>
          <w:sz w:val="24"/>
          <w:szCs w:val="24"/>
          <w:lang w:val="sv-SE"/>
        </w:rPr>
        <w:t xml:space="preserve">Analisis situasi </w:t>
      </w:r>
      <w:r w:rsidRPr="004A1935">
        <w:rPr>
          <w:rFonts w:ascii="Times New Roman" w:eastAsia="Times New Roman" w:hAnsi="Times New Roman"/>
          <w:color w:val="000000"/>
          <w:sz w:val="24"/>
          <w:szCs w:val="24"/>
          <w:lang w:val="sv-SE"/>
        </w:rPr>
        <w:t>membantu mengidentifikasi dampak potensial pada penerapan kurikulum dan beberapa faktor harus dipertimbangkan saat merancang sebuah proyek</w:t>
      </w:r>
      <w:r>
        <w:rPr>
          <w:rFonts w:ascii="Times New Roman" w:eastAsia="Times New Roman" w:hAnsi="Times New Roman"/>
          <w:color w:val="000000"/>
          <w:sz w:val="24"/>
          <w:szCs w:val="24"/>
          <w:lang w:val="sv-SE"/>
        </w:rPr>
        <w:t xml:space="preserve">. Adapun faktor-faktornya, yaitu faktor sosial, faktor proyek, faktor kelembagaan, faktor guru, faktor pembelajar, dan faktor adopsi. Memilih faktor yang tepat sebagai tahapan analisis situasi sangatlah penting agar tujuan yang diinginkan didapatkan </w:t>
      </w:r>
      <w:r w:rsidRPr="00654C80">
        <w:rPr>
          <w:rFonts w:ascii="Times New Roman" w:eastAsia="Times New Roman" w:hAnsi="Times New Roman"/>
          <w:sz w:val="24"/>
          <w:szCs w:val="24"/>
          <w:lang w:val="sv-SE"/>
        </w:rPr>
        <w:t>(</w:t>
      </w:r>
      <w:r w:rsidRPr="00654C80">
        <w:rPr>
          <w:rFonts w:ascii="Times New Roman" w:eastAsia="Times New Roman" w:hAnsi="Times New Roman"/>
          <w:sz w:val="24"/>
          <w:szCs w:val="24"/>
        </w:rPr>
        <w:t>Print &amp;Murray, 1993).</w:t>
      </w:r>
      <w:r>
        <w:rPr>
          <w:rFonts w:ascii="Times New Roman" w:eastAsia="Times New Roman" w:hAnsi="Times New Roman"/>
          <w:color w:val="000000"/>
          <w:sz w:val="24"/>
          <w:szCs w:val="24"/>
          <w:lang w:val="sv-SE"/>
        </w:rPr>
        <w:t xml:space="preserve"> Situasi  belajar dapat dipengaruhi oleh faktor guru salah satunya </w:t>
      </w:r>
      <w:r w:rsidRPr="00863429">
        <w:rPr>
          <w:rFonts w:ascii="Times New Roman" w:eastAsia="Times New Roman" w:hAnsi="Times New Roman"/>
          <w:color w:val="000000"/>
          <w:sz w:val="24"/>
          <w:szCs w:val="24"/>
          <w:lang w:val="sv-SE"/>
        </w:rPr>
        <w:t>pengetahuan profesional dan kemampuan profesional</w:t>
      </w:r>
      <w:r>
        <w:rPr>
          <w:rFonts w:ascii="Times New Roman" w:eastAsia="Times New Roman" w:hAnsi="Times New Roman"/>
          <w:color w:val="000000"/>
          <w:sz w:val="24"/>
          <w:szCs w:val="24"/>
          <w:lang w:val="sv-SE"/>
        </w:rPr>
        <w:t xml:space="preserve"> dari guru tersebut</w:t>
      </w:r>
      <w:r>
        <w:rPr>
          <w:rFonts w:ascii="Times New Roman" w:eastAsia="Times New Roman" w:hAnsi="Times New Roman"/>
          <w:sz w:val="24"/>
          <w:szCs w:val="24"/>
          <w:lang w:val="sv-SE"/>
        </w:rPr>
        <w:t xml:space="preserve"> (Zhang, 2013). </w:t>
      </w:r>
      <w:r>
        <w:rPr>
          <w:rFonts w:ascii="Times New Roman" w:eastAsia="Times New Roman" w:hAnsi="Times New Roman"/>
          <w:color w:val="000000"/>
          <w:sz w:val="24"/>
          <w:szCs w:val="24"/>
          <w:lang w:val="sv-SE"/>
        </w:rPr>
        <w:t xml:space="preserve">Keberadaan sarana pendukung pembelajaran khusunya ada tidaknya ruang laboratorium untuk faktor pembelajaran mata pelajaran IPA bisa dijadikan acuan menganalisis situasi belajar </w:t>
      </w:r>
      <w:r w:rsidRPr="000A2046">
        <w:rPr>
          <w:rFonts w:ascii="Times New Roman" w:eastAsia="Times New Roman" w:hAnsi="Times New Roman"/>
          <w:color w:val="000000"/>
          <w:sz w:val="24"/>
          <w:szCs w:val="24"/>
          <w:lang w:val="sv-SE"/>
        </w:rPr>
        <w:t xml:space="preserve">disekolah. </w:t>
      </w:r>
      <w:r w:rsidRPr="000A2046">
        <w:rPr>
          <w:rFonts w:ascii="Times New Roman" w:hAnsi="Times New Roman"/>
          <w:sz w:val="24"/>
          <w:szCs w:val="24"/>
          <w:lang w:val="id-ID"/>
        </w:rPr>
        <w:t xml:space="preserve">Guru </w:t>
      </w:r>
      <w:r w:rsidRPr="000A2046">
        <w:rPr>
          <w:rFonts w:ascii="Times New Roman" w:hAnsi="Times New Roman"/>
          <w:sz w:val="24"/>
          <w:szCs w:val="24"/>
        </w:rPr>
        <w:t xml:space="preserve">di Indonesia </w:t>
      </w:r>
      <w:r w:rsidRPr="000A2046">
        <w:rPr>
          <w:rFonts w:ascii="Times New Roman" w:hAnsi="Times New Roman"/>
          <w:sz w:val="24"/>
          <w:szCs w:val="24"/>
          <w:lang w:val="id-ID"/>
        </w:rPr>
        <w:t>umunya merasa dan mengatakan sudah melakukan pembela</w:t>
      </w:r>
      <w:r w:rsidRPr="000A2046">
        <w:rPr>
          <w:rFonts w:ascii="Times New Roman" w:hAnsi="Times New Roman"/>
          <w:sz w:val="24"/>
          <w:szCs w:val="24"/>
        </w:rPr>
        <w:t>-</w:t>
      </w:r>
      <w:r w:rsidRPr="000A2046">
        <w:rPr>
          <w:rFonts w:ascii="Times New Roman" w:hAnsi="Times New Roman"/>
          <w:sz w:val="24"/>
          <w:szCs w:val="24"/>
          <w:lang w:val="id-ID"/>
        </w:rPr>
        <w:t>jaran dengan pendekatan saintifik apabila melibatkan siswa dalam mengumpulkan data, walaupun siswa hanya sekedar mencatat hasil pengamatan yang hampir keseluruhan diberikan oleh guru dan  bahkan sering kesimpulan temuan sudah disebutkan sebagai teori sebelum percobaan dilaksanakan, tidak melibatkan siswa dalam perumusan masalah, hipotesis dan rancangan percobaan pembuktian hipotesis (Sudria, 201</w:t>
      </w:r>
      <w:r w:rsidRPr="000A2046">
        <w:rPr>
          <w:rFonts w:ascii="Times New Roman" w:hAnsi="Times New Roman"/>
          <w:sz w:val="24"/>
          <w:szCs w:val="24"/>
        </w:rPr>
        <w:t>4</w:t>
      </w:r>
      <w:r w:rsidRPr="000A2046">
        <w:rPr>
          <w:rFonts w:ascii="Times New Roman" w:hAnsi="Times New Roman"/>
          <w:sz w:val="24"/>
          <w:szCs w:val="24"/>
          <w:lang w:val="id-ID"/>
        </w:rPr>
        <w:t xml:space="preserve">). Kondisi demikian tidak efektif </w:t>
      </w:r>
      <w:r w:rsidRPr="000A2046">
        <w:rPr>
          <w:rFonts w:ascii="Times New Roman" w:hAnsi="Times New Roman"/>
          <w:sz w:val="24"/>
          <w:szCs w:val="24"/>
        </w:rPr>
        <w:t>membawa</w:t>
      </w:r>
      <w:r w:rsidRPr="000A2046">
        <w:rPr>
          <w:rFonts w:ascii="Times New Roman" w:hAnsi="Times New Roman"/>
          <w:sz w:val="24"/>
          <w:szCs w:val="24"/>
          <w:lang w:val="id-ID"/>
        </w:rPr>
        <w:t xml:space="preserve"> siswa ke arah belajar melalui penemuan oleh dirinya sesuaidengan pandangan konstruktivis atau belajar dengan pendekatan saintifik, dan cendrung memanjakan siswa yang berdampak pada kemalasan. </w:t>
      </w:r>
    </w:p>
    <w:p w:rsidR="00C8370F" w:rsidRPr="000A2046" w:rsidRDefault="00C8370F" w:rsidP="00C8370F">
      <w:pPr>
        <w:pStyle w:val="ListParagraph"/>
        <w:autoSpaceDE w:val="0"/>
        <w:autoSpaceDN w:val="0"/>
        <w:adjustRightInd w:val="0"/>
        <w:spacing w:line="480" w:lineRule="auto"/>
        <w:ind w:left="0" w:right="0" w:firstLine="426"/>
      </w:pPr>
      <w:r w:rsidRPr="000A2046">
        <w:lastRenderedPageBreak/>
        <w:t>Suasana lapangan tersebut tidak terlepas dari kurang tersedianya unit-unit perangkat pembelajaran yakni RPP, LKS, teks materi pelajaran, dan asesmen dengan pendekatan saintifik yang selaras dan konsisten (Sudria, 2014). Kenyamanan guru maupun siswa belajar melalui penerimaan (</w:t>
      </w:r>
      <w:r w:rsidRPr="000A2046">
        <w:rPr>
          <w:i/>
        </w:rPr>
        <w:t>root learning</w:t>
      </w:r>
      <w:r w:rsidRPr="000A2046">
        <w:t>) sudah berlangsung cukup lama.Di samping itu</w:t>
      </w:r>
      <w:r>
        <w:t>, p</w:t>
      </w:r>
      <w:r w:rsidRPr="000A2046">
        <w:t xml:space="preserve">engembangan suatu program pembelajaran akan melibatkan banyak orang yang berkepentingan. Agar produk pengembangan tidak sia-sia dan mempunyai peluang untuk diterapkan, maka dukungan data analisis kebutuhan dan situasi belajar yang diungkap dari variasi kelompok </w:t>
      </w:r>
      <w:r w:rsidRPr="000A2046">
        <w:rPr>
          <w:i/>
        </w:rPr>
        <w:t>stakeholders</w:t>
      </w:r>
      <w:r w:rsidRPr="000A2046">
        <w:t xml:space="preserve"> diperlukan dalam rangka perangkat pemebalajaran IPA SMP dengan pendekatan saintiifik yang konsisten dan selaras. </w:t>
      </w:r>
    </w:p>
    <w:p w:rsidR="00C8370F" w:rsidRPr="000A2046" w:rsidRDefault="00C8370F" w:rsidP="00C8370F">
      <w:pPr>
        <w:shd w:val="clear" w:color="auto" w:fill="FFFFFF"/>
        <w:spacing w:after="0" w:line="480" w:lineRule="auto"/>
        <w:ind w:firstLine="720"/>
        <w:jc w:val="both"/>
        <w:rPr>
          <w:rFonts w:ascii="Times New Roman" w:eastAsia="Times New Roman" w:hAnsi="Times New Roman"/>
          <w:color w:val="000000"/>
          <w:sz w:val="24"/>
          <w:szCs w:val="24"/>
        </w:rPr>
      </w:pPr>
      <w:r w:rsidRPr="000A2046">
        <w:rPr>
          <w:rFonts w:ascii="Times New Roman" w:hAnsi="Times New Roman"/>
          <w:sz w:val="24"/>
          <w:szCs w:val="24"/>
        </w:rPr>
        <w:t xml:space="preserve">Terkait penelitian yang akan dilaksanakan yaitu untuk menganalisis kebutuhan dan situasi pembelajaran  IPA SMP pada wilayah kota di Bali dalam rangka pengembangan perangkat pembelajaran dengan pendekatan saintifik perlu dilakukan studi pendahuluan. Studi pendahuluan ini meliputi studi literatur dan studi lapangan. </w:t>
      </w:r>
    </w:p>
    <w:p w:rsidR="00C8370F" w:rsidRPr="00D839BD" w:rsidRDefault="00C8370F" w:rsidP="00C8370F">
      <w:pPr>
        <w:pStyle w:val="Title"/>
        <w:spacing w:line="480" w:lineRule="auto"/>
        <w:ind w:left="11" w:firstLine="737"/>
        <w:jc w:val="both"/>
        <w:rPr>
          <w:sz w:val="24"/>
          <w:szCs w:val="24"/>
        </w:rPr>
      </w:pPr>
      <w:r>
        <w:rPr>
          <w:sz w:val="24"/>
          <w:szCs w:val="24"/>
        </w:rPr>
        <w:t>Studi</w:t>
      </w:r>
      <w:r w:rsidRPr="007D2BCD">
        <w:rPr>
          <w:sz w:val="24"/>
          <w:szCs w:val="24"/>
          <w:lang w:val="id-ID"/>
        </w:rPr>
        <w:t xml:space="preserve"> literatur melibatkan penelusuran sumber, penelaahan, dan pencatatan informasi yang diperlukan. Kajian dipusatkan pada penlaahan kriteria/acuan pendidikan </w:t>
      </w:r>
      <w:r w:rsidRPr="007D2BCD">
        <w:rPr>
          <w:i/>
          <w:sz w:val="24"/>
          <w:szCs w:val="24"/>
          <w:lang w:val="id-ID"/>
        </w:rPr>
        <w:t xml:space="preserve">Science for </w:t>
      </w:r>
      <w:r w:rsidRPr="00D73DF7">
        <w:rPr>
          <w:i/>
          <w:sz w:val="24"/>
          <w:szCs w:val="24"/>
          <w:lang w:val="id-ID"/>
        </w:rPr>
        <w:t xml:space="preserve">All </w:t>
      </w:r>
      <w:r w:rsidRPr="007D2BCD">
        <w:rPr>
          <w:sz w:val="24"/>
          <w:szCs w:val="24"/>
          <w:lang w:val="id-ID"/>
        </w:rPr>
        <w:t>(SFA) dan kesesuaiannya dengan  pendidikan sains untuk jenjang sekolah wajib belajar dalam membekali lulusan dengan kemampuan dasar sains yang diperlukan masyarakat dalam zaman sains dan teknologi</w:t>
      </w:r>
      <w:r>
        <w:rPr>
          <w:sz w:val="24"/>
          <w:szCs w:val="24"/>
        </w:rPr>
        <w:t xml:space="preserve"> serta penelaahan standar isi Permendikbud Nomor 21 tahun 2016 untuk pendekatan saintifik dalam kurikulum 2013. </w:t>
      </w:r>
      <w:r w:rsidRPr="007D2BCD">
        <w:rPr>
          <w:sz w:val="24"/>
          <w:szCs w:val="24"/>
          <w:lang w:val="id-ID"/>
        </w:rPr>
        <w:t>Melalui studi literatur diharapkan ditemukan rumusan kriteria umum isi SFA</w:t>
      </w:r>
      <w:r>
        <w:rPr>
          <w:sz w:val="24"/>
          <w:szCs w:val="24"/>
        </w:rPr>
        <w:t xml:space="preserve"> yang bisa dirujuk oleh </w:t>
      </w:r>
      <w:r>
        <w:rPr>
          <w:sz w:val="24"/>
          <w:szCs w:val="24"/>
        </w:rPr>
        <w:lastRenderedPageBreak/>
        <w:t>kurikulum 2013 yang menggunakan pendekatan saintifik</w:t>
      </w:r>
      <w:r w:rsidRPr="007D2BCD">
        <w:rPr>
          <w:sz w:val="24"/>
          <w:szCs w:val="24"/>
          <w:lang w:val="id-ID"/>
        </w:rPr>
        <w:t xml:space="preserve"> dapat d</w:t>
      </w:r>
      <w:r>
        <w:rPr>
          <w:sz w:val="24"/>
          <w:szCs w:val="24"/>
        </w:rPr>
        <w:t>i</w:t>
      </w:r>
      <w:r w:rsidRPr="007D2BCD">
        <w:rPr>
          <w:sz w:val="24"/>
          <w:szCs w:val="24"/>
          <w:lang w:val="id-ID"/>
        </w:rPr>
        <w:t xml:space="preserve">kembangkan sesuai </w:t>
      </w:r>
      <w:r>
        <w:rPr>
          <w:sz w:val="24"/>
          <w:szCs w:val="24"/>
          <w:lang w:val="id-ID"/>
        </w:rPr>
        <w:t>kondisi di daerah pengembangan.</w:t>
      </w:r>
      <w:r>
        <w:rPr>
          <w:sz w:val="24"/>
          <w:szCs w:val="24"/>
        </w:rPr>
        <w:t xml:space="preserve">Selanjutnya, kajian dipusatkan pada penlaahan data dari PISA tahun 2015. Literasi sains yang PISA ukur merupakan kemampuan siswa menggabungkan isu sains terkait dengan hukum atau teori sains. Di era teknologi sains, dibutuhkan sensitivitas akan masalah yang terjadi di kehidupan sehari-hari, kemampuan dasar membaca, menulis, dan berhitung tidak lagi cukup bai siswa untuk bertahan di era globalisasi. Dibutuhkan kemampuan lain agar dapat bertahan, kemampuan yang dibutuhkan adalah literasi sains (Rustaman,2016). Siswa dikatakan literate atau melek sains jika ia mampu menguasai kompetensi: Menjelaskan fenomena secara ilmiah; Mengevaluasi dan mendesain percobaam ilmiah; serta Menginterpretasikan data dan fakta secara ilmiah (OECD, 2016). </w:t>
      </w:r>
      <w:r w:rsidRPr="007D2BCD">
        <w:rPr>
          <w:sz w:val="24"/>
          <w:szCs w:val="24"/>
          <w:lang w:val="id-ID"/>
        </w:rPr>
        <w:t>Berdasarkan kriteria isi pendidikan SFA</w:t>
      </w:r>
      <w:r>
        <w:rPr>
          <w:sz w:val="24"/>
          <w:szCs w:val="24"/>
        </w:rPr>
        <w:t xml:space="preserve">, Permendikbud 21 tahun 2016, dan telaah hasil PISA 2015 </w:t>
      </w:r>
      <w:r w:rsidRPr="007D2BCD">
        <w:rPr>
          <w:sz w:val="24"/>
          <w:szCs w:val="24"/>
          <w:lang w:val="id-ID"/>
        </w:rPr>
        <w:t xml:space="preserve">tersebut, dilakukan identifikasi kemampuan-kemampuan dasar sains sebagai bagian integral dari sains yang dibutuhkan masyarakat dan dapat diajarkan pada siswa SMP dalam program wajib belajar 9 tahun di Indonesia, khususnya </w:t>
      </w:r>
      <w:r w:rsidRPr="007D2BCD">
        <w:rPr>
          <w:sz w:val="24"/>
          <w:szCs w:val="24"/>
        </w:rPr>
        <w:t xml:space="preserve"> pada wilayah kota </w:t>
      </w:r>
      <w:r w:rsidRPr="007D2BCD">
        <w:rPr>
          <w:sz w:val="24"/>
          <w:szCs w:val="24"/>
          <w:lang w:val="id-ID"/>
        </w:rPr>
        <w:t xml:space="preserve">di </w:t>
      </w:r>
      <w:r w:rsidRPr="007D2BCD">
        <w:rPr>
          <w:sz w:val="24"/>
          <w:szCs w:val="24"/>
        </w:rPr>
        <w:t>Bali.</w:t>
      </w:r>
    </w:p>
    <w:p w:rsidR="00C8370F" w:rsidRDefault="00C8370F" w:rsidP="00C8370F">
      <w:pPr>
        <w:pStyle w:val="Default"/>
        <w:spacing w:line="480" w:lineRule="auto"/>
        <w:ind w:firstLine="720"/>
        <w:jc w:val="both"/>
      </w:pPr>
      <w:r w:rsidRPr="00402284">
        <w:t>Studi lapangan dilakukan untuk mengetahui kondisi objektif lapangan dengan mengumpulkan berbagai informasi, seperti</w:t>
      </w:r>
      <w:r>
        <w:t xml:space="preserve"> adanya RPP dalam proses pembelajaran, </w:t>
      </w:r>
      <w:r w:rsidRPr="00402284">
        <w:t xml:space="preserve"> penggunaan LKS dalam pembelajaran, model pembelajar</w:t>
      </w:r>
      <w:r>
        <w:t xml:space="preserve">an yang digunakan oleh guru, </w:t>
      </w:r>
      <w:r w:rsidRPr="00402284">
        <w:t>kemampuan melaksanakan pemb</w:t>
      </w:r>
      <w:r>
        <w:t>elajaran IPA dengan pendekatan s</w:t>
      </w:r>
      <w:r w:rsidRPr="00402284">
        <w:t>aintifik</w:t>
      </w:r>
      <w:r w:rsidRPr="00B954FD">
        <w:t>, teks materi pelajaran, dan asesmen</w:t>
      </w:r>
      <w:r w:rsidRPr="00402284">
        <w:t xml:space="preserve">. </w:t>
      </w:r>
      <w:r>
        <w:t xml:space="preserve">Studi lapangan yang telah dilakukan dengan observasi awal dalam penelitian ini, menunjukan bahwa keberadaan perangkat pembelajaran (RPP, LKPD, teks materi pelajaran, dan </w:t>
      </w:r>
      <w:r>
        <w:lastRenderedPageBreak/>
        <w:t>asesmen) saintifik secara keseluruhan tidak ada, hanya  ditemukan beberapa saja dan itupun kurang maksimal.</w:t>
      </w:r>
    </w:p>
    <w:p w:rsidR="00C8370F" w:rsidRPr="006215AC" w:rsidRDefault="00C8370F" w:rsidP="00C8370F">
      <w:pPr>
        <w:shd w:val="clear" w:color="auto" w:fill="FFFFFF"/>
        <w:spacing w:after="0" w:line="480" w:lineRule="auto"/>
        <w:ind w:firstLine="720"/>
        <w:jc w:val="both"/>
        <w:rPr>
          <w:rFonts w:ascii="Times New Roman" w:eastAsia="Times New Roman" w:hAnsi="Times New Roman"/>
          <w:sz w:val="24"/>
          <w:szCs w:val="24"/>
        </w:rPr>
      </w:pPr>
      <w:r>
        <w:rPr>
          <w:rFonts w:ascii="Times New Roman" w:eastAsia="Times New Roman" w:hAnsi="Times New Roman"/>
          <w:color w:val="000000"/>
          <w:sz w:val="24"/>
          <w:szCs w:val="24"/>
          <w:lang w:val="sv-SE"/>
        </w:rPr>
        <w:t xml:space="preserve">Situasi pembelajaran tidak terlepas dari standar sarana dan prasarana pendidikan. </w:t>
      </w:r>
      <w:r w:rsidRPr="002D1D03">
        <w:rPr>
          <w:rFonts w:ascii="Times New Roman" w:eastAsia="Times New Roman" w:hAnsi="Times New Roman"/>
          <w:sz w:val="24"/>
          <w:szCs w:val="24"/>
        </w:rPr>
        <w:t>Dalam Peraturan Pemerintah</w:t>
      </w:r>
      <w:r>
        <w:rPr>
          <w:rFonts w:ascii="Times New Roman" w:eastAsia="Times New Roman" w:hAnsi="Times New Roman"/>
          <w:sz w:val="24"/>
          <w:szCs w:val="24"/>
        </w:rPr>
        <w:t xml:space="preserve"> Republik Indonesia</w:t>
      </w:r>
      <w:r w:rsidRPr="002D1D03">
        <w:rPr>
          <w:rFonts w:ascii="Times New Roman" w:eastAsia="Times New Roman" w:hAnsi="Times New Roman"/>
          <w:sz w:val="24"/>
          <w:szCs w:val="24"/>
        </w:rPr>
        <w:t xml:space="preserve"> No</w:t>
      </w:r>
      <w:r>
        <w:rPr>
          <w:rFonts w:ascii="Times New Roman" w:eastAsia="Times New Roman" w:hAnsi="Times New Roman"/>
          <w:sz w:val="24"/>
          <w:szCs w:val="24"/>
        </w:rPr>
        <w:t>mer</w:t>
      </w:r>
      <w:r w:rsidRPr="002D1D03">
        <w:rPr>
          <w:rFonts w:ascii="Times New Roman" w:eastAsia="Times New Roman" w:hAnsi="Times New Roman"/>
          <w:sz w:val="24"/>
          <w:szCs w:val="24"/>
        </w:rPr>
        <w:t xml:space="preserve"> 19 Tahun 2005 tentang Standar Nasional Pendidikan yang menyangkut standar sarana dan prasarana pendidikan secara nasional pada Bab VII Pasal 42 disebutkan bahwa :</w:t>
      </w:r>
      <w:r w:rsidRPr="002D1D03">
        <w:rPr>
          <w:rFonts w:ascii="Times New Roman" w:eastAsia="Times New Roman" w:hAnsi="Times New Roman"/>
          <w:sz w:val="24"/>
          <w:szCs w:val="24"/>
          <w:lang w:val="sv-SE"/>
        </w:rPr>
        <w:t xml:space="preserve"> a)</w:t>
      </w:r>
      <w:r w:rsidRPr="002D1D03">
        <w:rPr>
          <w:rFonts w:ascii="Times New Roman" w:eastAsia="Times New Roman" w:hAnsi="Times New Roman"/>
          <w:sz w:val="24"/>
          <w:szCs w:val="24"/>
        </w:rPr>
        <w:t xml:space="preserve"> Setiap satuan pendidikan wajib memiliki sarana yang meliputi perabot, peralatan pendidikan, media pendidikan, buku dan sumber belajar lainnya, bahan habis pakai, serta perlengkapan lain yang diperlukan untuk menunjang proses pembelajaran yang teratur dan berkelanjutan.</w:t>
      </w:r>
      <w:r w:rsidRPr="002D1D03">
        <w:rPr>
          <w:rFonts w:ascii="Times New Roman" w:eastAsia="Times New Roman" w:hAnsi="Times New Roman"/>
          <w:sz w:val="24"/>
          <w:szCs w:val="24"/>
          <w:lang w:val="sv-SE"/>
        </w:rPr>
        <w:t xml:space="preserve"> b)</w:t>
      </w:r>
      <w:r w:rsidRPr="002D1D03">
        <w:rPr>
          <w:rFonts w:ascii="Times New Roman" w:eastAsia="Times New Roman" w:hAnsi="Times New Roman"/>
          <w:sz w:val="24"/>
          <w:szCs w:val="24"/>
        </w:rPr>
        <w:t xml:space="preserve"> Setiap satuan pendidikan wajib memiliki prasarana yang meliputi lahan, ruang kelas, ruang pimpinan satuan pendidikan, ruang pendidik, ruang tata usaha, ruang perpustakaan, ruang laboratorium, ruang bengkel kerja, ruang unit produksi, ruang kantin, instalasi daya dan jasa, tempat berolah raga, tempat beribadah, tempat bermain, tempat berkreasi, dan ruang/tempat lain yang diperlukan untuk menunjang proses pembelajaran yang teratur dan berkelanjutan. Standar sarana dan prasarana pendidikan dapat dijadikan acuan untuk menganalisis situasi </w:t>
      </w:r>
      <w:r>
        <w:rPr>
          <w:rFonts w:ascii="Times New Roman" w:eastAsia="Times New Roman" w:hAnsi="Times New Roman"/>
          <w:sz w:val="24"/>
          <w:szCs w:val="24"/>
        </w:rPr>
        <w:t>pem</w:t>
      </w:r>
      <w:r w:rsidRPr="002D1D03">
        <w:rPr>
          <w:rFonts w:ascii="Times New Roman" w:eastAsia="Times New Roman" w:hAnsi="Times New Roman"/>
          <w:sz w:val="24"/>
          <w:szCs w:val="24"/>
        </w:rPr>
        <w:t>belajar</w:t>
      </w:r>
      <w:r>
        <w:rPr>
          <w:rFonts w:ascii="Times New Roman" w:eastAsia="Times New Roman" w:hAnsi="Times New Roman"/>
          <w:sz w:val="24"/>
          <w:szCs w:val="24"/>
        </w:rPr>
        <w:t>an</w:t>
      </w:r>
      <w:r w:rsidRPr="002D1D03">
        <w:rPr>
          <w:rFonts w:ascii="Times New Roman" w:eastAsia="Times New Roman" w:hAnsi="Times New Roman"/>
          <w:sz w:val="24"/>
          <w:szCs w:val="24"/>
        </w:rPr>
        <w:t xml:space="preserve"> IPA </w:t>
      </w:r>
      <w:r>
        <w:rPr>
          <w:rFonts w:ascii="Times New Roman" w:eastAsia="Times New Roman" w:hAnsi="Times New Roman"/>
          <w:sz w:val="24"/>
          <w:szCs w:val="24"/>
        </w:rPr>
        <w:t xml:space="preserve">dalam rangka pengembangan perangkat pembelajaran </w:t>
      </w:r>
      <w:r w:rsidRPr="002D1D03">
        <w:rPr>
          <w:rFonts w:ascii="Times New Roman" w:eastAsia="Times New Roman" w:hAnsi="Times New Roman"/>
          <w:sz w:val="24"/>
          <w:szCs w:val="24"/>
        </w:rPr>
        <w:t>dengan pendekatan saintifik.</w:t>
      </w:r>
    </w:p>
    <w:p w:rsidR="00C8370F" w:rsidRDefault="00C8370F" w:rsidP="00C8370F">
      <w:pPr>
        <w:spacing w:after="0" w:line="480" w:lineRule="auto"/>
        <w:ind w:firstLine="567"/>
        <w:jc w:val="both"/>
        <w:rPr>
          <w:rFonts w:ascii="Times New Roman" w:hAnsi="Times New Roman"/>
          <w:sz w:val="24"/>
          <w:szCs w:val="24"/>
        </w:rPr>
      </w:pPr>
      <w:r w:rsidRPr="006215AC">
        <w:rPr>
          <w:rFonts w:ascii="Times New Roman" w:hAnsi="Times New Roman"/>
          <w:bCs/>
          <w:sz w:val="24"/>
          <w:szCs w:val="24"/>
          <w:lang w:val="es-ES"/>
        </w:rPr>
        <w:t>Iklim sekolah dapat berkai</w:t>
      </w:r>
      <w:r>
        <w:rPr>
          <w:rFonts w:ascii="Times New Roman" w:hAnsi="Times New Roman"/>
          <w:bCs/>
          <w:sz w:val="24"/>
          <w:szCs w:val="24"/>
          <w:lang w:val="es-ES"/>
        </w:rPr>
        <w:t xml:space="preserve">tan dengan jenis lokasi wilayah. </w:t>
      </w:r>
      <w:r w:rsidRPr="006215AC">
        <w:rPr>
          <w:rFonts w:ascii="Times New Roman" w:hAnsi="Times New Roman"/>
          <w:bCs/>
          <w:sz w:val="24"/>
          <w:szCs w:val="24"/>
          <w:lang w:val="es-ES"/>
        </w:rPr>
        <w:t xml:space="preserve">Definisi jenis wilayah atau klasifikasi wilayah bervariasi di berbagai negara. Klasifikasi  wilayah umumnya menggunakan kriteria kerapatan jumlah penduduk,  besar pendapatan dan/atau  kualitas layanan (Pateman, 2011; </w:t>
      </w:r>
      <w:r w:rsidRPr="006215AC">
        <w:rPr>
          <w:rFonts w:ascii="Times New Roman" w:hAnsi="Times New Roman"/>
          <w:sz w:val="24"/>
          <w:szCs w:val="24"/>
        </w:rPr>
        <w:t xml:space="preserve">Stokes, Stafford, </w:t>
      </w:r>
      <w:r w:rsidRPr="006215AC">
        <w:rPr>
          <w:rFonts w:ascii="Times New Roman" w:hAnsi="Times New Roman"/>
          <w:sz w:val="24"/>
          <w:szCs w:val="24"/>
        </w:rPr>
        <w:lastRenderedPageBreak/>
        <w:t>&amp;Holdsword, 1999</w:t>
      </w:r>
      <w:r w:rsidRPr="006215AC">
        <w:rPr>
          <w:rFonts w:ascii="Times New Roman" w:hAnsi="Times New Roman"/>
          <w:bCs/>
          <w:sz w:val="24"/>
          <w:szCs w:val="24"/>
          <w:lang w:val="es-ES"/>
        </w:rPr>
        <w:t>). Dalam konteks interaksi antara masyarakat dikenal kategori wilayah pusat  kota (</w:t>
      </w:r>
      <w:r w:rsidRPr="006215AC">
        <w:rPr>
          <w:rFonts w:ascii="Times New Roman" w:hAnsi="Times New Roman"/>
          <w:bCs/>
          <w:i/>
          <w:sz w:val="24"/>
          <w:szCs w:val="24"/>
          <w:lang w:val="es-ES"/>
        </w:rPr>
        <w:t>city</w:t>
      </w:r>
      <w:r w:rsidRPr="006215AC">
        <w:rPr>
          <w:rFonts w:ascii="Times New Roman" w:hAnsi="Times New Roman"/>
          <w:bCs/>
          <w:sz w:val="24"/>
          <w:szCs w:val="24"/>
          <w:lang w:val="es-ES"/>
        </w:rPr>
        <w:t>), sub-daerah perkotaan (</w:t>
      </w:r>
      <w:r w:rsidRPr="006215AC">
        <w:rPr>
          <w:rFonts w:ascii="Times New Roman" w:hAnsi="Times New Roman"/>
          <w:bCs/>
          <w:i/>
          <w:sz w:val="24"/>
          <w:szCs w:val="24"/>
          <w:lang w:val="es-ES"/>
        </w:rPr>
        <w:t xml:space="preserve">sub-urban), </w:t>
      </w:r>
      <w:r w:rsidRPr="006215AC">
        <w:rPr>
          <w:rFonts w:ascii="Times New Roman" w:hAnsi="Times New Roman"/>
          <w:bCs/>
          <w:sz w:val="24"/>
          <w:szCs w:val="24"/>
          <w:lang w:val="es-ES"/>
        </w:rPr>
        <w:t>jalur tepi sub-daerah</w:t>
      </w:r>
      <w:r w:rsidRPr="006215AC">
        <w:rPr>
          <w:rFonts w:ascii="Times New Roman" w:hAnsi="Times New Roman"/>
          <w:bCs/>
          <w:i/>
          <w:sz w:val="24"/>
          <w:szCs w:val="24"/>
          <w:lang w:val="es-ES"/>
        </w:rPr>
        <w:t xml:space="preserve">  (sub-urban fringe) </w:t>
      </w:r>
      <w:r w:rsidRPr="006215AC">
        <w:rPr>
          <w:rFonts w:ascii="Times New Roman" w:hAnsi="Times New Roman"/>
          <w:bCs/>
          <w:sz w:val="24"/>
          <w:szCs w:val="24"/>
          <w:lang w:val="es-ES"/>
        </w:rPr>
        <w:t>sebagaiperalihan kota dan desa, jalur tepi perkotaan paling luar (</w:t>
      </w:r>
      <w:r w:rsidRPr="006215AC">
        <w:rPr>
          <w:rFonts w:ascii="Times New Roman" w:hAnsi="Times New Roman"/>
          <w:bCs/>
          <w:i/>
          <w:sz w:val="24"/>
          <w:szCs w:val="24"/>
          <w:lang w:val="es-ES"/>
        </w:rPr>
        <w:t xml:space="preserve">urban fringe), </w:t>
      </w:r>
      <w:r w:rsidRPr="006215AC">
        <w:rPr>
          <w:rFonts w:ascii="Times New Roman" w:hAnsi="Times New Roman"/>
          <w:bCs/>
          <w:sz w:val="24"/>
          <w:szCs w:val="24"/>
          <w:lang w:val="es-ES"/>
        </w:rPr>
        <w:t>jalur batas desa dan kota (</w:t>
      </w:r>
      <w:r w:rsidRPr="006215AC">
        <w:rPr>
          <w:rFonts w:ascii="Times New Roman" w:hAnsi="Times New Roman"/>
          <w:bCs/>
          <w:i/>
          <w:sz w:val="24"/>
          <w:szCs w:val="24"/>
          <w:lang w:val="es-ES"/>
        </w:rPr>
        <w:t>rural uraban fringe)</w:t>
      </w:r>
      <w:r w:rsidRPr="006215AC">
        <w:rPr>
          <w:rFonts w:ascii="Times New Roman" w:hAnsi="Times New Roman"/>
          <w:bCs/>
          <w:sz w:val="24"/>
          <w:szCs w:val="24"/>
          <w:lang w:val="es-ES"/>
        </w:rPr>
        <w:t xml:space="preserve">, dan daerah pedesaan atau </w:t>
      </w:r>
      <w:r w:rsidRPr="006215AC">
        <w:rPr>
          <w:rFonts w:ascii="Times New Roman" w:hAnsi="Times New Roman"/>
          <w:bCs/>
          <w:i/>
          <w:sz w:val="24"/>
          <w:szCs w:val="24"/>
          <w:lang w:val="es-ES"/>
        </w:rPr>
        <w:t>rural</w:t>
      </w:r>
      <w:r w:rsidRPr="006215AC">
        <w:rPr>
          <w:rFonts w:ascii="Times New Roman" w:hAnsi="Times New Roman"/>
          <w:bCs/>
          <w:sz w:val="24"/>
          <w:szCs w:val="24"/>
          <w:lang w:val="es-ES"/>
        </w:rPr>
        <w:t xml:space="preserve"> (Utami &amp; Kurniati, 2018).</w:t>
      </w:r>
    </w:p>
    <w:p w:rsidR="00C8370F" w:rsidRPr="006215AC" w:rsidRDefault="00C8370F" w:rsidP="00C8370F">
      <w:pPr>
        <w:spacing w:after="0" w:line="480" w:lineRule="auto"/>
        <w:ind w:firstLine="567"/>
        <w:jc w:val="both"/>
        <w:rPr>
          <w:rFonts w:ascii="Times New Roman" w:hAnsi="Times New Roman"/>
          <w:sz w:val="24"/>
          <w:szCs w:val="24"/>
        </w:rPr>
      </w:pPr>
      <w:r w:rsidRPr="00A90332">
        <w:rPr>
          <w:rFonts w:ascii="Times New Roman" w:hAnsi="Times New Roman"/>
          <w:color w:val="222222"/>
          <w:sz w:val="24"/>
          <w:szCs w:val="24"/>
          <w:shd w:val="clear" w:color="auto" w:fill="FFFFFF"/>
        </w:rPr>
        <w:t>Dalam konteks administrasi pemerintahan di Indonesia, kota adalah pembagian wilayah administratif di Indonesia setelah provinsi, yang dipimpin oleh seorang wali kota. Selain kota, pembagian wilayah administratif setelah provinsi adalah kabupaten. Secara umum, baik kabupaten dan kota memiliki wewenang yang sama. Kabupaten bukanlah</w:t>
      </w:r>
      <w:r w:rsidRPr="00185997">
        <w:rPr>
          <w:rFonts w:ascii="Times New Roman" w:hAnsi="Times New Roman"/>
          <w:color w:val="222222"/>
          <w:sz w:val="24"/>
          <w:szCs w:val="24"/>
          <w:shd w:val="clear" w:color="auto" w:fill="FFFFFF"/>
        </w:rPr>
        <w:t> </w:t>
      </w:r>
      <w:r w:rsidRPr="00185997">
        <w:rPr>
          <w:rFonts w:ascii="Times New Roman" w:hAnsi="Times New Roman"/>
          <w:iCs/>
          <w:color w:val="222222"/>
          <w:sz w:val="24"/>
          <w:szCs w:val="24"/>
          <w:shd w:val="clear" w:color="auto" w:fill="FFFFFF"/>
        </w:rPr>
        <w:t>bawahan</w:t>
      </w:r>
      <w:r w:rsidRPr="00185997">
        <w:rPr>
          <w:rFonts w:ascii="Times New Roman" w:hAnsi="Times New Roman"/>
          <w:color w:val="222222"/>
          <w:sz w:val="24"/>
          <w:szCs w:val="24"/>
          <w:shd w:val="clear" w:color="auto" w:fill="FFFFFF"/>
        </w:rPr>
        <w:t> </w:t>
      </w:r>
      <w:r w:rsidRPr="00A90332">
        <w:rPr>
          <w:rFonts w:ascii="Times New Roman" w:hAnsi="Times New Roman"/>
          <w:color w:val="222222"/>
          <w:sz w:val="24"/>
          <w:szCs w:val="24"/>
          <w:shd w:val="clear" w:color="auto" w:fill="FFFFFF"/>
        </w:rPr>
        <w:t>dari provinsi, karena itu bupati atau wali kota tidak bertanggung jawab kepada </w:t>
      </w:r>
      <w:r w:rsidRPr="00A90332">
        <w:rPr>
          <w:rFonts w:ascii="Times New Roman" w:hAnsi="Times New Roman"/>
          <w:sz w:val="24"/>
          <w:szCs w:val="24"/>
          <w:shd w:val="clear" w:color="auto" w:fill="FFFFFF"/>
        </w:rPr>
        <w:t>gubernur</w:t>
      </w:r>
      <w:r w:rsidRPr="00A90332">
        <w:rPr>
          <w:rFonts w:ascii="Times New Roman" w:hAnsi="Times New Roman"/>
          <w:color w:val="222222"/>
          <w:sz w:val="24"/>
          <w:szCs w:val="24"/>
          <w:shd w:val="clear" w:color="auto" w:fill="FFFFFF"/>
        </w:rPr>
        <w:t>. Kabupaten maupun kota merupakan daerah otonom yang diberi wewenang mengatur dan mengurus urusan pemerintahannya sendiri</w:t>
      </w:r>
      <w:r>
        <w:rPr>
          <w:rFonts w:ascii="Times New Roman" w:hAnsi="Times New Roman"/>
          <w:color w:val="222222"/>
          <w:sz w:val="24"/>
          <w:szCs w:val="24"/>
          <w:shd w:val="clear" w:color="auto" w:fill="FFFFFF"/>
        </w:rPr>
        <w:t xml:space="preserve"> (Creswell, 2008).  </w:t>
      </w:r>
    </w:p>
    <w:p w:rsidR="00C8370F" w:rsidRPr="006215AC" w:rsidRDefault="00C8370F" w:rsidP="00C8370F">
      <w:pPr>
        <w:spacing w:after="0" w:line="480" w:lineRule="auto"/>
        <w:ind w:firstLine="567"/>
        <w:jc w:val="both"/>
        <w:rPr>
          <w:rFonts w:ascii="Times New Roman" w:hAnsi="Times New Roman"/>
          <w:sz w:val="24"/>
          <w:szCs w:val="24"/>
        </w:rPr>
      </w:pPr>
      <w:r w:rsidRPr="006215AC">
        <w:rPr>
          <w:rFonts w:ascii="Times New Roman" w:hAnsi="Times New Roman"/>
          <w:sz w:val="24"/>
          <w:szCs w:val="24"/>
        </w:rPr>
        <w:t>Untuk wilayah yang kecil dengan karakteristik tertentu dan untuk kepenting</w:t>
      </w:r>
      <w:r>
        <w:rPr>
          <w:rFonts w:ascii="Times New Roman" w:hAnsi="Times New Roman"/>
          <w:sz w:val="24"/>
          <w:szCs w:val="24"/>
        </w:rPr>
        <w:t>an tertentu, klasifikasi wilayah</w:t>
      </w:r>
      <w:r w:rsidRPr="006215AC">
        <w:rPr>
          <w:rFonts w:ascii="Times New Roman" w:hAnsi="Times New Roman"/>
          <w:sz w:val="24"/>
          <w:szCs w:val="24"/>
        </w:rPr>
        <w:t xml:space="preserve"> atas kota dan desa cukup memadai. Lavesson (2017) berfokus pada desa (rural) dan kota (urban) dalam studi Rural-Urban Interdependencies. Keberadaan sub-urban sering kurang jelas. Bali merupakan wilayah propinsi kecil sebagai tujuan wisata internasional. Orang desa yang berkativitas di ibu kota kabupaten dapat pulang dan pergi dari tempat tinggal di desa. Namun jika dilihat dari tempat tinggal siswa subjek belajar saat ini di Bali dengan ketersediaan sekolah yang cukup, mereka cendrung menetap di kota atau desa tempat mereka bersekolah. Dengan demikian dalam konteks analisis situasi belajar, cukup beralasan wilayah lokasi sekolah di Bali hanya dibedakan atas </w:t>
      </w:r>
      <w:r w:rsidRPr="006215AC">
        <w:rPr>
          <w:rFonts w:ascii="Times New Roman" w:hAnsi="Times New Roman"/>
          <w:sz w:val="24"/>
          <w:szCs w:val="24"/>
        </w:rPr>
        <w:lastRenderedPageBreak/>
        <w:t xml:space="preserve">wilayah kota dan wilayah desa. Kota diindikasikan oleh sistem pemerintahan kewilayahan dalam bentuk kelurahan dengan kepala pemerintahan disebut Lurah, sedangkan desa diindikasikan sistem pomerintahan kewilayahan dalam bentuk desa dengan kepala pemerintahan disebut Kepala Desa.  </w:t>
      </w:r>
    </w:p>
    <w:p w:rsidR="00C8370F" w:rsidRPr="00CE22FB" w:rsidRDefault="00C8370F" w:rsidP="00C8370F">
      <w:pPr>
        <w:spacing w:after="0" w:line="480" w:lineRule="auto"/>
        <w:ind w:firstLine="720"/>
        <w:jc w:val="both"/>
        <w:rPr>
          <w:rFonts w:ascii="Times New Roman" w:eastAsia="Times New Roman" w:hAnsi="Times New Roman"/>
          <w:sz w:val="24"/>
          <w:szCs w:val="24"/>
        </w:rPr>
      </w:pPr>
      <w:r w:rsidRPr="006B3FB7">
        <w:rPr>
          <w:rStyle w:val="Strong"/>
          <w:rFonts w:ascii="Times New Roman" w:hAnsi="Times New Roman"/>
          <w:b w:val="0"/>
          <w:sz w:val="24"/>
          <w:szCs w:val="24"/>
          <w:bdr w:val="none" w:sz="0" w:space="0" w:color="auto" w:frame="1"/>
        </w:rPr>
        <w:t>Menurut Bintarto (1989)</w:t>
      </w:r>
      <w:r w:rsidRPr="006B3FB7">
        <w:rPr>
          <w:rFonts w:ascii="Times New Roman" w:hAnsi="Times New Roman"/>
          <w:sz w:val="24"/>
          <w:szCs w:val="24"/>
        </w:rPr>
        <w:t>dari segi geografis kota diartikan sebagai suatu sistim jaringan kehidupan yang ditandai dengan kepadatan penduduk yang tinggi dan diwarnai dengan strata ekonomi yang heterogen dan bercorak materialistis atau dapat pula diartikan sebagai bentang budaya yang ditimbulkan oleh un</w:t>
      </w:r>
      <w:r>
        <w:rPr>
          <w:rFonts w:ascii="Times New Roman" w:hAnsi="Times New Roman"/>
          <w:sz w:val="24"/>
          <w:szCs w:val="24"/>
        </w:rPr>
        <w:t>sur-unsur alami dan non alami de</w:t>
      </w:r>
      <w:r w:rsidRPr="006B3FB7">
        <w:rPr>
          <w:rFonts w:ascii="Times New Roman" w:hAnsi="Times New Roman"/>
          <w:sz w:val="24"/>
          <w:szCs w:val="24"/>
        </w:rPr>
        <w:t xml:space="preserve">gan gejala-gejala pemusatan penduduk yang cukup besar dengan corak kehidupan yang bersifat heterogen dan materialistis dibandingkan dengan daerah dibelakangnya. Menurut </w:t>
      </w:r>
      <w:r w:rsidRPr="00783E26">
        <w:rPr>
          <w:rFonts w:ascii="Times New Roman" w:eastAsia="Times New Roman" w:hAnsi="Times New Roman"/>
          <w:bCs/>
          <w:sz w:val="24"/>
          <w:szCs w:val="24"/>
          <w:bdr w:val="none" w:sz="0" w:space="0" w:color="auto" w:frame="1"/>
        </w:rPr>
        <w:t>Weber</w:t>
      </w:r>
      <w:r w:rsidRPr="006B3FB7">
        <w:rPr>
          <w:rFonts w:ascii="Times New Roman" w:hAnsi="Times New Roman"/>
          <w:sz w:val="24"/>
          <w:szCs w:val="24"/>
        </w:rPr>
        <w:t xml:space="preserve"> (1947) </w:t>
      </w:r>
      <w:r w:rsidRPr="006B3FB7">
        <w:rPr>
          <w:rFonts w:ascii="Times New Roman" w:eastAsia="Times New Roman" w:hAnsi="Times New Roman"/>
          <w:sz w:val="24"/>
          <w:szCs w:val="24"/>
          <w:bdr w:val="none" w:sz="0" w:space="0" w:color="auto" w:frame="1"/>
        </w:rPr>
        <w:t>k</w:t>
      </w:r>
      <w:r w:rsidRPr="00783E26">
        <w:rPr>
          <w:rFonts w:ascii="Times New Roman" w:eastAsia="Times New Roman" w:hAnsi="Times New Roman"/>
          <w:sz w:val="24"/>
          <w:szCs w:val="24"/>
          <w:bdr w:val="none" w:sz="0" w:space="0" w:color="auto" w:frame="1"/>
        </w:rPr>
        <w:t>ota adalah suatu tempat yang penghuninya dapat memenuhi sebagian besar kebutuhan ekonominya di pasar lokal. Ciri kota adalah adanya pasar sebagai benteng serta mempunyai sistem hukum tersendiri dan bersifat kosmopolitan.</w:t>
      </w:r>
      <w:r w:rsidRPr="006B3FB7">
        <w:rPr>
          <w:rFonts w:ascii="Times New Roman" w:eastAsia="Times New Roman" w:hAnsi="Times New Roman"/>
          <w:bCs/>
          <w:sz w:val="24"/>
          <w:szCs w:val="24"/>
          <w:bdr w:val="none" w:sz="0" w:space="0" w:color="auto" w:frame="1"/>
        </w:rPr>
        <w:t xml:space="preserve">Menurut </w:t>
      </w:r>
      <w:r w:rsidRPr="00783E26">
        <w:rPr>
          <w:rFonts w:ascii="Times New Roman" w:eastAsia="Times New Roman" w:hAnsi="Times New Roman"/>
          <w:bCs/>
          <w:sz w:val="24"/>
          <w:szCs w:val="24"/>
          <w:bdr w:val="none" w:sz="0" w:space="0" w:color="auto" w:frame="1"/>
        </w:rPr>
        <w:t>Wirth</w:t>
      </w:r>
      <w:r w:rsidRPr="006B3FB7">
        <w:rPr>
          <w:rFonts w:ascii="Times New Roman" w:eastAsia="Times New Roman" w:hAnsi="Times New Roman"/>
          <w:bCs/>
          <w:sz w:val="24"/>
          <w:szCs w:val="24"/>
          <w:bdr w:val="none" w:sz="0" w:space="0" w:color="auto" w:frame="1"/>
        </w:rPr>
        <w:t xml:space="preserve"> (1938)</w:t>
      </w:r>
      <w:r w:rsidRPr="006B3FB7">
        <w:rPr>
          <w:rFonts w:ascii="Times New Roman" w:eastAsia="Times New Roman" w:hAnsi="Times New Roman"/>
          <w:sz w:val="24"/>
          <w:szCs w:val="24"/>
          <w:bdr w:val="none" w:sz="0" w:space="0" w:color="auto" w:frame="1"/>
        </w:rPr>
        <w:t>k</w:t>
      </w:r>
      <w:r w:rsidRPr="00783E26">
        <w:rPr>
          <w:rFonts w:ascii="Times New Roman" w:eastAsia="Times New Roman" w:hAnsi="Times New Roman"/>
          <w:sz w:val="24"/>
          <w:szCs w:val="24"/>
          <w:bdr w:val="none" w:sz="0" w:space="0" w:color="auto" w:frame="1"/>
        </w:rPr>
        <w:t>ota adalah permukiman yang relatif besar, padat, dan permanen, dihuni oleh orang-orang yang heterogen kedudukan sosialnya.</w:t>
      </w:r>
      <w:r w:rsidRPr="006B3FB7">
        <w:rPr>
          <w:rFonts w:ascii="Times New Roman" w:eastAsia="Times New Roman" w:hAnsi="Times New Roman"/>
          <w:sz w:val="24"/>
          <w:szCs w:val="24"/>
          <w:bdr w:val="none" w:sz="0" w:space="0" w:color="auto" w:frame="1"/>
        </w:rPr>
        <w:t xml:space="preserve"> P</w:t>
      </w:r>
      <w:r w:rsidRPr="00783E26">
        <w:rPr>
          <w:rFonts w:ascii="Times New Roman" w:eastAsia="Times New Roman" w:hAnsi="Times New Roman"/>
          <w:sz w:val="24"/>
          <w:szCs w:val="24"/>
          <w:bdr w:val="none" w:sz="0" w:space="0" w:color="auto" w:frame="1"/>
        </w:rPr>
        <w:t>emusatan keruangan tempat tinggal dan tempat kerja sama manusia yang sebagian besar sumber kehidupannya ada pada sektor sekunder (industri dan perdagangan) dan sektor tersier (jasa dan pelayanan masyarakat), dengan pembagian kerja yang khusus, pertumbuhan penduduknya sebagian besar disebabkan oleh tambahan kaum pendatang, serta mampu melayani kebutuhan barang dan jasa bagi wilayah yang jauh letaknya.</w:t>
      </w:r>
      <w:r w:rsidRPr="006B3FB7">
        <w:rPr>
          <w:rFonts w:ascii="Times New Roman" w:eastAsia="Times New Roman" w:hAnsi="Times New Roman"/>
          <w:sz w:val="24"/>
          <w:szCs w:val="24"/>
        </w:rPr>
        <w:t xml:space="preserve">Menurut </w:t>
      </w:r>
      <w:r w:rsidRPr="00783E26">
        <w:rPr>
          <w:rFonts w:ascii="Times New Roman" w:eastAsia="Times New Roman" w:hAnsi="Times New Roman"/>
          <w:bCs/>
          <w:sz w:val="24"/>
          <w:szCs w:val="24"/>
          <w:bdr w:val="none" w:sz="0" w:space="0" w:color="auto" w:frame="1"/>
        </w:rPr>
        <w:t>Peraturan Menteri Dalam Negeri Nomor 2 Tahun 1987, pasal 1</w:t>
      </w:r>
      <w:r w:rsidRPr="006B3FB7">
        <w:rPr>
          <w:rFonts w:ascii="Times New Roman" w:eastAsia="Times New Roman" w:hAnsi="Times New Roman"/>
          <w:sz w:val="24"/>
          <w:szCs w:val="24"/>
          <w:bdr w:val="none" w:sz="0" w:space="0" w:color="auto" w:frame="1"/>
        </w:rPr>
        <w:t>k</w:t>
      </w:r>
      <w:r w:rsidRPr="00783E26">
        <w:rPr>
          <w:rFonts w:ascii="Times New Roman" w:eastAsia="Times New Roman" w:hAnsi="Times New Roman"/>
          <w:sz w:val="24"/>
          <w:szCs w:val="24"/>
          <w:bdr w:val="none" w:sz="0" w:space="0" w:color="auto" w:frame="1"/>
        </w:rPr>
        <w:t xml:space="preserve">ota adalah pusat permukiman dan kegiatan penduduk yang mempunyai </w:t>
      </w:r>
      <w:r w:rsidRPr="00783E26">
        <w:rPr>
          <w:rFonts w:ascii="Times New Roman" w:eastAsia="Times New Roman" w:hAnsi="Times New Roman"/>
          <w:sz w:val="24"/>
          <w:szCs w:val="24"/>
          <w:bdr w:val="none" w:sz="0" w:space="0" w:color="auto" w:frame="1"/>
        </w:rPr>
        <w:lastRenderedPageBreak/>
        <w:t>batasan administrasi yang diatur dalam perundang-undangan, serta permukiman yang telah memperlihatkan watak dan ciri kehidupan perkotaan.</w:t>
      </w:r>
    </w:p>
    <w:p w:rsidR="00C8370F" w:rsidRPr="004C3CFD" w:rsidRDefault="00C8370F" w:rsidP="00C8370F">
      <w:pPr>
        <w:pStyle w:val="ListParagraph"/>
        <w:spacing w:line="480" w:lineRule="auto"/>
        <w:ind w:left="0" w:right="0" w:firstLine="720"/>
        <w:rPr>
          <w:shd w:val="clear" w:color="auto" w:fill="FFFFFF"/>
        </w:rPr>
      </w:pPr>
      <w:r>
        <w:rPr>
          <w:shd w:val="clear" w:color="auto" w:fill="FFFFFF"/>
        </w:rPr>
        <w:t xml:space="preserve">Menurut Alokan dan Arijesuyo (2013) prestasi akademik siswa yang ada di perkotaan maupun di pedesaan tidak berbeda jauh, hanya saja beberapa faktor pendukungnya yang berbeda yang menyebabkan perbedaan kwalitas pendidikan. Begitu pula yang disampaikan oleh Mehmet dan Buly (2006) terdapat faktor yang menyebabkan adanya perbedaan pendidikan di daerah perkotaan dan pedesaan yaitu  faktor karakteristik geografis suatu daerah dan sumber daya manusianya. </w:t>
      </w:r>
      <w:r w:rsidRPr="00DC194A">
        <w:rPr>
          <w:shd w:val="clear" w:color="auto" w:fill="FFFFFF"/>
        </w:rPr>
        <w:t>Perbedaan antara desa dan kota tidak selamanya merujuk kepada hal negatif dan positif, dalam beberapa hal justru desa telah menunjukkan prestasi luar biasa dibanding dengan kota</w:t>
      </w:r>
      <w:r w:rsidRPr="00920E20">
        <w:rPr>
          <w:shd w:val="clear" w:color="auto" w:fill="FFFFFF"/>
        </w:rPr>
        <w:t xml:space="preserve">(Vito </w:t>
      </w:r>
      <w:r w:rsidRPr="00920E20">
        <w:rPr>
          <w:i/>
          <w:shd w:val="clear" w:color="auto" w:fill="FFFFFF"/>
        </w:rPr>
        <w:t>et al.</w:t>
      </w:r>
      <w:r w:rsidRPr="00920E20">
        <w:rPr>
          <w:shd w:val="clear" w:color="auto" w:fill="FFFFFF"/>
        </w:rPr>
        <w:t>, 2015).</w:t>
      </w:r>
      <w:r w:rsidRPr="00DC194A">
        <w:rPr>
          <w:shd w:val="clear" w:color="auto" w:fill="FFFFFF"/>
        </w:rPr>
        <w:t xml:space="preserve">Khusus untuk masalah pendidikan misalnya, secara umum dari sisi fasilitas, perbedaan sekolah antara di kota dan di desa, memang sungguh jauh perbedaannya. Namun dari sisi semangat belajar, tak kalah.Bahkan belakangan secara umum di kota dengan berbagai kemudahan, anak-anak tidak menunjukkan prestasi yang sepadan. Sebaliknya di desa, dengan berbagai keterbatasan, muncul anak-anak yang berprestasi dan memiliki semangat belajar luar </w:t>
      </w:r>
      <w:r w:rsidRPr="00A224D2">
        <w:rPr>
          <w:shd w:val="clear" w:color="auto" w:fill="FFFFFF"/>
        </w:rPr>
        <w:t>biasa</w:t>
      </w:r>
      <w:r w:rsidRPr="004C3CFD">
        <w:rPr>
          <w:shd w:val="clear" w:color="auto" w:fill="FFFFFF"/>
        </w:rPr>
        <w:t xml:space="preserve">(Anas </w:t>
      </w:r>
      <w:r w:rsidRPr="004C3CFD">
        <w:rPr>
          <w:i/>
          <w:shd w:val="clear" w:color="auto" w:fill="FFFFFF"/>
        </w:rPr>
        <w:t>et al.</w:t>
      </w:r>
      <w:r w:rsidRPr="004C3CFD">
        <w:rPr>
          <w:shd w:val="clear" w:color="auto" w:fill="FFFFFF"/>
        </w:rPr>
        <w:t>, 2015).</w:t>
      </w:r>
    </w:p>
    <w:p w:rsidR="00C8370F" w:rsidRDefault="00C8370F" w:rsidP="00C8370F">
      <w:pPr>
        <w:pStyle w:val="ListParagraph"/>
        <w:autoSpaceDE w:val="0"/>
        <w:autoSpaceDN w:val="0"/>
        <w:adjustRightInd w:val="0"/>
        <w:spacing w:line="480" w:lineRule="auto"/>
        <w:ind w:left="0" w:right="0" w:firstLine="567"/>
        <w:rPr>
          <w:shd w:val="clear" w:color="auto" w:fill="FFFFFF"/>
        </w:rPr>
      </w:pPr>
      <w:r w:rsidRPr="00DC194A">
        <w:rPr>
          <w:shd w:val="clear" w:color="auto" w:fill="FFFFFF"/>
        </w:rPr>
        <w:t>Suasana di sekolahpun antara di kota dan di desa juga berbeda.</w:t>
      </w:r>
      <w:r>
        <w:rPr>
          <w:shd w:val="clear" w:color="auto" w:fill="FFFFFF"/>
        </w:rPr>
        <w:t xml:space="preserve"> Menurut </w:t>
      </w:r>
      <w:r w:rsidRPr="004C3CFD">
        <w:rPr>
          <w:shd w:val="clear" w:color="auto" w:fill="FFFFFF"/>
        </w:rPr>
        <w:t xml:space="preserve">Anas </w:t>
      </w:r>
      <w:r w:rsidRPr="004C3CFD">
        <w:rPr>
          <w:i/>
          <w:shd w:val="clear" w:color="auto" w:fill="FFFFFF"/>
        </w:rPr>
        <w:t>et al</w:t>
      </w:r>
      <w:r w:rsidRPr="004C3CFD">
        <w:rPr>
          <w:shd w:val="clear" w:color="auto" w:fill="FFFFFF"/>
        </w:rPr>
        <w:t>., (2015)</w:t>
      </w:r>
      <w:r>
        <w:rPr>
          <w:shd w:val="clear" w:color="auto" w:fill="FFFFFF"/>
        </w:rPr>
        <w:t>f</w:t>
      </w:r>
      <w:r w:rsidRPr="00DC194A">
        <w:rPr>
          <w:shd w:val="clear" w:color="auto" w:fill="FFFFFF"/>
        </w:rPr>
        <w:t xml:space="preserve">asilitas sekolah perkotaan relatif lebih maju, tidak seperti yang ada di desa, gedung sekolahnya saja banyak yang masih memprihatinkan. Di sekolah perkotaan anak-anak berseragam, cantik dan tampan, bersepatu dan wangi. Sementara di sekolah pedesaan, masih menjadi pemandangan sehari-hari bagaimana anak-anak sekolah berseragam aneka warna, ada yang tidak </w:t>
      </w:r>
      <w:r w:rsidRPr="00DC194A">
        <w:rPr>
          <w:shd w:val="clear" w:color="auto" w:fill="FFFFFF"/>
        </w:rPr>
        <w:lastRenderedPageBreak/>
        <w:t>mengenakan alas kaki dengan wajah kuyu dan lelah, karena tidak jarang sampai sore hari masih harus membantu kegiatan orang tuanya</w:t>
      </w:r>
      <w:r>
        <w:rPr>
          <w:shd w:val="clear" w:color="auto" w:fill="FFFFFF"/>
        </w:rPr>
        <w:t xml:space="preserve">. Pendapat ini cenderung terjadi pada daerah terpencil </w:t>
      </w:r>
      <w:r w:rsidRPr="00F75C24">
        <w:rPr>
          <w:i/>
          <w:shd w:val="clear" w:color="auto" w:fill="FFFFFF"/>
        </w:rPr>
        <w:t>(remote area)</w:t>
      </w:r>
      <w:r>
        <w:rPr>
          <w:i/>
          <w:shd w:val="clear" w:color="auto" w:fill="FFFFFF"/>
        </w:rPr>
        <w:t xml:space="preserve">. </w:t>
      </w:r>
      <w:r>
        <w:t xml:space="preserve">Penelitian yang dilakukan oleh </w:t>
      </w:r>
      <w:r w:rsidRPr="003C6AFC">
        <w:t xml:space="preserve">Primrose dan Alexander (2013) </w:t>
      </w:r>
      <w:r w:rsidRPr="00D120A0">
        <w:t xml:space="preserve">beberapa faktor menentukan pengembangan kurikulum dalam situasi Zimbabwe yang mencakup tuntutan siswa, harapan masyarakat, perdagangan dan industri sebagai calon pengusaha, politisi, harapan pemerintah, </w:t>
      </w:r>
      <w:r>
        <w:t xml:space="preserve">dan </w:t>
      </w:r>
      <w:r w:rsidRPr="00D120A0">
        <w:t>kemajuan teknologi</w:t>
      </w:r>
      <w:r>
        <w:t xml:space="preserve">. </w:t>
      </w:r>
      <w:r w:rsidRPr="009142C9">
        <w:t>Meskipun pengaruh perbedaan situasi mungkin berpengaruh besar atau kecil bergantung pada karakteristik masyarakat setempat</w:t>
      </w:r>
      <w:r>
        <w:t xml:space="preserve"> d</w:t>
      </w:r>
      <w:r w:rsidRPr="009142C9">
        <w:rPr>
          <w:shd w:val="clear" w:color="auto" w:fill="FFFFFF"/>
        </w:rPr>
        <w:t xml:space="preserve">alam pengembangan program pembelajaran, analisis situasi belajar jenis daerah yang menjadi sasaran implmentasi program tersebut. </w:t>
      </w:r>
    </w:p>
    <w:p w:rsidR="00C8370F" w:rsidRPr="00DC5BA1" w:rsidRDefault="00C8370F" w:rsidP="00C8370F">
      <w:pPr>
        <w:pStyle w:val="ListParagraph"/>
        <w:autoSpaceDE w:val="0"/>
        <w:autoSpaceDN w:val="0"/>
        <w:adjustRightInd w:val="0"/>
        <w:spacing w:line="480" w:lineRule="auto"/>
        <w:ind w:left="0" w:right="0" w:firstLine="567"/>
      </w:pPr>
      <w:r w:rsidRPr="00AE381B">
        <w:rPr>
          <w:shd w:val="clear" w:color="auto" w:fill="FFFFFF"/>
        </w:rPr>
        <w:t xml:space="preserve">Walaupun demikian adanya kemungkinan pengaruh perbedaan iklim sekolah di kota dan di desa terhadap proses dan hasil belajar tetap perlu dipertimbangkan dalam memberikan batasan penelitian yang tidak mengkaji kedua situasi bersamaan secara komprehensip. </w:t>
      </w:r>
      <w:r w:rsidRPr="00AE381B">
        <w:t>Karena keterbat</w:t>
      </w:r>
      <w:r>
        <w:t>a</w:t>
      </w:r>
      <w:r w:rsidRPr="00AE381B">
        <w:t>san waktu studi, tenaga , dan biaya, studi hanya dibatasi pada wilayah kota kabupaten.</w:t>
      </w:r>
      <w:r w:rsidRPr="009142C9">
        <w:t xml:space="preserve">Menurut Li (2014) perlu dilakukan analisis kebutuhan dan situasi pembelajaran sebagai pedoman untuk memenuhi kebutuhan berbagai pemangku kepentingan saat merancang kurikulum IPA. </w:t>
      </w:r>
      <w:r w:rsidRPr="009142C9">
        <w:rPr>
          <w:shd w:val="clear" w:color="auto" w:fill="FFFFFF"/>
        </w:rPr>
        <w:t xml:space="preserve">Program pembelajaran dapat dipandang sebagai kurikulum dalam dimensi mikrokurikulum atau </w:t>
      </w:r>
      <w:r w:rsidRPr="009142C9">
        <w:rPr>
          <w:i/>
          <w:shd w:val="clear" w:color="auto" w:fill="FFFFFF"/>
        </w:rPr>
        <w:t>classroom</w:t>
      </w:r>
      <w:r w:rsidRPr="00DC5BA1">
        <w:rPr>
          <w:shd w:val="clear" w:color="auto" w:fill="FFFFFF"/>
        </w:rPr>
        <w:t>(Sudjana,2015)</w:t>
      </w:r>
    </w:p>
    <w:p w:rsidR="00C8370F" w:rsidRDefault="00C8370F" w:rsidP="00C8370F">
      <w:pPr>
        <w:shd w:val="clear" w:color="auto" w:fill="FFFFFF"/>
        <w:spacing w:after="0" w:line="480" w:lineRule="auto"/>
        <w:ind w:hanging="360"/>
        <w:jc w:val="both"/>
        <w:rPr>
          <w:rFonts w:ascii="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Pr="009142C9">
        <w:rPr>
          <w:rFonts w:ascii="Times New Roman" w:hAnsi="Times New Roman"/>
          <w:sz w:val="24"/>
          <w:szCs w:val="24"/>
        </w:rPr>
        <w:t>Analisis kebutuhan dan situasi tidak diragukan lagi merupakan cara yang efektif untuk mendesain program pembelajaran IPA. Dari latar belakang di atas dalam</w:t>
      </w:r>
      <w:r>
        <w:rPr>
          <w:rFonts w:ascii="Times New Roman" w:hAnsi="Times New Roman"/>
          <w:sz w:val="24"/>
          <w:szCs w:val="24"/>
        </w:rPr>
        <w:t xml:space="preserve"> rangka pengembangan perangkat </w:t>
      </w:r>
      <w:r w:rsidRPr="009142C9">
        <w:rPr>
          <w:rFonts w:ascii="Times New Roman" w:hAnsi="Times New Roman"/>
          <w:sz w:val="24"/>
          <w:szCs w:val="24"/>
        </w:rPr>
        <w:t xml:space="preserve">pembelajaran dengan pendekatan </w:t>
      </w:r>
      <w:r w:rsidRPr="009142C9">
        <w:rPr>
          <w:rFonts w:ascii="Times New Roman" w:hAnsi="Times New Roman"/>
          <w:sz w:val="24"/>
          <w:szCs w:val="24"/>
        </w:rPr>
        <w:lastRenderedPageBreak/>
        <w:t>saintifik</w:t>
      </w:r>
      <w:r>
        <w:rPr>
          <w:rFonts w:ascii="Times New Roman" w:hAnsi="Times New Roman"/>
          <w:sz w:val="24"/>
          <w:szCs w:val="24"/>
        </w:rPr>
        <w:t xml:space="preserve">, </w:t>
      </w:r>
      <w:r w:rsidRPr="009142C9">
        <w:rPr>
          <w:rFonts w:ascii="Times New Roman" w:hAnsi="Times New Roman"/>
          <w:sz w:val="24"/>
          <w:szCs w:val="24"/>
        </w:rPr>
        <w:t xml:space="preserve">maka peneliti perlu menganalisis kebutuhan dan situasi pembelajaran IPA SMP pada wilayah kota. </w:t>
      </w:r>
    </w:p>
    <w:p w:rsidR="00C8370F" w:rsidRDefault="00C8370F" w:rsidP="00C8370F">
      <w:pPr>
        <w:shd w:val="clear" w:color="auto" w:fill="FFFFFF"/>
        <w:spacing w:after="0" w:line="480" w:lineRule="auto"/>
        <w:ind w:hanging="360"/>
        <w:jc w:val="both"/>
        <w:rPr>
          <w:rFonts w:ascii="Times New Roman" w:hAnsi="Times New Roman"/>
          <w:sz w:val="24"/>
          <w:szCs w:val="24"/>
        </w:rPr>
      </w:pPr>
      <w:r>
        <w:rPr>
          <w:rFonts w:ascii="Times New Roman" w:hAnsi="Times New Roman"/>
          <w:sz w:val="24"/>
          <w:szCs w:val="24"/>
        </w:rPr>
        <w:tab/>
      </w:r>
    </w:p>
    <w:p w:rsidR="00C8370F" w:rsidRDefault="00C8370F" w:rsidP="00C8370F">
      <w:pPr>
        <w:numPr>
          <w:ilvl w:val="1"/>
          <w:numId w:val="16"/>
        </w:numPr>
        <w:shd w:val="clear" w:color="auto" w:fill="FFFFFF"/>
        <w:spacing w:after="0" w:line="480" w:lineRule="auto"/>
        <w:jc w:val="both"/>
        <w:rPr>
          <w:rFonts w:ascii="Times New Roman" w:hAnsi="Times New Roman"/>
          <w:b/>
          <w:sz w:val="24"/>
          <w:szCs w:val="24"/>
        </w:rPr>
      </w:pPr>
      <w:r w:rsidRPr="00C472FE">
        <w:rPr>
          <w:rFonts w:ascii="Times New Roman" w:hAnsi="Times New Roman"/>
          <w:b/>
          <w:sz w:val="24"/>
          <w:szCs w:val="24"/>
        </w:rPr>
        <w:t>Identifikasi Masalah</w:t>
      </w:r>
    </w:p>
    <w:p w:rsidR="00C8370F" w:rsidRDefault="00C8370F" w:rsidP="00C8370F">
      <w:pPr>
        <w:shd w:val="clear" w:color="auto" w:fill="FFFFFF"/>
        <w:spacing w:after="0" w:line="480" w:lineRule="auto"/>
        <w:ind w:firstLine="720"/>
        <w:jc w:val="both"/>
        <w:rPr>
          <w:rFonts w:ascii="Times New Roman" w:hAnsi="Times New Roman"/>
          <w:sz w:val="24"/>
          <w:szCs w:val="24"/>
        </w:rPr>
      </w:pPr>
      <w:r w:rsidRPr="00C472FE">
        <w:rPr>
          <w:rFonts w:ascii="Times New Roman" w:hAnsi="Times New Roman"/>
          <w:sz w:val="24"/>
          <w:szCs w:val="24"/>
        </w:rPr>
        <w:t xml:space="preserve">Dari latar belakang </w:t>
      </w:r>
      <w:r>
        <w:rPr>
          <w:rFonts w:ascii="Times New Roman" w:hAnsi="Times New Roman"/>
          <w:sz w:val="24"/>
          <w:szCs w:val="24"/>
        </w:rPr>
        <w:t>yang telah ditulis, peneliti memberikan identifikasi masalah yang akan dijadikan bahan penelitian sebagai berikut:</w:t>
      </w:r>
    </w:p>
    <w:p w:rsidR="00C8370F" w:rsidRDefault="00C8370F" w:rsidP="00F21E34">
      <w:pPr>
        <w:numPr>
          <w:ilvl w:val="0"/>
          <w:numId w:val="31"/>
        </w:numPr>
        <w:shd w:val="clear" w:color="auto" w:fill="FFFFFF"/>
        <w:spacing w:after="0" w:line="480" w:lineRule="auto"/>
        <w:jc w:val="both"/>
        <w:rPr>
          <w:rFonts w:ascii="Times New Roman" w:hAnsi="Times New Roman"/>
          <w:sz w:val="24"/>
          <w:szCs w:val="24"/>
        </w:rPr>
      </w:pPr>
      <w:r>
        <w:rPr>
          <w:rFonts w:ascii="Times New Roman" w:hAnsi="Times New Roman"/>
          <w:sz w:val="24"/>
          <w:szCs w:val="24"/>
        </w:rPr>
        <w:t>Capaian pendidikan sains di Indonesia masih berada dalam kategori rendah.</w:t>
      </w:r>
    </w:p>
    <w:p w:rsidR="00C8370F" w:rsidRDefault="00C8370F" w:rsidP="00F21E34">
      <w:pPr>
        <w:numPr>
          <w:ilvl w:val="0"/>
          <w:numId w:val="31"/>
        </w:numPr>
        <w:shd w:val="clear" w:color="auto" w:fill="FFFFFF"/>
        <w:spacing w:after="0" w:line="480" w:lineRule="auto"/>
        <w:jc w:val="both"/>
        <w:rPr>
          <w:rFonts w:ascii="Times New Roman" w:hAnsi="Times New Roman"/>
          <w:sz w:val="24"/>
          <w:szCs w:val="24"/>
        </w:rPr>
      </w:pPr>
      <w:r>
        <w:rPr>
          <w:rFonts w:ascii="Times New Roman" w:hAnsi="Times New Roman"/>
          <w:sz w:val="24"/>
          <w:szCs w:val="24"/>
        </w:rPr>
        <w:t>Tidak adanya pedoman yang jelas dalam merancang perangkat pembelajaran IPA SMP dengan pendekatan saitifik.</w:t>
      </w:r>
    </w:p>
    <w:p w:rsidR="00C8370F" w:rsidRDefault="00C8370F" w:rsidP="00F21E34">
      <w:pPr>
        <w:numPr>
          <w:ilvl w:val="0"/>
          <w:numId w:val="31"/>
        </w:numPr>
        <w:shd w:val="clear" w:color="auto" w:fill="FFFFFF"/>
        <w:spacing w:after="0" w:line="480" w:lineRule="auto"/>
        <w:jc w:val="both"/>
        <w:rPr>
          <w:rFonts w:ascii="Times New Roman" w:hAnsi="Times New Roman"/>
          <w:sz w:val="24"/>
          <w:szCs w:val="24"/>
        </w:rPr>
      </w:pPr>
      <w:r w:rsidRPr="00501191">
        <w:rPr>
          <w:rFonts w:ascii="Times New Roman" w:hAnsi="Times New Roman"/>
          <w:sz w:val="24"/>
          <w:szCs w:val="24"/>
        </w:rPr>
        <w:t>Kebutuhan dalam pemenuhan pembelajaran IPA SMP dengan pendekatan saintifik.</w:t>
      </w:r>
    </w:p>
    <w:p w:rsidR="00C8370F" w:rsidRPr="00D73DF7" w:rsidRDefault="00C8370F" w:rsidP="00F21E34">
      <w:pPr>
        <w:numPr>
          <w:ilvl w:val="0"/>
          <w:numId w:val="31"/>
        </w:numPr>
        <w:shd w:val="clear" w:color="auto" w:fill="FFFFFF"/>
        <w:spacing w:after="0" w:line="480" w:lineRule="auto"/>
        <w:jc w:val="both"/>
        <w:rPr>
          <w:rFonts w:ascii="Times New Roman" w:hAnsi="Times New Roman"/>
          <w:sz w:val="24"/>
          <w:szCs w:val="24"/>
        </w:rPr>
      </w:pPr>
      <w:r w:rsidRPr="00D73DF7">
        <w:rPr>
          <w:rFonts w:ascii="Times New Roman" w:hAnsi="Times New Roman"/>
          <w:sz w:val="24"/>
          <w:szCs w:val="24"/>
        </w:rPr>
        <w:t xml:space="preserve">Operasional inkuiri ilmiah dalam bentuk keterampilan saintifik 5M (mengamati, menanya, </w:t>
      </w:r>
      <w:r>
        <w:rPr>
          <w:rFonts w:ascii="Times New Roman" w:hAnsi="Times New Roman"/>
          <w:sz w:val="24"/>
          <w:szCs w:val="24"/>
        </w:rPr>
        <w:t>merencanakan/mencoba</w:t>
      </w:r>
      <w:r w:rsidRPr="00D73DF7">
        <w:rPr>
          <w:rFonts w:ascii="Times New Roman" w:hAnsi="Times New Roman"/>
          <w:sz w:val="24"/>
          <w:szCs w:val="24"/>
        </w:rPr>
        <w:t>, mengasosiasi, dan men</w:t>
      </w:r>
      <w:r>
        <w:rPr>
          <w:rFonts w:ascii="Times New Roman" w:hAnsi="Times New Roman"/>
          <w:sz w:val="24"/>
          <w:szCs w:val="24"/>
        </w:rPr>
        <w:t>gomunikasikan</w:t>
      </w:r>
      <w:r w:rsidRPr="00D73DF7">
        <w:rPr>
          <w:rFonts w:ascii="Times New Roman" w:hAnsi="Times New Roman"/>
          <w:sz w:val="24"/>
          <w:szCs w:val="24"/>
        </w:rPr>
        <w:t xml:space="preserve">) diamantkan secara eksplisit dalam Kurikulum 2013. </w:t>
      </w:r>
    </w:p>
    <w:p w:rsidR="00C8370F" w:rsidRDefault="00C8370F" w:rsidP="00F21E34">
      <w:pPr>
        <w:numPr>
          <w:ilvl w:val="0"/>
          <w:numId w:val="31"/>
        </w:numPr>
        <w:shd w:val="clear" w:color="auto" w:fill="FFFFFF"/>
        <w:spacing w:after="0" w:line="480" w:lineRule="auto"/>
        <w:jc w:val="both"/>
        <w:rPr>
          <w:rFonts w:ascii="Times New Roman" w:hAnsi="Times New Roman"/>
          <w:sz w:val="24"/>
          <w:szCs w:val="24"/>
        </w:rPr>
      </w:pPr>
      <w:r>
        <w:rPr>
          <w:rFonts w:ascii="Times New Roman" w:hAnsi="Times New Roman"/>
          <w:sz w:val="24"/>
          <w:szCs w:val="24"/>
        </w:rPr>
        <w:t xml:space="preserve">Situasi pembelajaran pada wilayah kota di Bali memiliki karakteristik masing-masing tergantung pada kondisi geografis dan lingkungan sosialnya. </w:t>
      </w:r>
    </w:p>
    <w:p w:rsidR="00C8370F" w:rsidRPr="00387D03" w:rsidRDefault="00C8370F" w:rsidP="00C8370F">
      <w:pPr>
        <w:shd w:val="clear" w:color="auto" w:fill="FFFFFF"/>
        <w:spacing w:after="0" w:line="480" w:lineRule="auto"/>
        <w:ind w:left="720"/>
        <w:jc w:val="both"/>
        <w:rPr>
          <w:rFonts w:ascii="Times New Roman" w:hAnsi="Times New Roman"/>
          <w:sz w:val="24"/>
          <w:szCs w:val="24"/>
        </w:rPr>
      </w:pPr>
    </w:p>
    <w:p w:rsidR="00C8370F" w:rsidRDefault="00C8370F" w:rsidP="00C8370F">
      <w:pPr>
        <w:numPr>
          <w:ilvl w:val="1"/>
          <w:numId w:val="16"/>
        </w:numPr>
        <w:shd w:val="clear" w:color="auto" w:fill="FFFFFF"/>
        <w:spacing w:after="0" w:line="480" w:lineRule="auto"/>
        <w:jc w:val="both"/>
        <w:rPr>
          <w:rFonts w:ascii="Times New Roman" w:hAnsi="Times New Roman"/>
          <w:b/>
          <w:sz w:val="24"/>
          <w:szCs w:val="24"/>
        </w:rPr>
      </w:pPr>
      <w:r w:rsidRPr="00C472FE">
        <w:rPr>
          <w:rFonts w:ascii="Times New Roman" w:hAnsi="Times New Roman"/>
          <w:b/>
          <w:sz w:val="24"/>
          <w:szCs w:val="24"/>
        </w:rPr>
        <w:t>Batasan Masalah</w:t>
      </w:r>
    </w:p>
    <w:p w:rsidR="00C8370F" w:rsidRPr="00693A63" w:rsidRDefault="00C8370F" w:rsidP="00C8370F">
      <w:pPr>
        <w:spacing w:after="0" w:line="444" w:lineRule="auto"/>
        <w:ind w:firstLine="748"/>
        <w:jc w:val="both"/>
        <w:rPr>
          <w:rFonts w:ascii="Times New Roman" w:hAnsi="Times New Roman"/>
          <w:sz w:val="24"/>
          <w:szCs w:val="24"/>
        </w:rPr>
      </w:pPr>
      <w:r w:rsidRPr="00FE43D4">
        <w:rPr>
          <w:rFonts w:ascii="Times New Roman" w:hAnsi="Times New Roman"/>
          <w:sz w:val="24"/>
          <w:szCs w:val="24"/>
        </w:rPr>
        <w:t>Hal-hal yang membatasi penelitian ini</w:t>
      </w:r>
      <w:r>
        <w:rPr>
          <w:rFonts w:ascii="Times New Roman" w:hAnsi="Times New Roman"/>
          <w:sz w:val="24"/>
          <w:szCs w:val="24"/>
        </w:rPr>
        <w:t>,</w:t>
      </w:r>
      <w:r w:rsidRPr="00FE43D4">
        <w:rPr>
          <w:rFonts w:ascii="Times New Roman" w:hAnsi="Times New Roman"/>
          <w:sz w:val="24"/>
          <w:szCs w:val="24"/>
        </w:rPr>
        <w:t xml:space="preserve"> adalah kebutuhan dalam pengembangan perangkat pembelajaran IPA SMP dengan pendekatan saintifik hanya dikaji dari angket kebutuhan yang didalamnya</w:t>
      </w:r>
      <w:r>
        <w:rPr>
          <w:rFonts w:ascii="Times New Roman" w:hAnsi="Times New Roman"/>
          <w:sz w:val="24"/>
          <w:szCs w:val="24"/>
        </w:rPr>
        <w:t xml:space="preserve"> terd</w:t>
      </w:r>
      <w:r w:rsidRPr="00FE43D4">
        <w:rPr>
          <w:rFonts w:ascii="Times New Roman" w:hAnsi="Times New Roman"/>
          <w:sz w:val="24"/>
          <w:szCs w:val="24"/>
        </w:rPr>
        <w:t xml:space="preserve">apat aspek-aspek </w:t>
      </w:r>
      <w:r>
        <w:rPr>
          <w:rFonts w:ascii="Times New Roman" w:hAnsi="Times New Roman"/>
          <w:sz w:val="24"/>
          <w:szCs w:val="24"/>
        </w:rPr>
        <w:t xml:space="preserve">yang mengacu pada kebutuhan pembelajaran IPA yang ditanggapi oleh </w:t>
      </w:r>
      <w:r w:rsidRPr="007B2584">
        <w:rPr>
          <w:rFonts w:ascii="Times New Roman" w:hAnsi="Times New Roman"/>
          <w:i/>
          <w:sz w:val="24"/>
          <w:szCs w:val="24"/>
        </w:rPr>
        <w:lastRenderedPageBreak/>
        <w:t>stakeholder</w:t>
      </w:r>
      <w:r>
        <w:rPr>
          <w:rFonts w:ascii="Times New Roman" w:hAnsi="Times New Roman"/>
          <w:i/>
          <w:sz w:val="24"/>
          <w:szCs w:val="24"/>
        </w:rPr>
        <w:t>s</w:t>
      </w:r>
      <w:r w:rsidRPr="007B2584">
        <w:rPr>
          <w:rFonts w:ascii="Times New Roman" w:hAnsi="Times New Roman"/>
          <w:i/>
          <w:sz w:val="24"/>
          <w:szCs w:val="24"/>
        </w:rPr>
        <w:t>.</w:t>
      </w:r>
      <w:r>
        <w:rPr>
          <w:rFonts w:ascii="Times New Roman" w:hAnsi="Times New Roman"/>
          <w:sz w:val="24"/>
          <w:szCs w:val="24"/>
        </w:rPr>
        <w:t>Kebutuhan pembelajaran IPA yaitu aspek-aspek keterampilan kerja ilmiah 5M (mengamati, menanya, merencanakan/mencoba</w:t>
      </w:r>
      <w:r w:rsidRPr="00D73DF7">
        <w:rPr>
          <w:rFonts w:ascii="Times New Roman" w:hAnsi="Times New Roman"/>
          <w:sz w:val="24"/>
          <w:szCs w:val="24"/>
        </w:rPr>
        <w:t>, mengasosiasi, dan men</w:t>
      </w:r>
      <w:r>
        <w:rPr>
          <w:rFonts w:ascii="Times New Roman" w:hAnsi="Times New Roman"/>
          <w:sz w:val="24"/>
          <w:szCs w:val="24"/>
        </w:rPr>
        <w:t>gomunikasikan</w:t>
      </w:r>
      <w:r w:rsidRPr="00D73DF7">
        <w:rPr>
          <w:rFonts w:ascii="Times New Roman" w:hAnsi="Times New Roman"/>
          <w:sz w:val="24"/>
          <w:szCs w:val="24"/>
        </w:rPr>
        <w:t>)</w:t>
      </w:r>
      <w:r>
        <w:rPr>
          <w:rFonts w:ascii="Times New Roman" w:hAnsi="Times New Roman"/>
          <w:sz w:val="24"/>
          <w:szCs w:val="24"/>
        </w:rPr>
        <w:t xml:space="preserve"> dan karakteristik isi IPA SMP pada kurikulum 2013. Angket yang digunakan dalam bentuk angket tertutup dan direspon perlu/tidak perlu oleh </w:t>
      </w:r>
      <w:r w:rsidRPr="00AE4D9D">
        <w:rPr>
          <w:rFonts w:ascii="Times New Roman" w:hAnsi="Times New Roman"/>
          <w:i/>
          <w:sz w:val="24"/>
          <w:szCs w:val="24"/>
        </w:rPr>
        <w:t>steakholders</w:t>
      </w:r>
      <w:r>
        <w:rPr>
          <w:rFonts w:ascii="Times New Roman" w:hAnsi="Times New Roman"/>
          <w:sz w:val="24"/>
          <w:szCs w:val="24"/>
        </w:rPr>
        <w:t xml:space="preserve"> kemudian dianalisis berapa presentase responden memberi tanggapan perlu. Situasi pembelajaran IPA SMP pada wilayah kota di Bali berisikan aspek-aspek situasi yang memuat sarana dan prasarana pembelajaran IPA, kondisi belajar, pengelolaan sekolah, dan profesionalisme guru. Situasi dikaji dari angket tertutup yang memuat kelima aspek tersebut, kemudian </w:t>
      </w:r>
      <w:r w:rsidRPr="009B4758">
        <w:rPr>
          <w:rFonts w:ascii="Times New Roman" w:hAnsi="Times New Roman"/>
          <w:sz w:val="24"/>
          <w:szCs w:val="24"/>
        </w:rPr>
        <w:t>menentukan kategori kualitas dukungan situasi secara keseluruhan.</w:t>
      </w:r>
      <w:r w:rsidRPr="00A179FA">
        <w:rPr>
          <w:rFonts w:ascii="Times New Roman" w:hAnsi="Times New Roman"/>
          <w:sz w:val="24"/>
        </w:rPr>
        <w:t xml:space="preserve">Konversi rerata skor situasi menggunakan acuan patokan </w:t>
      </w:r>
      <w:r w:rsidRPr="00A179FA">
        <w:rPr>
          <w:rFonts w:ascii="Times New Roman" w:hAnsi="Times New Roman"/>
          <w:sz w:val="24"/>
          <w:szCs w:val="24"/>
          <w:lang w:val="id-ID"/>
        </w:rPr>
        <w:t xml:space="preserve">yakni x &gt; 4,5 (sangat baik), 3,5 &lt; x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4,5 (baik), 2,5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x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3,5 (cukup), 1,5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x &lt; 2,5 (kurang), dan x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1.5 (sangat kurang).</w:t>
      </w:r>
    </w:p>
    <w:p w:rsidR="00C8370F" w:rsidRPr="00DF070B" w:rsidRDefault="00C8370F" w:rsidP="00C8370F">
      <w:pPr>
        <w:pStyle w:val="ListParagraph"/>
        <w:spacing w:line="480" w:lineRule="auto"/>
        <w:ind w:left="0"/>
        <w:rPr>
          <w:i/>
          <w:shd w:val="clear" w:color="auto" w:fill="FFFFFF"/>
          <w:lang w:val="en-US"/>
        </w:rPr>
      </w:pPr>
    </w:p>
    <w:p w:rsidR="00C8370F" w:rsidRDefault="00C8370F" w:rsidP="00C8370F">
      <w:pPr>
        <w:pStyle w:val="ListParagraph"/>
        <w:spacing w:line="480" w:lineRule="auto"/>
        <w:ind w:left="426" w:hanging="426"/>
        <w:rPr>
          <w:b/>
        </w:rPr>
      </w:pPr>
      <w:r>
        <w:rPr>
          <w:b/>
          <w:shd w:val="clear" w:color="auto" w:fill="FFFFFF"/>
        </w:rPr>
        <w:t>1.4</w:t>
      </w:r>
      <w:r w:rsidRPr="009142C9">
        <w:rPr>
          <w:b/>
          <w:shd w:val="clear" w:color="auto" w:fill="FFFFFF"/>
        </w:rPr>
        <w:tab/>
      </w:r>
      <w:r w:rsidRPr="009142C9">
        <w:rPr>
          <w:b/>
        </w:rPr>
        <w:t>Rumusan</w:t>
      </w:r>
      <w:r w:rsidRPr="00970B2C">
        <w:rPr>
          <w:b/>
        </w:rPr>
        <w:t xml:space="preserve"> Masalah </w:t>
      </w:r>
    </w:p>
    <w:p w:rsidR="00C8370F" w:rsidRPr="009266A4" w:rsidRDefault="00C8370F" w:rsidP="00C8370F">
      <w:pPr>
        <w:spacing w:after="0" w:line="480" w:lineRule="auto"/>
        <w:ind w:firstLine="720"/>
        <w:jc w:val="both"/>
        <w:rPr>
          <w:rFonts w:ascii="Times New Roman" w:hAnsi="Times New Roman"/>
          <w:b/>
          <w:sz w:val="24"/>
          <w:szCs w:val="24"/>
          <w:lang w:val="sv-SE"/>
        </w:rPr>
      </w:pPr>
      <w:r w:rsidRPr="006E38AF">
        <w:rPr>
          <w:rFonts w:ascii="Times New Roman" w:hAnsi="Times New Roman"/>
          <w:sz w:val="24"/>
          <w:szCs w:val="24"/>
          <w:lang w:val="sv-SE"/>
        </w:rPr>
        <w:t xml:space="preserve">Berdasarkan </w:t>
      </w:r>
      <w:r>
        <w:rPr>
          <w:rFonts w:ascii="Times New Roman" w:hAnsi="Times New Roman"/>
          <w:sz w:val="24"/>
          <w:szCs w:val="24"/>
          <w:lang w:val="sv-SE"/>
        </w:rPr>
        <w:t>batasan masalah</w:t>
      </w:r>
      <w:r w:rsidRPr="006E38AF">
        <w:rPr>
          <w:rFonts w:ascii="Times New Roman" w:hAnsi="Times New Roman"/>
          <w:sz w:val="24"/>
          <w:szCs w:val="24"/>
          <w:lang w:val="sv-SE"/>
        </w:rPr>
        <w:t xml:space="preserve"> yang telah dikemukakan, </w:t>
      </w:r>
      <w:r w:rsidRPr="006E38AF">
        <w:rPr>
          <w:rFonts w:ascii="Times New Roman" w:hAnsi="Times New Roman"/>
          <w:sz w:val="24"/>
          <w:szCs w:val="24"/>
        </w:rPr>
        <w:t xml:space="preserve">maka permasalahan penelitian yang akan dikaji dapat dirumuskan sebagai berikut. </w:t>
      </w:r>
    </w:p>
    <w:p w:rsidR="00C8370F" w:rsidRDefault="00C8370F" w:rsidP="00F21E34">
      <w:pPr>
        <w:pStyle w:val="ListParagraph"/>
        <w:numPr>
          <w:ilvl w:val="0"/>
          <w:numId w:val="29"/>
        </w:numPr>
        <w:autoSpaceDE w:val="0"/>
        <w:autoSpaceDN w:val="0"/>
        <w:adjustRightInd w:val="0"/>
        <w:spacing w:line="480" w:lineRule="auto"/>
        <w:ind w:right="0"/>
        <w:contextualSpacing w:val="0"/>
      </w:pPr>
      <w:r>
        <w:t xml:space="preserve">Apakah </w:t>
      </w:r>
      <w:r w:rsidRPr="0025296B">
        <w:rPr>
          <w:i/>
        </w:rPr>
        <w:t>stakeholder</w:t>
      </w:r>
      <w:r>
        <w:t xml:space="preserve"> mendukung kebutuhan pembelajaran aspek-aspek keterampilan kerja ilmiah?</w:t>
      </w:r>
    </w:p>
    <w:p w:rsidR="00C8370F" w:rsidRDefault="00C8370F" w:rsidP="00F21E34">
      <w:pPr>
        <w:pStyle w:val="ListParagraph"/>
        <w:numPr>
          <w:ilvl w:val="0"/>
          <w:numId w:val="29"/>
        </w:numPr>
        <w:autoSpaceDE w:val="0"/>
        <w:autoSpaceDN w:val="0"/>
        <w:adjustRightInd w:val="0"/>
        <w:spacing w:line="480" w:lineRule="auto"/>
        <w:ind w:right="0"/>
        <w:contextualSpacing w:val="0"/>
      </w:pPr>
      <w:r>
        <w:t>Apakah materi IPA SMP yang diprogramkan kurikulum dapat memfasilitasi pembelajaran dengan pendekatan saintifik?</w:t>
      </w:r>
    </w:p>
    <w:p w:rsidR="00C8370F" w:rsidRDefault="00C8370F" w:rsidP="00F21E34">
      <w:pPr>
        <w:pStyle w:val="ListParagraph"/>
        <w:numPr>
          <w:ilvl w:val="0"/>
          <w:numId w:val="29"/>
        </w:numPr>
        <w:autoSpaceDE w:val="0"/>
        <w:autoSpaceDN w:val="0"/>
        <w:adjustRightInd w:val="0"/>
        <w:spacing w:line="480" w:lineRule="auto"/>
        <w:ind w:right="0"/>
        <w:contextualSpacing w:val="0"/>
      </w:pPr>
      <w:r>
        <w:t xml:space="preserve">Bagaimanakahsituasi pembelajaran IPA SMP  </w:t>
      </w:r>
      <w:r w:rsidRPr="00AF31FB">
        <w:t>pada wilayah kota di Bali</w:t>
      </w:r>
      <w:r>
        <w:t>?</w:t>
      </w:r>
    </w:p>
    <w:p w:rsidR="00C8370F" w:rsidRDefault="00C8370F" w:rsidP="00C8370F">
      <w:pPr>
        <w:autoSpaceDE w:val="0"/>
        <w:autoSpaceDN w:val="0"/>
        <w:adjustRightInd w:val="0"/>
        <w:spacing w:line="480" w:lineRule="auto"/>
      </w:pPr>
    </w:p>
    <w:p w:rsidR="00B17ACD" w:rsidRPr="00C8370F" w:rsidRDefault="00B17ACD" w:rsidP="00C8370F">
      <w:pPr>
        <w:autoSpaceDE w:val="0"/>
        <w:autoSpaceDN w:val="0"/>
        <w:adjustRightInd w:val="0"/>
        <w:spacing w:line="480" w:lineRule="auto"/>
      </w:pPr>
    </w:p>
    <w:p w:rsidR="00C8370F" w:rsidRDefault="00C8370F" w:rsidP="00C8370F">
      <w:pPr>
        <w:pStyle w:val="ListParagraph"/>
        <w:tabs>
          <w:tab w:val="left" w:pos="426"/>
        </w:tabs>
        <w:spacing w:after="100" w:afterAutospacing="1" w:line="480" w:lineRule="auto"/>
        <w:ind w:left="0" w:firstLine="0"/>
        <w:rPr>
          <w:b/>
        </w:rPr>
      </w:pPr>
      <w:r>
        <w:rPr>
          <w:b/>
        </w:rPr>
        <w:t xml:space="preserve">1.5 </w:t>
      </w:r>
      <w:r>
        <w:rPr>
          <w:b/>
        </w:rPr>
        <w:tab/>
      </w:r>
      <w:r w:rsidRPr="00E34AF7">
        <w:rPr>
          <w:b/>
        </w:rPr>
        <w:t xml:space="preserve">Tujuan </w:t>
      </w:r>
      <w:r>
        <w:rPr>
          <w:b/>
        </w:rPr>
        <w:t>Penelitian</w:t>
      </w:r>
    </w:p>
    <w:p w:rsidR="00C8370F" w:rsidRPr="009266A4" w:rsidRDefault="00C8370F" w:rsidP="00C8370F">
      <w:pPr>
        <w:pStyle w:val="ListParagraph"/>
        <w:spacing w:line="480" w:lineRule="auto"/>
        <w:ind w:left="0" w:firstLine="720"/>
      </w:pPr>
      <w:r w:rsidRPr="006E38AF">
        <w:lastRenderedPageBreak/>
        <w:t>Sejalan dengan rumusan masalah, maka tujuan yang ingin dicapai dalam penelitian ini adalah sebagai berikut.</w:t>
      </w:r>
    </w:p>
    <w:p w:rsidR="00C8370F" w:rsidRDefault="00C8370F" w:rsidP="00F21E34">
      <w:pPr>
        <w:pStyle w:val="ListParagraph"/>
        <w:numPr>
          <w:ilvl w:val="0"/>
          <w:numId w:val="30"/>
        </w:numPr>
        <w:autoSpaceDE w:val="0"/>
        <w:autoSpaceDN w:val="0"/>
        <w:adjustRightInd w:val="0"/>
        <w:spacing w:line="480" w:lineRule="auto"/>
        <w:ind w:right="0"/>
        <w:contextualSpacing w:val="0"/>
      </w:pPr>
      <w:r>
        <w:t>Mendeskripsikan dan menjelaskan d</w:t>
      </w:r>
      <w:r w:rsidRPr="003E6253">
        <w:t xml:space="preserve">ukungan </w:t>
      </w:r>
      <w:r w:rsidRPr="0025296B">
        <w:rPr>
          <w:i/>
        </w:rPr>
        <w:t>stakeholder</w:t>
      </w:r>
      <w:r w:rsidRPr="003E6253">
        <w:t xml:space="preserve">mengenai </w:t>
      </w:r>
      <w:r>
        <w:t>kebutuhan pembelajaran aspek-aspek keterampilan kerja ilmiah.</w:t>
      </w:r>
    </w:p>
    <w:p w:rsidR="00C8370F" w:rsidRPr="003E6253" w:rsidRDefault="00C8370F" w:rsidP="00F21E34">
      <w:pPr>
        <w:pStyle w:val="ListParagraph"/>
        <w:numPr>
          <w:ilvl w:val="0"/>
          <w:numId w:val="30"/>
        </w:numPr>
        <w:autoSpaceDE w:val="0"/>
        <w:autoSpaceDN w:val="0"/>
        <w:adjustRightInd w:val="0"/>
        <w:spacing w:line="480" w:lineRule="auto"/>
        <w:ind w:right="0"/>
        <w:contextualSpacing w:val="0"/>
      </w:pPr>
      <w:r>
        <w:t>Mendeskripsikan dan menjelaskan materi IPA SMP yang diprogramkan kurikulum dapat memfasilitasi pembelajaran dengan pendekatan saintifik.</w:t>
      </w:r>
    </w:p>
    <w:p w:rsidR="00C8370F" w:rsidRDefault="00C8370F" w:rsidP="00F21E34">
      <w:pPr>
        <w:pStyle w:val="ListParagraph"/>
        <w:numPr>
          <w:ilvl w:val="0"/>
          <w:numId w:val="30"/>
        </w:numPr>
        <w:autoSpaceDE w:val="0"/>
        <w:autoSpaceDN w:val="0"/>
        <w:adjustRightInd w:val="0"/>
        <w:spacing w:line="480" w:lineRule="auto"/>
        <w:ind w:right="0"/>
        <w:contextualSpacing w:val="0"/>
      </w:pPr>
      <w:r>
        <w:t xml:space="preserve">Mendeskripsikan dan menjelaskansituasi pembelajaran IPA SMP </w:t>
      </w:r>
      <w:r w:rsidRPr="00AF31FB">
        <w:t>pada wilayah kota di Bali</w:t>
      </w:r>
      <w:r>
        <w:t>.</w:t>
      </w:r>
    </w:p>
    <w:p w:rsidR="00C8370F" w:rsidRPr="00387D03" w:rsidRDefault="00C8370F" w:rsidP="00C8370F">
      <w:pPr>
        <w:pStyle w:val="ListParagraph"/>
        <w:autoSpaceDE w:val="0"/>
        <w:autoSpaceDN w:val="0"/>
        <w:adjustRightInd w:val="0"/>
        <w:spacing w:line="480" w:lineRule="auto"/>
        <w:ind w:left="644"/>
        <w:contextualSpacing w:val="0"/>
      </w:pPr>
    </w:p>
    <w:p w:rsidR="00C8370F" w:rsidRDefault="00C8370F" w:rsidP="00C8370F">
      <w:pPr>
        <w:pStyle w:val="ListParagraph"/>
        <w:tabs>
          <w:tab w:val="left" w:pos="426"/>
        </w:tabs>
        <w:spacing w:line="480" w:lineRule="auto"/>
        <w:ind w:left="709" w:hanging="709"/>
        <w:rPr>
          <w:b/>
        </w:rPr>
      </w:pPr>
      <w:r>
        <w:rPr>
          <w:b/>
        </w:rPr>
        <w:t>1.6</w:t>
      </w:r>
      <w:r>
        <w:rPr>
          <w:b/>
        </w:rPr>
        <w:tab/>
      </w:r>
      <w:r w:rsidRPr="00E34AF7">
        <w:rPr>
          <w:b/>
        </w:rPr>
        <w:t xml:space="preserve">Manfaat </w:t>
      </w:r>
      <w:r>
        <w:rPr>
          <w:b/>
        </w:rPr>
        <w:t>Penelitian</w:t>
      </w:r>
    </w:p>
    <w:p w:rsidR="00C8370F" w:rsidRPr="006E38AF" w:rsidRDefault="00C8370F" w:rsidP="00C8370F">
      <w:pPr>
        <w:spacing w:after="120" w:line="480" w:lineRule="auto"/>
        <w:ind w:firstLine="720"/>
        <w:jc w:val="both"/>
        <w:rPr>
          <w:rFonts w:ascii="Times New Roman" w:hAnsi="Times New Roman"/>
          <w:sz w:val="24"/>
          <w:szCs w:val="24"/>
        </w:rPr>
      </w:pPr>
      <w:r w:rsidRPr="006E38AF">
        <w:rPr>
          <w:rFonts w:ascii="Times New Roman" w:hAnsi="Times New Roman"/>
          <w:sz w:val="24"/>
          <w:szCs w:val="24"/>
        </w:rPr>
        <w:t>Secara umum manfaat penelitian ini dapat ditinjau dari dua segi, yakni manfaat secara teoritis dan manfaat praktis.</w:t>
      </w:r>
    </w:p>
    <w:p w:rsidR="00C8370F" w:rsidRPr="005359B8" w:rsidRDefault="00C8370F" w:rsidP="00C8370F">
      <w:pPr>
        <w:pStyle w:val="ListParagraph"/>
        <w:numPr>
          <w:ilvl w:val="0"/>
          <w:numId w:val="15"/>
        </w:numPr>
        <w:spacing w:line="480" w:lineRule="auto"/>
        <w:ind w:right="0"/>
      </w:pPr>
      <w:r>
        <w:t>Manfaat Teori</w:t>
      </w:r>
      <w:r w:rsidRPr="005359B8">
        <w:t>tis</w:t>
      </w:r>
    </w:p>
    <w:p w:rsidR="00C8370F" w:rsidRDefault="00C8370F" w:rsidP="00C8370F">
      <w:pPr>
        <w:spacing w:after="120" w:line="480" w:lineRule="auto"/>
        <w:ind w:firstLine="720"/>
        <w:jc w:val="both"/>
        <w:rPr>
          <w:rFonts w:ascii="Times New Roman" w:hAnsi="Times New Roman"/>
          <w:sz w:val="24"/>
          <w:szCs w:val="24"/>
        </w:rPr>
      </w:pPr>
      <w:r>
        <w:rPr>
          <w:rFonts w:ascii="Times New Roman" w:hAnsi="Times New Roman"/>
          <w:sz w:val="24"/>
          <w:szCs w:val="24"/>
        </w:rPr>
        <w:t>Secara teori</w:t>
      </w:r>
      <w:r w:rsidRPr="006E38AF">
        <w:rPr>
          <w:rFonts w:ascii="Times New Roman" w:hAnsi="Times New Roman"/>
          <w:sz w:val="24"/>
          <w:szCs w:val="24"/>
        </w:rPr>
        <w:t xml:space="preserve">tis penelitian ini bermanfaat untuk </w:t>
      </w:r>
      <w:r>
        <w:rPr>
          <w:rFonts w:ascii="Times New Roman" w:hAnsi="Times New Roman"/>
          <w:sz w:val="24"/>
          <w:szCs w:val="24"/>
        </w:rPr>
        <w:t xml:space="preserve">memberi wawasan kajian kebutuhan dan situasi pembelajaran IPA SMP dalam rangka pengembangan perangkat pembelajaran dengan pendekatan saintifik </w:t>
      </w:r>
      <w:r w:rsidRPr="006E38AF">
        <w:rPr>
          <w:rFonts w:ascii="Times New Roman" w:hAnsi="Times New Roman"/>
          <w:sz w:val="24"/>
          <w:szCs w:val="24"/>
        </w:rPr>
        <w:t xml:space="preserve">khususnya </w:t>
      </w:r>
      <w:r>
        <w:rPr>
          <w:rFonts w:ascii="Times New Roman" w:hAnsi="Times New Roman"/>
          <w:sz w:val="24"/>
          <w:szCs w:val="24"/>
        </w:rPr>
        <w:t>di daerah kota yang ada di Bali.</w:t>
      </w:r>
      <w:r w:rsidRPr="006E38AF">
        <w:rPr>
          <w:rFonts w:ascii="Times New Roman" w:hAnsi="Times New Roman"/>
          <w:sz w:val="24"/>
          <w:szCs w:val="24"/>
        </w:rPr>
        <w:t xml:space="preserve">  Selain itu, hasil penelitian ini juga diharapkan mampu memberikan manfaat terhadap pemecahan masalah dari hambatan-hambatan yang</w:t>
      </w:r>
      <w:r>
        <w:rPr>
          <w:rFonts w:ascii="Times New Roman" w:hAnsi="Times New Roman"/>
          <w:sz w:val="24"/>
          <w:szCs w:val="24"/>
        </w:rPr>
        <w:t xml:space="preserve"> dialami guru, khususnya dalam pengembanganperangkat </w:t>
      </w:r>
      <w:r w:rsidRPr="000B73C4">
        <w:rPr>
          <w:rFonts w:ascii="Times New Roman" w:hAnsi="Times New Roman"/>
          <w:sz w:val="24"/>
          <w:szCs w:val="24"/>
        </w:rPr>
        <w:t xml:space="preserve">pembelajaran </w:t>
      </w:r>
      <w:r>
        <w:rPr>
          <w:rFonts w:ascii="Times New Roman" w:hAnsi="Times New Roman"/>
          <w:sz w:val="24"/>
          <w:szCs w:val="24"/>
        </w:rPr>
        <w:t>dengan pendekatan saintifik dan digunakan sebagai pertimbangan dalam menetapkan isi kurikulum IPA SMP.</w:t>
      </w:r>
    </w:p>
    <w:p w:rsidR="00C8370F" w:rsidRPr="006E38AF" w:rsidRDefault="00C8370F" w:rsidP="00C8370F">
      <w:pPr>
        <w:spacing w:after="120" w:line="480" w:lineRule="auto"/>
        <w:ind w:firstLine="720"/>
        <w:jc w:val="both"/>
        <w:rPr>
          <w:rFonts w:ascii="Times New Roman" w:hAnsi="Times New Roman"/>
          <w:sz w:val="24"/>
          <w:szCs w:val="24"/>
        </w:rPr>
      </w:pPr>
    </w:p>
    <w:p w:rsidR="00C8370F" w:rsidRPr="00FC31FE" w:rsidRDefault="00C8370F" w:rsidP="00C8370F">
      <w:pPr>
        <w:pStyle w:val="ListParagraph"/>
        <w:numPr>
          <w:ilvl w:val="0"/>
          <w:numId w:val="15"/>
        </w:numPr>
        <w:spacing w:line="480" w:lineRule="auto"/>
        <w:ind w:right="0"/>
      </w:pPr>
      <w:r w:rsidRPr="00FC31FE">
        <w:t>Manfaat Praktis</w:t>
      </w:r>
    </w:p>
    <w:p w:rsidR="00C8370F" w:rsidRDefault="00C8370F" w:rsidP="00C8370F">
      <w:pPr>
        <w:spacing w:after="0" w:line="480" w:lineRule="auto"/>
        <w:ind w:firstLine="720"/>
        <w:jc w:val="both"/>
        <w:rPr>
          <w:rFonts w:ascii="Times New Roman" w:hAnsi="Times New Roman"/>
          <w:sz w:val="24"/>
          <w:szCs w:val="24"/>
        </w:rPr>
      </w:pPr>
      <w:r w:rsidRPr="006E38AF">
        <w:rPr>
          <w:rFonts w:ascii="Times New Roman" w:hAnsi="Times New Roman"/>
          <w:sz w:val="24"/>
          <w:szCs w:val="24"/>
        </w:rPr>
        <w:lastRenderedPageBreak/>
        <w:t xml:space="preserve">Manfaat praktis yang diharapkan dari penelitian ini adalah adanya dampak langsung pada komponen yang terlibat dalam penelitian ini. Hasil penelitian ini dapat dijadikan refleksi dalam penggunaan </w:t>
      </w:r>
      <w:r>
        <w:rPr>
          <w:rFonts w:ascii="Times New Roman" w:hAnsi="Times New Roman"/>
          <w:sz w:val="24"/>
          <w:szCs w:val="24"/>
        </w:rPr>
        <w:t xml:space="preserve">pendekatan saintifik dalam pembelajaran IPA. Dengan adanya analisis kebutuhan dan situasi pembelajaran IPA memberikan gambaran yang jelas dalam penerapan pembelajaran menggunakan pendekatan saintifik pada siswa. Sehingga kita mengetahui </w:t>
      </w:r>
      <w:r w:rsidRPr="00616139">
        <w:rPr>
          <w:rFonts w:ascii="Times New Roman" w:hAnsi="Times New Roman"/>
          <w:sz w:val="24"/>
          <w:szCs w:val="24"/>
        </w:rPr>
        <w:t xml:space="preserve">faktor </w:t>
      </w:r>
      <w:r>
        <w:rPr>
          <w:rFonts w:ascii="Times New Roman" w:hAnsi="Times New Roman"/>
          <w:sz w:val="24"/>
          <w:szCs w:val="24"/>
        </w:rPr>
        <w:t xml:space="preserve">yang </w:t>
      </w:r>
      <w:r w:rsidRPr="00616139">
        <w:rPr>
          <w:rFonts w:ascii="Times New Roman" w:hAnsi="Times New Roman"/>
          <w:sz w:val="24"/>
          <w:szCs w:val="24"/>
        </w:rPr>
        <w:t>menentukan pengembangan kurikulum</w:t>
      </w:r>
      <w:r>
        <w:rPr>
          <w:rFonts w:ascii="Times New Roman" w:hAnsi="Times New Roman"/>
          <w:sz w:val="24"/>
          <w:szCs w:val="24"/>
        </w:rPr>
        <w:t xml:space="preserve"> yang dibutuhkan oleh pendidikan.  Analisis kebutuhan dan situasi pembelajaran IPA SMP dalam rangka pengembangan perangkat pembelajaran dengan pendekatan saintifik dapat memberi masukan situasi implementasi kurikulum 2013 dilapangan dan kebutuhan untuk optimalisasinya, terutama di daerah Perkotaan yang ada di Bali.</w:t>
      </w:r>
    </w:p>
    <w:p w:rsidR="00C8370F" w:rsidRDefault="00C8370F" w:rsidP="00C8370F">
      <w:pPr>
        <w:spacing w:after="0" w:line="480" w:lineRule="auto"/>
        <w:jc w:val="center"/>
        <w:rPr>
          <w:rFonts w:ascii="Times New Roman" w:hAnsi="Times New Roman"/>
          <w:b/>
          <w:sz w:val="24"/>
          <w:szCs w:val="24"/>
        </w:rPr>
      </w:pPr>
    </w:p>
    <w:p w:rsidR="00C8370F" w:rsidRDefault="00C8370F" w:rsidP="00C8370F">
      <w:pPr>
        <w:spacing w:after="0" w:line="480" w:lineRule="auto"/>
        <w:jc w:val="center"/>
        <w:rPr>
          <w:rFonts w:ascii="Times New Roman" w:hAnsi="Times New Roman"/>
          <w:b/>
          <w:sz w:val="24"/>
          <w:szCs w:val="24"/>
        </w:rPr>
      </w:pPr>
    </w:p>
    <w:p w:rsidR="00C8370F" w:rsidRDefault="00C8370F" w:rsidP="00C8370F">
      <w:pPr>
        <w:spacing w:after="0" w:line="480" w:lineRule="auto"/>
        <w:jc w:val="center"/>
        <w:rPr>
          <w:rFonts w:ascii="Times New Roman" w:hAnsi="Times New Roman"/>
          <w:b/>
          <w:sz w:val="24"/>
          <w:szCs w:val="24"/>
        </w:rPr>
      </w:pPr>
    </w:p>
    <w:p w:rsidR="00C8370F" w:rsidRDefault="00C8370F" w:rsidP="00C8370F">
      <w:pPr>
        <w:spacing w:after="0" w:line="480" w:lineRule="auto"/>
        <w:jc w:val="center"/>
        <w:rPr>
          <w:rFonts w:ascii="Times New Roman" w:hAnsi="Times New Roman"/>
          <w:b/>
          <w:sz w:val="24"/>
          <w:szCs w:val="24"/>
        </w:rPr>
      </w:pPr>
    </w:p>
    <w:p w:rsidR="00C8370F" w:rsidRDefault="00C8370F" w:rsidP="00C8370F">
      <w:pPr>
        <w:spacing w:after="0" w:line="480" w:lineRule="auto"/>
        <w:jc w:val="center"/>
        <w:rPr>
          <w:rFonts w:ascii="Times New Roman" w:hAnsi="Times New Roman"/>
          <w:b/>
          <w:sz w:val="24"/>
          <w:szCs w:val="24"/>
        </w:rPr>
        <w:sectPr w:rsidR="00C8370F" w:rsidSect="00DF070B">
          <w:headerReference w:type="default" r:id="rId20"/>
          <w:footerReference w:type="default" r:id="rId21"/>
          <w:headerReference w:type="first" r:id="rId22"/>
          <w:footerReference w:type="first" r:id="rId23"/>
          <w:pgSz w:w="11907" w:h="16839" w:code="9"/>
          <w:pgMar w:top="2268" w:right="1701" w:bottom="1701" w:left="2268" w:header="720" w:footer="720" w:gutter="0"/>
          <w:pgNumType w:start="1"/>
          <w:cols w:space="720"/>
          <w:titlePg/>
          <w:docGrid w:linePitch="360"/>
        </w:sectPr>
      </w:pPr>
    </w:p>
    <w:p w:rsidR="00C8370F" w:rsidRDefault="00C8370F" w:rsidP="00C8370F">
      <w:pPr>
        <w:spacing w:after="0" w:line="480" w:lineRule="auto"/>
        <w:jc w:val="center"/>
        <w:rPr>
          <w:rFonts w:ascii="Times New Roman" w:hAnsi="Times New Roman"/>
          <w:b/>
          <w:sz w:val="24"/>
          <w:szCs w:val="24"/>
        </w:rPr>
      </w:pPr>
      <w:r>
        <w:rPr>
          <w:rFonts w:ascii="Times New Roman" w:hAnsi="Times New Roman"/>
          <w:b/>
          <w:sz w:val="24"/>
          <w:szCs w:val="24"/>
        </w:rPr>
        <w:lastRenderedPageBreak/>
        <w:t>BAB II</w:t>
      </w:r>
    </w:p>
    <w:p w:rsidR="00C8370F" w:rsidRDefault="00C8370F" w:rsidP="00C8370F">
      <w:pPr>
        <w:spacing w:after="0" w:line="480" w:lineRule="auto"/>
        <w:jc w:val="center"/>
        <w:rPr>
          <w:rFonts w:ascii="Times New Roman" w:hAnsi="Times New Roman"/>
          <w:b/>
          <w:sz w:val="24"/>
          <w:szCs w:val="24"/>
        </w:rPr>
      </w:pPr>
      <w:r w:rsidRPr="00A4188C">
        <w:rPr>
          <w:rFonts w:ascii="Times New Roman" w:hAnsi="Times New Roman"/>
          <w:b/>
          <w:sz w:val="24"/>
          <w:szCs w:val="24"/>
        </w:rPr>
        <w:t>KAJIAN PUSTAKA</w:t>
      </w:r>
    </w:p>
    <w:p w:rsidR="00C8370F" w:rsidRDefault="00C8370F" w:rsidP="00C8370F">
      <w:pPr>
        <w:spacing w:after="0" w:line="480" w:lineRule="auto"/>
        <w:ind w:firstLine="720"/>
        <w:jc w:val="both"/>
        <w:rPr>
          <w:rFonts w:ascii="Times New Roman" w:hAnsi="Times New Roman"/>
          <w:sz w:val="24"/>
          <w:szCs w:val="24"/>
        </w:rPr>
      </w:pPr>
    </w:p>
    <w:p w:rsidR="00C8370F" w:rsidRDefault="00C8370F" w:rsidP="00C8370F">
      <w:pPr>
        <w:spacing w:after="0" w:line="480" w:lineRule="auto"/>
        <w:ind w:firstLine="720"/>
        <w:jc w:val="both"/>
        <w:rPr>
          <w:rFonts w:ascii="Times New Roman" w:hAnsi="Times New Roman"/>
          <w:sz w:val="24"/>
          <w:szCs w:val="24"/>
        </w:rPr>
      </w:pPr>
      <w:r w:rsidRPr="00A4188C">
        <w:rPr>
          <w:rFonts w:ascii="Times New Roman" w:hAnsi="Times New Roman"/>
          <w:sz w:val="24"/>
          <w:szCs w:val="24"/>
        </w:rPr>
        <w:t>Dalam bab ini akan diuraikan kajian teori, hasil studi relavan, dan kerangka berpikir.</w:t>
      </w:r>
    </w:p>
    <w:p w:rsidR="00C8370F" w:rsidRDefault="00C8370F" w:rsidP="00C8370F">
      <w:pPr>
        <w:spacing w:after="0" w:line="480" w:lineRule="auto"/>
        <w:ind w:firstLine="720"/>
        <w:jc w:val="both"/>
        <w:rPr>
          <w:rFonts w:ascii="Times New Roman" w:hAnsi="Times New Roman"/>
          <w:sz w:val="24"/>
          <w:szCs w:val="24"/>
        </w:rPr>
      </w:pPr>
    </w:p>
    <w:p w:rsidR="00C8370F" w:rsidRPr="00371B55" w:rsidRDefault="00C8370F" w:rsidP="00C8370F">
      <w:pPr>
        <w:spacing w:after="0" w:line="480" w:lineRule="auto"/>
        <w:ind w:left="426" w:hanging="426"/>
        <w:jc w:val="both"/>
        <w:rPr>
          <w:rFonts w:ascii="Times New Roman" w:hAnsi="Times New Roman"/>
          <w:b/>
          <w:sz w:val="24"/>
          <w:szCs w:val="24"/>
        </w:rPr>
      </w:pPr>
      <w:r w:rsidRPr="00371B55">
        <w:rPr>
          <w:rFonts w:ascii="Times New Roman" w:hAnsi="Times New Roman"/>
          <w:b/>
          <w:sz w:val="24"/>
          <w:szCs w:val="24"/>
        </w:rPr>
        <w:t>2.1</w:t>
      </w:r>
      <w:r w:rsidRPr="00371B55">
        <w:rPr>
          <w:rFonts w:ascii="Times New Roman" w:hAnsi="Times New Roman"/>
          <w:b/>
          <w:sz w:val="24"/>
          <w:szCs w:val="24"/>
        </w:rPr>
        <w:tab/>
        <w:t>Analisis Kebutuhan</w:t>
      </w:r>
      <w:r>
        <w:rPr>
          <w:rFonts w:ascii="Times New Roman" w:hAnsi="Times New Roman"/>
          <w:b/>
          <w:sz w:val="24"/>
          <w:szCs w:val="24"/>
        </w:rPr>
        <w:t xml:space="preserve"> Pembelajaran Sains</w:t>
      </w:r>
    </w:p>
    <w:p w:rsidR="00C8370F" w:rsidRPr="000A46D2" w:rsidRDefault="00C8370F" w:rsidP="00C8370F">
      <w:pPr>
        <w:spacing w:after="0" w:line="480" w:lineRule="auto"/>
        <w:ind w:firstLine="720"/>
        <w:jc w:val="both"/>
        <w:rPr>
          <w:rFonts w:ascii="Times New Roman" w:hAnsi="Times New Roman"/>
          <w:sz w:val="24"/>
          <w:szCs w:val="24"/>
        </w:rPr>
      </w:pPr>
      <w:r w:rsidRPr="00616139">
        <w:rPr>
          <w:rFonts w:ascii="Times New Roman" w:hAnsi="Times New Roman"/>
          <w:sz w:val="24"/>
          <w:szCs w:val="24"/>
        </w:rPr>
        <w:t>Analisi</w:t>
      </w:r>
      <w:r>
        <w:rPr>
          <w:rFonts w:ascii="Times New Roman" w:hAnsi="Times New Roman"/>
          <w:sz w:val="24"/>
          <w:szCs w:val="24"/>
        </w:rPr>
        <w:t>s</w:t>
      </w:r>
      <w:r w:rsidRPr="00616139">
        <w:rPr>
          <w:rFonts w:ascii="Times New Roman" w:hAnsi="Times New Roman"/>
          <w:sz w:val="24"/>
          <w:szCs w:val="24"/>
        </w:rPr>
        <w:t xml:space="preserve"> kebutuhan ini </w:t>
      </w:r>
      <w:r>
        <w:rPr>
          <w:rFonts w:ascii="Times New Roman" w:hAnsi="Times New Roman"/>
          <w:sz w:val="24"/>
          <w:szCs w:val="24"/>
        </w:rPr>
        <w:t xml:space="preserve">merujuk pada isi pendidikan </w:t>
      </w:r>
      <w:r w:rsidRPr="000A46D2">
        <w:rPr>
          <w:rFonts w:ascii="Times New Roman" w:hAnsi="Times New Roman"/>
          <w:i/>
          <w:sz w:val="24"/>
          <w:szCs w:val="24"/>
        </w:rPr>
        <w:t>Science for All</w:t>
      </w:r>
      <w:r>
        <w:rPr>
          <w:rFonts w:ascii="Times New Roman" w:hAnsi="Times New Roman"/>
          <w:sz w:val="24"/>
          <w:szCs w:val="24"/>
        </w:rPr>
        <w:t xml:space="preserve"> (SFA) yang penerapannya sejalan dengan pendidikan pada kurikulum 2013. </w:t>
      </w:r>
      <w:r w:rsidRPr="000A46D2">
        <w:rPr>
          <w:rFonts w:ascii="Times New Roman" w:hAnsi="Times New Roman"/>
          <w:sz w:val="24"/>
          <w:lang w:val="id-ID"/>
        </w:rPr>
        <w:t xml:space="preserve">SFA dimaksudkan untuk pembekalan kemampuan dasar sains agar setiap warga masyarakat melek sains yang dibutuhkan atau berguna dalam zaman teknologi modern. Orang yang melek sains adalah orang yang sadar bahwa sains, matematika, dan teknologi adalah usaha manusia yang saling bergantung dengan kekuatan dan kelemahannya; mengerti konsep-konsep dan prinsip-prinsip sains, akrab dengan dunia alam dan mengenali keanekaragaman dan keutuhan alam; menggunakan pengetahuan dan cara berpikir sains untuk tujuan pribadi dan sosial (Rutherford &amp; Ahlgren, 1990; AAAS, 1993).  </w:t>
      </w:r>
    </w:p>
    <w:p w:rsidR="00C8370F" w:rsidRPr="000A46D2" w:rsidRDefault="00C8370F" w:rsidP="00C8370F">
      <w:pPr>
        <w:pStyle w:val="Title"/>
        <w:spacing w:line="480" w:lineRule="auto"/>
        <w:ind w:firstLine="748"/>
        <w:jc w:val="both"/>
        <w:rPr>
          <w:sz w:val="24"/>
          <w:lang w:val="id-ID"/>
        </w:rPr>
      </w:pPr>
      <w:r w:rsidRPr="000A46D2">
        <w:rPr>
          <w:sz w:val="24"/>
          <w:lang w:val="id-ID"/>
        </w:rPr>
        <w:t xml:space="preserve">Premis dasar SFA adalah sekolah tidak perlu diminta mengajarkan isi yang banyak, tetapi lebih berfokus pada apa yang esensial untuk melek sains dan mengajarkannya secara lebih efektif (Ruterford &amp; Ahlgren, 1990).  Rekomendasi SFA untuk inti belajar dibatasi pada ide-ide dan keterampilan-keterampilan yang memiliki signifikansi ilmiah dan pendidikan yang terbesar untuk melek sains.  Kriteria pemilihan isi SFA (Rutherford &amp; Ahlgren, 1990) yaitu bahwa isi : </w:t>
      </w:r>
    </w:p>
    <w:p w:rsidR="00C8370F" w:rsidRPr="000A46D2" w:rsidRDefault="00C8370F" w:rsidP="00F21E34">
      <w:pPr>
        <w:pStyle w:val="Title"/>
        <w:numPr>
          <w:ilvl w:val="0"/>
          <w:numId w:val="32"/>
        </w:numPr>
        <w:tabs>
          <w:tab w:val="clear" w:pos="547"/>
        </w:tabs>
        <w:spacing w:line="480" w:lineRule="auto"/>
        <w:ind w:left="748"/>
        <w:jc w:val="both"/>
        <w:rPr>
          <w:sz w:val="24"/>
          <w:lang w:val="id-ID"/>
        </w:rPr>
      </w:pPr>
      <w:r>
        <w:rPr>
          <w:sz w:val="24"/>
        </w:rPr>
        <w:lastRenderedPageBreak/>
        <w:t>B</w:t>
      </w:r>
      <w:r w:rsidRPr="000A46D2">
        <w:rPr>
          <w:sz w:val="24"/>
          <w:lang w:val="id-ID"/>
        </w:rPr>
        <w:t xml:space="preserve">erupa pengetahuan atau keterampilan secara signifikan meningkatkan prospek kemampuan kerja jangka panjang dari lulusan yang akan berguna dalam pembuatan keputusan personal. </w:t>
      </w:r>
    </w:p>
    <w:p w:rsidR="00C8370F" w:rsidRPr="000A46D2" w:rsidRDefault="00C8370F" w:rsidP="00F21E34">
      <w:pPr>
        <w:pStyle w:val="Title"/>
        <w:numPr>
          <w:ilvl w:val="0"/>
          <w:numId w:val="32"/>
        </w:numPr>
        <w:tabs>
          <w:tab w:val="clear" w:pos="547"/>
        </w:tabs>
        <w:spacing w:line="480" w:lineRule="auto"/>
        <w:ind w:left="748"/>
        <w:jc w:val="both"/>
        <w:rPr>
          <w:sz w:val="24"/>
          <w:lang w:val="id-ID"/>
        </w:rPr>
      </w:pPr>
      <w:r>
        <w:rPr>
          <w:sz w:val="24"/>
        </w:rPr>
        <w:t>M</w:t>
      </w:r>
      <w:r w:rsidRPr="000A46D2">
        <w:rPr>
          <w:sz w:val="24"/>
          <w:lang w:val="id-ID"/>
        </w:rPr>
        <w:t>embantu warga negara berpartisipasi secara cerdas dalam membuat keputusan sosial dan politik pada masalah-masalah yang melibatkan sains dan teknologi.</w:t>
      </w:r>
    </w:p>
    <w:p w:rsidR="00C8370F" w:rsidRPr="000A46D2" w:rsidRDefault="00C8370F" w:rsidP="00F21E34">
      <w:pPr>
        <w:pStyle w:val="Title"/>
        <w:numPr>
          <w:ilvl w:val="0"/>
          <w:numId w:val="32"/>
        </w:numPr>
        <w:tabs>
          <w:tab w:val="clear" w:pos="547"/>
        </w:tabs>
        <w:spacing w:line="480" w:lineRule="auto"/>
        <w:ind w:left="748"/>
        <w:jc w:val="both"/>
        <w:rPr>
          <w:sz w:val="24"/>
          <w:lang w:val="id-ID"/>
        </w:rPr>
      </w:pPr>
      <w:r>
        <w:rPr>
          <w:sz w:val="24"/>
        </w:rPr>
        <w:t>M</w:t>
      </w:r>
      <w:r w:rsidRPr="000A46D2">
        <w:rPr>
          <w:sz w:val="24"/>
          <w:lang w:val="id-ID"/>
        </w:rPr>
        <w:t xml:space="preserve">enyajikan aspek-aspek sains, matematika, dan teknologi yang telah terbukti begitu penting dalam  sejarah manusia atau berkontribusi dalam budaya yang mana sebuah pendidikan umum tidak akan lengkap tanpanya. </w:t>
      </w:r>
    </w:p>
    <w:p w:rsidR="00C8370F" w:rsidRPr="000A46D2" w:rsidRDefault="00C8370F" w:rsidP="00F21E34">
      <w:pPr>
        <w:pStyle w:val="Title"/>
        <w:numPr>
          <w:ilvl w:val="0"/>
          <w:numId w:val="32"/>
        </w:numPr>
        <w:tabs>
          <w:tab w:val="clear" w:pos="547"/>
        </w:tabs>
        <w:spacing w:line="480" w:lineRule="auto"/>
        <w:ind w:left="748"/>
        <w:jc w:val="both"/>
        <w:rPr>
          <w:sz w:val="24"/>
          <w:lang w:val="id-ID"/>
        </w:rPr>
      </w:pPr>
      <w:r>
        <w:rPr>
          <w:sz w:val="24"/>
        </w:rPr>
        <w:t>B</w:t>
      </w:r>
      <w:r w:rsidRPr="000A46D2">
        <w:rPr>
          <w:sz w:val="24"/>
          <w:lang w:val="id-ID"/>
        </w:rPr>
        <w:t>erkontribusi pada kemampuan orang untuk peduli pada pertanyaan-pertanyan arti kemanusian yang selalu muncul seperti kehidupan dan kematian, tanggapan dan realitas, kepentingan pribadi lawan kepentingan umum, kepastian dan keraguan.</w:t>
      </w:r>
    </w:p>
    <w:p w:rsidR="00C8370F" w:rsidRPr="000A46D2" w:rsidRDefault="00C8370F" w:rsidP="00F21E34">
      <w:pPr>
        <w:pStyle w:val="Title"/>
        <w:numPr>
          <w:ilvl w:val="0"/>
          <w:numId w:val="32"/>
        </w:numPr>
        <w:tabs>
          <w:tab w:val="clear" w:pos="547"/>
        </w:tabs>
        <w:spacing w:line="480" w:lineRule="auto"/>
        <w:ind w:left="748"/>
        <w:jc w:val="both"/>
        <w:rPr>
          <w:sz w:val="24"/>
          <w:lang w:val="id-ID"/>
        </w:rPr>
      </w:pPr>
      <w:r>
        <w:rPr>
          <w:sz w:val="24"/>
        </w:rPr>
        <w:t>M</w:t>
      </w:r>
      <w:r w:rsidRPr="000A46D2">
        <w:rPr>
          <w:sz w:val="24"/>
          <w:lang w:val="id-ID"/>
        </w:rPr>
        <w:t>engayakan kehidupan masa anak-anak (</w:t>
      </w:r>
      <w:r w:rsidRPr="000A46D2">
        <w:rPr>
          <w:i/>
          <w:sz w:val="24"/>
          <w:lang w:val="id-ID"/>
        </w:rPr>
        <w:t>childhood</w:t>
      </w:r>
      <w:r w:rsidRPr="000A46D2">
        <w:rPr>
          <w:sz w:val="24"/>
          <w:lang w:val="id-ID"/>
        </w:rPr>
        <w:t xml:space="preserve">) sebagai sebuah waktu kehidupan yang penting dalam hal hak yang dimilik anak itu sendiri dan tidak semata untuk kemampuan masa depan. </w:t>
      </w:r>
    </w:p>
    <w:p w:rsidR="00C8370F" w:rsidRPr="000A46D2" w:rsidRDefault="00C8370F" w:rsidP="00C8370F">
      <w:pPr>
        <w:pStyle w:val="BodyTextIndent"/>
        <w:spacing w:after="0" w:line="480" w:lineRule="auto"/>
        <w:ind w:left="0" w:firstLine="709"/>
        <w:jc w:val="both"/>
        <w:rPr>
          <w:rFonts w:ascii="Times New Roman" w:hAnsi="Times New Roman"/>
          <w:sz w:val="24"/>
          <w:szCs w:val="24"/>
          <w:lang w:val="id-ID"/>
        </w:rPr>
      </w:pPr>
      <w:r w:rsidRPr="000A46D2">
        <w:rPr>
          <w:rFonts w:ascii="Times New Roman" w:hAnsi="Times New Roman"/>
          <w:sz w:val="24"/>
          <w:szCs w:val="24"/>
          <w:lang w:val="id-ID"/>
        </w:rPr>
        <w:t xml:space="preserve">SFA yang dikembangkan oleh </w:t>
      </w:r>
      <w:r w:rsidRPr="000A46D2">
        <w:rPr>
          <w:rFonts w:ascii="Times New Roman" w:hAnsi="Times New Roman"/>
          <w:i/>
          <w:sz w:val="24"/>
          <w:szCs w:val="24"/>
          <w:lang w:val="id-ID"/>
        </w:rPr>
        <w:t>American Association for the Advancement of Science</w:t>
      </w:r>
      <w:r w:rsidRPr="000A46D2">
        <w:rPr>
          <w:rFonts w:ascii="Times New Roman" w:hAnsi="Times New Roman"/>
          <w:sz w:val="24"/>
          <w:szCs w:val="24"/>
          <w:lang w:val="id-ID"/>
        </w:rPr>
        <w:t xml:space="preserve"> atau AAAS (Ruterford &amp; Ahlgren, 1990) meliputi 12 topik.  AAAS (1993) kemudian merumuskan kelompok-kelompok </w:t>
      </w:r>
      <w:r w:rsidRPr="000A46D2">
        <w:rPr>
          <w:rFonts w:ascii="Times New Roman" w:hAnsi="Times New Roman"/>
          <w:i/>
          <w:sz w:val="24"/>
          <w:szCs w:val="24"/>
          <w:lang w:val="id-ID"/>
        </w:rPr>
        <w:t>benchmarksfor science literacy</w:t>
      </w:r>
      <w:r w:rsidRPr="000A46D2">
        <w:rPr>
          <w:rFonts w:ascii="Times New Roman" w:hAnsi="Times New Roman"/>
          <w:sz w:val="24"/>
          <w:szCs w:val="24"/>
          <w:lang w:val="id-ID"/>
        </w:rPr>
        <w:t xml:space="preserve"> sesuai dengan masing-masing topik tersebut.  </w:t>
      </w:r>
      <w:r w:rsidRPr="000A46D2">
        <w:rPr>
          <w:rFonts w:ascii="Times New Roman" w:hAnsi="Times New Roman"/>
          <w:i/>
          <w:sz w:val="24"/>
          <w:szCs w:val="24"/>
          <w:lang w:val="id-ID"/>
        </w:rPr>
        <w:t>Benchmarks</w:t>
      </w:r>
      <w:r w:rsidRPr="000A46D2">
        <w:rPr>
          <w:rFonts w:ascii="Times New Roman" w:hAnsi="Times New Roman"/>
          <w:sz w:val="24"/>
          <w:szCs w:val="24"/>
          <w:lang w:val="id-ID"/>
        </w:rPr>
        <w:t xml:space="preserve"> menspesifikasi bagaimana  siswa berkembang kearah </w:t>
      </w:r>
      <w:r w:rsidRPr="000A46D2">
        <w:rPr>
          <w:rFonts w:ascii="Times New Roman" w:hAnsi="Times New Roman"/>
          <w:i/>
          <w:sz w:val="24"/>
          <w:szCs w:val="24"/>
          <w:lang w:val="id-ID"/>
        </w:rPr>
        <w:t>science literacy</w:t>
      </w:r>
      <w:r w:rsidRPr="000A46D2">
        <w:rPr>
          <w:rFonts w:ascii="Times New Roman" w:hAnsi="Times New Roman"/>
          <w:sz w:val="24"/>
          <w:szCs w:val="24"/>
          <w:lang w:val="id-ID"/>
        </w:rPr>
        <w:t xml:space="preserve">, merekomendasikan apa yang semestinya siswa ketahui dan dapat kerjakan ketika mereka sudah mencai jenjang kelas tertentu (dalam masa sekolah </w:t>
      </w:r>
      <w:r>
        <w:rPr>
          <w:rFonts w:ascii="Times New Roman" w:hAnsi="Times New Roman"/>
          <w:sz w:val="24"/>
          <w:szCs w:val="24"/>
        </w:rPr>
        <w:t>pada akhir kelas II</w:t>
      </w:r>
      <w:r w:rsidRPr="000A46D2">
        <w:rPr>
          <w:rFonts w:ascii="Times New Roman" w:hAnsi="Times New Roman"/>
          <w:sz w:val="24"/>
          <w:szCs w:val="24"/>
          <w:lang w:val="id-ID"/>
        </w:rPr>
        <w:t xml:space="preserve"> hingga kelas XII). </w:t>
      </w:r>
      <w:r w:rsidRPr="000A46D2">
        <w:rPr>
          <w:rFonts w:ascii="Times New Roman" w:hAnsi="Times New Roman"/>
          <w:i/>
          <w:sz w:val="24"/>
          <w:szCs w:val="24"/>
          <w:lang w:val="id-ID"/>
        </w:rPr>
        <w:lastRenderedPageBreak/>
        <w:t xml:space="preserve">Benchmarksfor Science Literacy </w:t>
      </w:r>
      <w:r w:rsidRPr="000A46D2">
        <w:rPr>
          <w:rFonts w:ascii="Times New Roman" w:hAnsi="Times New Roman"/>
          <w:sz w:val="24"/>
          <w:szCs w:val="24"/>
          <w:lang w:val="id-ID"/>
        </w:rPr>
        <w:t xml:space="preserve">ditawarkan sebagai butir-butir rujukan untuk menganalisis kurikulum yang ada atau yang dirancang kearah sasaran melek sains (AAAS, 1993). </w:t>
      </w:r>
      <w:r w:rsidRPr="000A46D2">
        <w:rPr>
          <w:rFonts w:ascii="Times New Roman" w:hAnsi="Times New Roman"/>
          <w:i/>
          <w:sz w:val="24"/>
          <w:szCs w:val="24"/>
          <w:lang w:val="id-ID"/>
        </w:rPr>
        <w:t>Benchmarks</w:t>
      </w:r>
      <w:r w:rsidRPr="000A46D2">
        <w:rPr>
          <w:rFonts w:ascii="Times New Roman" w:hAnsi="Times New Roman"/>
          <w:sz w:val="24"/>
          <w:szCs w:val="24"/>
          <w:lang w:val="id-ID"/>
        </w:rPr>
        <w:t xml:space="preserve"> merupakan set </w:t>
      </w:r>
      <w:r w:rsidRPr="000A46D2">
        <w:rPr>
          <w:rFonts w:ascii="Times New Roman" w:hAnsi="Times New Roman"/>
          <w:i/>
          <w:sz w:val="24"/>
          <w:szCs w:val="24"/>
          <w:lang w:val="id-ID"/>
        </w:rPr>
        <w:t>outcomes</w:t>
      </w:r>
      <w:r w:rsidRPr="000A46D2">
        <w:rPr>
          <w:rFonts w:ascii="Times New Roman" w:hAnsi="Times New Roman"/>
          <w:sz w:val="24"/>
          <w:szCs w:val="24"/>
          <w:lang w:val="id-ID"/>
        </w:rPr>
        <w:t xml:space="preserve"> pendidikan sains (bukan set kurikulum).  Lebih lanjut, Nasional Academy of Science (NAS, 1996) mengembangkan Standar Pendidikan Sains Nasional (NSES) untuk Amerika Serikat.  Negara-negara bagian di Amerika Serikat mengembangkan standar pendidikan sains untuk daerah yang bersangkutan dengan pola organisasi yang cukup bervariasi. Penekanan prisip-prinsip dasar sains dan kebermaknaannya, serta fleksibelitas pengorganisasiannya dalam SFA, membuka peluang untuk mengembangkan pendidikan SFA dimanapun.</w:t>
      </w:r>
    </w:p>
    <w:p w:rsidR="00C8370F" w:rsidRPr="000A46D2" w:rsidRDefault="00C8370F" w:rsidP="00C8370F">
      <w:pPr>
        <w:pStyle w:val="BodyTextIndent"/>
        <w:spacing w:after="0" w:line="480" w:lineRule="auto"/>
        <w:ind w:left="0" w:firstLine="709"/>
        <w:jc w:val="both"/>
        <w:rPr>
          <w:rFonts w:ascii="Times New Roman" w:hAnsi="Times New Roman"/>
          <w:sz w:val="24"/>
          <w:szCs w:val="24"/>
          <w:lang w:val="id-ID"/>
        </w:rPr>
      </w:pPr>
      <w:r w:rsidRPr="000A46D2">
        <w:rPr>
          <w:rFonts w:ascii="Times New Roman" w:hAnsi="Times New Roman"/>
          <w:sz w:val="24"/>
          <w:szCs w:val="24"/>
          <w:lang w:val="id-ID"/>
        </w:rPr>
        <w:t xml:space="preserve">Baik </w:t>
      </w:r>
      <w:r w:rsidRPr="000A46D2">
        <w:rPr>
          <w:rFonts w:ascii="Times New Roman" w:hAnsi="Times New Roman"/>
          <w:i/>
          <w:sz w:val="24"/>
          <w:szCs w:val="24"/>
          <w:lang w:val="id-ID"/>
        </w:rPr>
        <w:t xml:space="preserve">benchmarks </w:t>
      </w:r>
      <w:r w:rsidRPr="000A46D2">
        <w:rPr>
          <w:rFonts w:ascii="Times New Roman" w:hAnsi="Times New Roman"/>
          <w:sz w:val="24"/>
          <w:szCs w:val="24"/>
          <w:lang w:val="id-ID"/>
        </w:rPr>
        <w:t xml:space="preserve">dan standar isi sains mengasumsikan pencakupan semua siswa dalam tantangan kesempatan belajar sains dan mendefinisikan tingkat-tingkat pemahaman dan kemampuan yang semestinya dikembangkan.  Siswa diberi kesempatan yang sama dalam belajar sains, tetapi  akan mencapai pemahaman dalam cara dan kedalaman berbeda-beda ketika mereka menjawab pertanyaan-pertanyaan tentang dunia alami (NAS, 1996).  </w:t>
      </w:r>
    </w:p>
    <w:p w:rsidR="00C8370F" w:rsidRPr="000A46D2" w:rsidRDefault="00C8370F" w:rsidP="00C8370F">
      <w:pPr>
        <w:pStyle w:val="BodyTextIndent"/>
        <w:spacing w:after="0" w:line="480" w:lineRule="auto"/>
        <w:ind w:left="0" w:firstLine="709"/>
        <w:jc w:val="both"/>
        <w:rPr>
          <w:rFonts w:ascii="Times New Roman" w:hAnsi="Times New Roman"/>
          <w:sz w:val="24"/>
          <w:szCs w:val="24"/>
          <w:lang w:val="id-ID"/>
        </w:rPr>
      </w:pPr>
      <w:r w:rsidRPr="000A46D2">
        <w:rPr>
          <w:rFonts w:ascii="Times New Roman" w:hAnsi="Times New Roman"/>
          <w:i/>
          <w:sz w:val="24"/>
          <w:szCs w:val="24"/>
          <w:lang w:val="id-ID"/>
        </w:rPr>
        <w:t>Benchmarks</w:t>
      </w:r>
      <w:r w:rsidRPr="000A46D2">
        <w:rPr>
          <w:rFonts w:ascii="Times New Roman" w:hAnsi="Times New Roman"/>
          <w:sz w:val="24"/>
          <w:szCs w:val="24"/>
          <w:lang w:val="id-ID"/>
        </w:rPr>
        <w:t xml:space="preserve"> melek sains tersebut, masih dapat berkembang mengikuti temuan-temuan penelitian dan masukan-masukan dari pengalaman pengguna. Acuan-acuan dasar melek sains (S</w:t>
      </w:r>
      <w:r w:rsidRPr="000A46D2">
        <w:rPr>
          <w:rFonts w:ascii="Times New Roman" w:hAnsi="Times New Roman"/>
          <w:i/>
          <w:sz w:val="24"/>
          <w:szCs w:val="24"/>
          <w:lang w:val="id-ID"/>
        </w:rPr>
        <w:t>cience for All</w:t>
      </w:r>
      <w:r w:rsidRPr="000A46D2">
        <w:rPr>
          <w:rFonts w:ascii="Times New Roman" w:hAnsi="Times New Roman"/>
          <w:sz w:val="24"/>
          <w:szCs w:val="24"/>
          <w:lang w:val="id-ID"/>
        </w:rPr>
        <w:t>) fleksibel terhadap variasi konteks  rancangan pengembangan S</w:t>
      </w:r>
      <w:r w:rsidRPr="000A46D2">
        <w:rPr>
          <w:rFonts w:ascii="Times New Roman" w:hAnsi="Times New Roman"/>
          <w:i/>
          <w:sz w:val="24"/>
          <w:szCs w:val="24"/>
          <w:lang w:val="id-ID"/>
        </w:rPr>
        <w:t>cience for All</w:t>
      </w:r>
      <w:r w:rsidRPr="000A46D2">
        <w:rPr>
          <w:rFonts w:ascii="Times New Roman" w:hAnsi="Times New Roman"/>
          <w:sz w:val="24"/>
          <w:szCs w:val="24"/>
          <w:lang w:val="id-ID"/>
        </w:rPr>
        <w:t xml:space="preserve">. Walaupun </w:t>
      </w:r>
      <w:r w:rsidRPr="000A46D2">
        <w:rPr>
          <w:rFonts w:ascii="Times New Roman" w:hAnsi="Times New Roman"/>
          <w:i/>
          <w:sz w:val="24"/>
          <w:szCs w:val="24"/>
          <w:lang w:val="id-ID"/>
        </w:rPr>
        <w:t>benchmarks</w:t>
      </w:r>
      <w:r w:rsidRPr="000A46D2">
        <w:rPr>
          <w:rFonts w:ascii="Times New Roman" w:hAnsi="Times New Roman"/>
          <w:sz w:val="24"/>
          <w:szCs w:val="24"/>
          <w:lang w:val="id-ID"/>
        </w:rPr>
        <w:t xml:space="preserve">  dirumuskan secara terpisah sesuai topik, implementasinya dianjurkan menggu-nakan  pendekatan lintas </w:t>
      </w:r>
      <w:r w:rsidRPr="000A46D2">
        <w:rPr>
          <w:rFonts w:ascii="Times New Roman" w:hAnsi="Times New Roman"/>
          <w:i/>
          <w:sz w:val="24"/>
          <w:szCs w:val="24"/>
          <w:lang w:val="id-ID"/>
        </w:rPr>
        <w:t>benchmarks</w:t>
      </w:r>
      <w:r w:rsidRPr="000A46D2">
        <w:rPr>
          <w:rFonts w:ascii="Times New Roman" w:hAnsi="Times New Roman"/>
          <w:sz w:val="24"/>
          <w:szCs w:val="24"/>
          <w:lang w:val="id-ID"/>
        </w:rPr>
        <w:t xml:space="preserve"> sesuai dengan konteks, sehingga berguna dalam kehidupan di luar sekolah.  Inti umum (</w:t>
      </w:r>
      <w:r w:rsidRPr="000A46D2">
        <w:rPr>
          <w:rFonts w:ascii="Times New Roman" w:hAnsi="Times New Roman"/>
          <w:i/>
          <w:sz w:val="24"/>
          <w:szCs w:val="24"/>
          <w:lang w:val="id-ID"/>
        </w:rPr>
        <w:t>common core</w:t>
      </w:r>
      <w:r w:rsidRPr="000A46D2">
        <w:rPr>
          <w:rFonts w:ascii="Times New Roman" w:hAnsi="Times New Roman"/>
          <w:sz w:val="24"/>
          <w:szCs w:val="24"/>
          <w:lang w:val="id-ID"/>
        </w:rPr>
        <w:t xml:space="preserve">) dari belajar sains </w:t>
      </w:r>
      <w:r w:rsidRPr="000A46D2">
        <w:rPr>
          <w:rFonts w:ascii="Times New Roman" w:hAnsi="Times New Roman"/>
          <w:sz w:val="24"/>
          <w:szCs w:val="24"/>
          <w:lang w:val="id-ID"/>
        </w:rPr>
        <w:lastRenderedPageBreak/>
        <w:t xml:space="preserve">bukan pada pemahaman dari masing-masing disiplin yang terpisah (AAAS, 1993). Walaupun demikian karakteristik belajar sesuai dengan masing-masing bidang masih diperlukan, terutama dalam membangun konsepsi dasar dalam bidang yang bersangkutan. </w:t>
      </w:r>
    </w:p>
    <w:p w:rsidR="00C8370F" w:rsidRDefault="00C8370F" w:rsidP="00C8370F">
      <w:pPr>
        <w:pStyle w:val="BodyTextIndent"/>
        <w:spacing w:after="0" w:line="480" w:lineRule="auto"/>
        <w:ind w:left="0" w:firstLine="709"/>
        <w:jc w:val="both"/>
        <w:rPr>
          <w:rFonts w:ascii="Times New Roman" w:hAnsi="Times New Roman"/>
          <w:sz w:val="24"/>
          <w:szCs w:val="24"/>
        </w:rPr>
      </w:pPr>
      <w:r w:rsidRPr="000A46D2">
        <w:rPr>
          <w:rFonts w:ascii="Times New Roman" w:hAnsi="Times New Roman"/>
          <w:i/>
          <w:sz w:val="24"/>
          <w:szCs w:val="24"/>
          <w:lang w:val="id-ID"/>
        </w:rPr>
        <w:t>Science for All</w:t>
      </w:r>
      <w:r w:rsidRPr="000A46D2">
        <w:rPr>
          <w:rFonts w:ascii="Times New Roman" w:hAnsi="Times New Roman"/>
          <w:sz w:val="24"/>
          <w:szCs w:val="24"/>
          <w:lang w:val="id-ID"/>
        </w:rPr>
        <w:t xml:space="preserve"> (AAAS, 1993) menekankan sains sebagai produk, pro</w:t>
      </w:r>
      <w:r>
        <w:rPr>
          <w:rFonts w:ascii="Times New Roman" w:hAnsi="Times New Roman"/>
          <w:sz w:val="24"/>
          <w:szCs w:val="24"/>
          <w:lang w:val="id-ID"/>
        </w:rPr>
        <w:t>ses, dan sikap. Poedjiadi (2005</w:t>
      </w:r>
      <w:r w:rsidRPr="000A46D2">
        <w:rPr>
          <w:rFonts w:ascii="Times New Roman" w:hAnsi="Times New Roman"/>
          <w:sz w:val="24"/>
          <w:szCs w:val="24"/>
          <w:lang w:val="id-ID"/>
        </w:rPr>
        <w:t xml:space="preserve">) menyoroti kemungkinan optimalisasi pendidikan sains dalam pembangunan moral bangsa melalui pemahaman gejala alam seperti keteraturan, sistem kesetimbangan, dan anomali-anomali gejala alam yang berguna bagi kelangsungan sistem alam (termasuk mahluk hidup di dalamnya). Dengan demikian kebutuhan sains hendaknya terdiri dari pengetahuan (konsep) dan keterampilan sains, serta kebiasaan mental (berpikir dan bersikap) yang mencerminkan  penguasaan sains untuk membangun masa depan yang lebih baik.  Sains sebagai produk dalam </w:t>
      </w:r>
      <w:r w:rsidRPr="000A46D2">
        <w:rPr>
          <w:rFonts w:ascii="Times New Roman" w:hAnsi="Times New Roman"/>
          <w:i/>
          <w:sz w:val="24"/>
          <w:szCs w:val="24"/>
          <w:lang w:val="id-ID"/>
        </w:rPr>
        <w:t>Science for All</w:t>
      </w:r>
      <w:r w:rsidRPr="000A46D2">
        <w:rPr>
          <w:rFonts w:ascii="Times New Roman" w:hAnsi="Times New Roman"/>
          <w:sz w:val="24"/>
          <w:szCs w:val="24"/>
          <w:lang w:val="id-ID"/>
        </w:rPr>
        <w:t xml:space="preserve"> ditekankan pada  konsep-konsep dasar sains yang esensial. Sementara sains sebagai proses menuntut bahwa materi pelajaran juga harus mengandung keterampilan sains seperti optimalisasi pemilikan keterampilan inkuiri sains sebagai cara untuk membangun konsepsi-konsepsi sains, dan menumbuhkan kebiasaan mental (sains) pada anak. Rancangan proses atau strategi pembelajaran (pendekatan dan metode pembelajaran) yang dipilih hendaknya mampu secara efektif mencapai tujuan yang dirumuskan. Strategi pembelajaran hendaknya efektif membangun konsepsi-konsepsi, keterampilan, dan kebiasaan mental sains pada siswa.  </w:t>
      </w:r>
    </w:p>
    <w:p w:rsidR="00C8370F" w:rsidRPr="00FB3CEB" w:rsidRDefault="00C8370F" w:rsidP="00C8370F">
      <w:pPr>
        <w:pStyle w:val="Title"/>
        <w:spacing w:line="480" w:lineRule="auto"/>
        <w:ind w:left="11" w:firstLine="737"/>
        <w:jc w:val="both"/>
        <w:rPr>
          <w:sz w:val="24"/>
          <w:szCs w:val="24"/>
        </w:rPr>
      </w:pPr>
      <w:r w:rsidRPr="007D2BCD">
        <w:rPr>
          <w:sz w:val="24"/>
          <w:szCs w:val="24"/>
          <w:lang w:val="id-ID"/>
        </w:rPr>
        <w:t>Kajian literatur</w:t>
      </w:r>
      <w:r>
        <w:rPr>
          <w:sz w:val="24"/>
          <w:szCs w:val="24"/>
        </w:rPr>
        <w:t xml:space="preserve"> analisis kebutuhan pembelajaran sains </w:t>
      </w:r>
      <w:r w:rsidRPr="007D2BCD">
        <w:rPr>
          <w:sz w:val="24"/>
          <w:szCs w:val="24"/>
          <w:lang w:val="id-ID"/>
        </w:rPr>
        <w:t xml:space="preserve">melibatkan penelusuran sumber, penelaahan, dan pencatatan informasi yang diperlukan. </w:t>
      </w:r>
      <w:r w:rsidRPr="007D2BCD">
        <w:rPr>
          <w:sz w:val="24"/>
          <w:szCs w:val="24"/>
          <w:lang w:val="id-ID"/>
        </w:rPr>
        <w:lastRenderedPageBreak/>
        <w:t xml:space="preserve">Kajian dipusatkan pada penlaahan kriteria/acuan pendidikan </w:t>
      </w:r>
      <w:r w:rsidRPr="007D2BCD">
        <w:rPr>
          <w:i/>
          <w:sz w:val="24"/>
          <w:szCs w:val="24"/>
          <w:lang w:val="id-ID"/>
        </w:rPr>
        <w:t xml:space="preserve">Science for </w:t>
      </w:r>
      <w:r w:rsidRPr="00735BB9">
        <w:rPr>
          <w:i/>
          <w:sz w:val="24"/>
          <w:szCs w:val="24"/>
          <w:lang w:val="id-ID"/>
        </w:rPr>
        <w:t>All</w:t>
      </w:r>
      <w:r w:rsidRPr="007D2BCD">
        <w:rPr>
          <w:sz w:val="24"/>
          <w:szCs w:val="24"/>
          <w:lang w:val="id-ID"/>
        </w:rPr>
        <w:t xml:space="preserve"> (SFA) dan kesesuaiannya dengan  pendidikan sains untuk jenjang sekolah wajib belajar dalam membekali lulusan dengan kemampuan dasar sains yang diperlukan masyarakat dalam zaman sains dan teknologi</w:t>
      </w:r>
      <w:r>
        <w:rPr>
          <w:sz w:val="24"/>
          <w:szCs w:val="24"/>
        </w:rPr>
        <w:t xml:space="preserve"> serta penelaahan standar isi Permendikbud Nomor 21 tahun 2016 untuk pendekatan saintifik dalam kurikulum 2013. </w:t>
      </w:r>
      <w:r w:rsidRPr="007D2BCD">
        <w:rPr>
          <w:sz w:val="24"/>
          <w:szCs w:val="24"/>
          <w:lang w:val="id-ID"/>
        </w:rPr>
        <w:t>Melalui studi literatur diharapkan ditemukan rumusan kriteria umum isi SFA</w:t>
      </w:r>
      <w:r>
        <w:rPr>
          <w:sz w:val="24"/>
          <w:szCs w:val="24"/>
        </w:rPr>
        <w:t xml:space="preserve"> yang bisa dirujuk oleh kurikulum 2013 yang menggunakan pendekatan saintifik</w:t>
      </w:r>
      <w:r w:rsidRPr="007D2BCD">
        <w:rPr>
          <w:sz w:val="24"/>
          <w:szCs w:val="24"/>
          <w:lang w:val="id-ID"/>
        </w:rPr>
        <w:t xml:space="preserve"> dapat dkembangkan sesuai </w:t>
      </w:r>
      <w:r>
        <w:rPr>
          <w:sz w:val="24"/>
          <w:szCs w:val="24"/>
          <w:lang w:val="id-ID"/>
        </w:rPr>
        <w:t>kondisi di daerah pengembangan.</w:t>
      </w:r>
      <w:r>
        <w:rPr>
          <w:sz w:val="24"/>
          <w:szCs w:val="24"/>
        </w:rPr>
        <w:t xml:space="preserve">Selanjutnya, kajian dipusatkan pada penlaahan data dari PISA tahun 2015. Literasi sains yang PISA ukur merupakan kemampuan siswa menggabungkan isu sains terkait dengan hukum atau teori sains. Di era teknologi sains, dibutuhkan sensitivitas akan masalah yang terjadi di kehidupan sehari-hari, kemampuan dasar membaca, menulis, dan berhitung tidak lagi cukup bai siswa untuk bertahan di era globalisasi. Dibutuhkan kemampuan lain agar dapat bertahan, kemampuan yang dibutuhkan adalah literasi sains (Rustaman, 2016). Siswa dikatakan literate atau melek sains jika ia mampu menguasai kompetensi: Menjelaskan fenomena secara ilmiah; Mengevaluasi dan mendesain percobaam ilmiah; serta Menginterpretasikan data dan fakta secara ilmiah (OECD, 2016). </w:t>
      </w:r>
      <w:r w:rsidRPr="007D2BCD">
        <w:rPr>
          <w:sz w:val="24"/>
          <w:szCs w:val="24"/>
          <w:lang w:val="id-ID"/>
        </w:rPr>
        <w:t>Berdasarkan kriteria isi pendidikan SFA</w:t>
      </w:r>
      <w:r>
        <w:rPr>
          <w:sz w:val="24"/>
          <w:szCs w:val="24"/>
        </w:rPr>
        <w:t xml:space="preserve">, Permendikbud 21 tahun 2016, dan telaah hasil PISA 2015 </w:t>
      </w:r>
      <w:r w:rsidRPr="007D2BCD">
        <w:rPr>
          <w:sz w:val="24"/>
          <w:szCs w:val="24"/>
          <w:lang w:val="id-ID"/>
        </w:rPr>
        <w:t xml:space="preserve">tersebut, dilakukan identifikasi kemampuan-kemampuan dasar sains sebagai bagian integral dari sains yang dibutuhkan masyarakat dan dapat diajarkan pada siswa SMP dalam program wajib belajar 9 tahun di Indonesia, khususnya </w:t>
      </w:r>
      <w:r w:rsidRPr="007D2BCD">
        <w:rPr>
          <w:sz w:val="24"/>
          <w:szCs w:val="24"/>
        </w:rPr>
        <w:t xml:space="preserve"> pada wilayah kota </w:t>
      </w:r>
      <w:r w:rsidRPr="007D2BCD">
        <w:rPr>
          <w:sz w:val="24"/>
          <w:szCs w:val="24"/>
          <w:lang w:val="id-ID"/>
        </w:rPr>
        <w:t xml:space="preserve">di </w:t>
      </w:r>
      <w:r w:rsidRPr="007D2BCD">
        <w:rPr>
          <w:sz w:val="24"/>
          <w:szCs w:val="24"/>
        </w:rPr>
        <w:t>Bali.</w:t>
      </w:r>
    </w:p>
    <w:p w:rsidR="00C8370F" w:rsidRDefault="00C8370F" w:rsidP="00C8370F">
      <w:pPr>
        <w:spacing w:after="0" w:line="480" w:lineRule="auto"/>
        <w:ind w:firstLine="720"/>
        <w:jc w:val="both"/>
        <w:rPr>
          <w:rFonts w:ascii="Times New Roman" w:hAnsi="Times New Roman"/>
          <w:sz w:val="24"/>
          <w:szCs w:val="24"/>
        </w:rPr>
      </w:pPr>
      <w:r w:rsidRPr="0096320F">
        <w:rPr>
          <w:rFonts w:ascii="Times New Roman" w:hAnsi="Times New Roman"/>
          <w:sz w:val="24"/>
          <w:szCs w:val="24"/>
        </w:rPr>
        <w:lastRenderedPageBreak/>
        <w:t>Kebutuhan belajar itu beragam</w:t>
      </w:r>
      <w:r>
        <w:rPr>
          <w:rFonts w:ascii="Times New Roman" w:hAnsi="Times New Roman"/>
          <w:sz w:val="24"/>
          <w:szCs w:val="24"/>
        </w:rPr>
        <w:t>,</w:t>
      </w:r>
      <w:r w:rsidRPr="0096320F">
        <w:rPr>
          <w:rFonts w:ascii="Times New Roman" w:hAnsi="Times New Roman"/>
          <w:sz w:val="24"/>
          <w:szCs w:val="24"/>
        </w:rPr>
        <w:t xml:space="preserve"> setiap orang cenderung memiliki kebutuhan belajar yang berbeda. Seperti kebutuhan belajar yang dirasakan oleh seseorang yang berada di daerah pedesaan mungkin akan berbeda dengan kebutuhan belajar yang dirasakan orang yang tinggal di daerah kota. Kebutuhan belajar yang dirasakan tahun lalu mungkin akan berbeda pula dengan kebutuhan belajar yang dirasakan pada tahun mendatang. Apabila suatu kebutuhan belajar telah terpenuhi maka akan muncul kebutuhan belajar lainnya yang harus dipenuhi melalui kegiatan belajar, kebutuhan belajar perlu diidentifikasi melalui pendekatan perorangan.</w:t>
      </w:r>
    </w:p>
    <w:p w:rsidR="00C8370F" w:rsidRPr="00CF5519" w:rsidRDefault="00C8370F" w:rsidP="00C8370F">
      <w:pPr>
        <w:spacing w:after="0" w:line="480" w:lineRule="auto"/>
        <w:ind w:firstLine="720"/>
        <w:jc w:val="both"/>
        <w:rPr>
          <w:rFonts w:ascii="Times New Roman" w:hAnsi="Times New Roman"/>
          <w:b/>
          <w:sz w:val="24"/>
          <w:szCs w:val="24"/>
        </w:rPr>
      </w:pPr>
      <w:r w:rsidRPr="0096320F">
        <w:rPr>
          <w:rFonts w:ascii="Times New Roman" w:hAnsi="Times New Roman"/>
          <w:sz w:val="24"/>
          <w:szCs w:val="24"/>
        </w:rPr>
        <w:t>Kebutuhan adalah kecenderungan yang berisfat permanen yang ada di dalam diri seseorang yang akan menimbulkan dorongam dalam upaya untuk mencapai tujuan tertentu. Kebutuhan belajar perlu diidentifikasi sebagai landasan penyusunan program belajar. Dimana kebutuhan belajar yang telah diidentifikasi akan memberikan arahan kemana program kegiatan itu di tujukan. Kebutuhan pembelajaran merupakan suatu kopetensi peserta didik saat ini dibandingkan dengan kopetensi peserta didik yang seharusnya dikuasai. Kesenjangan yang dimaksud adalah kesenjangan pengetahuan, keterampilan atau sikap, bukan kesenjangan yang lain yang akan diatasi dengan desain pembelajaran.</w:t>
      </w:r>
    </w:p>
    <w:p w:rsidR="00C8370F" w:rsidRPr="006D41BC" w:rsidRDefault="00C8370F" w:rsidP="00C8370F">
      <w:p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 xml:space="preserve">Perencanaan pelaksanaan kebutuhan belajar, keterlibatan peserta didik sangat diperlukan, karena sumber-sumber atau potensi yang ada pada peserta didik masing-masing, dan kemungkinan hambatan dalam pembelajaran akan di petakan sesuai kelompoknya, yang kemudian akan dibuat kelompok sesuai kebutuhan belajar masing-masing. Kebutuhan belajar tersebut akan ditata secara cermat dan </w:t>
      </w:r>
      <w:r w:rsidRPr="006D41BC">
        <w:rPr>
          <w:rFonts w:ascii="Times New Roman" w:eastAsia="Times New Roman" w:hAnsi="Times New Roman"/>
          <w:sz w:val="24"/>
          <w:szCs w:val="24"/>
        </w:rPr>
        <w:lastRenderedPageBreak/>
        <w:t>berurutan, selanjutnya ditentukan prioritas kebutuhan belajar atau dasar kepentingan dan kesegarannya untuk dipenuhi melalaui kegiatan belajar. Ada tiga hal yang perlu dilakukan dalam mengidentifikasi kebutuhan pembelajaran:</w:t>
      </w:r>
    </w:p>
    <w:p w:rsidR="00C8370F" w:rsidRPr="0096320F" w:rsidRDefault="00C8370F" w:rsidP="00F21E34">
      <w:pPr>
        <w:numPr>
          <w:ilvl w:val="0"/>
          <w:numId w:val="34"/>
        </w:num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Menentukan kesenjangan penampilan siswa yang disebabkan kekurangan kesempatan mendapatkan pendidikan/pelatihan.</w:t>
      </w:r>
    </w:p>
    <w:p w:rsidR="00C8370F" w:rsidRPr="0096320F" w:rsidRDefault="00C8370F" w:rsidP="00F21E34">
      <w:pPr>
        <w:numPr>
          <w:ilvl w:val="0"/>
          <w:numId w:val="34"/>
        </w:num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Mengidentifikasi bentuk kegiatan pembelajaran yang paling tepat.</w:t>
      </w:r>
    </w:p>
    <w:p w:rsidR="00C8370F" w:rsidRPr="006D41BC" w:rsidRDefault="00C8370F" w:rsidP="00F21E34">
      <w:pPr>
        <w:numPr>
          <w:ilvl w:val="0"/>
          <w:numId w:val="34"/>
        </w:num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Menentukan populasi sasaran yang dapat mengikuti kegiatan pembelajaran.</w:t>
      </w:r>
    </w:p>
    <w:p w:rsidR="00C8370F" w:rsidRPr="0096320F" w:rsidRDefault="00C8370F" w:rsidP="00C8370F">
      <w:pPr>
        <w:shd w:val="clear" w:color="auto" w:fill="FFFFFF"/>
        <w:spacing w:after="0" w:line="480" w:lineRule="auto"/>
        <w:ind w:firstLine="720"/>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Metode analisis kebutuhan (</w:t>
      </w:r>
      <w:r w:rsidRPr="0096320F">
        <w:rPr>
          <w:rFonts w:ascii="Times New Roman" w:eastAsia="Times New Roman" w:hAnsi="Times New Roman"/>
          <w:i/>
          <w:iCs/>
          <w:sz w:val="24"/>
          <w:szCs w:val="24"/>
        </w:rPr>
        <w:t>need assessment</w:t>
      </w:r>
      <w:r w:rsidRPr="006D41BC">
        <w:rPr>
          <w:rFonts w:ascii="Times New Roman" w:eastAsia="Times New Roman" w:hAnsi="Times New Roman"/>
          <w:sz w:val="24"/>
          <w:szCs w:val="24"/>
        </w:rPr>
        <w:t>) dibuat agar bisa mengukur tingkat kesenjangan yang terjadi dalam pembelajaran siswa dari apa yang diharapkan dan apa yang sudah dapat. Dalam hal pengukuran kesenjangan seseorang analisis harus bias atau mampu mengetahui beberapa masalah yang dihadapi. Fungsi </w:t>
      </w:r>
      <w:r w:rsidRPr="0096320F">
        <w:rPr>
          <w:rFonts w:ascii="Times New Roman" w:eastAsia="Times New Roman" w:hAnsi="Times New Roman"/>
          <w:i/>
          <w:iCs/>
          <w:sz w:val="24"/>
          <w:szCs w:val="24"/>
        </w:rPr>
        <w:t>need assessment</w:t>
      </w:r>
      <w:r w:rsidRPr="006D41BC">
        <w:rPr>
          <w:rFonts w:ascii="Times New Roman" w:eastAsia="Times New Roman" w:hAnsi="Times New Roman"/>
          <w:sz w:val="24"/>
          <w:szCs w:val="24"/>
        </w:rPr>
        <w:t xml:space="preserve"> menurut </w:t>
      </w:r>
      <w:r w:rsidRPr="00F315F1">
        <w:rPr>
          <w:rFonts w:ascii="Times New Roman" w:eastAsia="Times New Roman" w:hAnsi="Times New Roman"/>
          <w:sz w:val="24"/>
          <w:szCs w:val="24"/>
        </w:rPr>
        <w:t>Morisson (2001: 27) yaitu:</w:t>
      </w:r>
    </w:p>
    <w:p w:rsidR="00C8370F" w:rsidRPr="00223290" w:rsidRDefault="00C8370F" w:rsidP="00F21E34">
      <w:pPr>
        <w:numPr>
          <w:ilvl w:val="0"/>
          <w:numId w:val="33"/>
        </w:num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Mengidentifikasi kebutuhan yang relevan dengan pekerjaan atau tugas sekarang yaitu masalah apa yang mempengaruhi hasil pembelajaran</w:t>
      </w:r>
      <w:r>
        <w:rPr>
          <w:rFonts w:ascii="Times New Roman" w:eastAsia="Times New Roman" w:hAnsi="Times New Roman"/>
          <w:sz w:val="24"/>
          <w:szCs w:val="24"/>
        </w:rPr>
        <w:t>.</w:t>
      </w:r>
    </w:p>
    <w:p w:rsidR="00C8370F" w:rsidRPr="0096320F" w:rsidRDefault="00C8370F" w:rsidP="00F21E34">
      <w:pPr>
        <w:numPr>
          <w:ilvl w:val="0"/>
          <w:numId w:val="33"/>
        </w:num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Mengidentifikasi kebutuhan mendesak yang berkait dengan finansial, keamanan atau masalah lain yang menggangu pekerjaan atau lingkungan pendidikan.</w:t>
      </w:r>
    </w:p>
    <w:p w:rsidR="00C8370F" w:rsidRPr="0096320F" w:rsidRDefault="00C8370F" w:rsidP="00F21E34">
      <w:pPr>
        <w:numPr>
          <w:ilvl w:val="0"/>
          <w:numId w:val="33"/>
        </w:num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Menyajikan prioritas-prioritas untuk memilih tindakan.</w:t>
      </w:r>
    </w:p>
    <w:p w:rsidR="00C8370F" w:rsidRPr="006D41BC" w:rsidRDefault="00C8370F" w:rsidP="00F21E34">
      <w:pPr>
        <w:numPr>
          <w:ilvl w:val="0"/>
          <w:numId w:val="33"/>
        </w:numPr>
        <w:shd w:val="clear" w:color="auto" w:fill="FFFFFF"/>
        <w:spacing w:after="0" w:line="480" w:lineRule="auto"/>
        <w:jc w:val="both"/>
        <w:textAlignment w:val="baseline"/>
        <w:rPr>
          <w:rFonts w:ascii="Times New Roman" w:eastAsia="Times New Roman" w:hAnsi="Times New Roman"/>
          <w:sz w:val="24"/>
          <w:szCs w:val="24"/>
        </w:rPr>
      </w:pPr>
      <w:r w:rsidRPr="006D41BC">
        <w:rPr>
          <w:rFonts w:ascii="Times New Roman" w:eastAsia="Times New Roman" w:hAnsi="Times New Roman"/>
          <w:sz w:val="24"/>
          <w:szCs w:val="24"/>
        </w:rPr>
        <w:t>Memberikan data basis untuk menganalisa efektifitas pembelajaran.</w:t>
      </w:r>
    </w:p>
    <w:p w:rsidR="00C8370F" w:rsidRDefault="00C8370F" w:rsidP="00C8370F">
      <w:pPr>
        <w:spacing w:after="0" w:line="480" w:lineRule="auto"/>
        <w:ind w:firstLine="720"/>
        <w:jc w:val="both"/>
        <w:rPr>
          <w:rFonts w:ascii="Times New Roman" w:hAnsi="Times New Roman"/>
          <w:sz w:val="24"/>
          <w:szCs w:val="24"/>
        </w:rPr>
      </w:pPr>
      <w:r w:rsidRPr="001620C9">
        <w:rPr>
          <w:rFonts w:ascii="Times New Roman" w:hAnsi="Times New Roman"/>
          <w:sz w:val="24"/>
          <w:szCs w:val="24"/>
        </w:rPr>
        <w:t xml:space="preserve">Dalam konteks pengembangan kurikulum, McNeil (1985) mendefinisikan yaitu proses menentukan prioritas kebutuhan pendidikan. Sejalan dengan pendapat McNeil, Seel dan Glasgow (1990) menjelaskan tentang pengertian </w:t>
      </w:r>
      <w:r>
        <w:rPr>
          <w:rFonts w:ascii="Times New Roman" w:hAnsi="Times New Roman"/>
          <w:sz w:val="24"/>
          <w:szCs w:val="24"/>
        </w:rPr>
        <w:t>k</w:t>
      </w:r>
      <w:r w:rsidRPr="001620C9">
        <w:rPr>
          <w:rFonts w:ascii="Times New Roman" w:hAnsi="Times New Roman"/>
          <w:sz w:val="24"/>
          <w:szCs w:val="24"/>
        </w:rPr>
        <w:t xml:space="preserve">ebutuhan itu </w:t>
      </w:r>
      <w:r w:rsidRPr="001620C9">
        <w:rPr>
          <w:rFonts w:ascii="Times New Roman" w:hAnsi="Times New Roman"/>
          <w:sz w:val="24"/>
          <w:szCs w:val="24"/>
        </w:rPr>
        <w:lastRenderedPageBreak/>
        <w:t xml:space="preserve">pada dasarnya adalah kesenjangan </w:t>
      </w:r>
      <w:r w:rsidRPr="00C22FE4">
        <w:rPr>
          <w:rFonts w:ascii="Times New Roman" w:hAnsi="Times New Roman"/>
          <w:i/>
          <w:sz w:val="24"/>
          <w:szCs w:val="24"/>
        </w:rPr>
        <w:t xml:space="preserve">(discrepancies) </w:t>
      </w:r>
      <w:r w:rsidRPr="001620C9">
        <w:rPr>
          <w:rFonts w:ascii="Times New Roman" w:hAnsi="Times New Roman"/>
          <w:sz w:val="24"/>
          <w:szCs w:val="24"/>
        </w:rPr>
        <w:t xml:space="preserve">antara apa yang telah tersedia dengan apa yang telah tersedia dengan apa yang diharapkan, dan need assessment adalah proses mengumpulkan informasi tentang kesenjangan dan menentukan prioritas dari kesenjangan untuk dipecahkan. </w:t>
      </w:r>
    </w:p>
    <w:p w:rsidR="00C8370F" w:rsidRDefault="00C8370F" w:rsidP="00C8370F">
      <w:pPr>
        <w:spacing w:after="0" w:line="480" w:lineRule="auto"/>
        <w:ind w:firstLine="720"/>
        <w:jc w:val="both"/>
        <w:rPr>
          <w:rFonts w:ascii="Times New Roman" w:hAnsi="Times New Roman"/>
          <w:sz w:val="24"/>
          <w:szCs w:val="24"/>
        </w:rPr>
      </w:pPr>
      <w:r w:rsidRPr="001620C9">
        <w:rPr>
          <w:rFonts w:ascii="Times New Roman" w:hAnsi="Times New Roman"/>
          <w:sz w:val="24"/>
          <w:szCs w:val="24"/>
        </w:rPr>
        <w:t xml:space="preserve">Ada beberapa hal yang melekat pada pengertian need assessment, baik yang dikemukakan McNeil maupun Glasgow. Pertama, merupakan suatu proses artinya ada rangkaian kegiatan dalam pelaksanaan </w:t>
      </w:r>
      <w:r w:rsidRPr="00223290">
        <w:rPr>
          <w:rFonts w:ascii="Times New Roman" w:hAnsi="Times New Roman"/>
          <w:i/>
          <w:sz w:val="24"/>
          <w:szCs w:val="24"/>
        </w:rPr>
        <w:t>need assessment</w:t>
      </w:r>
      <w:r w:rsidRPr="001620C9">
        <w:rPr>
          <w:rFonts w:ascii="Times New Roman" w:hAnsi="Times New Roman"/>
          <w:sz w:val="24"/>
          <w:szCs w:val="24"/>
        </w:rPr>
        <w:t>, dan bukan merupakan suatu hasil, akan tetapi suatu aktivitas tertentu dalam upay</w:t>
      </w:r>
      <w:r>
        <w:rPr>
          <w:rFonts w:ascii="Times New Roman" w:hAnsi="Times New Roman"/>
          <w:sz w:val="24"/>
          <w:szCs w:val="24"/>
        </w:rPr>
        <w:t xml:space="preserve">a mengambil keputusan tertentu. </w:t>
      </w:r>
      <w:r w:rsidRPr="001620C9">
        <w:rPr>
          <w:rFonts w:ascii="Times New Roman" w:hAnsi="Times New Roman"/>
          <w:sz w:val="24"/>
          <w:szCs w:val="24"/>
        </w:rPr>
        <w:t>Kedua, kebutuhan itu sendiri pada hakikatnya adalah kesenjangan antara harapan dan kenyataan. Dengan demikian, need assessment itu adalah kegiatan untuk mengumpulkan informasi tentang kesenjangan yang seharusnya dimiliki setiap si</w:t>
      </w:r>
      <w:r>
        <w:rPr>
          <w:rFonts w:ascii="Times New Roman" w:hAnsi="Times New Roman"/>
          <w:sz w:val="24"/>
          <w:szCs w:val="24"/>
        </w:rPr>
        <w:t>swa dengan apa yang telah dimili</w:t>
      </w:r>
      <w:r w:rsidRPr="001620C9">
        <w:rPr>
          <w:rFonts w:ascii="Times New Roman" w:hAnsi="Times New Roman"/>
          <w:sz w:val="24"/>
          <w:szCs w:val="24"/>
        </w:rPr>
        <w:t>ki.</w:t>
      </w:r>
    </w:p>
    <w:p w:rsidR="00C8370F" w:rsidRDefault="00C8370F" w:rsidP="00C8370F">
      <w:pPr>
        <w:spacing w:after="0" w:line="480" w:lineRule="auto"/>
        <w:ind w:firstLine="720"/>
        <w:jc w:val="both"/>
        <w:rPr>
          <w:rFonts w:ascii="Times New Roman" w:hAnsi="Times New Roman"/>
          <w:sz w:val="24"/>
          <w:szCs w:val="24"/>
        </w:rPr>
      </w:pPr>
      <w:r w:rsidRPr="00223290">
        <w:rPr>
          <w:rFonts w:ascii="Times New Roman" w:hAnsi="Times New Roman"/>
          <w:sz w:val="24"/>
          <w:szCs w:val="24"/>
        </w:rPr>
        <w:t xml:space="preserve">Sebagai suatu proses, need assessment terdiri atas rangkaian kegiatan yang diawali oleh kegiatan mengumpulkan informasi dan berakhir pada perumusan masalah. </w:t>
      </w:r>
      <w:r>
        <w:rPr>
          <w:rFonts w:ascii="Times New Roman" w:hAnsi="Times New Roman"/>
          <w:sz w:val="24"/>
          <w:szCs w:val="24"/>
        </w:rPr>
        <w:t xml:space="preserve"> Adapun langkah-langkah analisi kebutuhan. </w:t>
      </w:r>
    </w:p>
    <w:p w:rsidR="00C8370F" w:rsidRPr="00371B55" w:rsidRDefault="00C8370F" w:rsidP="00F21E34">
      <w:pPr>
        <w:numPr>
          <w:ilvl w:val="1"/>
          <w:numId w:val="34"/>
        </w:numPr>
        <w:spacing w:after="0" w:line="480" w:lineRule="auto"/>
        <w:ind w:left="709" w:hanging="283"/>
        <w:jc w:val="both"/>
      </w:pPr>
      <w:r>
        <w:rPr>
          <w:rFonts w:ascii="Times New Roman" w:hAnsi="Times New Roman"/>
          <w:sz w:val="24"/>
          <w:szCs w:val="24"/>
        </w:rPr>
        <w:t>Tahapan pengumpulan informasi d</w:t>
      </w:r>
      <w:r w:rsidRPr="00223290">
        <w:rPr>
          <w:rFonts w:ascii="Times New Roman" w:hAnsi="Times New Roman"/>
          <w:sz w:val="24"/>
          <w:szCs w:val="24"/>
        </w:rPr>
        <w:t xml:space="preserve">alam merancang pembelajaran pertama kali </w:t>
      </w:r>
      <w:r w:rsidRPr="00371B55">
        <w:rPr>
          <w:rFonts w:ascii="Times New Roman" w:hAnsi="Times New Roman"/>
          <w:sz w:val="24"/>
          <w:szCs w:val="24"/>
        </w:rPr>
        <w:t>melibatkan</w:t>
      </w:r>
      <w:r w:rsidRPr="00223290">
        <w:rPr>
          <w:rFonts w:ascii="Times New Roman" w:hAnsi="Times New Roman"/>
          <w:sz w:val="24"/>
          <w:szCs w:val="24"/>
        </w:rPr>
        <w:t xml:space="preserve">seorang </w:t>
      </w:r>
      <w:r>
        <w:rPr>
          <w:rFonts w:ascii="Times New Roman" w:hAnsi="Times New Roman"/>
          <w:sz w:val="24"/>
          <w:szCs w:val="24"/>
        </w:rPr>
        <w:t xml:space="preserve">perancang yang </w:t>
      </w:r>
      <w:r w:rsidRPr="00223290">
        <w:rPr>
          <w:rFonts w:ascii="Times New Roman" w:hAnsi="Times New Roman"/>
          <w:sz w:val="24"/>
          <w:szCs w:val="24"/>
        </w:rPr>
        <w:t>memahami terlebih dahu</w:t>
      </w:r>
      <w:r>
        <w:rPr>
          <w:rFonts w:ascii="Times New Roman" w:hAnsi="Times New Roman"/>
          <w:sz w:val="24"/>
          <w:szCs w:val="24"/>
        </w:rPr>
        <w:t xml:space="preserve">lu informasi tentang siswa dan apa yang dikerjakannya, </w:t>
      </w:r>
      <w:r w:rsidRPr="00223290">
        <w:rPr>
          <w:rFonts w:ascii="Times New Roman" w:hAnsi="Times New Roman"/>
          <w:sz w:val="24"/>
          <w:szCs w:val="24"/>
        </w:rPr>
        <w:t>siapa</w:t>
      </w:r>
      <w:r>
        <w:rPr>
          <w:rFonts w:ascii="Times New Roman" w:hAnsi="Times New Roman"/>
          <w:sz w:val="24"/>
          <w:szCs w:val="24"/>
        </w:rPr>
        <w:t xml:space="preserve"> yang akan memahami pembelajaran</w:t>
      </w:r>
      <w:r w:rsidRPr="00223290">
        <w:rPr>
          <w:rFonts w:ascii="Times New Roman" w:hAnsi="Times New Roman"/>
          <w:sz w:val="24"/>
          <w:szCs w:val="24"/>
        </w:rPr>
        <w:t>, siapa yang akan belajar, kendala-kendala apa yang akan dihadapi, dan bagaimana pengaruh keadaan tertentu terhadap karakteristik siswa.</w:t>
      </w:r>
      <w:r w:rsidRPr="00371B55">
        <w:rPr>
          <w:rFonts w:ascii="Times New Roman" w:hAnsi="Times New Roman"/>
          <w:sz w:val="24"/>
          <w:szCs w:val="24"/>
        </w:rPr>
        <w:t xml:space="preserve">Berbagai informasi yang dikumpulkan akan  </w:t>
      </w:r>
      <w:r w:rsidRPr="00371B55">
        <w:rPr>
          <w:rFonts w:ascii="Times New Roman" w:hAnsi="Times New Roman"/>
          <w:sz w:val="24"/>
          <w:szCs w:val="24"/>
        </w:rPr>
        <w:lastRenderedPageBreak/>
        <w:t>bermanfaat dalam menentukan tujuan yang ingin dicapai beserta skala prioritas dalam pemecahan suatu masalah.</w:t>
      </w:r>
    </w:p>
    <w:p w:rsidR="00C8370F" w:rsidRPr="006D5A48" w:rsidRDefault="00C8370F" w:rsidP="00F21E34">
      <w:pPr>
        <w:numPr>
          <w:ilvl w:val="1"/>
          <w:numId w:val="34"/>
        </w:numPr>
        <w:spacing w:after="0" w:line="480" w:lineRule="auto"/>
        <w:ind w:left="709" w:hanging="283"/>
        <w:jc w:val="both"/>
        <w:rPr>
          <w:rFonts w:ascii="Times New Roman" w:hAnsi="Times New Roman"/>
          <w:b/>
          <w:sz w:val="24"/>
          <w:szCs w:val="24"/>
        </w:rPr>
      </w:pPr>
      <w:r w:rsidRPr="006D5A48">
        <w:rPr>
          <w:rFonts w:ascii="Times New Roman" w:hAnsi="Times New Roman"/>
          <w:sz w:val="24"/>
          <w:szCs w:val="24"/>
        </w:rPr>
        <w:t xml:space="preserve">Tahapan Identifikasi Kesenjangan </w:t>
      </w:r>
    </w:p>
    <w:p w:rsidR="00C8370F" w:rsidRDefault="00C8370F" w:rsidP="00C8370F">
      <w:pPr>
        <w:spacing w:after="0" w:line="480" w:lineRule="auto"/>
        <w:ind w:firstLine="709"/>
        <w:jc w:val="both"/>
        <w:rPr>
          <w:rFonts w:ascii="Times New Roman" w:hAnsi="Times New Roman"/>
          <w:sz w:val="24"/>
          <w:szCs w:val="24"/>
        </w:rPr>
      </w:pPr>
      <w:r w:rsidRPr="006D5A48">
        <w:rPr>
          <w:rFonts w:ascii="Times New Roman" w:hAnsi="Times New Roman"/>
          <w:sz w:val="24"/>
          <w:szCs w:val="24"/>
        </w:rPr>
        <w:t xml:space="preserve">Dalam identifikasi kesenjangan Kaufman dan English (1979), menjelaskan identifikasi kesenjangan melalui Organizational Elements Model (OEM). Dalam model OEM, Kaufman menjelaskan adanya lima elemen yang saling berkaitan. Dua elemen pertama, yaituj input dan proses adalah bagaimana menggunakan setiap potensi dan sumber yang ada; sedangkan elemen terakhir meliputi produk, </w:t>
      </w:r>
      <w:r w:rsidRPr="0035105A">
        <w:rPr>
          <w:rFonts w:ascii="Times New Roman" w:hAnsi="Times New Roman"/>
          <w:i/>
          <w:sz w:val="24"/>
          <w:szCs w:val="24"/>
        </w:rPr>
        <w:t>output</w:t>
      </w:r>
      <w:r w:rsidRPr="006D5A48">
        <w:rPr>
          <w:rFonts w:ascii="Times New Roman" w:hAnsi="Times New Roman"/>
          <w:sz w:val="24"/>
          <w:szCs w:val="24"/>
        </w:rPr>
        <w:t xml:space="preserve"> dan </w:t>
      </w:r>
      <w:r w:rsidRPr="0035105A">
        <w:rPr>
          <w:rFonts w:ascii="Times New Roman" w:hAnsi="Times New Roman"/>
          <w:i/>
          <w:sz w:val="24"/>
          <w:szCs w:val="24"/>
        </w:rPr>
        <w:t>outcome</w:t>
      </w:r>
      <w:r w:rsidRPr="006D5A48">
        <w:rPr>
          <w:rFonts w:ascii="Times New Roman" w:hAnsi="Times New Roman"/>
          <w:sz w:val="24"/>
          <w:szCs w:val="24"/>
        </w:rPr>
        <w:t xml:space="preserve"> merupakan hasil akhir dari suatu proses.</w:t>
      </w:r>
    </w:p>
    <w:p w:rsidR="00C8370F" w:rsidRPr="00337963" w:rsidRDefault="00C8370F" w:rsidP="00C8370F">
      <w:pPr>
        <w:spacing w:after="0" w:line="480" w:lineRule="auto"/>
        <w:ind w:firstLine="709"/>
        <w:jc w:val="both"/>
        <w:rPr>
          <w:rFonts w:ascii="Times New Roman" w:hAnsi="Times New Roman"/>
          <w:sz w:val="24"/>
          <w:szCs w:val="24"/>
        </w:rPr>
      </w:pPr>
      <w:r w:rsidRPr="006D5A48">
        <w:rPr>
          <w:rFonts w:ascii="Times New Roman" w:hAnsi="Times New Roman"/>
          <w:sz w:val="24"/>
          <w:szCs w:val="24"/>
        </w:rPr>
        <w:t xml:space="preserve"> Kategori kebutuhan seperti yang dikemukakan dalam OEM digambarkan oleh Kaufman seperti gambar di bawah ini:</w:t>
      </w:r>
    </w:p>
    <w:p w:rsidR="00C8370F" w:rsidRDefault="00C42BA8" w:rsidP="00C8370F">
      <w:pPr>
        <w:spacing w:after="240" w:line="480" w:lineRule="auto"/>
        <w:jc w:val="both"/>
        <w:rPr>
          <w:rFonts w:ascii="Times New Roman" w:hAnsi="Times New Roman"/>
          <w:b/>
          <w:sz w:val="24"/>
          <w:szCs w:val="24"/>
        </w:rPr>
      </w:pPr>
      <w:r w:rsidRPr="00C42BA8">
        <w:rPr>
          <w:rFonts w:ascii="Times New Roman" w:hAnsi="Times New Roman"/>
          <w: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left:0;text-align:left;margin-left:269.7pt;margin-top:3.6pt;width:19.5pt;height:9.75pt;z-index:251681792"/>
        </w:pict>
      </w:r>
      <w:r w:rsidRPr="00C42BA8">
        <w:rPr>
          <w:rFonts w:ascii="Times New Roman" w:hAnsi="Times New Roman"/>
          <w:i/>
          <w:noProof/>
          <w:sz w:val="24"/>
          <w:szCs w:val="24"/>
        </w:rPr>
        <w:pict>
          <v:shape id="_x0000_s1045" type="#_x0000_t13" style="position:absolute;left:0;text-align:left;margin-left:195.55pt;margin-top:3.6pt;width:19.5pt;height:9.75pt;z-index:251679744"/>
        </w:pict>
      </w:r>
      <w:r w:rsidRPr="00C42BA8">
        <w:rPr>
          <w:rFonts w:ascii="Times New Roman" w:hAnsi="Times New Roman"/>
          <w:i/>
          <w:noProof/>
          <w:sz w:val="24"/>
          <w:szCs w:val="24"/>
        </w:rPr>
        <w:pict>
          <v:shape id="_x0000_s1044" type="#_x0000_t13" style="position:absolute;left:0;text-align:left;margin-left:126.15pt;margin-top:3.6pt;width:19.5pt;height:9.75pt;z-index:251678720"/>
        </w:pict>
      </w:r>
      <w:r w:rsidRPr="00C42BA8">
        <w:rPr>
          <w:rFonts w:ascii="Times New Roman" w:hAnsi="Times New Roman"/>
          <w:i/>
          <w:noProof/>
          <w:sz w:val="24"/>
          <w:szCs w:val="24"/>
        </w:rPr>
        <w:pict>
          <v:shape id="_x0000_s1043" type="#_x0000_t13" style="position:absolute;left:0;text-align:left;margin-left:56.1pt;margin-top:3.6pt;width:19.5pt;height:9.75pt;z-index:251677696"/>
        </w:pict>
      </w:r>
      <w:r w:rsidR="00C8370F" w:rsidRPr="00337963">
        <w:rPr>
          <w:rFonts w:ascii="Times New Roman" w:hAnsi="Times New Roman"/>
          <w:i/>
          <w:sz w:val="24"/>
          <w:szCs w:val="24"/>
        </w:rPr>
        <w:t>InputProcess</w:t>
      </w:r>
      <w:r w:rsidR="00C8370F">
        <w:rPr>
          <w:rFonts w:ascii="Times New Roman" w:hAnsi="Times New Roman"/>
          <w:i/>
          <w:sz w:val="24"/>
          <w:szCs w:val="24"/>
        </w:rPr>
        <w:t xml:space="preserve">          Product           Output              Outcome</w:t>
      </w:r>
    </w:p>
    <w:p w:rsidR="00C8370F" w:rsidRDefault="00C8370F" w:rsidP="00C8370F">
      <w:pPr>
        <w:spacing w:after="0" w:line="480" w:lineRule="auto"/>
        <w:ind w:firstLine="720"/>
        <w:jc w:val="both"/>
        <w:rPr>
          <w:rFonts w:ascii="Times New Roman" w:hAnsi="Times New Roman"/>
          <w:sz w:val="24"/>
          <w:szCs w:val="24"/>
        </w:rPr>
      </w:pPr>
      <w:r w:rsidRPr="00311ED9">
        <w:rPr>
          <w:rFonts w:ascii="Times New Roman" w:hAnsi="Times New Roman"/>
          <w:sz w:val="24"/>
          <w:szCs w:val="24"/>
        </w:rPr>
        <w:t xml:space="preserve">Komponen </w:t>
      </w:r>
      <w:r w:rsidRPr="00337963">
        <w:rPr>
          <w:rFonts w:ascii="Times New Roman" w:hAnsi="Times New Roman"/>
          <w:i/>
          <w:sz w:val="24"/>
          <w:szCs w:val="24"/>
        </w:rPr>
        <w:t>input</w:t>
      </w:r>
      <w:r w:rsidRPr="00311ED9">
        <w:rPr>
          <w:rFonts w:ascii="Times New Roman" w:hAnsi="Times New Roman"/>
          <w:sz w:val="24"/>
          <w:szCs w:val="24"/>
        </w:rPr>
        <w:t xml:space="preserve">, meliputi kondisi yang tersedia pada saat ini misalnya tentang keuangan , waktu, bangunan, guru, pelajar, kebutuhan, problem, tujuan, materi kurikulum yang ada. </w:t>
      </w:r>
    </w:p>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 xml:space="preserve">Komponen </w:t>
      </w:r>
      <w:r w:rsidRPr="001A5F9A">
        <w:rPr>
          <w:rFonts w:ascii="Times New Roman" w:hAnsi="Times New Roman"/>
          <w:i/>
          <w:sz w:val="24"/>
          <w:szCs w:val="24"/>
        </w:rPr>
        <w:t>process,</w:t>
      </w:r>
      <w:r w:rsidRPr="00311ED9">
        <w:rPr>
          <w:rFonts w:ascii="Times New Roman" w:hAnsi="Times New Roman"/>
          <w:sz w:val="24"/>
          <w:szCs w:val="24"/>
        </w:rPr>
        <w:t xml:space="preserve"> meliputi pelaksanaan pendidikan yang berjalanyang terdiri atas pola pembentukan staf, pendidikan yang berlangsung sesuai dengan kompetensi, perencanaan, metode, pembelajaran individu, dan kurikulum yang berlaku. </w:t>
      </w:r>
    </w:p>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 xml:space="preserve">Komponen </w:t>
      </w:r>
      <w:r w:rsidRPr="00F41C9D">
        <w:rPr>
          <w:rFonts w:ascii="Times New Roman" w:hAnsi="Times New Roman"/>
          <w:i/>
          <w:sz w:val="24"/>
          <w:szCs w:val="24"/>
        </w:rPr>
        <w:t>product,</w:t>
      </w:r>
      <w:r w:rsidRPr="00311ED9">
        <w:rPr>
          <w:rFonts w:ascii="Times New Roman" w:hAnsi="Times New Roman"/>
          <w:sz w:val="24"/>
          <w:szCs w:val="24"/>
        </w:rPr>
        <w:t xml:space="preserve"> meliputi penyelesaian pendidikan, keterampilan, pengetahuan da sikap yang dimiliki, serta kelulusan tes kompetensi. Komponen </w:t>
      </w:r>
      <w:r w:rsidRPr="00011558">
        <w:rPr>
          <w:rFonts w:ascii="Times New Roman" w:hAnsi="Times New Roman"/>
          <w:i/>
          <w:sz w:val="24"/>
          <w:szCs w:val="24"/>
        </w:rPr>
        <w:t>Outpu</w:t>
      </w:r>
      <w:r w:rsidRPr="00311ED9">
        <w:rPr>
          <w:rFonts w:ascii="Times New Roman" w:hAnsi="Times New Roman"/>
          <w:sz w:val="24"/>
          <w:szCs w:val="24"/>
        </w:rPr>
        <w:t xml:space="preserve">t, meliputi ijazah kelulusan, keterampilan prasyarat, lisensi. </w:t>
      </w:r>
    </w:p>
    <w:p w:rsidR="00C8370F" w:rsidRDefault="00C8370F" w:rsidP="00C8370F">
      <w:pPr>
        <w:spacing w:after="0" w:line="480" w:lineRule="auto"/>
        <w:ind w:firstLine="720"/>
        <w:jc w:val="both"/>
        <w:rPr>
          <w:rFonts w:ascii="Times New Roman" w:hAnsi="Times New Roman"/>
          <w:i/>
          <w:sz w:val="24"/>
          <w:szCs w:val="24"/>
        </w:rPr>
      </w:pPr>
      <w:r w:rsidRPr="00311ED9">
        <w:rPr>
          <w:rFonts w:ascii="Times New Roman" w:hAnsi="Times New Roman"/>
          <w:sz w:val="24"/>
          <w:szCs w:val="24"/>
        </w:rPr>
        <w:lastRenderedPageBreak/>
        <w:t xml:space="preserve">Komponen </w:t>
      </w:r>
      <w:r w:rsidRPr="00011558">
        <w:rPr>
          <w:rFonts w:ascii="Times New Roman" w:hAnsi="Times New Roman"/>
          <w:i/>
          <w:sz w:val="24"/>
          <w:szCs w:val="24"/>
        </w:rPr>
        <w:t>Outcome</w:t>
      </w:r>
      <w:r w:rsidRPr="00311ED9">
        <w:rPr>
          <w:rFonts w:ascii="Times New Roman" w:hAnsi="Times New Roman"/>
          <w:sz w:val="24"/>
          <w:szCs w:val="24"/>
        </w:rPr>
        <w:t xml:space="preserve"> meliputi kecukupan dan kontribusi individu atau kelompok saat ini dan masa depan. </w:t>
      </w:r>
      <w:r w:rsidRPr="00011558">
        <w:rPr>
          <w:rFonts w:ascii="Times New Roman" w:hAnsi="Times New Roman"/>
          <w:i/>
          <w:sz w:val="24"/>
          <w:szCs w:val="24"/>
        </w:rPr>
        <w:t xml:space="preserve">Outcome </w:t>
      </w:r>
      <w:r w:rsidRPr="00311ED9">
        <w:rPr>
          <w:rFonts w:ascii="Times New Roman" w:hAnsi="Times New Roman"/>
          <w:sz w:val="24"/>
          <w:szCs w:val="24"/>
        </w:rPr>
        <w:t>merupakan hasil akhir yang diperoleh. Melalui analisis hasil, desainer dapat menentukan sejauh mana hasil yang diperoleh dapat berkontribusi pada pencapaian tujuan. Inilah proses yang pada hakikatnya menentukan kesenjangan antara harapan dan apa yang terjadi. Berdasarkan analisis itulah, desainer dapat mendeskripsikan masalah dan kebutuhan pada s</w:t>
      </w:r>
      <w:r>
        <w:rPr>
          <w:rFonts w:ascii="Times New Roman" w:hAnsi="Times New Roman"/>
          <w:sz w:val="24"/>
          <w:szCs w:val="24"/>
        </w:rPr>
        <w:t xml:space="preserve">etiap komponen yakni </w:t>
      </w:r>
      <w:r w:rsidRPr="00011558">
        <w:rPr>
          <w:rFonts w:ascii="Times New Roman" w:hAnsi="Times New Roman"/>
          <w:i/>
          <w:sz w:val="24"/>
          <w:szCs w:val="24"/>
        </w:rPr>
        <w:t>input, process, product</w:t>
      </w:r>
      <w:r w:rsidRPr="00311ED9">
        <w:rPr>
          <w:rFonts w:ascii="Times New Roman" w:hAnsi="Times New Roman"/>
          <w:sz w:val="24"/>
          <w:szCs w:val="24"/>
        </w:rPr>
        <w:t xml:space="preserve">, dan </w:t>
      </w:r>
      <w:r w:rsidRPr="00011558">
        <w:rPr>
          <w:rFonts w:ascii="Times New Roman" w:hAnsi="Times New Roman"/>
          <w:i/>
          <w:sz w:val="24"/>
          <w:szCs w:val="24"/>
        </w:rPr>
        <w:t>output.</w:t>
      </w:r>
    </w:p>
    <w:p w:rsidR="00C51266" w:rsidRDefault="00C51266" w:rsidP="00C8370F">
      <w:pPr>
        <w:spacing w:after="0" w:line="480" w:lineRule="auto"/>
        <w:ind w:firstLine="720"/>
        <w:jc w:val="both"/>
        <w:rPr>
          <w:rFonts w:ascii="Times New Roman" w:hAnsi="Times New Roman"/>
          <w:i/>
          <w:sz w:val="24"/>
          <w:szCs w:val="24"/>
        </w:rPr>
      </w:pPr>
    </w:p>
    <w:p w:rsidR="00C51266" w:rsidRDefault="00C51266" w:rsidP="00C8370F">
      <w:pPr>
        <w:spacing w:after="0" w:line="480" w:lineRule="auto"/>
        <w:ind w:firstLine="720"/>
        <w:jc w:val="both"/>
        <w:rPr>
          <w:rFonts w:ascii="Times New Roman" w:hAnsi="Times New Roman"/>
          <w:sz w:val="24"/>
          <w:szCs w:val="24"/>
        </w:rPr>
      </w:pPr>
    </w:p>
    <w:p w:rsidR="00C8370F" w:rsidRDefault="00C8370F" w:rsidP="00F21E34">
      <w:pPr>
        <w:numPr>
          <w:ilvl w:val="1"/>
          <w:numId w:val="34"/>
        </w:numPr>
        <w:spacing w:after="0" w:line="480" w:lineRule="auto"/>
        <w:ind w:left="709" w:hanging="426"/>
        <w:jc w:val="both"/>
        <w:rPr>
          <w:rFonts w:ascii="Times New Roman" w:hAnsi="Times New Roman"/>
          <w:sz w:val="24"/>
          <w:szCs w:val="24"/>
        </w:rPr>
      </w:pPr>
      <w:r w:rsidRPr="00376826">
        <w:rPr>
          <w:rFonts w:ascii="Times New Roman" w:hAnsi="Times New Roman"/>
          <w:sz w:val="24"/>
          <w:szCs w:val="24"/>
        </w:rPr>
        <w:t xml:space="preserve">Analisis </w:t>
      </w:r>
      <w:r w:rsidRPr="00376826">
        <w:rPr>
          <w:rFonts w:ascii="Times New Roman" w:hAnsi="Times New Roman"/>
          <w:i/>
          <w:sz w:val="24"/>
          <w:szCs w:val="24"/>
        </w:rPr>
        <w:t xml:space="preserve">Performance </w:t>
      </w:r>
    </w:p>
    <w:p w:rsidR="00C8370F" w:rsidRDefault="00C8370F" w:rsidP="00C8370F">
      <w:pPr>
        <w:spacing w:after="0" w:line="480" w:lineRule="auto"/>
        <w:ind w:firstLine="720"/>
        <w:jc w:val="both"/>
        <w:rPr>
          <w:rFonts w:ascii="Times New Roman" w:hAnsi="Times New Roman"/>
          <w:sz w:val="24"/>
          <w:szCs w:val="24"/>
        </w:rPr>
      </w:pPr>
      <w:r w:rsidRPr="00376826">
        <w:rPr>
          <w:rFonts w:ascii="Times New Roman" w:hAnsi="Times New Roman"/>
          <w:sz w:val="24"/>
          <w:szCs w:val="24"/>
        </w:rPr>
        <w:t xml:space="preserve">Tahap ketiga dalam proses </w:t>
      </w:r>
      <w:r w:rsidRPr="00376826">
        <w:rPr>
          <w:rFonts w:ascii="Times New Roman" w:hAnsi="Times New Roman"/>
          <w:i/>
          <w:sz w:val="24"/>
          <w:szCs w:val="24"/>
        </w:rPr>
        <w:t>need assessment</w:t>
      </w:r>
      <w:r w:rsidRPr="00376826">
        <w:rPr>
          <w:rFonts w:ascii="Times New Roman" w:hAnsi="Times New Roman"/>
          <w:sz w:val="24"/>
          <w:szCs w:val="24"/>
        </w:rPr>
        <w:t xml:space="preserve">, adalah tahap menganalisis </w:t>
      </w:r>
      <w:r w:rsidRPr="00376826">
        <w:rPr>
          <w:rFonts w:ascii="Times New Roman" w:hAnsi="Times New Roman"/>
          <w:i/>
          <w:sz w:val="24"/>
          <w:szCs w:val="24"/>
        </w:rPr>
        <w:t>performance</w:t>
      </w:r>
      <w:r w:rsidRPr="00376826">
        <w:rPr>
          <w:rFonts w:ascii="Times New Roman" w:hAnsi="Times New Roman"/>
          <w:sz w:val="24"/>
          <w:szCs w:val="24"/>
        </w:rPr>
        <w:t xml:space="preserve">. Menganalisis </w:t>
      </w:r>
      <w:r w:rsidRPr="00376826">
        <w:rPr>
          <w:rFonts w:ascii="Times New Roman" w:hAnsi="Times New Roman"/>
          <w:i/>
          <w:sz w:val="24"/>
          <w:szCs w:val="24"/>
        </w:rPr>
        <w:t xml:space="preserve">performance </w:t>
      </w:r>
      <w:r w:rsidRPr="00376826">
        <w:rPr>
          <w:rFonts w:ascii="Times New Roman" w:hAnsi="Times New Roman"/>
          <w:sz w:val="24"/>
          <w:szCs w:val="24"/>
        </w:rPr>
        <w:t>dilakukan setelah desainer memahami berbagai informasi dan mengidentifikasi kesenjangan yang ada. Ketika kita menemukan adanya kesenjangan, selanjutnya kita identifikasi kesenjangan mana yang dapat dipecahkan melalui perencanaan pembelajaran dan mana yang memerlukan pemecahan dengan cara lain, seperti melalui kebijakan pengelolaan baru, penentuan struktur organisasi yang lebih baik, atau mungkin melalui pengembangan ba</w:t>
      </w:r>
      <w:r>
        <w:rPr>
          <w:rFonts w:ascii="Times New Roman" w:hAnsi="Times New Roman"/>
          <w:sz w:val="24"/>
          <w:szCs w:val="24"/>
        </w:rPr>
        <w:t xml:space="preserve">han dan alat – alat. </w:t>
      </w:r>
    </w:p>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Untuk menen</w:t>
      </w:r>
      <w:r w:rsidRPr="00376826">
        <w:rPr>
          <w:rFonts w:ascii="Times New Roman" w:hAnsi="Times New Roman"/>
          <w:sz w:val="24"/>
          <w:szCs w:val="24"/>
        </w:rPr>
        <w:t xml:space="preserve">tukan semua itu kita perlu memahami faktor – faktor penyebab terjadinya kesenjangan dan pemahaman tersebut dapat dilakukan pada saat need assessment berlangsung. Analisis </w:t>
      </w:r>
      <w:r w:rsidRPr="00376826">
        <w:rPr>
          <w:rFonts w:ascii="Times New Roman" w:hAnsi="Times New Roman"/>
          <w:i/>
          <w:sz w:val="24"/>
          <w:szCs w:val="24"/>
        </w:rPr>
        <w:t>performance</w:t>
      </w:r>
      <w:r w:rsidRPr="00376826">
        <w:rPr>
          <w:rFonts w:ascii="Times New Roman" w:hAnsi="Times New Roman"/>
          <w:sz w:val="24"/>
          <w:szCs w:val="24"/>
        </w:rPr>
        <w:t xml:space="preserve"> meliputi beberapa hal di antaranya:</w:t>
      </w:r>
    </w:p>
    <w:p w:rsidR="00B17ACD" w:rsidRDefault="00B17ACD" w:rsidP="00C8370F">
      <w:pPr>
        <w:spacing w:after="0" w:line="480" w:lineRule="auto"/>
        <w:ind w:firstLine="720"/>
        <w:jc w:val="both"/>
        <w:rPr>
          <w:rFonts w:ascii="Times New Roman" w:hAnsi="Times New Roman"/>
          <w:sz w:val="24"/>
          <w:szCs w:val="24"/>
        </w:rPr>
      </w:pPr>
    </w:p>
    <w:p w:rsidR="00C8370F" w:rsidRDefault="00C8370F" w:rsidP="00F21E34">
      <w:pPr>
        <w:numPr>
          <w:ilvl w:val="0"/>
          <w:numId w:val="37"/>
        </w:numPr>
        <w:spacing w:after="0" w:line="480" w:lineRule="auto"/>
        <w:jc w:val="both"/>
        <w:rPr>
          <w:rFonts w:ascii="Times New Roman" w:hAnsi="Times New Roman"/>
          <w:sz w:val="24"/>
          <w:szCs w:val="24"/>
        </w:rPr>
      </w:pPr>
      <w:r w:rsidRPr="00376826">
        <w:rPr>
          <w:rFonts w:ascii="Times New Roman" w:hAnsi="Times New Roman"/>
          <w:sz w:val="24"/>
          <w:szCs w:val="24"/>
        </w:rPr>
        <w:lastRenderedPageBreak/>
        <w:t xml:space="preserve">Mengidentifikasi guru. </w:t>
      </w:r>
    </w:p>
    <w:p w:rsidR="00C8370F" w:rsidRDefault="00C8370F" w:rsidP="00C8370F">
      <w:pPr>
        <w:spacing w:after="0" w:line="480" w:lineRule="auto"/>
        <w:ind w:firstLine="720"/>
        <w:jc w:val="both"/>
        <w:rPr>
          <w:rFonts w:ascii="Times New Roman" w:hAnsi="Times New Roman"/>
          <w:sz w:val="24"/>
          <w:szCs w:val="24"/>
        </w:rPr>
      </w:pPr>
      <w:r w:rsidRPr="00376826">
        <w:rPr>
          <w:rFonts w:ascii="Times New Roman" w:hAnsi="Times New Roman"/>
          <w:sz w:val="24"/>
          <w:szCs w:val="24"/>
        </w:rPr>
        <w:t>Bagaimana kinerja guru selama ini dalam melaksanakan tugas dan tanggung jawabnya dalam pengelolaan pembelajaran? Analisis performance mengenai hal ini perlu dilakukan, sebab bagaimanapun lengkap dan tersedianya segala kebutuhan pembelajaran maka tidak akan bermakna manakala 6 kemampuan guru tidak menunjang. Menganalisis</w:t>
      </w:r>
      <w:r w:rsidRPr="00376826">
        <w:rPr>
          <w:rFonts w:ascii="Times New Roman" w:hAnsi="Times New Roman"/>
          <w:i/>
          <w:sz w:val="24"/>
          <w:szCs w:val="24"/>
        </w:rPr>
        <w:t xml:space="preserve"> performance </w:t>
      </w:r>
      <w:r w:rsidRPr="00376826">
        <w:rPr>
          <w:rFonts w:ascii="Times New Roman" w:hAnsi="Times New Roman"/>
          <w:sz w:val="24"/>
          <w:szCs w:val="24"/>
        </w:rPr>
        <w:t>guru tidak terbatas pada penguasaan materi pembelajaran saja, akan tetapi juga terhadap keterampilan dalam mengelola pembelajaran misalnya keterampilan dalam penggunaan berbagai strategi pembelajaran, pemanfaatan alat, bahan dan sumber belajar serta kemampuan melaksanakan evaluasi hasil belajar siswa.</w:t>
      </w:r>
    </w:p>
    <w:p w:rsidR="00C51266" w:rsidRDefault="00C51266" w:rsidP="00C8370F">
      <w:pPr>
        <w:spacing w:after="0" w:line="480" w:lineRule="auto"/>
        <w:ind w:firstLine="720"/>
        <w:jc w:val="both"/>
        <w:rPr>
          <w:rFonts w:ascii="Times New Roman" w:hAnsi="Times New Roman"/>
          <w:sz w:val="24"/>
          <w:szCs w:val="24"/>
        </w:rPr>
      </w:pPr>
    </w:p>
    <w:p w:rsidR="00C8370F" w:rsidRDefault="00C8370F" w:rsidP="00F21E34">
      <w:pPr>
        <w:numPr>
          <w:ilvl w:val="0"/>
          <w:numId w:val="37"/>
        </w:numPr>
        <w:spacing w:after="0" w:line="480" w:lineRule="auto"/>
        <w:jc w:val="both"/>
        <w:rPr>
          <w:rFonts w:ascii="Times New Roman" w:hAnsi="Times New Roman"/>
          <w:sz w:val="24"/>
          <w:szCs w:val="24"/>
        </w:rPr>
      </w:pPr>
      <w:r w:rsidRPr="00376826">
        <w:rPr>
          <w:rFonts w:ascii="Times New Roman" w:hAnsi="Times New Roman"/>
          <w:sz w:val="24"/>
          <w:szCs w:val="24"/>
        </w:rPr>
        <w:t xml:space="preserve">Mengidentifikasi saran dan kelengkapan penunjang. </w:t>
      </w:r>
    </w:p>
    <w:p w:rsidR="00C8370F" w:rsidRDefault="00C8370F" w:rsidP="00C8370F">
      <w:pPr>
        <w:spacing w:after="0" w:line="480" w:lineRule="auto"/>
        <w:ind w:firstLine="720"/>
        <w:jc w:val="both"/>
        <w:rPr>
          <w:rFonts w:ascii="Times New Roman" w:hAnsi="Times New Roman"/>
          <w:sz w:val="24"/>
          <w:szCs w:val="24"/>
        </w:rPr>
      </w:pPr>
      <w:r w:rsidRPr="00376826">
        <w:rPr>
          <w:rFonts w:ascii="Times New Roman" w:hAnsi="Times New Roman"/>
          <w:sz w:val="24"/>
          <w:szCs w:val="24"/>
        </w:rPr>
        <w:t xml:space="preserve">Bagaimana kelengkapan sarana dan prasarana yang dapat menunjang keberhasilan pembelajaran? Diakui, adanya kesenjangan bisa terjadi manakala proses pembelajaran tidak ditunjang oleh sarana dan prasara yang dibutuhkan. Seorang desainer pembelajaran perlu mengevaluasi dan menganalisis kondisi ini, sebab bagaimanapun idealnya suatu pemecahan masalah yang diusulkan akhirnya akan kembali pada tersedia atau tidaknya sarana pendukung. Sistem pendidikan cenderung akan efektif manakala didukung oleh ketersediaan fasilitas sebagai sumber pendukung. </w:t>
      </w:r>
    </w:p>
    <w:p w:rsidR="00C8370F" w:rsidRDefault="00C8370F" w:rsidP="00F21E34">
      <w:pPr>
        <w:numPr>
          <w:ilvl w:val="0"/>
          <w:numId w:val="37"/>
        </w:numPr>
        <w:spacing w:after="0" w:line="480" w:lineRule="auto"/>
        <w:jc w:val="both"/>
        <w:rPr>
          <w:rFonts w:ascii="Times New Roman" w:hAnsi="Times New Roman"/>
          <w:sz w:val="24"/>
          <w:szCs w:val="24"/>
        </w:rPr>
      </w:pPr>
      <w:r w:rsidRPr="00376826">
        <w:rPr>
          <w:rFonts w:ascii="Times New Roman" w:hAnsi="Times New Roman"/>
          <w:sz w:val="24"/>
          <w:szCs w:val="24"/>
        </w:rPr>
        <w:t xml:space="preserve">Mengidentifikasi berbagai kebijakan sekolah. </w:t>
      </w:r>
    </w:p>
    <w:p w:rsidR="00C8370F" w:rsidRDefault="00C8370F" w:rsidP="00C8370F">
      <w:pPr>
        <w:spacing w:after="0" w:line="480" w:lineRule="auto"/>
        <w:ind w:firstLine="720"/>
        <w:jc w:val="both"/>
        <w:rPr>
          <w:rFonts w:ascii="Times New Roman" w:hAnsi="Times New Roman"/>
          <w:sz w:val="24"/>
          <w:szCs w:val="24"/>
        </w:rPr>
      </w:pPr>
      <w:r w:rsidRPr="002600F2">
        <w:rPr>
          <w:rFonts w:ascii="Times New Roman" w:hAnsi="Times New Roman"/>
          <w:sz w:val="24"/>
          <w:szCs w:val="24"/>
        </w:rPr>
        <w:t xml:space="preserve">Bagaimana kebijakan – kebijakan sekolah dalam menunjang keberhasilan proses pembelajaran? Untuk menunjang keberhasilan, pemimpin sekolah perlu </w:t>
      </w:r>
      <w:r w:rsidRPr="002600F2">
        <w:rPr>
          <w:rFonts w:ascii="Times New Roman" w:hAnsi="Times New Roman"/>
          <w:sz w:val="24"/>
          <w:szCs w:val="24"/>
        </w:rPr>
        <w:lastRenderedPageBreak/>
        <w:t xml:space="preserve">menerbitkan berbagai kebijaksanaan yang dapat memfasilitasi guru dalam melaksanakan programnya. Dengan demikian, pimpinan sekolah dituntut untuk terbuka terhadap segala permasalahan yang dihadapai semua unsur yang berkepentingan dalam pelaksanaan program sekolah baik terbuka terhadap guru, komite dan orang tua, siswa dan unsur lainnya. d. Mengidentifikasi iklim sosial dan iklim psikologi. Bagaiman suasana disekolah? Apakah sekolah memiliki iklim yang baik sehingga dapat mendukung keberhasilan setiap program? Iklim sosial adalah hubungan yang baik antara semua unsur sekolah; sedangkan iklim psikologis suasana kebersamaan antara semua unsur sekolah. </w:t>
      </w:r>
    </w:p>
    <w:p w:rsidR="00C8370F" w:rsidRDefault="00C8370F" w:rsidP="00C8370F">
      <w:pPr>
        <w:spacing w:after="0" w:line="480" w:lineRule="auto"/>
        <w:ind w:firstLine="720"/>
        <w:jc w:val="both"/>
        <w:rPr>
          <w:rFonts w:ascii="Times New Roman" w:hAnsi="Times New Roman"/>
          <w:sz w:val="24"/>
          <w:szCs w:val="24"/>
        </w:rPr>
      </w:pPr>
      <w:r w:rsidRPr="00376826">
        <w:rPr>
          <w:rFonts w:ascii="Times New Roman" w:hAnsi="Times New Roman"/>
          <w:sz w:val="24"/>
          <w:szCs w:val="24"/>
        </w:rPr>
        <w:t>Disamping semua unsur tersebut, masih ada unsur lainnya yang perlu dianalisis, misalnya penerapan hukuman dan ganjaran, sistem intensif yang diberikan baik pada guru maupun pada siswa.</w:t>
      </w:r>
    </w:p>
    <w:p w:rsidR="00C8370F" w:rsidRDefault="00C8370F" w:rsidP="00F21E34">
      <w:pPr>
        <w:numPr>
          <w:ilvl w:val="1"/>
          <w:numId w:val="34"/>
        </w:numPr>
        <w:spacing w:after="0" w:line="480" w:lineRule="auto"/>
        <w:ind w:left="709" w:hanging="283"/>
        <w:jc w:val="both"/>
        <w:rPr>
          <w:rFonts w:ascii="Times New Roman" w:hAnsi="Times New Roman"/>
          <w:sz w:val="24"/>
          <w:szCs w:val="24"/>
        </w:rPr>
      </w:pPr>
      <w:r w:rsidRPr="00CC42DA">
        <w:rPr>
          <w:rFonts w:ascii="Times New Roman" w:hAnsi="Times New Roman"/>
          <w:sz w:val="24"/>
          <w:szCs w:val="24"/>
        </w:rPr>
        <w:t xml:space="preserve">Mengidentifikasi Kendala Beserta Sumber-Sumbernya </w:t>
      </w:r>
    </w:p>
    <w:p w:rsidR="00C8370F" w:rsidRDefault="00C8370F" w:rsidP="00C8370F">
      <w:pPr>
        <w:spacing w:after="0" w:line="480" w:lineRule="auto"/>
        <w:ind w:firstLine="720"/>
        <w:jc w:val="both"/>
        <w:rPr>
          <w:rFonts w:ascii="Times New Roman" w:hAnsi="Times New Roman"/>
          <w:sz w:val="24"/>
          <w:szCs w:val="24"/>
        </w:rPr>
      </w:pPr>
      <w:r w:rsidRPr="00CC42DA">
        <w:rPr>
          <w:rFonts w:ascii="Times New Roman" w:hAnsi="Times New Roman"/>
          <w:sz w:val="24"/>
          <w:szCs w:val="24"/>
        </w:rPr>
        <w:t xml:space="preserve">Tahap keempat dalam need assessment adalah mengidentifikasi berbagai kendala yang muncul beserta sumber-sumbernya. Dalam pelaksanaan suatu program berbagai kendala 7 bias muncul sehingga dapat berpengaruh terhadap kelancaran suatu program. Berbagai kendala dapat meliputi, waktu fasilitas, bahan, pengelompokan dan komposisinya, pilosofi, personal, dan organisasi. Sumber-sumber kendala bisa berasal dari pertama, orang yang terlibat dalam suatu program pembelajaran, misalnya guru-kepala sekolah, dan siswa itu sendiri. Termasuk juga dalam unsure orang ini adalah unsure filsafat atau pandangan yang terhadap pekerjaannya, motivasi kerja, dan kemampuan yang dimilikinya. Kedua, fasilitas yang ada, di dalamnyameliputi ketersediaan dan kelengkapan fasilitas </w:t>
      </w:r>
      <w:r w:rsidRPr="00CC42DA">
        <w:rPr>
          <w:rFonts w:ascii="Times New Roman" w:hAnsi="Times New Roman"/>
          <w:sz w:val="24"/>
          <w:szCs w:val="24"/>
        </w:rPr>
        <w:lastRenderedPageBreak/>
        <w:t xml:space="preserve">serta kondisi fasilitas. Ketiga, berkaitan dengan jumlah pendanaan beserta pengaturannya. </w:t>
      </w:r>
    </w:p>
    <w:p w:rsidR="00C8370F" w:rsidRDefault="00C8370F" w:rsidP="00C51266">
      <w:pPr>
        <w:spacing w:after="0" w:line="480" w:lineRule="auto"/>
        <w:jc w:val="both"/>
        <w:rPr>
          <w:rFonts w:ascii="Times New Roman" w:hAnsi="Times New Roman"/>
          <w:sz w:val="24"/>
          <w:szCs w:val="24"/>
        </w:rPr>
      </w:pPr>
    </w:p>
    <w:p w:rsidR="00C8370F" w:rsidRDefault="00C8370F" w:rsidP="00F21E34">
      <w:pPr>
        <w:numPr>
          <w:ilvl w:val="1"/>
          <w:numId w:val="34"/>
        </w:numPr>
        <w:spacing w:after="0" w:line="480" w:lineRule="auto"/>
        <w:ind w:left="851" w:hanging="425"/>
        <w:jc w:val="both"/>
        <w:rPr>
          <w:rFonts w:ascii="Times New Roman" w:hAnsi="Times New Roman"/>
          <w:sz w:val="24"/>
          <w:szCs w:val="24"/>
        </w:rPr>
      </w:pPr>
      <w:r w:rsidRPr="00CC42DA">
        <w:rPr>
          <w:rFonts w:ascii="Times New Roman" w:hAnsi="Times New Roman"/>
          <w:sz w:val="24"/>
          <w:szCs w:val="24"/>
        </w:rPr>
        <w:t xml:space="preserve">Identifikasi karakteristik siswa </w:t>
      </w:r>
    </w:p>
    <w:p w:rsidR="00C8370F" w:rsidRDefault="00C8370F" w:rsidP="00C8370F">
      <w:pPr>
        <w:spacing w:after="0" w:line="480" w:lineRule="auto"/>
        <w:ind w:firstLine="720"/>
        <w:jc w:val="both"/>
        <w:rPr>
          <w:rFonts w:ascii="Times New Roman" w:hAnsi="Times New Roman"/>
          <w:sz w:val="24"/>
          <w:szCs w:val="24"/>
        </w:rPr>
      </w:pPr>
      <w:r w:rsidRPr="00CC42DA">
        <w:rPr>
          <w:rFonts w:ascii="Times New Roman" w:hAnsi="Times New Roman"/>
          <w:sz w:val="24"/>
          <w:szCs w:val="24"/>
        </w:rPr>
        <w:t xml:space="preserve">Tahap kelima dalam </w:t>
      </w:r>
      <w:r w:rsidRPr="00F36DC8">
        <w:rPr>
          <w:rFonts w:ascii="Times New Roman" w:hAnsi="Times New Roman"/>
          <w:i/>
          <w:sz w:val="24"/>
          <w:szCs w:val="24"/>
        </w:rPr>
        <w:t>need assessment</w:t>
      </w:r>
      <w:r w:rsidRPr="00CC42DA">
        <w:rPr>
          <w:rFonts w:ascii="Times New Roman" w:hAnsi="Times New Roman"/>
          <w:sz w:val="24"/>
          <w:szCs w:val="24"/>
        </w:rPr>
        <w:t xml:space="preserve"> adalah mengidentifikasi siswa. Tujuan utama dalam desain pembelajaran adalah memecahkan berbagai problema yang dihadapi siswa, oleh karena itu hal-hal yang berkaitan dengan siswa adalah bagian dari need assessment. Identifikasi yang berkaitan dengan siswa di antaranya adalah tentang usia, jenis kelamin, level pendidikan, tingkat social ekonomi, latar belakang, gaya belajar, pengalaman dan sikap. Karakteristik siswa seperti di atas, akan bermanfaat ketika kita menentukan tujuan yang harus dicapai, pemilihan dan penggunaan strategi pembelajaran yang di anggap cocok, serta untuk menentukan teknik evaluasi yang relevan.</w:t>
      </w:r>
    </w:p>
    <w:p w:rsidR="00C8370F" w:rsidRPr="00F36DC8" w:rsidRDefault="00C8370F" w:rsidP="00F21E34">
      <w:pPr>
        <w:pStyle w:val="Default"/>
        <w:numPr>
          <w:ilvl w:val="1"/>
          <w:numId w:val="34"/>
        </w:numPr>
        <w:spacing w:line="480" w:lineRule="auto"/>
        <w:ind w:left="709" w:hanging="283"/>
        <w:jc w:val="both"/>
      </w:pPr>
      <w:r w:rsidRPr="00F36DC8">
        <w:t xml:space="preserve"> Identifikasi Tujuan </w:t>
      </w:r>
    </w:p>
    <w:p w:rsidR="00C8370F" w:rsidRPr="00F36DC8" w:rsidRDefault="00C8370F" w:rsidP="00C8370F">
      <w:pPr>
        <w:pStyle w:val="Default"/>
        <w:spacing w:line="480" w:lineRule="auto"/>
        <w:ind w:firstLine="709"/>
        <w:jc w:val="both"/>
      </w:pPr>
      <w:r>
        <w:t>Kaufman (1972</w:t>
      </w:r>
      <w:r w:rsidRPr="00F36DC8">
        <w:t xml:space="preserve">) mendefinisikan </w:t>
      </w:r>
      <w:r w:rsidRPr="00F36DC8">
        <w:rPr>
          <w:i/>
        </w:rPr>
        <w:t xml:space="preserve">need assessment </w:t>
      </w:r>
      <w:r w:rsidRPr="00F36DC8">
        <w:t xml:space="preserve">sebagai suatu proses mengidentifikasi, mendokumentasi dan menjustifikasi kesenjangan antara apa yang terjadi dan apa yang akan dihasilkan melalui penentuan skala prioritas dari setiap kebutuhan. Definisi yang dikemukakan oleh Kaufman berhubungan erat dengan tujuan yang ingin dicapai. Oleh sebab itu, mengidentifikasi tujuan yang ingin dicapai merupakan salah satu kegiatan yang harus dilaksanakan dalam proses </w:t>
      </w:r>
      <w:r w:rsidRPr="00F36DC8">
        <w:rPr>
          <w:i/>
        </w:rPr>
        <w:t>need assessment.</w:t>
      </w:r>
    </w:p>
    <w:p w:rsidR="00C8370F" w:rsidRPr="00F36DC8" w:rsidRDefault="00C8370F" w:rsidP="00C8370F">
      <w:pPr>
        <w:pStyle w:val="Default"/>
        <w:spacing w:line="480" w:lineRule="auto"/>
        <w:ind w:firstLine="709"/>
        <w:jc w:val="both"/>
      </w:pPr>
      <w:r w:rsidRPr="00F36DC8">
        <w:t xml:space="preserve">Tidak semua kebutuhan menjadi tujuan dalam desain intruksional. Seorang desainer perlu menetapkan kebutuhan-kebutuhan apa yang dianggap mendesak </w:t>
      </w:r>
      <w:r w:rsidRPr="00F36DC8">
        <w:lastRenderedPageBreak/>
        <w:t xml:space="preserve">untuk dipecahkan sesuai dengan kondisi. Ini hakikatnya menentukan skala prioritas dalam </w:t>
      </w:r>
      <w:r w:rsidRPr="00205042">
        <w:rPr>
          <w:i/>
        </w:rPr>
        <w:t>need assessment.</w:t>
      </w:r>
    </w:p>
    <w:p w:rsidR="00C8370F" w:rsidRDefault="00C8370F" w:rsidP="00C8370F">
      <w:pPr>
        <w:pStyle w:val="Default"/>
        <w:spacing w:line="480" w:lineRule="auto"/>
        <w:ind w:firstLine="709"/>
        <w:jc w:val="both"/>
      </w:pPr>
      <w:r w:rsidRPr="00F36DC8">
        <w:t xml:space="preserve">Terdapat beberapa teknik dalam menentukan skala prioritas dari data yang telah terkumpul. Misalnya teknik perangkingan meliputi Teknik Delphi, Fokus </w:t>
      </w:r>
      <w:r w:rsidRPr="00F36DC8">
        <w:rPr>
          <w:i/>
        </w:rPr>
        <w:t>Group Discussion, Q-Sort,</w:t>
      </w:r>
      <w:r w:rsidRPr="00F36DC8">
        <w:t xml:space="preserve"> dan </w:t>
      </w:r>
      <w:r w:rsidRPr="00F36DC8">
        <w:rPr>
          <w:i/>
        </w:rPr>
        <w:t>Storyboarding</w:t>
      </w:r>
      <w:r w:rsidRPr="00F36DC8">
        <w:t>. Teknik-teknik ini digunakan untuk menjaring berbagai tujuan yang dianggap perlu melalui penilaian para ahli yang terlibat pada diskusi. Dengan demikian, rumusan tujuan benar-benar hasil suatu studi yang dibutuhkan dan diperlukan untuk dipecahkan.</w:t>
      </w:r>
    </w:p>
    <w:p w:rsidR="00C8370F" w:rsidRPr="00695057" w:rsidRDefault="00C8370F" w:rsidP="00F21E34">
      <w:pPr>
        <w:pStyle w:val="Default"/>
        <w:numPr>
          <w:ilvl w:val="1"/>
          <w:numId w:val="34"/>
        </w:numPr>
        <w:spacing w:line="480" w:lineRule="auto"/>
        <w:ind w:left="709" w:hanging="283"/>
        <w:jc w:val="both"/>
      </w:pPr>
      <w:r w:rsidRPr="00695057">
        <w:t xml:space="preserve">Menentukan Permasalahan </w:t>
      </w:r>
    </w:p>
    <w:p w:rsidR="00C8370F" w:rsidRPr="00695057" w:rsidRDefault="00C8370F" w:rsidP="00C8370F">
      <w:pPr>
        <w:pStyle w:val="Default"/>
        <w:spacing w:line="480" w:lineRule="auto"/>
        <w:ind w:firstLine="709"/>
        <w:jc w:val="both"/>
      </w:pPr>
      <w:r w:rsidRPr="00695057">
        <w:t xml:space="preserve">Tahap akhir dalam proses analisis masalah adalah menuliskan pernyataan masalah sebagai pedoman dalam penyusunan proses desain intruksional. Penulisan masalah pada dasarnya merupakan rangkuman atau sari pati dari permasalahan yang ditentukan. Pernyataan masalah harus ditulis secara singkat dan padat yang biasanya tidak lebih dari satu-dua paragraf. </w:t>
      </w:r>
    </w:p>
    <w:p w:rsidR="00C8370F" w:rsidRPr="00695057" w:rsidRDefault="00C8370F" w:rsidP="00C8370F">
      <w:pPr>
        <w:pStyle w:val="Default"/>
        <w:spacing w:line="480" w:lineRule="auto"/>
        <w:ind w:firstLine="709"/>
        <w:jc w:val="both"/>
      </w:pPr>
      <w:r w:rsidRPr="00695057">
        <w:t xml:space="preserve">Salah satu format yang sederhana dikembangkan oleh </w:t>
      </w:r>
      <w:r w:rsidRPr="00C10088">
        <w:rPr>
          <w:color w:val="auto"/>
        </w:rPr>
        <w:t>Pino dan Emory (1979)</w:t>
      </w:r>
      <w:r>
        <w:rPr>
          <w:color w:val="auto"/>
        </w:rPr>
        <w:t xml:space="preserve"> dalam Huda (2017)</w:t>
      </w:r>
      <w:r w:rsidRPr="00C10088">
        <w:rPr>
          <w:color w:val="auto"/>
        </w:rPr>
        <w:t xml:space="preserve">, </w:t>
      </w:r>
      <w:r w:rsidRPr="00695057">
        <w:t>yang dinamakan dengan RUPS (</w:t>
      </w:r>
      <w:r w:rsidRPr="00695057">
        <w:rPr>
          <w:i/>
        </w:rPr>
        <w:t>Research Utilizing Problem Solving</w:t>
      </w:r>
      <w:r w:rsidRPr="00695057">
        <w:t xml:space="preserve">). Tujuan RUP adalah merumuskan latar belakang dan konteks permasalahan, bagaimana tipe permasalahan dan memberikan tujuan berdasarkan permasalahan untuk dikembangkan. Teknik RUPS merupakan teknik yang dianggap paling baik ketika kita ingin menjawab permasalahan yang harus dipecahkan. </w:t>
      </w:r>
    </w:p>
    <w:p w:rsidR="00C8370F" w:rsidRDefault="00C8370F" w:rsidP="00C8370F">
      <w:pPr>
        <w:pStyle w:val="Default"/>
        <w:spacing w:line="480" w:lineRule="auto"/>
        <w:ind w:firstLine="709"/>
        <w:jc w:val="both"/>
      </w:pPr>
      <w:r w:rsidRPr="00695057">
        <w:t xml:space="preserve">Terdapat lima pokok pertanyaan yang harus dijawab manakala kita menentukan permasalahan dengan menggunakan teknik RUPS, yakni: </w:t>
      </w:r>
    </w:p>
    <w:p w:rsidR="00C8370F" w:rsidRDefault="00C8370F" w:rsidP="00F21E34">
      <w:pPr>
        <w:pStyle w:val="Default"/>
        <w:numPr>
          <w:ilvl w:val="0"/>
          <w:numId w:val="35"/>
        </w:numPr>
        <w:spacing w:line="480" w:lineRule="auto"/>
        <w:jc w:val="both"/>
      </w:pPr>
      <w:r w:rsidRPr="00695057">
        <w:lastRenderedPageBreak/>
        <w:t>Siapa yang menjadi sasaran permasalahan, apakah Anda sendiri</w:t>
      </w:r>
      <w:r w:rsidRPr="00EB736C">
        <w:rPr>
          <w:i/>
        </w:rPr>
        <w:t>, team teaching</w:t>
      </w:r>
      <w:r w:rsidRPr="00695057">
        <w:t xml:space="preserve">, kelompok lain? Atau masyarakat? </w:t>
      </w:r>
    </w:p>
    <w:p w:rsidR="00C8370F" w:rsidRDefault="00C8370F" w:rsidP="00F21E34">
      <w:pPr>
        <w:pStyle w:val="Default"/>
        <w:numPr>
          <w:ilvl w:val="0"/>
          <w:numId w:val="35"/>
        </w:numPr>
        <w:spacing w:line="480" w:lineRule="auto"/>
        <w:jc w:val="both"/>
      </w:pPr>
      <w:r w:rsidRPr="00695057">
        <w:t>Siapa dan apa fa</w:t>
      </w:r>
      <w:r>
        <w:t>k</w:t>
      </w:r>
      <w:r w:rsidRPr="00695057">
        <w:t xml:space="preserve">tor-faktor penyebab permasalahan, apakah karena factor organisasi? Lemahnya bahan dan alat pendukung? </w:t>
      </w:r>
    </w:p>
    <w:p w:rsidR="00C8370F" w:rsidRDefault="00C8370F" w:rsidP="00F21E34">
      <w:pPr>
        <w:pStyle w:val="Default"/>
        <w:numPr>
          <w:ilvl w:val="0"/>
          <w:numId w:val="35"/>
        </w:numPr>
        <w:spacing w:line="480" w:lineRule="auto"/>
        <w:jc w:val="both"/>
      </w:pPr>
      <w:r w:rsidRPr="00695057">
        <w:t xml:space="preserve"> Macam apa permasalahan yang dihadapi, apakah karena ketidaksepakatan tentang tujuan? Apakah karena lemahnya kemampuan? Tidak adanya sumber yang memadai? Lemahnya komunikasi? Adanya konflik dalam membuat keputusan? </w:t>
      </w:r>
    </w:p>
    <w:p w:rsidR="00C8370F" w:rsidRDefault="00C8370F" w:rsidP="00F21E34">
      <w:pPr>
        <w:pStyle w:val="Default"/>
        <w:numPr>
          <w:ilvl w:val="0"/>
          <w:numId w:val="35"/>
        </w:numPr>
        <w:spacing w:line="480" w:lineRule="auto"/>
        <w:jc w:val="both"/>
      </w:pPr>
      <w:r w:rsidRPr="00695057">
        <w:t>Apakah tujuan pengembangan itu, apa yang akan berbeda manakala tujuan telah berhasil dicapai? Siapa dan akan mengerjakan apa?</w:t>
      </w:r>
      <w:r>
        <w:t xml:space="preserve"> Apa target yang harus dicapai?</w:t>
      </w:r>
    </w:p>
    <w:p w:rsidR="00C8370F" w:rsidRPr="00371B55" w:rsidRDefault="00C8370F" w:rsidP="00C8370F">
      <w:pPr>
        <w:pStyle w:val="Default"/>
        <w:spacing w:line="480" w:lineRule="auto"/>
        <w:ind w:left="360"/>
        <w:jc w:val="both"/>
      </w:pPr>
    </w:p>
    <w:p w:rsidR="00C8370F" w:rsidRPr="00E24F89" w:rsidRDefault="00C8370F" w:rsidP="00F21E34">
      <w:pPr>
        <w:pStyle w:val="Default"/>
        <w:numPr>
          <w:ilvl w:val="1"/>
          <w:numId w:val="36"/>
        </w:numPr>
        <w:tabs>
          <w:tab w:val="left" w:pos="284"/>
        </w:tabs>
        <w:spacing w:line="480" w:lineRule="auto"/>
        <w:jc w:val="both"/>
        <w:rPr>
          <w:b/>
          <w:color w:val="auto"/>
        </w:rPr>
      </w:pPr>
      <w:r w:rsidRPr="00E24F89">
        <w:rPr>
          <w:b/>
          <w:bCs/>
        </w:rPr>
        <w:t>Hakikat</w:t>
      </w:r>
      <w:r>
        <w:rPr>
          <w:b/>
          <w:bCs/>
        </w:rPr>
        <w:t xml:space="preserve"> P</w:t>
      </w:r>
      <w:r w:rsidRPr="00E24F89">
        <w:rPr>
          <w:b/>
          <w:bCs/>
        </w:rPr>
        <w:t xml:space="preserve">embelajaran IPA </w:t>
      </w:r>
    </w:p>
    <w:p w:rsidR="00C8370F" w:rsidRDefault="00C8370F" w:rsidP="00C8370F">
      <w:pPr>
        <w:pStyle w:val="Default"/>
        <w:spacing w:line="480" w:lineRule="auto"/>
        <w:ind w:firstLine="720"/>
        <w:jc w:val="both"/>
      </w:pPr>
      <w:r w:rsidRPr="00B44CEF">
        <w:t>Pembelajaran IPA merupakan sesuatu yang harus dilakukan oleh siswa bukan sesuatu yang dilakukan terhadap siswa (</w:t>
      </w:r>
      <w:r w:rsidRPr="00B44CEF">
        <w:rPr>
          <w:i/>
          <w:iCs/>
        </w:rPr>
        <w:t xml:space="preserve">National Science Educational Standart </w:t>
      </w:r>
      <w:r w:rsidRPr="00B44CEF">
        <w:t>dalam</w:t>
      </w:r>
      <w:r>
        <w:t>(</w:t>
      </w:r>
      <w:r>
        <w:rPr>
          <w:color w:val="auto"/>
        </w:rPr>
        <w:t>Purwanti, 2013</w:t>
      </w:r>
      <w:r w:rsidRPr="007438FD">
        <w:rPr>
          <w:color w:val="auto"/>
        </w:rPr>
        <w:t xml:space="preserve">). </w:t>
      </w:r>
      <w:r w:rsidRPr="00B44CEF">
        <w:t xml:space="preserve">Proses pembelajaran IPA menekankan pada pemberian pengalaman langsung untuk mengembangkan kompetensi agar menjelajahi dan memahami alam sekitar secara ilmiah. Pembelajaran IPA diarahkan untuk </w:t>
      </w:r>
      <w:r w:rsidRPr="00B44CEF">
        <w:rPr>
          <w:i/>
          <w:iCs/>
        </w:rPr>
        <w:t xml:space="preserve">inquiry </w:t>
      </w:r>
      <w:r w:rsidRPr="00B44CEF">
        <w:t>dan berbuat sehingga dapat membantu peserta didik untuk memperoleh pengalaman dan pemahaman yang lebih mendalam tentang alam sekitar (</w:t>
      </w:r>
      <w:r w:rsidRPr="007438FD">
        <w:rPr>
          <w:color w:val="auto"/>
        </w:rPr>
        <w:t>Purwanti, 2013).</w:t>
      </w:r>
      <w:r>
        <w:t xml:space="preserve">Sejalan dengan </w:t>
      </w:r>
      <w:r w:rsidRPr="00DC39AF">
        <w:rPr>
          <w:color w:val="auto"/>
        </w:rPr>
        <w:t>Trianto (2007</w:t>
      </w:r>
      <w:r w:rsidRPr="00B44CEF">
        <w:t xml:space="preserve">) menyatakan bahwa pembelajaran IPA menekankan pada pengalaman langsung untuk mengembangkan kompetensi agar peserta didik mampu memahami alam sekitar </w:t>
      </w:r>
      <w:r w:rsidRPr="00B44CEF">
        <w:lastRenderedPageBreak/>
        <w:t>melalui proses “mencari tahu” dan “membuat”. Hal ini akan membantu peserta didik untuk memperoleh pemahaman yang lebih mendalam</w:t>
      </w:r>
      <w:r>
        <w:rPr>
          <w:color w:val="auto"/>
        </w:rPr>
        <w:t>. Carin dan</w:t>
      </w:r>
      <w:r w:rsidRPr="00DC39AF">
        <w:rPr>
          <w:color w:val="auto"/>
        </w:rPr>
        <w:t xml:space="preserve"> Sund (1993)</w:t>
      </w:r>
      <w:r w:rsidRPr="00B44CEF">
        <w:t xml:space="preserve"> menjelaskan dalam konteks sains, sesuai hakikat pembelajarannya mengandung empat hal yaitu konten atau produk, proses atau metode, sikap, dan teknologi. </w:t>
      </w:r>
    </w:p>
    <w:p w:rsidR="00C8370F" w:rsidRDefault="00C8370F" w:rsidP="00C8370F">
      <w:pPr>
        <w:pStyle w:val="Default"/>
        <w:spacing w:line="480" w:lineRule="auto"/>
        <w:ind w:firstLine="720"/>
        <w:jc w:val="both"/>
      </w:pPr>
      <w:r w:rsidRPr="00B44CEF">
        <w:t xml:space="preserve">Sains sebagai produk yang dapat menghasilkan fakta-fakta, konsep, prinsip, teori, dan hukum. Sains sebagai proses berarti bahwa sains merupakan suatu proses untuk mendapatkan pengetahuan. Sains sikap artinya dalam proses mendapatkan produk terkadung sikap-sikap ilmiah dan sains sebagai teknologi berarti bahwa sains mempunyai keterkaitan dengan perkembangan teknologi yang digunakan dalam kehidupan sehari-hari </w:t>
      </w:r>
      <w:r w:rsidRPr="00DC39AF">
        <w:rPr>
          <w:color w:val="auto"/>
        </w:rPr>
        <w:t xml:space="preserve">(Carin &amp; Sund, 1993) </w:t>
      </w:r>
    </w:p>
    <w:p w:rsidR="00C8370F" w:rsidRDefault="00C8370F" w:rsidP="00C8370F">
      <w:pPr>
        <w:pStyle w:val="Default"/>
        <w:spacing w:line="480" w:lineRule="auto"/>
        <w:ind w:firstLine="720"/>
        <w:jc w:val="both"/>
      </w:pPr>
      <w:r w:rsidRPr="00B44CEF">
        <w:t>Pembelajaran IPA diharapkan dapat memberi</w:t>
      </w:r>
      <w:r>
        <w:t xml:space="preserve">kan pengetahuan (kognitif) yang </w:t>
      </w:r>
      <w:r w:rsidRPr="00B44CEF">
        <w:t>merupakan tujuan utama dari pembelajaran. Disamping memberikan pengetahuan, pemebelajaran IPA juga diharapka</w:t>
      </w:r>
      <w:r>
        <w:t xml:space="preserve">n dapat memberikan keterampilan </w:t>
      </w:r>
      <w:r w:rsidRPr="00B44CEF">
        <w:t xml:space="preserve">(psikomotorik), kemampuan sikap ilmiah (afektif), pemahaman, kebiasaan, dan apresiasi sebagaimana tujuan pendidikan secara umum </w:t>
      </w:r>
      <w:r w:rsidRPr="00DC39AF">
        <w:rPr>
          <w:color w:val="auto"/>
        </w:rPr>
        <w:t>(Trianto, 2012).</w:t>
      </w:r>
    </w:p>
    <w:p w:rsidR="00C8370F" w:rsidRDefault="00C8370F" w:rsidP="00C8370F">
      <w:pPr>
        <w:pStyle w:val="Default"/>
        <w:spacing w:line="480" w:lineRule="auto"/>
        <w:ind w:firstLine="720"/>
        <w:jc w:val="both"/>
      </w:pPr>
      <w:r w:rsidRPr="00B44CEF">
        <w:t xml:space="preserve">Secara umum Ilmu Pengetahuan Alam (IPA) di SMP/MTs, meliputi bidang kajian energi dan perubahannya, bumi antariksa, makhluk hidup dan proses kehidupan, dan materi dan sifatnya yang sebenarnya sangat berperan dalam membantu peserta didik untuk memahami fenomena alam </w:t>
      </w:r>
      <w:r w:rsidRPr="00DC39AF">
        <w:rPr>
          <w:color w:val="auto"/>
        </w:rPr>
        <w:t>(Sutedjo, 2009).</w:t>
      </w:r>
      <w:r w:rsidRPr="00B44CEF">
        <w:t xml:space="preserve"> Adapun tujuan pembelajaran IPA Terpadu menurut </w:t>
      </w:r>
      <w:r w:rsidRPr="00DC39AF">
        <w:rPr>
          <w:color w:val="auto"/>
        </w:rPr>
        <w:t>Sutedjo (2009)</w:t>
      </w:r>
      <w:r w:rsidRPr="00B44CEF">
        <w:t xml:space="preserve"> adalah sebagai berikut. </w:t>
      </w:r>
    </w:p>
    <w:p w:rsidR="00B17ACD" w:rsidRDefault="00B17ACD" w:rsidP="00C8370F">
      <w:pPr>
        <w:pStyle w:val="Default"/>
        <w:spacing w:line="480" w:lineRule="auto"/>
        <w:ind w:firstLine="720"/>
        <w:jc w:val="both"/>
      </w:pPr>
    </w:p>
    <w:p w:rsidR="00C8370F" w:rsidRDefault="00C8370F" w:rsidP="00C8370F">
      <w:pPr>
        <w:pStyle w:val="Default"/>
        <w:numPr>
          <w:ilvl w:val="0"/>
          <w:numId w:val="10"/>
        </w:numPr>
        <w:spacing w:line="480" w:lineRule="auto"/>
        <w:jc w:val="both"/>
      </w:pPr>
      <w:r w:rsidRPr="00B44CEF">
        <w:lastRenderedPageBreak/>
        <w:t xml:space="preserve">Meningkatkan efisiensi dan efektivitas pembelajaran </w:t>
      </w:r>
    </w:p>
    <w:p w:rsidR="00C8370F" w:rsidRDefault="00C8370F" w:rsidP="00C8370F">
      <w:pPr>
        <w:pStyle w:val="Default"/>
        <w:numPr>
          <w:ilvl w:val="0"/>
          <w:numId w:val="10"/>
        </w:numPr>
        <w:spacing w:line="480" w:lineRule="auto"/>
        <w:jc w:val="both"/>
      </w:pPr>
      <w:r w:rsidRPr="00B44CEF">
        <w:t xml:space="preserve"> Meningkatkan minat dan motivasi </w:t>
      </w:r>
    </w:p>
    <w:p w:rsidR="00C8370F" w:rsidRPr="00B44CEF" w:rsidRDefault="00C8370F" w:rsidP="00C8370F">
      <w:pPr>
        <w:pStyle w:val="Default"/>
        <w:numPr>
          <w:ilvl w:val="0"/>
          <w:numId w:val="10"/>
        </w:numPr>
        <w:spacing w:line="480" w:lineRule="auto"/>
        <w:jc w:val="both"/>
      </w:pPr>
      <w:r w:rsidRPr="00B44CEF">
        <w:t xml:space="preserve"> Beberapa kompetensi dasar dapat dicapai sekaligus </w:t>
      </w:r>
    </w:p>
    <w:p w:rsidR="00C8370F" w:rsidRDefault="00C8370F" w:rsidP="00C8370F">
      <w:pPr>
        <w:pStyle w:val="Default"/>
        <w:spacing w:line="480" w:lineRule="auto"/>
        <w:ind w:firstLine="720"/>
        <w:jc w:val="both"/>
      </w:pPr>
      <w:r w:rsidRPr="00B44CEF">
        <w:t>Berdasarkan pengertian di atas, dapat disimpulkan bahwa pembelajaran IPA merupakan sesuatu yang harus dilakukan oleh siswa bukan sesuatu yang dilakukan terhadap siswa mengandung empat hal yaitu konten atau produk, proses atau metode, sikap, dan teknologi dengan tujuan memberikan pengetahuan, memberikan keterampilan (psikomotorik), kemampuan sikap ilmiah (afektif), pemahaman, kebiasaan, serta apresiasi.</w:t>
      </w:r>
    </w:p>
    <w:p w:rsidR="00C8370F" w:rsidRDefault="00C8370F" w:rsidP="00C8370F">
      <w:pPr>
        <w:pStyle w:val="Default"/>
        <w:ind w:firstLine="720"/>
        <w:jc w:val="both"/>
      </w:pPr>
    </w:p>
    <w:p w:rsidR="00C8370F" w:rsidRPr="00D91E5E" w:rsidRDefault="00C8370F" w:rsidP="00C8370F">
      <w:pPr>
        <w:pStyle w:val="Title"/>
        <w:tabs>
          <w:tab w:val="left" w:pos="426"/>
        </w:tabs>
        <w:spacing w:before="120" w:line="480" w:lineRule="auto"/>
        <w:jc w:val="both"/>
        <w:rPr>
          <w:b/>
          <w:sz w:val="24"/>
          <w:szCs w:val="24"/>
          <w:lang w:val="sv-SE"/>
        </w:rPr>
      </w:pPr>
      <w:r w:rsidRPr="00D91E5E">
        <w:rPr>
          <w:rFonts w:eastAsia="Calibri"/>
          <w:b/>
          <w:color w:val="000000"/>
          <w:sz w:val="24"/>
          <w:szCs w:val="24"/>
        </w:rPr>
        <w:t>2.</w:t>
      </w:r>
      <w:r>
        <w:rPr>
          <w:rFonts w:eastAsia="Calibri"/>
          <w:b/>
          <w:color w:val="000000"/>
          <w:sz w:val="24"/>
          <w:szCs w:val="24"/>
        </w:rPr>
        <w:t>3</w:t>
      </w:r>
      <w:r w:rsidRPr="00D91E5E">
        <w:rPr>
          <w:rFonts w:eastAsia="Calibri"/>
          <w:color w:val="000000"/>
          <w:sz w:val="24"/>
          <w:szCs w:val="24"/>
        </w:rPr>
        <w:tab/>
      </w:r>
      <w:r w:rsidRPr="00D91E5E">
        <w:rPr>
          <w:b/>
          <w:sz w:val="24"/>
          <w:szCs w:val="24"/>
          <w:lang w:val="sv-SE"/>
        </w:rPr>
        <w:t>Bel</w:t>
      </w:r>
      <w:r>
        <w:rPr>
          <w:b/>
          <w:sz w:val="24"/>
          <w:szCs w:val="24"/>
          <w:lang w:val="sv-SE"/>
        </w:rPr>
        <w:t>ajar Sains melalui Penemuan/</w:t>
      </w:r>
      <w:r w:rsidRPr="00D91E5E">
        <w:rPr>
          <w:b/>
          <w:sz w:val="24"/>
          <w:szCs w:val="24"/>
          <w:lang w:val="sv-SE"/>
        </w:rPr>
        <w:t>Inkuiri Ilmiah</w:t>
      </w:r>
    </w:p>
    <w:p w:rsidR="00C8370F" w:rsidRPr="00D91E5E" w:rsidRDefault="00C8370F" w:rsidP="00C8370F">
      <w:pPr>
        <w:autoSpaceDE w:val="0"/>
        <w:autoSpaceDN w:val="0"/>
        <w:adjustRightInd w:val="0"/>
        <w:spacing w:after="0" w:line="480" w:lineRule="auto"/>
        <w:ind w:firstLine="720"/>
        <w:jc w:val="both"/>
        <w:rPr>
          <w:rFonts w:ascii="Times New Roman" w:hAnsi="Times New Roman"/>
          <w:sz w:val="24"/>
          <w:szCs w:val="24"/>
          <w:lang w:eastAsia="id-ID"/>
        </w:rPr>
      </w:pPr>
      <w:r w:rsidRPr="00D91E5E">
        <w:rPr>
          <w:rFonts w:ascii="Times New Roman" w:eastAsia="SimSun-ExtB" w:hAnsi="Times New Roman"/>
          <w:sz w:val="24"/>
          <w:szCs w:val="24"/>
        </w:rPr>
        <w:t>Paradigma pendidikan SFA terutama menekankan sains sebagai</w:t>
      </w:r>
      <w:r w:rsidRPr="00D91E5E">
        <w:rPr>
          <w:rFonts w:ascii="Times New Roman" w:eastAsia="SimSun-ExtB" w:hAnsi="Times New Roman"/>
          <w:sz w:val="24"/>
          <w:szCs w:val="24"/>
          <w:lang w:val="id-ID"/>
        </w:rPr>
        <w:t xml:space="preserve">proses </w:t>
      </w:r>
      <w:r w:rsidRPr="00D91E5E">
        <w:rPr>
          <w:rFonts w:ascii="Times New Roman" w:eastAsia="SimSun-ExtB" w:hAnsi="Times New Roman"/>
          <w:sz w:val="24"/>
          <w:szCs w:val="24"/>
        </w:rPr>
        <w:t>inkuiri (Rutherford &amp; Ahgreen, 1989; AAAS, 1993) dengan p</w:t>
      </w:r>
      <w:r w:rsidRPr="00D91E5E">
        <w:rPr>
          <w:rFonts w:ascii="Times New Roman" w:eastAsia="SimSun-ExtB" w:hAnsi="Times New Roman"/>
          <w:sz w:val="24"/>
          <w:szCs w:val="24"/>
          <w:lang w:val="id-ID"/>
        </w:rPr>
        <w:t xml:space="preserve">rinsip-prinsip pokok inkuiri </w:t>
      </w:r>
      <w:r w:rsidRPr="00D91E5E">
        <w:rPr>
          <w:rFonts w:ascii="Times New Roman" w:eastAsia="SimSun-ExtB" w:hAnsi="Times New Roman"/>
          <w:sz w:val="24"/>
          <w:szCs w:val="24"/>
        </w:rPr>
        <w:t>(</w:t>
      </w:r>
      <w:r w:rsidRPr="00D91E5E">
        <w:rPr>
          <w:rFonts w:ascii="Times New Roman" w:eastAsia="SimSun-ExtB" w:hAnsi="Times New Roman"/>
          <w:i/>
          <w:sz w:val="24"/>
          <w:szCs w:val="24"/>
        </w:rPr>
        <w:t>scientific inquiry</w:t>
      </w:r>
      <w:r w:rsidRPr="00D91E5E">
        <w:rPr>
          <w:rFonts w:ascii="Times New Roman" w:eastAsia="SimSun-ExtB" w:hAnsi="Times New Roman"/>
          <w:sz w:val="24"/>
          <w:szCs w:val="24"/>
        </w:rPr>
        <w:t xml:space="preserve">) </w:t>
      </w:r>
      <w:r w:rsidRPr="00D91E5E">
        <w:rPr>
          <w:rFonts w:ascii="Times New Roman" w:eastAsia="SimSun-ExtB" w:hAnsi="Times New Roman"/>
          <w:sz w:val="24"/>
          <w:szCs w:val="24"/>
          <w:lang w:val="id-ID"/>
        </w:rPr>
        <w:t xml:space="preserve">dapat diimplementasikan atau diadaptasikan pada setiap topik dalam pendidikan sains dan disesuaikan dengan tingkat perkembangan siswa. </w:t>
      </w:r>
      <w:r w:rsidRPr="00D91E5E">
        <w:rPr>
          <w:rFonts w:ascii="Times New Roman" w:eastAsia="SimSun-ExtB" w:hAnsi="Times New Roman"/>
          <w:sz w:val="24"/>
          <w:szCs w:val="24"/>
        </w:rPr>
        <w:t xml:space="preserve">Pembelajaran inkuiri merupakan pembelajaran melalui penemuan/investigasi (Bruner dan Shen, 2007). Terdapat bebarapa variasi model pembelajaran  inkuri (seperti  </w:t>
      </w:r>
      <w:r w:rsidRPr="00D91E5E">
        <w:rPr>
          <w:rFonts w:ascii="Times New Roman" w:eastAsia="SimSun-ExtB" w:hAnsi="Times New Roman"/>
          <w:i/>
          <w:sz w:val="24"/>
          <w:szCs w:val="24"/>
        </w:rPr>
        <w:t>structured, guided,</w:t>
      </w:r>
      <w:r w:rsidRPr="00D91E5E">
        <w:rPr>
          <w:rFonts w:ascii="Times New Roman" w:eastAsia="SimSun-ExtB" w:hAnsi="Times New Roman"/>
          <w:sz w:val="24"/>
          <w:szCs w:val="24"/>
        </w:rPr>
        <w:t xml:space="preserve"> dan </w:t>
      </w:r>
      <w:r w:rsidRPr="00D91E5E">
        <w:rPr>
          <w:rFonts w:ascii="Times New Roman" w:eastAsia="SimSun-ExtB" w:hAnsi="Times New Roman"/>
          <w:i/>
          <w:sz w:val="24"/>
          <w:szCs w:val="24"/>
        </w:rPr>
        <w:t>open inquiry</w:t>
      </w:r>
      <w:r w:rsidRPr="00D91E5E">
        <w:rPr>
          <w:rFonts w:ascii="Times New Roman" w:eastAsia="SimSun-ExtB" w:hAnsi="Times New Roman"/>
          <w:sz w:val="24"/>
          <w:szCs w:val="24"/>
        </w:rPr>
        <w:t xml:space="preserve">) </w:t>
      </w:r>
      <w:r w:rsidRPr="00D91E5E">
        <w:rPr>
          <w:rFonts w:ascii="Times New Roman" w:hAnsi="Times New Roman"/>
          <w:sz w:val="24"/>
          <w:szCs w:val="24"/>
        </w:rPr>
        <w:t>yang secara fleksibel menyesuaikan pada situasi belajar</w:t>
      </w:r>
      <w:r w:rsidRPr="00D91E5E">
        <w:rPr>
          <w:rFonts w:ascii="Times New Roman" w:eastAsia="SimSun-ExtB" w:hAnsi="Times New Roman"/>
          <w:sz w:val="24"/>
          <w:szCs w:val="24"/>
        </w:rPr>
        <w:t>, tetapi memiliki langkah umum yaitu observasi, manipulasi, generalisasi, verivikasi dan aplikasi (</w:t>
      </w:r>
      <w:r w:rsidR="00C42BA8" w:rsidRPr="00D91E5E">
        <w:rPr>
          <w:rFonts w:ascii="Times New Roman" w:eastAsia="SimSun-ExtB" w:hAnsi="Times New Roman"/>
          <w:sz w:val="24"/>
          <w:szCs w:val="24"/>
        </w:rPr>
        <w:fldChar w:fldCharType="begin" w:fldLock="1"/>
      </w:r>
      <w:r w:rsidRPr="00D91E5E">
        <w:rPr>
          <w:rFonts w:ascii="Times New Roman" w:eastAsia="SimSun-ExtB" w:hAnsi="Times New Roman"/>
          <w:sz w:val="24"/>
          <w:szCs w:val="24"/>
        </w:rPr>
        <w:instrText>ADDIN CSL_CITATION { "citationItems" : [ { "id" : "ITEM-1", "itemData" : { "ISSN" : "0036-8555", "abstract" : "Explains the term \"inquiry\" and what it means in science instruction. Describes the types of inquiry--open or full inquiry, guided inquiry, coupled inquiry, and structured inquiry--in order to develop an understanding of the different aspects of inquiry among teachers. (YDS)", "author" : [ { "dropping-particle" : "", "family" : "Martin-Hansen", "given" : "Lisa", "non-dropping-particle" : "", "parse-names" : false, "suffix" : "" } ], "container-title" : "The Science Teacher", "id" : "ITEM-1", "issued" : { "date-parts" : [ [ "2002" ] ] }, "page" : "34-37", "title" : "Defining Inquiry", "type" : "article-journal", "volume" : "69" }, "uris" : [ "http://www.mendeley.com/documents/?uuid=17eebf23-d8be-4a55-85f1-62603a702e60" ] }, { "id" : "ITEM-2", "itemData" : { "DOI" : "10.1021/ed1008409", "ISBN" : "0021-9584", "ISSN" : "00219584", "abstract" : "One of the characteristics of teaching chemistry through inquiry is that teachers need to encourage students to design their experimental procedures. Although the benefits of inquiry teaching are well documented in the literature, few teachers implement it in schools. The purpose of this study was to develop a guided-inquiry scale (GIS) to measure teachers\u2019 beliefs about implementing guided-inquiry labs in secondary schools. Construction of this guided-inquiry scale was based on a model with three dimensions: the value of guided-inquiry labs, limitations of cookbook-style labs, and implementation issues with guided-inquiry labs. Data were collected from 200 Hong Kong chemistry teachers. They responded to the GIS items using a seven-point Likert scale. The GIS data were of adequate reliability. Confirmatory factor analysis indicated that a good fit exists between the hypothesized model and data. Both users and nonusers of guided-inquiry labs valued this kind of lab work and recognized the limitations of cookbook-style labs; however, nonusers tended to believe that students dislike guided inquiry and it is not feasible for students to design experiments. The length of chemistry teaching experience and the level of student ability did not influence teachers\u2019 beliefs about implementing guided-inquiry labs.", "author" : [ { "dropping-particle" : "", "family" : "Cheung", "given" : "Derek", "non-dropping-particle" : "", "parse-names" : false, "suffix" : "" } ], "container-title" : "Journal of Chemical Education", "id" : "ITEM-2", "issue" : "11", "issued" : { "date-parts" : [ [ "2011" ] ] }, "page" : "1462-1468", "title" : "Teacher beliefs about implementing guided-inquiry laboratory experiments for secondary school chemistry", "type" : "article-journal", "volume" : "88" }, "uris" : [ "http://www.mendeley.com/documents/?uuid=86db3686-cc16-4905-8462-9a1e8637323f" ] }, { "id" : "ITEM-3", "itemData" : { "DOI" : "10.1039/B6RP90031C", "ISSN" : "1109-4028", "abstract" : "Consensus does not exist among chemists as to the essential characteristics of inquiry  in the undergraduate laboratory. A rubric developed for elementary and secondary science  classrooms to distinguish among levels of inquiry was modified for the undergraduate chemistry  laboratory. Both peer-reviewed experiments in the literature and commercially available  experiments were evaluated using the rubric, revealing a diversity of uses for the word inquiry.  The modified rubric provides a valid and reliable standard of measure for chemists to examine  their laboratory curriculum. [Chem. Educ. Res. Pract., 2007, 8 (2), 212-219.]", "author" : [ { "dropping-particle" : "", "family" : "Fay", "given" : "Michael E.", "non-dropping-particle" : "", "parse-names" : false, "suffix" : "" }, { "dropping-particle" : "", "family" : "Grove", "given" : "Nathaniel P.", "non-dropping-particle" : "", "parse-names" : false, "suffix" : "" }, { "dropping-particle" : "", "family" : "Towns", "given" : "Marcy Hamby", "non-dropping-particle" : "", "parse-names" : false, "suffix" : "" }, { "dropping-particle" : "", "family" : "Bretz", "given" : "Stacey Lowery", "non-dropping-particle" : "", "parse-names" : false, "suffix" : "" } ], "container-title" : "Chem. Educ. Res. Pract.", "id" : "ITEM-3", "issue" : "2", "issued" : { "date-parts" : [ [ "2007" ] ] }, "page" : "212-219", "publisher" : "The Royal Society of Chemistry", "title" : "A rubric to characterize inquiry in the undergraduate chemistry laboratory", "type" : "article-journal", "volume" : "8" }, "uris" : [ "http://www.mendeley.com/documents/?uuid=16ac2120-aa76-3a26-92b6-e9006f0b8e26" ] } ], "mendeley" : { "formattedCitation" : "(Cheung, 2011; Fay, Grove, Towns, &amp; Bretz, 2007; Martin-Hansen, 2002)", "manualFormatting" : " Cheung, 2011; Fay, Grove, Towns, &amp; Bretz, 2007; Martin-Hansen, 2002)", "plainTextFormattedCitation" : "(Cheung, 2011; Fay, Grove, Towns, &amp; Bretz, 2007; Martin-Hansen, 2002)", "previouslyFormattedCitation" : "(Cheung, 2011; Fay, Grove, Towns, &amp; Bretz, 2007; Martin-Hansen, 2002)" }, "properties" : { "noteIndex" : 0 }, "schema" : "https://github.com/citation-style-language/schema/raw/master/csl-citation.json" }</w:instrText>
      </w:r>
      <w:r w:rsidR="00C42BA8" w:rsidRPr="00D91E5E">
        <w:rPr>
          <w:rFonts w:ascii="Times New Roman" w:eastAsia="SimSun-ExtB" w:hAnsi="Times New Roman"/>
          <w:sz w:val="24"/>
          <w:szCs w:val="24"/>
        </w:rPr>
        <w:fldChar w:fldCharType="separate"/>
      </w:r>
      <w:r w:rsidRPr="00D91E5E">
        <w:rPr>
          <w:rFonts w:ascii="Times New Roman" w:eastAsia="SimSun-ExtB" w:hAnsi="Times New Roman"/>
          <w:noProof/>
          <w:sz w:val="24"/>
          <w:szCs w:val="24"/>
        </w:rPr>
        <w:t>Fay, Grove, Towns, &amp; Bretz, 2007; Martin-Hansen, 2002; Sudria, 2017)</w:t>
      </w:r>
      <w:r w:rsidR="00C42BA8" w:rsidRPr="00D91E5E">
        <w:rPr>
          <w:rFonts w:ascii="Times New Roman" w:eastAsia="SimSun-ExtB" w:hAnsi="Times New Roman"/>
          <w:sz w:val="24"/>
          <w:szCs w:val="24"/>
        </w:rPr>
        <w:fldChar w:fldCharType="end"/>
      </w:r>
      <w:r w:rsidRPr="00D91E5E">
        <w:rPr>
          <w:rFonts w:ascii="Times New Roman" w:hAnsi="Times New Roman"/>
          <w:sz w:val="24"/>
          <w:szCs w:val="24"/>
        </w:rPr>
        <w:t>.</w:t>
      </w:r>
    </w:p>
    <w:p w:rsidR="00C8370F" w:rsidRPr="00D91E5E" w:rsidRDefault="00C8370F" w:rsidP="00C8370F">
      <w:pPr>
        <w:autoSpaceDE w:val="0"/>
        <w:autoSpaceDN w:val="0"/>
        <w:adjustRightInd w:val="0"/>
        <w:spacing w:after="0" w:line="480" w:lineRule="auto"/>
        <w:ind w:firstLine="567"/>
        <w:jc w:val="both"/>
        <w:rPr>
          <w:rFonts w:ascii="Times New Roman" w:hAnsi="Times New Roman"/>
          <w:sz w:val="24"/>
          <w:szCs w:val="24"/>
        </w:rPr>
      </w:pPr>
      <w:r w:rsidRPr="00D91E5E">
        <w:rPr>
          <w:rFonts w:ascii="Times New Roman" w:hAnsi="Times New Roman"/>
          <w:sz w:val="24"/>
          <w:szCs w:val="24"/>
        </w:rPr>
        <w:t>Acuan (</w:t>
      </w:r>
      <w:r w:rsidRPr="00D91E5E">
        <w:rPr>
          <w:rFonts w:ascii="Times New Roman" w:hAnsi="Times New Roman"/>
          <w:i/>
          <w:sz w:val="24"/>
          <w:szCs w:val="24"/>
        </w:rPr>
        <w:t>benchmark</w:t>
      </w:r>
      <w:r w:rsidRPr="00D91E5E">
        <w:rPr>
          <w:rFonts w:ascii="Times New Roman" w:hAnsi="Times New Roman"/>
          <w:sz w:val="24"/>
          <w:szCs w:val="24"/>
        </w:rPr>
        <w:t xml:space="preserve">) inkuiri sains untuk jenjang kelas 6-8 (AAAS, 1993) tidak jauh berbeda dengan yang tersirat dalam kriteria penilaian ilmiah level 1 s.d. level 6 yang diadopsi PISA (OECD, 2016). Acuan sains ini merekomendasikan </w:t>
      </w:r>
      <w:r w:rsidRPr="00D91E5E">
        <w:rPr>
          <w:rFonts w:ascii="Times New Roman" w:hAnsi="Times New Roman"/>
          <w:sz w:val="24"/>
          <w:szCs w:val="24"/>
        </w:rPr>
        <w:lastRenderedPageBreak/>
        <w:t>pembelajaran kaidah inkuiri secara konsisten pada jenjang kelas usia 11-15 tahun (SMP) sebagai fase operasi formal/abstraksi (membangun keterampilan berpikir dasar,  kritis, dan kreatif) dimana semestinya terjadi perkembangan kemampuan berpikir yang sangat tajam (Adam &amp; Gullota, 1983). Pembelajaran sains secara berkualitas pada jenjang SMP memiliki makna strategis dari pandangan konstruktivis yang menekankan pentingnya kualitas pengetahuan/konsepsi awal dalam menentukan kelancaran belajar sains lebih lanjut (Sudria, 2006). Pilihan belajar dengan pendekatan saintifik (KTSP 2013) sesuai dengan tuntutan pendidikan SFA yang menekankan pada penekanan inkuiri sains (proses) dan konsep-konsep dasar esensial (produk)</w:t>
      </w:r>
    </w:p>
    <w:p w:rsidR="00C8370F" w:rsidRPr="00D91E5E" w:rsidRDefault="00C8370F" w:rsidP="00C8370F">
      <w:pPr>
        <w:pStyle w:val="Title"/>
        <w:spacing w:line="480" w:lineRule="auto"/>
        <w:ind w:firstLine="748"/>
        <w:jc w:val="both"/>
        <w:rPr>
          <w:sz w:val="24"/>
          <w:szCs w:val="24"/>
        </w:rPr>
      </w:pPr>
      <w:r w:rsidRPr="00D91E5E">
        <w:rPr>
          <w:sz w:val="24"/>
          <w:szCs w:val="24"/>
          <w:lang w:val="id-ID"/>
        </w:rPr>
        <w:t>Kegiatan inkuiri</w:t>
      </w:r>
      <w:r w:rsidRPr="00D91E5E">
        <w:rPr>
          <w:sz w:val="24"/>
          <w:szCs w:val="24"/>
        </w:rPr>
        <w:t xml:space="preserve">/saintifik </w:t>
      </w:r>
      <w:r w:rsidRPr="00D91E5E">
        <w:rPr>
          <w:sz w:val="24"/>
          <w:szCs w:val="24"/>
          <w:lang w:val="id-ID"/>
        </w:rPr>
        <w:t xml:space="preserve"> dalam sains melibatkan identifikasi masalah investigatif yang secara optimistik akan dapat dijawab melalui investigasi ilmiah; mendesain dan melaksanakan investigasi; menggunakan alat dan teknik yang cocok dalam mengumpulkan, menganalisis, dan mengintepretasikan data; mengembangkan deskripsi, penjelasan, dan model  menggunakan fakta; dan berpikir secara kritis dan kreatif untuk membuat hubungan antara fakta dan penjelasan (NAS,1996</w:t>
      </w:r>
      <w:r w:rsidRPr="00D91E5E">
        <w:rPr>
          <w:sz w:val="24"/>
          <w:szCs w:val="24"/>
        </w:rPr>
        <w:t>; OECD, 2016</w:t>
      </w:r>
      <w:r w:rsidRPr="00D91E5E">
        <w:rPr>
          <w:sz w:val="24"/>
          <w:szCs w:val="24"/>
          <w:lang w:val="id-ID"/>
        </w:rPr>
        <w:t xml:space="preserve">). </w:t>
      </w:r>
      <w:r w:rsidRPr="00D91E5E">
        <w:rPr>
          <w:sz w:val="24"/>
          <w:szCs w:val="24"/>
        </w:rPr>
        <w:t>Kegiatan ilmiah sejalan dengan siklus belajar Kolb (SBK) yang mengikuti teori belajar eksperiensial.</w:t>
      </w:r>
    </w:p>
    <w:p w:rsidR="00C8370F" w:rsidRPr="00D91E5E" w:rsidRDefault="00C8370F" w:rsidP="00C8370F">
      <w:pPr>
        <w:pStyle w:val="Title"/>
        <w:spacing w:line="480" w:lineRule="auto"/>
        <w:ind w:firstLine="720"/>
        <w:jc w:val="both"/>
        <w:rPr>
          <w:sz w:val="24"/>
          <w:szCs w:val="24"/>
        </w:rPr>
      </w:pPr>
      <w:r w:rsidRPr="00D91E5E">
        <w:rPr>
          <w:sz w:val="24"/>
          <w:szCs w:val="24"/>
        </w:rPr>
        <w:t xml:space="preserve">Kolb (1984) mengungkapkan tahapan-tahapan orang memperoleh pengetahuan dalam bentuk siklus belajar Kolb (SBK) atau “Kolb’s </w:t>
      </w:r>
      <w:r w:rsidRPr="00D91E5E">
        <w:rPr>
          <w:i/>
          <w:sz w:val="24"/>
          <w:szCs w:val="24"/>
        </w:rPr>
        <w:t>learning cycle</w:t>
      </w:r>
      <w:r w:rsidRPr="00D91E5E">
        <w:rPr>
          <w:sz w:val="24"/>
          <w:szCs w:val="24"/>
        </w:rPr>
        <w:t xml:space="preserve">” yang digambarkan dalam </w:t>
      </w:r>
      <w:r w:rsidRPr="00D91E5E">
        <w:rPr>
          <w:sz w:val="24"/>
          <w:szCs w:val="24"/>
          <w:lang w:eastAsia="id-ID"/>
        </w:rPr>
        <w:t xml:space="preserve">diagram </w:t>
      </w:r>
      <w:r w:rsidRPr="00D91E5E">
        <w:rPr>
          <w:iCs/>
          <w:color w:val="000000"/>
          <w:sz w:val="24"/>
          <w:szCs w:val="24"/>
          <w:lang w:eastAsia="id-ID"/>
        </w:rPr>
        <w:t>Cartesian</w:t>
      </w:r>
      <w:r w:rsidRPr="00D91E5E">
        <w:rPr>
          <w:sz w:val="24"/>
          <w:szCs w:val="24"/>
        </w:rPr>
        <w:t xml:space="preserve">. Kolb mengkombinasikan secara diagramatik kontinum mendapatkan pengalaman yang diletakkan pada sumbu Y (merentang dari  </w:t>
      </w:r>
      <w:r w:rsidRPr="00D91E5E">
        <w:rPr>
          <w:i/>
          <w:sz w:val="24"/>
          <w:szCs w:val="24"/>
        </w:rPr>
        <w:t>concrete experiences</w:t>
      </w:r>
      <w:r w:rsidRPr="00D91E5E">
        <w:rPr>
          <w:sz w:val="24"/>
          <w:szCs w:val="24"/>
        </w:rPr>
        <w:t xml:space="preserve"> atau CE/</w:t>
      </w:r>
      <w:r w:rsidRPr="00D91E5E">
        <w:rPr>
          <w:i/>
          <w:sz w:val="24"/>
          <w:szCs w:val="24"/>
        </w:rPr>
        <w:t>feeling</w:t>
      </w:r>
      <w:r w:rsidRPr="00D91E5E">
        <w:rPr>
          <w:sz w:val="24"/>
          <w:szCs w:val="24"/>
        </w:rPr>
        <w:t xml:space="preserve"> di atas sampai </w:t>
      </w:r>
      <w:r w:rsidRPr="00D91E5E">
        <w:rPr>
          <w:i/>
          <w:sz w:val="24"/>
          <w:szCs w:val="24"/>
        </w:rPr>
        <w:lastRenderedPageBreak/>
        <w:t>abstract conceptualization</w:t>
      </w:r>
      <w:r w:rsidRPr="00D91E5E">
        <w:rPr>
          <w:sz w:val="24"/>
          <w:szCs w:val="24"/>
        </w:rPr>
        <w:t xml:space="preserve"> atau AC/</w:t>
      </w:r>
      <w:r w:rsidRPr="00D91E5E">
        <w:rPr>
          <w:i/>
          <w:sz w:val="24"/>
          <w:szCs w:val="24"/>
        </w:rPr>
        <w:t>thinking</w:t>
      </w:r>
      <w:r w:rsidRPr="00D91E5E">
        <w:rPr>
          <w:sz w:val="24"/>
          <w:szCs w:val="24"/>
        </w:rPr>
        <w:t xml:space="preserve"> di bawah) dan kontinum mentranformasi pengalaman pada sumbu X (merentang dari </w:t>
      </w:r>
      <w:r w:rsidRPr="00D91E5E">
        <w:rPr>
          <w:i/>
          <w:sz w:val="24"/>
          <w:szCs w:val="24"/>
        </w:rPr>
        <w:t>reflecive observation</w:t>
      </w:r>
      <w:r w:rsidRPr="00D91E5E">
        <w:rPr>
          <w:sz w:val="24"/>
          <w:szCs w:val="24"/>
        </w:rPr>
        <w:t xml:space="preserve"> atau RO/</w:t>
      </w:r>
      <w:r w:rsidRPr="00D91E5E">
        <w:rPr>
          <w:i/>
          <w:sz w:val="24"/>
          <w:szCs w:val="24"/>
        </w:rPr>
        <w:t>watching</w:t>
      </w:r>
      <w:r w:rsidRPr="00D91E5E">
        <w:rPr>
          <w:sz w:val="24"/>
          <w:szCs w:val="24"/>
        </w:rPr>
        <w:t xml:space="preserve"> di kanan sampai </w:t>
      </w:r>
      <w:r w:rsidRPr="00D91E5E">
        <w:rPr>
          <w:i/>
          <w:sz w:val="24"/>
          <w:szCs w:val="24"/>
        </w:rPr>
        <w:t>active experimentation</w:t>
      </w:r>
      <w:r w:rsidRPr="00D91E5E">
        <w:rPr>
          <w:sz w:val="24"/>
          <w:szCs w:val="24"/>
        </w:rPr>
        <w:t xml:space="preserve"> atau AE/</w:t>
      </w:r>
      <w:r w:rsidRPr="00D91E5E">
        <w:rPr>
          <w:i/>
          <w:sz w:val="24"/>
          <w:szCs w:val="24"/>
        </w:rPr>
        <w:t>doing</w:t>
      </w:r>
      <w:r w:rsidRPr="00D91E5E">
        <w:rPr>
          <w:sz w:val="24"/>
          <w:szCs w:val="24"/>
        </w:rPr>
        <w:t xml:space="preserve"> di kiri). Tahapan fase kegiatan belajar dalam SBK sesuai dengan teori eksperiensial mulai dari fase CE kemudian secara berurutan dilanjutkan dengan fase RO, AC, dan AE.  </w:t>
      </w:r>
    </w:p>
    <w:p w:rsidR="00C8370F" w:rsidRPr="00775971" w:rsidRDefault="00C8370F" w:rsidP="00C8370F">
      <w:pPr>
        <w:pStyle w:val="Title"/>
        <w:tabs>
          <w:tab w:val="left" w:pos="426"/>
        </w:tabs>
        <w:spacing w:before="240" w:line="480" w:lineRule="auto"/>
        <w:jc w:val="both"/>
        <w:rPr>
          <w:b/>
          <w:sz w:val="24"/>
          <w:szCs w:val="24"/>
        </w:rPr>
      </w:pPr>
      <w:r>
        <w:rPr>
          <w:b/>
          <w:sz w:val="24"/>
          <w:szCs w:val="24"/>
        </w:rPr>
        <w:t>2.4</w:t>
      </w:r>
      <w:r>
        <w:rPr>
          <w:b/>
          <w:sz w:val="24"/>
          <w:szCs w:val="24"/>
        </w:rPr>
        <w:tab/>
      </w:r>
      <w:r w:rsidRPr="00775971">
        <w:rPr>
          <w:b/>
          <w:sz w:val="24"/>
          <w:szCs w:val="24"/>
        </w:rPr>
        <w:t xml:space="preserve">Spirit Investigasi dalam Belajar </w:t>
      </w:r>
      <w:r>
        <w:rPr>
          <w:b/>
          <w:sz w:val="24"/>
          <w:szCs w:val="24"/>
        </w:rPr>
        <w:t>S</w:t>
      </w:r>
      <w:r w:rsidRPr="00775971">
        <w:rPr>
          <w:b/>
          <w:sz w:val="24"/>
          <w:szCs w:val="24"/>
        </w:rPr>
        <w:t>ains</w:t>
      </w:r>
    </w:p>
    <w:p w:rsidR="00C8370F" w:rsidRPr="0055053E" w:rsidRDefault="00C8370F" w:rsidP="00B17ACD">
      <w:pPr>
        <w:pStyle w:val="ListParagraph"/>
        <w:autoSpaceDE w:val="0"/>
        <w:autoSpaceDN w:val="0"/>
        <w:adjustRightInd w:val="0"/>
        <w:spacing w:line="480" w:lineRule="auto"/>
        <w:ind w:left="0" w:right="0" w:firstLine="720"/>
      </w:pPr>
      <w:r w:rsidRPr="0055053E">
        <w:t>Belajar sains dengan pendekatan saintifik akan berkelanjutan, jika siswa memiliki spirit berinvestigasi yang memadai yakni siswa sendiri tertarik dan mau melakukan pengamatan fenomena awal yang membawanya menemukan sendiri rumusan masalah investiga</w:t>
      </w:r>
      <w:r>
        <w:t>si</w:t>
      </w:r>
      <w:r w:rsidRPr="0055053E">
        <w:t xml:space="preserve">, hipotesis, dan rancangan percobaan untuk membuktikan hipotesisnya. Ketika siswa mampu mengajukan pertanyaan-bertanyaan dan menginvestigasi jawabannya sendiri, mereka akan merasa terlibat aktif dalam pembelajaran mereka sendiri. NQS (2011) menyatakan </w:t>
      </w:r>
      <w:r>
        <w:t>d</w:t>
      </w:r>
      <w:r w:rsidRPr="0055053E">
        <w:t>engan spirit investigasi, siswa dengan kesadaran sendiri berinvestigasi (belajar dengan pendekatan sainti</w:t>
      </w:r>
      <w:r>
        <w:t xml:space="preserve">fik) dalam belajar sains yakni </w:t>
      </w:r>
      <w:r w:rsidRPr="0055053E">
        <w:t xml:space="preserve">menemukan informasi yang relevan dengan rumusan masalah dan hipotesis, merumuskan masalah investigatif, merumuskan hipotesis, dan merancang percobaan untuk membuktikan hipotesis, serta menindaklanjuti dengan kegiatan pengumpulan, analisis data, penyimpulan temuan, dan komunikasi hasil temuan. </w:t>
      </w:r>
    </w:p>
    <w:p w:rsidR="00C8370F" w:rsidRDefault="00C8370F" w:rsidP="00B17ACD">
      <w:pPr>
        <w:pStyle w:val="ListParagraph"/>
        <w:autoSpaceDE w:val="0"/>
        <w:autoSpaceDN w:val="0"/>
        <w:adjustRightInd w:val="0"/>
        <w:spacing w:line="480" w:lineRule="auto"/>
        <w:ind w:left="0" w:right="0" w:firstLine="630"/>
      </w:pPr>
      <w:r w:rsidRPr="0055053E">
        <w:t>Peranan spirit investigasi dalam belajar secara inflisit tersirat dalam istilah con</w:t>
      </w:r>
      <w:r w:rsidRPr="0055053E">
        <w:rPr>
          <w:i/>
        </w:rPr>
        <w:t xml:space="preserve">scious investigation </w:t>
      </w:r>
      <w:r w:rsidRPr="0055053E">
        <w:t xml:space="preserve">atau </w:t>
      </w:r>
      <w:r w:rsidRPr="0055053E">
        <w:rPr>
          <w:i/>
        </w:rPr>
        <w:t>investigative-oriented learning</w:t>
      </w:r>
      <w:r w:rsidRPr="0055053E">
        <w:t xml:space="preserve">. </w:t>
      </w:r>
      <w:r w:rsidRPr="0055053E">
        <w:rPr>
          <w:i/>
        </w:rPr>
        <w:t>Conscious investigation</w:t>
      </w:r>
      <w:r w:rsidRPr="0055053E">
        <w:t xml:space="preserve"> adalah sebuah proses yang mengaktifkan sebuah kesadaran tentang aspek-aspek yang dipelajari dan sekaligus penggunaanya (Tan, 2001). Makna </w:t>
      </w:r>
      <w:r w:rsidRPr="0055053E">
        <w:lastRenderedPageBreak/>
        <w:t>spirit juga tersirat dalam pendapat Canadian Council on Learning (2006) menyatakan</w:t>
      </w:r>
      <w:r>
        <w:t xml:space="preserve"> untuk m</w:t>
      </w:r>
      <w:r w:rsidRPr="0055053E">
        <w:t xml:space="preserve">enumbuhkan spirit investigasi memerlukan komponen perangkat pembelajaran terkait (RPP, LKS, teks materi, dan asesmen) sains yang efektif, selaras, dan konsisten dengan pendekatan saintifik. </w:t>
      </w:r>
    </w:p>
    <w:p w:rsidR="00C8370F" w:rsidRPr="00A84804" w:rsidRDefault="00C8370F" w:rsidP="00C8370F">
      <w:pPr>
        <w:pStyle w:val="ListParagraph"/>
        <w:autoSpaceDE w:val="0"/>
        <w:autoSpaceDN w:val="0"/>
        <w:adjustRightInd w:val="0"/>
        <w:spacing w:line="480" w:lineRule="auto"/>
        <w:ind w:left="0" w:firstLine="630"/>
      </w:pPr>
    </w:p>
    <w:p w:rsidR="00C8370F" w:rsidRPr="00847275" w:rsidRDefault="00C8370F" w:rsidP="00C51266">
      <w:pPr>
        <w:pStyle w:val="ListParagraph"/>
        <w:tabs>
          <w:tab w:val="left" w:pos="426"/>
        </w:tabs>
        <w:autoSpaceDE w:val="0"/>
        <w:autoSpaceDN w:val="0"/>
        <w:adjustRightInd w:val="0"/>
        <w:spacing w:before="240" w:line="480" w:lineRule="auto"/>
        <w:ind w:left="0" w:firstLine="0"/>
        <w:rPr>
          <w:b/>
        </w:rPr>
      </w:pPr>
      <w:r>
        <w:rPr>
          <w:b/>
          <w:color w:val="000000"/>
        </w:rPr>
        <w:t>2.5</w:t>
      </w:r>
      <w:r w:rsidRPr="00847275">
        <w:rPr>
          <w:b/>
          <w:color w:val="000000"/>
        </w:rPr>
        <w:tab/>
      </w:r>
      <w:r w:rsidRPr="00847275">
        <w:rPr>
          <w:b/>
        </w:rPr>
        <w:t>Karakteristik Pelajaran IPA SMP</w:t>
      </w:r>
    </w:p>
    <w:p w:rsidR="00C8370F" w:rsidRPr="00847275" w:rsidRDefault="00C8370F" w:rsidP="00B17ACD">
      <w:pPr>
        <w:pStyle w:val="ListParagraph"/>
        <w:autoSpaceDE w:val="0"/>
        <w:autoSpaceDN w:val="0"/>
        <w:adjustRightInd w:val="0"/>
        <w:spacing w:line="480" w:lineRule="auto"/>
        <w:ind w:left="0" w:right="0" w:firstLine="720"/>
      </w:pPr>
      <w:r w:rsidRPr="00847275">
        <w:t>Kur</w:t>
      </w:r>
      <w:r>
        <w:t>i</w:t>
      </w:r>
      <w:r w:rsidRPr="00847275">
        <w:t xml:space="preserve">kulum Tingkat Satuan Pendidikan (KTSP) 2013 berbasis kompetensi terdiri dari empat kompetensi inti (KI), sejumlah kompetensi dasar (KD) untuk setiap KI. KI-1 (kompetensi sikap spiritual) dan KI-2 (kompetensi sikap sosial) dicapai melalaui pembelajaran tidak langsung (terintegrasi) dalam pencapaian KI-3 (kompetensi pengetahuan) dan KI-4 (keterampilan) dicapai melalui pembelajaran langsung. Kompetensi secara khusus meliputi keterampilan konkrit dan keterampilan abstrak </w:t>
      </w:r>
      <w:r w:rsidRPr="00847275">
        <w:rPr>
          <w:color w:val="000000"/>
        </w:rPr>
        <w:t>(</w:t>
      </w:r>
      <w:r w:rsidRPr="00847275">
        <w:t>Mendikbud R. I, 2014)sesungguhnya amanat keterampilan proses sains yang meliputi menalar sebagai prosedural abstrak dan keterampilan prosedural operasioanl konkrit.Hubungan ini lebih diperkuat lagi oleh adopsi penggunaan pendekatan saintifik dalam pembelajaran dan amanat pengetahuan (konseptual, procedural, faktual, dan metakognitif sebagai satu kesatuan) yang direkomendasi Kurikulum 2013. Kekurangsempurnaan rambu-rambu implementasi fase-fase pendekatan saintik mengamati, menanya, mengumpulkan data, mengasosiasi, dan mendesiminasi (5M) semestinya mudah disempurnakan dan dioptimalkan dengan mengacu kepada prinsip umum kerja ilmiah (inkuiri) atau secara rinci pada langkah-langkah metode ilmiah.</w:t>
      </w:r>
    </w:p>
    <w:p w:rsidR="00C8370F" w:rsidRPr="00847275" w:rsidRDefault="00C8370F" w:rsidP="00B17ACD">
      <w:pPr>
        <w:pStyle w:val="ListParagraph"/>
        <w:autoSpaceDE w:val="0"/>
        <w:autoSpaceDN w:val="0"/>
        <w:adjustRightInd w:val="0"/>
        <w:spacing w:line="480" w:lineRule="auto"/>
        <w:ind w:left="0" w:right="0" w:firstLine="567"/>
      </w:pPr>
      <w:r w:rsidRPr="00847275">
        <w:lastRenderedPageBreak/>
        <w:t>Pembelajaran sains pada jenjang SMP mulai mengenalkan bidang-bidang sains Fisika, Kimia, Biologi, dan Ilmu Pengetahuan Bumi dan Antariksa atau IPBA (</w:t>
      </w:r>
      <w:r w:rsidRPr="00847275">
        <w:rPr>
          <w:i/>
        </w:rPr>
        <w:t>diversity of Universe</w:t>
      </w:r>
      <w:r w:rsidRPr="00847275">
        <w:t>) untuk keahlian dari sebelumnya IPA sebagai keterpaduan (</w:t>
      </w:r>
      <w:r w:rsidRPr="00847275">
        <w:rPr>
          <w:i/>
        </w:rPr>
        <w:t>unity of universe</w:t>
      </w:r>
      <w:r w:rsidRPr="00847275">
        <w:t xml:space="preserve">) untuk keberartian atau </w:t>
      </w:r>
      <w:r w:rsidRPr="00847275">
        <w:rPr>
          <w:i/>
        </w:rPr>
        <w:t>meaningfulness</w:t>
      </w:r>
      <w:r w:rsidRPr="00847275">
        <w:t xml:space="preserve"> yang juga terus diperlukan sepanjang hayat. Pembelajaran spesifikasi sains dalam bentuk pelajaran Fisika, Biologi, Kimia, dan IPBA, serta secara general dalam bentuk IPA terpadu yang memiliki ciri masing-masing perlu dioptimalkan. Karakteristik isi IPA SMP Kurikulum 2013 disajikan dalam Tabel 2.1</w:t>
      </w:r>
    </w:p>
    <w:p w:rsidR="00C8370F" w:rsidRPr="00847275" w:rsidRDefault="00C8370F" w:rsidP="00C8370F">
      <w:pPr>
        <w:pStyle w:val="ListParagraph"/>
        <w:tabs>
          <w:tab w:val="left" w:pos="7597"/>
        </w:tabs>
        <w:autoSpaceDE w:val="0"/>
        <w:autoSpaceDN w:val="0"/>
        <w:adjustRightInd w:val="0"/>
        <w:spacing w:line="360" w:lineRule="auto"/>
        <w:ind w:left="0" w:firstLine="567"/>
        <w:rPr>
          <w:b/>
        </w:rPr>
      </w:pPr>
      <w:r w:rsidRPr="00847275">
        <w:rPr>
          <w:b/>
        </w:rPr>
        <w:t>Tabel 2.1 Karakteristik Materi IPA SMP dalam Kurikulum 2013</w:t>
      </w:r>
      <w:r w:rsidRPr="00847275">
        <w:rPr>
          <w:b/>
        </w:rPr>
        <w:tab/>
      </w:r>
    </w:p>
    <w:tbl>
      <w:tblPr>
        <w:tblW w:w="77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6237"/>
        <w:gridCol w:w="1134"/>
      </w:tblGrid>
      <w:tr w:rsidR="00C8370F" w:rsidRPr="00847275" w:rsidTr="00066CFA">
        <w:tc>
          <w:tcPr>
            <w:tcW w:w="425" w:type="dxa"/>
          </w:tcPr>
          <w:p w:rsidR="00C8370F" w:rsidRPr="00847275" w:rsidRDefault="00C8370F" w:rsidP="00066CFA">
            <w:pPr>
              <w:pStyle w:val="ListParagraph"/>
              <w:autoSpaceDE w:val="0"/>
              <w:autoSpaceDN w:val="0"/>
              <w:adjustRightInd w:val="0"/>
              <w:ind w:left="-57" w:right="-57"/>
              <w:jc w:val="center"/>
              <w:rPr>
                <w:b/>
              </w:rPr>
            </w:pPr>
            <w:r w:rsidRPr="00847275">
              <w:rPr>
                <w:b/>
              </w:rPr>
              <w:t>No</w:t>
            </w:r>
          </w:p>
        </w:tc>
        <w:tc>
          <w:tcPr>
            <w:tcW w:w="6237" w:type="dxa"/>
          </w:tcPr>
          <w:p w:rsidR="00C8370F" w:rsidRPr="00847275" w:rsidRDefault="00C8370F" w:rsidP="00066CFA">
            <w:pPr>
              <w:pStyle w:val="ListParagraph"/>
              <w:autoSpaceDE w:val="0"/>
              <w:autoSpaceDN w:val="0"/>
              <w:adjustRightInd w:val="0"/>
              <w:ind w:left="-57" w:right="-57"/>
              <w:jc w:val="center"/>
              <w:rPr>
                <w:b/>
              </w:rPr>
            </w:pPr>
            <w:r w:rsidRPr="00847275">
              <w:rPr>
                <w:b/>
              </w:rPr>
              <w:t>Kelas dan Deskripsi isi</w:t>
            </w:r>
          </w:p>
        </w:tc>
        <w:tc>
          <w:tcPr>
            <w:tcW w:w="1134" w:type="dxa"/>
          </w:tcPr>
          <w:p w:rsidR="00C8370F" w:rsidRPr="00847275" w:rsidRDefault="00C8370F" w:rsidP="00C51266">
            <w:pPr>
              <w:pStyle w:val="ListParagraph"/>
              <w:autoSpaceDE w:val="0"/>
              <w:autoSpaceDN w:val="0"/>
              <w:adjustRightInd w:val="0"/>
              <w:ind w:left="34" w:right="-57" w:firstLine="0"/>
              <w:jc w:val="center"/>
              <w:rPr>
                <w:b/>
              </w:rPr>
            </w:pPr>
            <w:r w:rsidRPr="00847275">
              <w:rPr>
                <w:b/>
              </w:rPr>
              <w:t>Lingkup</w:t>
            </w:r>
          </w:p>
        </w:tc>
      </w:tr>
      <w:tr w:rsidR="00C8370F" w:rsidRPr="00847275" w:rsidTr="00066CFA">
        <w:tc>
          <w:tcPr>
            <w:tcW w:w="6662" w:type="dxa"/>
            <w:gridSpan w:val="2"/>
          </w:tcPr>
          <w:p w:rsidR="00C8370F" w:rsidRPr="00847275" w:rsidRDefault="00C8370F" w:rsidP="00066CFA">
            <w:pPr>
              <w:pStyle w:val="ListParagraph"/>
              <w:autoSpaceDE w:val="0"/>
              <w:autoSpaceDN w:val="0"/>
              <w:adjustRightInd w:val="0"/>
              <w:ind w:left="0"/>
            </w:pPr>
            <w:r w:rsidRPr="00847275">
              <w:t>KELAS VII</w:t>
            </w:r>
          </w:p>
        </w:tc>
        <w:tc>
          <w:tcPr>
            <w:tcW w:w="1134" w:type="dxa"/>
          </w:tcPr>
          <w:p w:rsidR="00C8370F" w:rsidRPr="00847275" w:rsidRDefault="00C8370F" w:rsidP="00C51266">
            <w:pPr>
              <w:pStyle w:val="ListParagraph"/>
              <w:autoSpaceDE w:val="0"/>
              <w:autoSpaceDN w:val="0"/>
              <w:adjustRightInd w:val="0"/>
              <w:ind w:left="34" w:firstLine="0"/>
            </w:pP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1</w:t>
            </w:r>
          </w:p>
        </w:tc>
        <w:tc>
          <w:tcPr>
            <w:tcW w:w="6237" w:type="dxa"/>
          </w:tcPr>
          <w:p w:rsidR="00C8370F" w:rsidRPr="00847275" w:rsidRDefault="00C8370F" w:rsidP="00066CFA">
            <w:pPr>
              <w:pStyle w:val="Default"/>
              <w:spacing w:after="120"/>
              <w:ind w:left="360"/>
            </w:pPr>
            <w:r w:rsidRPr="00847275">
              <w:t xml:space="preserve">Objek IPA dan Pengamatannya: pengukuran, besaran pokok dan turunan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rPr>
          <w:trHeight w:val="454"/>
        </w:trPr>
        <w:tc>
          <w:tcPr>
            <w:tcW w:w="425" w:type="dxa"/>
          </w:tcPr>
          <w:p w:rsidR="00C8370F" w:rsidRPr="00847275" w:rsidRDefault="00C8370F" w:rsidP="00066CFA">
            <w:pPr>
              <w:pStyle w:val="ListParagraph"/>
              <w:autoSpaceDE w:val="0"/>
              <w:autoSpaceDN w:val="0"/>
              <w:adjustRightInd w:val="0"/>
              <w:ind w:left="0"/>
            </w:pPr>
            <w:r w:rsidRPr="00847275">
              <w:t>2</w:t>
            </w:r>
          </w:p>
        </w:tc>
        <w:tc>
          <w:tcPr>
            <w:tcW w:w="6237" w:type="dxa"/>
          </w:tcPr>
          <w:p w:rsidR="00C8370F" w:rsidRPr="00847275" w:rsidRDefault="00C8370F" w:rsidP="00066CFA">
            <w:pPr>
              <w:pStyle w:val="Default"/>
              <w:spacing w:after="120"/>
              <w:ind w:left="360"/>
              <w:jc w:val="both"/>
            </w:pPr>
            <w:r w:rsidRPr="00847275">
              <w:t xml:space="preserve">Klasifikasi Benda: makhluk hidup; benda takhidup; Zat Padat, Cair, dan Gas; Asam, Basa, dan Garam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3</w:t>
            </w:r>
          </w:p>
        </w:tc>
        <w:tc>
          <w:tcPr>
            <w:tcW w:w="6237" w:type="dxa"/>
          </w:tcPr>
          <w:p w:rsidR="00C8370F" w:rsidRPr="00847275" w:rsidRDefault="00C8370F" w:rsidP="00066CFA">
            <w:pPr>
              <w:pStyle w:val="Default"/>
              <w:spacing w:after="120"/>
              <w:ind w:left="360"/>
            </w:pPr>
            <w:r w:rsidRPr="00847275">
              <w:t xml:space="preserve">Klasifikasi Makhluk Hidup: klasifikasi dikotomi dan kunci determinasi, kelompok makhluk hidup yang berukuran kecil (mikroskopis), kelompok jamur (fungi), dan kelompok hewan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4</w:t>
            </w:r>
          </w:p>
        </w:tc>
        <w:tc>
          <w:tcPr>
            <w:tcW w:w="6237" w:type="dxa"/>
          </w:tcPr>
          <w:p w:rsidR="00C8370F" w:rsidRPr="00847275" w:rsidRDefault="00C8370F" w:rsidP="00066CFA">
            <w:pPr>
              <w:pStyle w:val="Default"/>
              <w:spacing w:after="120"/>
              <w:ind w:left="360"/>
            </w:pPr>
            <w:r w:rsidRPr="00847275">
              <w:t xml:space="preserve">Sistem Organisasi Kehidupan: sel sebagai unit struktural dan fungsional kehidupan, jaringan, organ, sistem organ, sistem organ dan organisme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5</w:t>
            </w:r>
          </w:p>
        </w:tc>
        <w:tc>
          <w:tcPr>
            <w:tcW w:w="6237" w:type="dxa"/>
          </w:tcPr>
          <w:p w:rsidR="00C8370F" w:rsidRPr="00847275" w:rsidRDefault="00C8370F" w:rsidP="00066CFA">
            <w:pPr>
              <w:pStyle w:val="Default"/>
              <w:spacing w:after="120"/>
              <w:ind w:left="360"/>
            </w:pPr>
            <w:r w:rsidRPr="00847275">
              <w:rPr>
                <w:color w:val="auto"/>
              </w:rPr>
              <w:t>Karakteristik Materi: zat dan campuran; pemisahan campuran; perubahan fisika dan kimia; p</w:t>
            </w:r>
            <w:r w:rsidRPr="00847275">
              <w:t xml:space="preserve">artikel materi (atom dan molekul); unsur, senyawa, dan Campuran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Kimia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6</w:t>
            </w:r>
          </w:p>
        </w:tc>
        <w:tc>
          <w:tcPr>
            <w:tcW w:w="6237" w:type="dxa"/>
          </w:tcPr>
          <w:p w:rsidR="00C8370F" w:rsidRPr="00847275" w:rsidRDefault="00C8370F" w:rsidP="00066CFA">
            <w:pPr>
              <w:pStyle w:val="Default"/>
              <w:spacing w:after="120"/>
              <w:ind w:left="360"/>
            </w:pPr>
            <w:r w:rsidRPr="00847275">
              <w:t>Energi dalam Sistem Kehidupan: sumber energy, perubahan bentuk energy, transformasi energy, bernapas, fotosintesis, respirasi, dan sistem pencernaan</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7</w:t>
            </w:r>
          </w:p>
        </w:tc>
        <w:tc>
          <w:tcPr>
            <w:tcW w:w="6237" w:type="dxa"/>
          </w:tcPr>
          <w:p w:rsidR="00C8370F" w:rsidRPr="00847275" w:rsidRDefault="00C8370F" w:rsidP="00066CFA">
            <w:pPr>
              <w:pStyle w:val="Default"/>
              <w:spacing w:after="120"/>
              <w:ind w:left="360"/>
            </w:pPr>
            <w:r w:rsidRPr="00847275">
              <w:t xml:space="preserve">Suhu dan Perubahannya: suhu dan thermometer; kalor; pemuaian; konduksi,  konveksi, dan radiasi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8</w:t>
            </w:r>
          </w:p>
        </w:tc>
        <w:tc>
          <w:tcPr>
            <w:tcW w:w="6237" w:type="dxa"/>
          </w:tcPr>
          <w:p w:rsidR="00C8370F" w:rsidRPr="00847275" w:rsidRDefault="00C8370F" w:rsidP="00066CFA">
            <w:pPr>
              <w:pStyle w:val="Default"/>
              <w:spacing w:after="120"/>
              <w:ind w:left="360"/>
            </w:pPr>
            <w:r w:rsidRPr="00847275">
              <w:t xml:space="preserve">Interaksi Makhluk Hidup dan Lingkungannya: pengertian lingkungan, interaksi, ekosistem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9</w:t>
            </w:r>
          </w:p>
        </w:tc>
        <w:tc>
          <w:tcPr>
            <w:tcW w:w="6237" w:type="dxa"/>
          </w:tcPr>
          <w:p w:rsidR="00C8370F" w:rsidRPr="00847275" w:rsidRDefault="00C8370F" w:rsidP="00066CFA">
            <w:pPr>
              <w:pStyle w:val="Default"/>
              <w:spacing w:after="120"/>
              <w:ind w:left="360"/>
            </w:pPr>
            <w:r w:rsidRPr="00847275">
              <w:t xml:space="preserve">Dampak Pencemaran bagi Kehidupan: pencemaran udara, pencemaran air, pencemaran tanah, pemanasan global dan </w:t>
            </w:r>
            <w:r w:rsidRPr="00847275">
              <w:lastRenderedPageBreak/>
              <w:t>ekosistem, pengertian pemanasan global, dan pengaruh pemanasan global terhadap ekosistem</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lastRenderedPageBreak/>
              <w:t>IPA terpadu</w:t>
            </w:r>
          </w:p>
        </w:tc>
      </w:tr>
      <w:tr w:rsidR="00C8370F" w:rsidRPr="00847275" w:rsidTr="00066CFA">
        <w:tc>
          <w:tcPr>
            <w:tcW w:w="6662" w:type="dxa"/>
            <w:gridSpan w:val="2"/>
          </w:tcPr>
          <w:p w:rsidR="00C8370F" w:rsidRPr="00847275" w:rsidRDefault="00C8370F" w:rsidP="00066CFA">
            <w:pPr>
              <w:pStyle w:val="ListParagraph"/>
              <w:autoSpaceDE w:val="0"/>
              <w:autoSpaceDN w:val="0"/>
              <w:adjustRightInd w:val="0"/>
              <w:ind w:left="0"/>
            </w:pPr>
            <w:r w:rsidRPr="00847275">
              <w:lastRenderedPageBreak/>
              <w:t>KELAS VIII</w:t>
            </w:r>
          </w:p>
        </w:tc>
        <w:tc>
          <w:tcPr>
            <w:tcW w:w="1134" w:type="dxa"/>
          </w:tcPr>
          <w:p w:rsidR="00C8370F" w:rsidRPr="00847275" w:rsidRDefault="00C8370F" w:rsidP="00C51266">
            <w:pPr>
              <w:pStyle w:val="ListParagraph"/>
              <w:autoSpaceDE w:val="0"/>
              <w:autoSpaceDN w:val="0"/>
              <w:adjustRightInd w:val="0"/>
              <w:ind w:left="34" w:right="-113" w:firstLine="0"/>
              <w:jc w:val="center"/>
            </w:pP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1</w:t>
            </w:r>
          </w:p>
        </w:tc>
        <w:tc>
          <w:tcPr>
            <w:tcW w:w="6237" w:type="dxa"/>
          </w:tcPr>
          <w:p w:rsidR="00C8370F" w:rsidRPr="00847275" w:rsidRDefault="00C8370F" w:rsidP="00066CFA">
            <w:pPr>
              <w:pStyle w:val="Default"/>
              <w:spacing w:after="120"/>
              <w:ind w:left="360"/>
            </w:pPr>
            <w:r w:rsidRPr="00847275">
              <w:t xml:space="preserve">Gerak Lurus: gaya dan gerak, hukum Newton tentang gerak, gerak makhluk hidup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(Fisika-Biologi)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2</w:t>
            </w:r>
          </w:p>
        </w:tc>
        <w:tc>
          <w:tcPr>
            <w:tcW w:w="6237" w:type="dxa"/>
          </w:tcPr>
          <w:p w:rsidR="00C8370F" w:rsidRPr="00847275" w:rsidRDefault="00C8370F" w:rsidP="00066CFA">
            <w:pPr>
              <w:pStyle w:val="Default"/>
              <w:spacing w:after="120"/>
              <w:ind w:left="360"/>
            </w:pPr>
            <w:r w:rsidRPr="00847275">
              <w:t xml:space="preserve">Struktur tumbuhan dan fungsi, dan pemanfaatannya dalam eknologi </w:t>
            </w:r>
          </w:p>
          <w:p w:rsidR="00C8370F" w:rsidRPr="00847275" w:rsidRDefault="00C8370F" w:rsidP="00066CFA">
            <w:pPr>
              <w:pStyle w:val="ListParagraph"/>
              <w:autoSpaceDE w:val="0"/>
              <w:autoSpaceDN w:val="0"/>
              <w:adjustRightInd w:val="0"/>
              <w:ind w:left="0"/>
            </w:pP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(Biologi-Fisika)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3</w:t>
            </w:r>
          </w:p>
        </w:tc>
        <w:tc>
          <w:tcPr>
            <w:tcW w:w="6237" w:type="dxa"/>
          </w:tcPr>
          <w:p w:rsidR="00C8370F" w:rsidRPr="00847275" w:rsidRDefault="00C8370F" w:rsidP="00066CFA">
            <w:pPr>
              <w:pStyle w:val="Default"/>
              <w:spacing w:after="120"/>
              <w:ind w:left="360"/>
            </w:pPr>
            <w:r w:rsidRPr="00847275">
              <w:t xml:space="preserve">Sifat bahan dan pemanfaatan sifatnya dalam kehidupan sehari-hari.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4</w:t>
            </w:r>
          </w:p>
        </w:tc>
        <w:tc>
          <w:tcPr>
            <w:tcW w:w="6237" w:type="dxa"/>
          </w:tcPr>
          <w:p w:rsidR="00C8370F" w:rsidRPr="00847275" w:rsidRDefault="00C8370F" w:rsidP="00066CFA">
            <w:pPr>
              <w:pStyle w:val="Default"/>
              <w:spacing w:after="120"/>
              <w:ind w:left="360"/>
            </w:pPr>
            <w:r w:rsidRPr="00847275">
              <w:t xml:space="preserve">Sistem Gerak pada Manusia: struktur rangka, dan struktur otot </w:t>
            </w:r>
          </w:p>
          <w:p w:rsidR="00C8370F" w:rsidRPr="00847275" w:rsidRDefault="00C8370F" w:rsidP="00066CFA">
            <w:pPr>
              <w:pStyle w:val="ListParagraph"/>
              <w:autoSpaceDE w:val="0"/>
              <w:autoSpaceDN w:val="0"/>
              <w:adjustRightInd w:val="0"/>
              <w:ind w:left="0"/>
            </w:pP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(Biologi-Kimia)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5</w:t>
            </w:r>
          </w:p>
        </w:tc>
        <w:tc>
          <w:tcPr>
            <w:tcW w:w="6237" w:type="dxa"/>
          </w:tcPr>
          <w:p w:rsidR="00C8370F" w:rsidRPr="00847275" w:rsidRDefault="00C8370F" w:rsidP="00066CFA">
            <w:pPr>
              <w:pStyle w:val="Default"/>
              <w:spacing w:after="120"/>
              <w:ind w:left="360"/>
            </w:pPr>
            <w:r w:rsidRPr="00847275">
              <w:t xml:space="preserve">Pesawat Sederhana: tuas, bidang miring, dan katrol; keuntungan mekanis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6</w:t>
            </w:r>
          </w:p>
        </w:tc>
        <w:tc>
          <w:tcPr>
            <w:tcW w:w="6237" w:type="dxa"/>
          </w:tcPr>
          <w:p w:rsidR="00C8370F" w:rsidRPr="00847275" w:rsidRDefault="00C8370F" w:rsidP="00066CFA">
            <w:pPr>
              <w:pStyle w:val="Default"/>
              <w:spacing w:after="120"/>
              <w:ind w:left="360"/>
            </w:pPr>
            <w:r w:rsidRPr="00847275">
              <w:t xml:space="preserve">Sistem Pencernaan Makanan dan Kaitannya dengan Sistem Tubuh: sistem pencernaan, sistem pernapasan, sistem peredaran darah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(Biologi-Kimia)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7</w:t>
            </w:r>
          </w:p>
        </w:tc>
        <w:tc>
          <w:tcPr>
            <w:tcW w:w="6237" w:type="dxa"/>
          </w:tcPr>
          <w:p w:rsidR="00C8370F" w:rsidRPr="00847275" w:rsidRDefault="00C8370F" w:rsidP="00066CFA">
            <w:pPr>
              <w:pStyle w:val="Default"/>
              <w:spacing w:after="120"/>
              <w:ind w:left="360"/>
            </w:pPr>
            <w:r w:rsidRPr="00847275">
              <w:t xml:space="preserve">Zat Aditif dan Zat Adiktif: zat aditif (alami dan buatan) dalam makanan dan minuman, zat adiktif-psikotropika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(Kimia-Biologi)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8</w:t>
            </w:r>
          </w:p>
        </w:tc>
        <w:tc>
          <w:tcPr>
            <w:tcW w:w="6237" w:type="dxa"/>
          </w:tcPr>
          <w:p w:rsidR="00C8370F" w:rsidRPr="00847275" w:rsidRDefault="00C8370F" w:rsidP="00066CFA">
            <w:pPr>
              <w:pStyle w:val="Default"/>
              <w:spacing w:after="120"/>
              <w:ind w:left="360"/>
            </w:pPr>
            <w:r w:rsidRPr="00847275">
              <w:t xml:space="preserve">Tekanan zat cair dan penerapannya dalam kehidupan sehari-hari: percobaan Archimedes, hukum Pascal, difusi dan osmoses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9</w:t>
            </w:r>
          </w:p>
        </w:tc>
        <w:tc>
          <w:tcPr>
            <w:tcW w:w="6237" w:type="dxa"/>
          </w:tcPr>
          <w:p w:rsidR="00C8370F" w:rsidRPr="00847275" w:rsidRDefault="00C8370F" w:rsidP="00066CFA">
            <w:pPr>
              <w:pStyle w:val="Default"/>
              <w:spacing w:after="120"/>
              <w:ind w:left="360"/>
            </w:pPr>
            <w:r w:rsidRPr="00847275">
              <w:t xml:space="preserve">Sistem ekskresi manusia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57" w:right="-57"/>
            </w:pPr>
            <w:r w:rsidRPr="00847275">
              <w:t>10</w:t>
            </w:r>
          </w:p>
        </w:tc>
        <w:tc>
          <w:tcPr>
            <w:tcW w:w="6237" w:type="dxa"/>
          </w:tcPr>
          <w:p w:rsidR="00C8370F" w:rsidRPr="00847275" w:rsidRDefault="00C8370F" w:rsidP="00066CFA">
            <w:pPr>
              <w:pStyle w:val="Default"/>
              <w:spacing w:after="120"/>
              <w:ind w:left="360"/>
            </w:pPr>
            <w:r w:rsidRPr="00847275">
              <w:t xml:space="preserve">Getaran, Gelombang dan Bunyi: getaran, gelombang transversal, gelombang longitudinal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57" w:right="-57"/>
            </w:pPr>
            <w:r w:rsidRPr="00847275">
              <w:t>11</w:t>
            </w:r>
          </w:p>
        </w:tc>
        <w:tc>
          <w:tcPr>
            <w:tcW w:w="6237" w:type="dxa"/>
          </w:tcPr>
          <w:p w:rsidR="00C8370F" w:rsidRPr="00847275" w:rsidRDefault="00C8370F" w:rsidP="00066CFA">
            <w:pPr>
              <w:pStyle w:val="Default"/>
              <w:spacing w:after="120"/>
              <w:ind w:left="360"/>
            </w:pPr>
            <w:r w:rsidRPr="00847275">
              <w:t xml:space="preserve">Cahaya dan Alat Optik: sifat-sifat cahaya, cermin dan lensa, alat optik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57" w:right="-57"/>
            </w:pPr>
            <w:r w:rsidRPr="00847275">
              <w:t>12</w:t>
            </w:r>
          </w:p>
        </w:tc>
        <w:tc>
          <w:tcPr>
            <w:tcW w:w="6237" w:type="dxa"/>
          </w:tcPr>
          <w:p w:rsidR="00C8370F" w:rsidRPr="00847275" w:rsidRDefault="00C8370F" w:rsidP="00066CFA">
            <w:pPr>
              <w:pStyle w:val="Default"/>
              <w:spacing w:after="120"/>
              <w:ind w:left="360"/>
            </w:pPr>
            <w:r w:rsidRPr="00847275">
              <w:t xml:space="preserve">Gunung Api dan Gempa Bumi: struktur bumi, gempa dan tsunami, gunung api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(Fisika-Kimia)</w:t>
            </w:r>
          </w:p>
        </w:tc>
      </w:tr>
      <w:tr w:rsidR="00C8370F" w:rsidRPr="00847275" w:rsidTr="00066CFA">
        <w:tc>
          <w:tcPr>
            <w:tcW w:w="425" w:type="dxa"/>
          </w:tcPr>
          <w:p w:rsidR="00C8370F" w:rsidRPr="00847275" w:rsidRDefault="00C8370F" w:rsidP="00066CFA">
            <w:pPr>
              <w:pStyle w:val="ListParagraph"/>
              <w:autoSpaceDE w:val="0"/>
              <w:autoSpaceDN w:val="0"/>
              <w:adjustRightInd w:val="0"/>
              <w:ind w:left="-57" w:right="-57"/>
            </w:pPr>
            <w:r w:rsidRPr="00847275">
              <w:t>13</w:t>
            </w:r>
          </w:p>
        </w:tc>
        <w:tc>
          <w:tcPr>
            <w:tcW w:w="6237" w:type="dxa"/>
          </w:tcPr>
          <w:p w:rsidR="00C8370F" w:rsidRPr="00696372" w:rsidRDefault="00C8370F" w:rsidP="00066CFA">
            <w:pPr>
              <w:pStyle w:val="Default"/>
              <w:spacing w:after="120"/>
              <w:ind w:left="360"/>
            </w:pPr>
            <w:r w:rsidRPr="00847275">
              <w:t>Tata Surya: matahari sebagai bintang, bumi dan planet lainnya</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p w:rsidR="00C8370F" w:rsidRPr="00847275" w:rsidRDefault="00C8370F" w:rsidP="00C51266">
            <w:pPr>
              <w:autoSpaceDE w:val="0"/>
              <w:autoSpaceDN w:val="0"/>
              <w:adjustRightInd w:val="0"/>
              <w:spacing w:after="0" w:line="240" w:lineRule="auto"/>
              <w:ind w:left="34" w:right="-113"/>
              <w:jc w:val="center"/>
              <w:rPr>
                <w:rFonts w:ascii="Times New Roman" w:hAnsi="Times New Roman"/>
                <w:sz w:val="24"/>
                <w:szCs w:val="24"/>
              </w:rPr>
            </w:pPr>
            <w:r w:rsidRPr="00847275">
              <w:rPr>
                <w:rFonts w:ascii="Times New Roman" w:hAnsi="Times New Roman"/>
                <w:sz w:val="24"/>
                <w:szCs w:val="24"/>
              </w:rPr>
              <w:t>(IPBA-</w:t>
            </w:r>
            <w:r w:rsidRPr="00847275">
              <w:rPr>
                <w:rFonts w:ascii="Times New Roman" w:hAnsi="Times New Roman"/>
                <w:sz w:val="24"/>
                <w:szCs w:val="24"/>
              </w:rPr>
              <w:lastRenderedPageBreak/>
              <w:t>Kimia)</w:t>
            </w:r>
          </w:p>
        </w:tc>
      </w:tr>
      <w:tr w:rsidR="00C8370F" w:rsidRPr="00847275" w:rsidTr="00066CFA">
        <w:tc>
          <w:tcPr>
            <w:tcW w:w="425" w:type="dxa"/>
          </w:tcPr>
          <w:p w:rsidR="00C8370F" w:rsidRPr="00847275" w:rsidRDefault="00C8370F" w:rsidP="00066CFA">
            <w:pPr>
              <w:pStyle w:val="ListParagraph"/>
              <w:autoSpaceDE w:val="0"/>
              <w:autoSpaceDN w:val="0"/>
              <w:adjustRightInd w:val="0"/>
              <w:ind w:left="-57" w:right="-57"/>
            </w:pPr>
            <w:r w:rsidRPr="00847275">
              <w:lastRenderedPageBreak/>
              <w:t>14</w:t>
            </w:r>
          </w:p>
        </w:tc>
        <w:tc>
          <w:tcPr>
            <w:tcW w:w="6237" w:type="dxa"/>
          </w:tcPr>
          <w:p w:rsidR="00C8370F" w:rsidRPr="00847275" w:rsidRDefault="00C8370F" w:rsidP="00066CFA">
            <w:pPr>
              <w:pStyle w:val="Default"/>
              <w:spacing w:after="120"/>
              <w:ind w:left="360"/>
            </w:pPr>
            <w:r w:rsidRPr="00847275">
              <w:t>Gerakan Bumi, Bulan te</w:t>
            </w:r>
            <w:r>
              <w:t>rhadap Matahari: gerak bumi dan b</w:t>
            </w:r>
            <w:r w:rsidRPr="00847275">
              <w:t xml:space="preserve">ulan terhadap matahari, gerhana matahari dan bulan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IPBA</w:t>
            </w:r>
          </w:p>
        </w:tc>
      </w:tr>
      <w:tr w:rsidR="00C8370F" w:rsidRPr="00847275" w:rsidTr="00066CFA">
        <w:tc>
          <w:tcPr>
            <w:tcW w:w="6662" w:type="dxa"/>
            <w:gridSpan w:val="2"/>
          </w:tcPr>
          <w:p w:rsidR="00C8370F" w:rsidRPr="00847275" w:rsidRDefault="00C8370F" w:rsidP="00066CFA">
            <w:pPr>
              <w:pStyle w:val="ListParagraph"/>
              <w:autoSpaceDE w:val="0"/>
              <w:autoSpaceDN w:val="0"/>
              <w:adjustRightInd w:val="0"/>
              <w:ind w:left="0"/>
            </w:pPr>
            <w:r w:rsidRPr="00847275">
              <w:t>KELAS IX</w:t>
            </w:r>
          </w:p>
        </w:tc>
        <w:tc>
          <w:tcPr>
            <w:tcW w:w="1134" w:type="dxa"/>
          </w:tcPr>
          <w:p w:rsidR="00C8370F" w:rsidRPr="00847275" w:rsidRDefault="00C8370F" w:rsidP="00C51266">
            <w:pPr>
              <w:pStyle w:val="ListParagraph"/>
              <w:autoSpaceDE w:val="0"/>
              <w:autoSpaceDN w:val="0"/>
              <w:adjustRightInd w:val="0"/>
              <w:ind w:left="34" w:right="-113" w:firstLine="0"/>
              <w:jc w:val="center"/>
            </w:pP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1</w:t>
            </w:r>
          </w:p>
        </w:tc>
        <w:tc>
          <w:tcPr>
            <w:tcW w:w="6237" w:type="dxa"/>
          </w:tcPr>
          <w:p w:rsidR="00C8370F" w:rsidRPr="00847275" w:rsidRDefault="00C8370F" w:rsidP="00066CFA">
            <w:pPr>
              <w:pStyle w:val="Default"/>
              <w:spacing w:after="120"/>
              <w:ind w:left="360"/>
            </w:pPr>
            <w:r w:rsidRPr="00847275">
              <w:t xml:space="preserve">Sistem reproduksi manusia: penyakit pada sistem reproduksi, pola hidup sehat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2</w:t>
            </w:r>
          </w:p>
        </w:tc>
        <w:tc>
          <w:tcPr>
            <w:tcW w:w="6237" w:type="dxa"/>
          </w:tcPr>
          <w:p w:rsidR="00C8370F" w:rsidRPr="00847275" w:rsidRDefault="00C8370F" w:rsidP="00066CFA">
            <w:pPr>
              <w:pStyle w:val="Default"/>
              <w:spacing w:after="120"/>
              <w:ind w:left="360"/>
            </w:pPr>
            <w:r w:rsidRPr="00847275">
              <w:t xml:space="preserve">Sistem Reproduksi Tumbuhan dan Hewan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3</w:t>
            </w:r>
          </w:p>
        </w:tc>
        <w:tc>
          <w:tcPr>
            <w:tcW w:w="6237" w:type="dxa"/>
          </w:tcPr>
          <w:p w:rsidR="00C8370F" w:rsidRPr="00847275" w:rsidRDefault="00C8370F" w:rsidP="00066CFA">
            <w:pPr>
              <w:pStyle w:val="Default"/>
              <w:spacing w:after="120"/>
              <w:ind w:left="360"/>
            </w:pPr>
            <w:r w:rsidRPr="00847275">
              <w:t xml:space="preserve">Perkembangan Penduduk dan Dampak Lingkungan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4</w:t>
            </w:r>
          </w:p>
        </w:tc>
        <w:tc>
          <w:tcPr>
            <w:tcW w:w="6237" w:type="dxa"/>
          </w:tcPr>
          <w:p w:rsidR="00C8370F" w:rsidRPr="00847275" w:rsidRDefault="00C8370F" w:rsidP="00066CFA">
            <w:pPr>
              <w:pStyle w:val="ListParagraph"/>
              <w:autoSpaceDE w:val="0"/>
              <w:autoSpaceDN w:val="0"/>
              <w:adjustRightInd w:val="0"/>
              <w:ind w:left="0"/>
            </w:pPr>
            <w:r w:rsidRPr="00847275">
              <w:t>Ion dan struktur atom sederhana</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(Kimia-Fisika)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5</w:t>
            </w:r>
          </w:p>
        </w:tc>
        <w:tc>
          <w:tcPr>
            <w:tcW w:w="6237" w:type="dxa"/>
          </w:tcPr>
          <w:p w:rsidR="00C8370F" w:rsidRPr="00847275" w:rsidRDefault="00C8370F" w:rsidP="00066CFA">
            <w:pPr>
              <w:pStyle w:val="Default"/>
              <w:spacing w:after="120"/>
              <w:ind w:left="360"/>
            </w:pPr>
            <w:r w:rsidRPr="00847275">
              <w:t xml:space="preserve">Listrik Statis: muatan listrik, potensial listrik, hantaran listrik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6</w:t>
            </w:r>
          </w:p>
        </w:tc>
        <w:tc>
          <w:tcPr>
            <w:tcW w:w="6237" w:type="dxa"/>
          </w:tcPr>
          <w:p w:rsidR="00C8370F" w:rsidRPr="00847275" w:rsidRDefault="00C8370F" w:rsidP="00066CFA">
            <w:pPr>
              <w:pStyle w:val="Default"/>
              <w:spacing w:after="120"/>
              <w:ind w:left="360"/>
            </w:pPr>
            <w:r w:rsidRPr="00847275">
              <w:t xml:space="preserve">Rangkaian Listrik dan Sumber Energi Listrik: transmisi energy, sumber energy, penghematan energi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7</w:t>
            </w:r>
          </w:p>
        </w:tc>
        <w:tc>
          <w:tcPr>
            <w:tcW w:w="6237" w:type="dxa"/>
          </w:tcPr>
          <w:p w:rsidR="00C8370F" w:rsidRPr="00847275" w:rsidRDefault="00C8370F" w:rsidP="00066CFA">
            <w:pPr>
              <w:pStyle w:val="Default"/>
              <w:spacing w:after="120"/>
              <w:ind w:left="360"/>
            </w:pPr>
            <w:r w:rsidRPr="00847275">
              <w:t xml:space="preserve">Kemagnetan, Induksi Elektromagnet: medan magnet, induksi magnet, elektromagnet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Fisika</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8</w:t>
            </w:r>
          </w:p>
        </w:tc>
        <w:tc>
          <w:tcPr>
            <w:tcW w:w="6237" w:type="dxa"/>
          </w:tcPr>
          <w:p w:rsidR="00C8370F" w:rsidRPr="00847275" w:rsidRDefault="00C8370F" w:rsidP="00066CFA">
            <w:pPr>
              <w:pStyle w:val="Default"/>
              <w:spacing w:after="120"/>
              <w:ind w:left="360"/>
            </w:pPr>
            <w:r w:rsidRPr="00847275">
              <w:t xml:space="preserve">Hereditas Manusia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0"/>
            </w:pPr>
            <w:r w:rsidRPr="00847275">
              <w:t>9</w:t>
            </w:r>
          </w:p>
        </w:tc>
        <w:tc>
          <w:tcPr>
            <w:tcW w:w="6237" w:type="dxa"/>
          </w:tcPr>
          <w:p w:rsidR="00C8370F" w:rsidRPr="00847275" w:rsidRDefault="00C8370F" w:rsidP="00066CFA">
            <w:pPr>
              <w:pStyle w:val="Default"/>
              <w:spacing w:after="120"/>
              <w:ind w:left="360"/>
            </w:pPr>
            <w:r w:rsidRPr="00847275">
              <w:t xml:space="preserve">Bioteknologi dan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r w:rsidR="00C8370F" w:rsidRPr="00847275" w:rsidTr="00066CFA">
        <w:tc>
          <w:tcPr>
            <w:tcW w:w="425" w:type="dxa"/>
          </w:tcPr>
          <w:p w:rsidR="00C8370F" w:rsidRPr="00847275" w:rsidRDefault="00C8370F" w:rsidP="00066CFA">
            <w:pPr>
              <w:pStyle w:val="ListParagraph"/>
              <w:autoSpaceDE w:val="0"/>
              <w:autoSpaceDN w:val="0"/>
              <w:adjustRightInd w:val="0"/>
              <w:ind w:left="-57" w:right="-57"/>
            </w:pPr>
            <w:r w:rsidRPr="00847275">
              <w:t>10</w:t>
            </w:r>
          </w:p>
        </w:tc>
        <w:tc>
          <w:tcPr>
            <w:tcW w:w="6237" w:type="dxa"/>
          </w:tcPr>
          <w:p w:rsidR="00C8370F" w:rsidRPr="00847275" w:rsidRDefault="00C8370F" w:rsidP="00066CFA">
            <w:pPr>
              <w:pStyle w:val="Default"/>
              <w:spacing w:after="120"/>
              <w:ind w:left="360"/>
            </w:pPr>
            <w:r w:rsidRPr="00847275">
              <w:t xml:space="preserve">Produk Teknologi Ramah Lingkungan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 (Kimia-Biologi)</w:t>
            </w:r>
          </w:p>
        </w:tc>
      </w:tr>
      <w:tr w:rsidR="00C8370F" w:rsidRPr="00847275" w:rsidTr="00066CFA">
        <w:tc>
          <w:tcPr>
            <w:tcW w:w="425" w:type="dxa"/>
          </w:tcPr>
          <w:p w:rsidR="00C8370F" w:rsidRPr="00847275" w:rsidRDefault="00C8370F" w:rsidP="00066CFA">
            <w:pPr>
              <w:pStyle w:val="ListParagraph"/>
              <w:autoSpaceDE w:val="0"/>
              <w:autoSpaceDN w:val="0"/>
              <w:adjustRightInd w:val="0"/>
              <w:ind w:left="-57" w:right="-57"/>
            </w:pPr>
            <w:r w:rsidRPr="00847275">
              <w:t>11</w:t>
            </w:r>
          </w:p>
        </w:tc>
        <w:tc>
          <w:tcPr>
            <w:tcW w:w="6237" w:type="dxa"/>
          </w:tcPr>
          <w:p w:rsidR="00C8370F" w:rsidRPr="00847275" w:rsidRDefault="00C8370F" w:rsidP="00066CFA">
            <w:pPr>
              <w:pStyle w:val="Default"/>
              <w:spacing w:after="120"/>
              <w:ind w:left="360"/>
            </w:pPr>
            <w:r w:rsidRPr="00847275">
              <w:t xml:space="preserve">Tanah dan Kehidupan: fungsi tanah, organisme di dalam tanah </w:t>
            </w:r>
          </w:p>
        </w:tc>
        <w:tc>
          <w:tcPr>
            <w:tcW w:w="1134" w:type="dxa"/>
          </w:tcPr>
          <w:p w:rsidR="00C8370F" w:rsidRPr="00847275" w:rsidRDefault="00C8370F" w:rsidP="00C51266">
            <w:pPr>
              <w:pStyle w:val="ListParagraph"/>
              <w:autoSpaceDE w:val="0"/>
              <w:autoSpaceDN w:val="0"/>
              <w:adjustRightInd w:val="0"/>
              <w:ind w:left="34" w:right="-113" w:firstLine="0"/>
              <w:jc w:val="center"/>
            </w:pPr>
            <w:r w:rsidRPr="00847275">
              <w:t>IPA terpadu</w:t>
            </w:r>
          </w:p>
        </w:tc>
      </w:tr>
    </w:tbl>
    <w:p w:rsidR="00C8370F" w:rsidRDefault="00C8370F" w:rsidP="00C8370F">
      <w:pPr>
        <w:spacing w:after="0" w:line="480" w:lineRule="auto"/>
        <w:rPr>
          <w:rFonts w:ascii="Times New Roman" w:hAnsi="Times New Roman"/>
          <w:b/>
          <w:bCs/>
          <w:sz w:val="24"/>
          <w:szCs w:val="24"/>
          <w:lang w:val="es-ES"/>
        </w:rPr>
      </w:pPr>
    </w:p>
    <w:p w:rsidR="00C51266" w:rsidRPr="00847275" w:rsidRDefault="00C51266" w:rsidP="00C8370F">
      <w:pPr>
        <w:spacing w:after="0" w:line="480" w:lineRule="auto"/>
        <w:rPr>
          <w:rFonts w:ascii="Times New Roman" w:hAnsi="Times New Roman"/>
          <w:b/>
          <w:bCs/>
          <w:sz w:val="24"/>
          <w:szCs w:val="24"/>
          <w:lang w:val="es-ES"/>
        </w:rPr>
      </w:pPr>
    </w:p>
    <w:p w:rsidR="00C8370F" w:rsidRPr="00696372" w:rsidRDefault="00C8370F" w:rsidP="00C8370F">
      <w:pPr>
        <w:tabs>
          <w:tab w:val="left" w:pos="426"/>
        </w:tabs>
        <w:spacing w:after="0" w:line="480" w:lineRule="auto"/>
        <w:rPr>
          <w:rFonts w:ascii="Times New Roman" w:hAnsi="Times New Roman"/>
          <w:b/>
          <w:bCs/>
          <w:sz w:val="24"/>
          <w:szCs w:val="24"/>
          <w:lang w:val="es-ES"/>
        </w:rPr>
      </w:pPr>
      <w:r>
        <w:rPr>
          <w:rFonts w:ascii="Times New Roman" w:hAnsi="Times New Roman"/>
          <w:b/>
          <w:bCs/>
          <w:sz w:val="24"/>
          <w:szCs w:val="24"/>
          <w:lang w:val="es-ES"/>
        </w:rPr>
        <w:t>2.6</w:t>
      </w:r>
      <w:r>
        <w:rPr>
          <w:rFonts w:ascii="Times New Roman" w:hAnsi="Times New Roman"/>
          <w:b/>
          <w:bCs/>
          <w:sz w:val="24"/>
          <w:szCs w:val="24"/>
          <w:lang w:val="es-ES"/>
        </w:rPr>
        <w:tab/>
      </w:r>
      <w:r w:rsidRPr="00AC79EA">
        <w:rPr>
          <w:rFonts w:ascii="Times New Roman" w:hAnsi="Times New Roman"/>
          <w:b/>
          <w:bCs/>
          <w:sz w:val="24"/>
          <w:szCs w:val="24"/>
          <w:lang w:val="es-ES"/>
        </w:rPr>
        <w:t>Lingkungan  Belajar SMP  di Wilayah Kota</w:t>
      </w:r>
    </w:p>
    <w:p w:rsidR="00C8370F" w:rsidRPr="00F853F8" w:rsidRDefault="00C8370F" w:rsidP="00C8370F">
      <w:pPr>
        <w:spacing w:after="0" w:line="480" w:lineRule="auto"/>
        <w:ind w:firstLine="567"/>
        <w:jc w:val="both"/>
        <w:rPr>
          <w:rFonts w:ascii="Times New Roman" w:hAnsi="Times New Roman"/>
          <w:sz w:val="24"/>
          <w:szCs w:val="24"/>
        </w:rPr>
      </w:pPr>
      <w:r>
        <w:rPr>
          <w:rFonts w:ascii="Times New Roman" w:hAnsi="Times New Roman"/>
          <w:sz w:val="24"/>
          <w:szCs w:val="24"/>
        </w:rPr>
        <w:tab/>
      </w:r>
      <w:r w:rsidRPr="00F853F8">
        <w:rPr>
          <w:rFonts w:ascii="Times New Roman" w:hAnsi="Times New Roman"/>
          <w:sz w:val="24"/>
          <w:szCs w:val="24"/>
        </w:rPr>
        <w:t xml:space="preserve">Ramsey (2014) </w:t>
      </w:r>
      <w:r>
        <w:rPr>
          <w:rFonts w:ascii="Times New Roman" w:hAnsi="Times New Roman"/>
          <w:sz w:val="24"/>
          <w:szCs w:val="24"/>
        </w:rPr>
        <w:t xml:space="preserve">menyatakan </w:t>
      </w:r>
      <w:r w:rsidRPr="00F853F8">
        <w:rPr>
          <w:rFonts w:ascii="Times New Roman" w:hAnsi="Times New Roman"/>
          <w:sz w:val="24"/>
          <w:szCs w:val="24"/>
        </w:rPr>
        <w:t xml:space="preserve">bahwa </w:t>
      </w:r>
      <w:r>
        <w:rPr>
          <w:rFonts w:ascii="Times New Roman" w:hAnsi="Times New Roman"/>
          <w:sz w:val="24"/>
          <w:szCs w:val="24"/>
        </w:rPr>
        <w:t xml:space="preserve">dalam pengelolaan berbasis sekolah sangat penting memperhatikan iklim sekolah dan hubungannya dengan partisipasi berkelanjutan, diantaranya menemukan bahwa </w:t>
      </w:r>
      <w:r w:rsidRPr="00F853F8">
        <w:rPr>
          <w:rFonts w:ascii="Times New Roman" w:hAnsi="Times New Roman"/>
          <w:sz w:val="24"/>
          <w:szCs w:val="24"/>
        </w:rPr>
        <w:t>orang tua memberi penilaian terendah pada keterlibatan dan komunikasi</w:t>
      </w:r>
      <w:r>
        <w:rPr>
          <w:rFonts w:ascii="Times New Roman" w:hAnsi="Times New Roman"/>
          <w:sz w:val="24"/>
          <w:szCs w:val="24"/>
        </w:rPr>
        <w:t xml:space="preserve"> mereka sendiri dengan sekolah</w:t>
      </w:r>
      <w:r w:rsidRPr="00F853F8">
        <w:rPr>
          <w:rFonts w:ascii="Times New Roman" w:hAnsi="Times New Roman"/>
          <w:sz w:val="24"/>
          <w:szCs w:val="24"/>
        </w:rPr>
        <w:t xml:space="preserve">, </w:t>
      </w:r>
      <w:r w:rsidRPr="00F853F8">
        <w:rPr>
          <w:rFonts w:ascii="Times New Roman" w:hAnsi="Times New Roman"/>
          <w:sz w:val="24"/>
          <w:szCs w:val="24"/>
        </w:rPr>
        <w:lastRenderedPageBreak/>
        <w:t xml:space="preserve">sementara </w:t>
      </w:r>
      <w:r>
        <w:rPr>
          <w:rFonts w:ascii="Times New Roman" w:hAnsi="Times New Roman"/>
          <w:sz w:val="24"/>
          <w:szCs w:val="24"/>
        </w:rPr>
        <w:t xml:space="preserve">para </w:t>
      </w:r>
      <w:r w:rsidRPr="00F853F8">
        <w:rPr>
          <w:rFonts w:ascii="Times New Roman" w:hAnsi="Times New Roman"/>
          <w:sz w:val="24"/>
          <w:szCs w:val="24"/>
        </w:rPr>
        <w:t xml:space="preserve">staff sekolah memberikan penilaian </w:t>
      </w:r>
      <w:r>
        <w:rPr>
          <w:rFonts w:ascii="Times New Roman" w:hAnsi="Times New Roman"/>
          <w:sz w:val="24"/>
          <w:szCs w:val="24"/>
        </w:rPr>
        <w:t xml:space="preserve">terendah </w:t>
      </w:r>
      <w:r w:rsidRPr="00F853F8">
        <w:rPr>
          <w:rFonts w:ascii="Times New Roman" w:hAnsi="Times New Roman"/>
          <w:sz w:val="24"/>
          <w:szCs w:val="24"/>
        </w:rPr>
        <w:t>pada lingkungan belajar, dan secara keseluruhan penilaian kepuasan tertinggi terhadap situasi sekolah terjadi pada guru</w:t>
      </w:r>
      <w:r>
        <w:rPr>
          <w:rFonts w:ascii="Times New Roman" w:hAnsi="Times New Roman"/>
          <w:sz w:val="24"/>
          <w:szCs w:val="24"/>
        </w:rPr>
        <w:t xml:space="preserve"> dan </w:t>
      </w:r>
      <w:r w:rsidRPr="00F853F8">
        <w:rPr>
          <w:rFonts w:ascii="Times New Roman" w:hAnsi="Times New Roman"/>
          <w:sz w:val="24"/>
          <w:szCs w:val="24"/>
        </w:rPr>
        <w:t xml:space="preserve">terendah terjadi pada siswa. </w:t>
      </w:r>
    </w:p>
    <w:p w:rsidR="00C8370F" w:rsidRDefault="00C8370F" w:rsidP="00C8370F">
      <w:pPr>
        <w:spacing w:after="0" w:line="480" w:lineRule="auto"/>
        <w:ind w:firstLine="567"/>
        <w:jc w:val="both"/>
        <w:rPr>
          <w:rFonts w:ascii="Times New Roman" w:hAnsi="Times New Roman"/>
          <w:sz w:val="24"/>
          <w:szCs w:val="24"/>
        </w:rPr>
      </w:pPr>
      <w:r w:rsidRPr="00F853F8">
        <w:rPr>
          <w:rFonts w:ascii="Times New Roman" w:hAnsi="Times New Roman"/>
          <w:sz w:val="24"/>
          <w:szCs w:val="24"/>
        </w:rPr>
        <w:t xml:space="preserve">Meskipun </w:t>
      </w:r>
      <w:r>
        <w:rPr>
          <w:rFonts w:ascii="Times New Roman" w:hAnsi="Times New Roman"/>
          <w:sz w:val="24"/>
          <w:szCs w:val="24"/>
        </w:rPr>
        <w:t>hasil studi</w:t>
      </w:r>
      <w:r w:rsidRPr="00F853F8">
        <w:rPr>
          <w:rFonts w:ascii="Times New Roman" w:hAnsi="Times New Roman"/>
          <w:sz w:val="24"/>
          <w:szCs w:val="24"/>
        </w:rPr>
        <w:t xml:space="preserve"> pengaruh iklim sekolah terhadap luaran cukup stabil, variasi definisi dan cara pengukurannya tetap menjadi tantangan (Khavenson, 2017; Ramsy, 2014). Khavenson (201</w:t>
      </w:r>
      <w:r>
        <w:rPr>
          <w:rFonts w:ascii="Times New Roman" w:hAnsi="Times New Roman"/>
          <w:sz w:val="24"/>
          <w:szCs w:val="24"/>
        </w:rPr>
        <w:t>7</w:t>
      </w:r>
      <w:r w:rsidRPr="00F853F8">
        <w:rPr>
          <w:rFonts w:ascii="Times New Roman" w:hAnsi="Times New Roman"/>
          <w:sz w:val="24"/>
          <w:szCs w:val="24"/>
        </w:rPr>
        <w:t>) men</w:t>
      </w:r>
      <w:r>
        <w:rPr>
          <w:rFonts w:ascii="Times New Roman" w:hAnsi="Times New Roman"/>
          <w:sz w:val="24"/>
          <w:szCs w:val="24"/>
        </w:rPr>
        <w:t>yatakan</w:t>
      </w:r>
      <w:r w:rsidRPr="00F853F8">
        <w:rPr>
          <w:rFonts w:ascii="Times New Roman" w:hAnsi="Times New Roman"/>
          <w:sz w:val="24"/>
          <w:szCs w:val="24"/>
        </w:rPr>
        <w:t xml:space="preserve"> bahwa karya Arthur C. Perry yang berjudul The Management of</w:t>
      </w:r>
      <w:r>
        <w:rPr>
          <w:rFonts w:ascii="Times New Roman" w:hAnsi="Times New Roman"/>
          <w:sz w:val="24"/>
          <w:szCs w:val="24"/>
        </w:rPr>
        <w:t xml:space="preserve"> a City School pada tahun 1908 </w:t>
      </w:r>
      <w:r w:rsidRPr="00F853F8">
        <w:rPr>
          <w:rFonts w:ascii="Times New Roman" w:hAnsi="Times New Roman"/>
          <w:sz w:val="24"/>
          <w:szCs w:val="24"/>
        </w:rPr>
        <w:t xml:space="preserve">merupakan karya pertama yang dedikasikan pada iklim/situasi sekolah dan </w:t>
      </w:r>
      <w:r>
        <w:rPr>
          <w:rFonts w:ascii="Times New Roman" w:hAnsi="Times New Roman"/>
          <w:sz w:val="24"/>
          <w:szCs w:val="24"/>
        </w:rPr>
        <w:t xml:space="preserve">mengungkap </w:t>
      </w:r>
      <w:r w:rsidRPr="00F853F8">
        <w:rPr>
          <w:rFonts w:ascii="Times New Roman" w:hAnsi="Times New Roman"/>
          <w:sz w:val="24"/>
          <w:szCs w:val="24"/>
        </w:rPr>
        <w:t>perkembangan</w:t>
      </w:r>
      <w:r>
        <w:rPr>
          <w:rFonts w:ascii="Times New Roman" w:hAnsi="Times New Roman"/>
          <w:sz w:val="24"/>
          <w:szCs w:val="24"/>
        </w:rPr>
        <w:t xml:space="preserve"> selanjutnya </w:t>
      </w:r>
      <w:r w:rsidRPr="00F853F8">
        <w:rPr>
          <w:rFonts w:ascii="Times New Roman" w:hAnsi="Times New Roman"/>
          <w:sz w:val="24"/>
          <w:szCs w:val="24"/>
        </w:rPr>
        <w:t xml:space="preserve">seperti karya-karya selanjutnya antara lain, Lewin, Lippitt, and White tahun 1939, Tagiuri tahun 1968, Halpinand Croft tahun 1963, Coleman et al. tahun 1966, Coleman, Hoffer, and Kilgore tahun 1982, Kreft  tahun 1993, Freiberg pada tahun 1999, Zullig et al. tahun 2010,  During tahun 2012, dan Kasatkina and Aksenova tahun 2013. Iklim sekolah mencakup rentangan aspek kehidupan sekolah yang luas dari ukuran dan kondisi fisik bangunan sekolah sampai dengan persepsi subjektif dari hubungan interpersonal dalam sekolah (Khavenson, 2017). Pengkajian secara sistematis juga dikenal dalam bentuk iklim organisasional. </w:t>
      </w:r>
    </w:p>
    <w:p w:rsidR="00C8370F" w:rsidRDefault="00C8370F" w:rsidP="00C8370F">
      <w:pPr>
        <w:spacing w:after="0" w:line="480" w:lineRule="auto"/>
        <w:ind w:firstLine="567"/>
        <w:jc w:val="both"/>
        <w:rPr>
          <w:rFonts w:ascii="Times New Roman" w:hAnsi="Times New Roman"/>
          <w:sz w:val="24"/>
          <w:szCs w:val="24"/>
        </w:rPr>
      </w:pPr>
      <w:r w:rsidRPr="00F853F8">
        <w:rPr>
          <w:rFonts w:ascii="Times New Roman" w:hAnsi="Times New Roman"/>
          <w:sz w:val="24"/>
          <w:szCs w:val="24"/>
        </w:rPr>
        <w:t>Berdasarkan</w:t>
      </w:r>
      <w:r>
        <w:rPr>
          <w:rFonts w:ascii="Times New Roman" w:hAnsi="Times New Roman"/>
          <w:sz w:val="24"/>
          <w:szCs w:val="24"/>
        </w:rPr>
        <w:t xml:space="preserve"> hasil review sejumlah literatur</w:t>
      </w:r>
      <w:r w:rsidRPr="00F853F8">
        <w:rPr>
          <w:rFonts w:ascii="Times New Roman" w:hAnsi="Times New Roman"/>
          <w:sz w:val="24"/>
          <w:szCs w:val="24"/>
        </w:rPr>
        <w:t xml:space="preserve">, Zullig et al. (2010) mengungkap lima tema umum atau dimensi iklim sekolah yaitu (1) keteraturan, keamanan, dan disiplin; (2) luaran akademik; (3) hubungan sosial; (4) fasilitas sekolah (lingkungan fisik dalam sekolah); dan (5) </w:t>
      </w:r>
      <w:r w:rsidRPr="00F853F8">
        <w:rPr>
          <w:rFonts w:ascii="Times New Roman" w:hAnsi="Times New Roman"/>
          <w:i/>
          <w:sz w:val="24"/>
          <w:szCs w:val="24"/>
        </w:rPr>
        <w:t xml:space="preserve">school connectedness </w:t>
      </w:r>
      <w:r w:rsidRPr="00F853F8">
        <w:rPr>
          <w:rFonts w:ascii="Times New Roman" w:hAnsi="Times New Roman"/>
          <w:sz w:val="24"/>
          <w:szCs w:val="24"/>
        </w:rPr>
        <w:t>(</w:t>
      </w:r>
      <w:r w:rsidRPr="00F853F8">
        <w:rPr>
          <w:rFonts w:ascii="Times New Roman" w:hAnsi="Times New Roman"/>
          <w:i/>
          <w:sz w:val="24"/>
          <w:szCs w:val="24"/>
        </w:rPr>
        <w:t>engagement in and enthusiasm for school activities</w:t>
      </w:r>
      <w:r w:rsidRPr="00F853F8">
        <w:rPr>
          <w:rFonts w:ascii="Times New Roman" w:hAnsi="Times New Roman"/>
          <w:sz w:val="24"/>
          <w:szCs w:val="24"/>
        </w:rPr>
        <w:t xml:space="preserve">). Dengan merujuk iklim sekolah yang diakomodasi dalam kuesioner PISA, Khavenson (2017) </w:t>
      </w:r>
      <w:r w:rsidRPr="00F853F8">
        <w:rPr>
          <w:rFonts w:ascii="Times New Roman" w:hAnsi="Times New Roman"/>
          <w:sz w:val="24"/>
          <w:szCs w:val="24"/>
        </w:rPr>
        <w:lastRenderedPageBreak/>
        <w:t xml:space="preserve">mengungkap </w:t>
      </w:r>
      <w:r w:rsidRPr="00AF1A38">
        <w:rPr>
          <w:rFonts w:ascii="Times New Roman" w:hAnsi="Times New Roman"/>
          <w:sz w:val="24"/>
          <w:szCs w:val="24"/>
        </w:rPr>
        <w:t>faktor (1) dukungan guru, (2) pengelolaan sekolah,</w:t>
      </w:r>
      <w:r w:rsidRPr="00F853F8">
        <w:rPr>
          <w:rFonts w:ascii="Times New Roman" w:hAnsi="Times New Roman"/>
          <w:sz w:val="24"/>
          <w:szCs w:val="24"/>
        </w:rPr>
        <w:t xml:space="preserve"> (3) hubungan guru-siswa, (4) </w:t>
      </w:r>
      <w:r w:rsidRPr="00F853F8">
        <w:rPr>
          <w:rFonts w:ascii="Times New Roman" w:hAnsi="Times New Roman"/>
          <w:i/>
          <w:color w:val="000080"/>
          <w:sz w:val="24"/>
          <w:szCs w:val="24"/>
        </w:rPr>
        <w:t>s</w:t>
      </w:r>
      <w:r w:rsidRPr="00F853F8">
        <w:rPr>
          <w:rFonts w:ascii="Times New Roman" w:hAnsi="Times New Roman"/>
          <w:i/>
          <w:sz w:val="24"/>
          <w:szCs w:val="24"/>
        </w:rPr>
        <w:t>ense of  belonging</w:t>
      </w:r>
      <w:r w:rsidRPr="00F853F8">
        <w:rPr>
          <w:rFonts w:ascii="Times New Roman" w:hAnsi="Times New Roman"/>
          <w:sz w:val="24"/>
          <w:szCs w:val="24"/>
        </w:rPr>
        <w:t xml:space="preserve"> pada seolah, (5) sikap terhadap luaran belajar, dan (6)</w:t>
      </w:r>
      <w:r w:rsidRPr="00AF1A38">
        <w:rPr>
          <w:rFonts w:ascii="Times New Roman" w:hAnsi="Times New Roman"/>
          <w:sz w:val="24"/>
          <w:szCs w:val="24"/>
        </w:rPr>
        <w:t>sikap terhadap aktivitas belajar.</w:t>
      </w:r>
    </w:p>
    <w:p w:rsidR="00C8370F" w:rsidRPr="00F853F8" w:rsidRDefault="00C8370F" w:rsidP="00C8370F">
      <w:pPr>
        <w:spacing w:after="0" w:line="480" w:lineRule="auto"/>
        <w:ind w:firstLine="567"/>
        <w:jc w:val="both"/>
        <w:rPr>
          <w:rFonts w:ascii="Times New Roman" w:hAnsi="Times New Roman"/>
          <w:sz w:val="24"/>
          <w:szCs w:val="24"/>
        </w:rPr>
      </w:pPr>
      <w:r>
        <w:rPr>
          <w:rFonts w:ascii="Times New Roman" w:hAnsi="Times New Roman"/>
          <w:sz w:val="24"/>
          <w:szCs w:val="24"/>
        </w:rPr>
        <w:t xml:space="preserve">Dalam konteks yang lebih terbatas, identifikasi dimensi-dimensi ilkim sering dibatasi. Ramsey (2014) dalam konteks studi tentang korelasi persepsi iklim sekolah oleh pihak staf sekolah, siswa, dan orangtua dari siswa, memfokuskan empat dimensi ilkim sekolah yakni keamanan sekolah, lingkungan belajar, keterlibatan dan komunikasi orangtua, dan keseluruhan kepuasaan terhadap sekolah dari sepuluh dimensi iklim sekolah yang dikembangkan oleh </w:t>
      </w:r>
      <w:r w:rsidRPr="00491DE8">
        <w:rPr>
          <w:rFonts w:ascii="Times New Roman" w:hAnsi="Times New Roman"/>
          <w:sz w:val="24"/>
          <w:szCs w:val="24"/>
        </w:rPr>
        <w:t>Melick, Feldman, &amp; Wilson (2008).</w:t>
      </w:r>
      <w:r>
        <w:rPr>
          <w:rFonts w:ascii="Times New Roman" w:hAnsi="Times New Roman"/>
          <w:sz w:val="24"/>
          <w:szCs w:val="24"/>
        </w:rPr>
        <w:t xml:space="preserve"> Dalam kontek analisis situasi untuk kebutuhan pengembangan perangkat pembelajaran dengan pendekatan saintifik dalam studi ini, dimensi </w:t>
      </w:r>
      <w:r w:rsidRPr="00F853F8">
        <w:rPr>
          <w:rFonts w:ascii="Times New Roman" w:hAnsi="Times New Roman"/>
          <w:sz w:val="24"/>
          <w:szCs w:val="24"/>
        </w:rPr>
        <w:t>situasi</w:t>
      </w:r>
      <w:r>
        <w:rPr>
          <w:rFonts w:ascii="Times New Roman" w:hAnsi="Times New Roman"/>
          <w:sz w:val="24"/>
          <w:szCs w:val="24"/>
        </w:rPr>
        <w:t xml:space="preserve">/iklimsekolah </w:t>
      </w:r>
      <w:r w:rsidRPr="00F853F8">
        <w:rPr>
          <w:rFonts w:ascii="Times New Roman" w:hAnsi="Times New Roman"/>
          <w:sz w:val="24"/>
          <w:szCs w:val="24"/>
        </w:rPr>
        <w:t>dapat dibatasi pada (1) profesionalisme guru, (2) pengelolaan sekolah, (3) suasana belajar saintifik  (setting belajar dan budaya belajar di masyarakat),  (4) sarana</w:t>
      </w:r>
      <w:r>
        <w:rPr>
          <w:rFonts w:ascii="Times New Roman" w:hAnsi="Times New Roman"/>
          <w:sz w:val="24"/>
          <w:szCs w:val="24"/>
        </w:rPr>
        <w:t>,</w:t>
      </w:r>
      <w:r w:rsidRPr="00F853F8">
        <w:rPr>
          <w:rFonts w:ascii="Times New Roman" w:hAnsi="Times New Roman"/>
          <w:sz w:val="24"/>
          <w:szCs w:val="24"/>
        </w:rPr>
        <w:t xml:space="preserve"> dan (5) prasarana belajar sains.</w:t>
      </w:r>
    </w:p>
    <w:p w:rsidR="00C8370F" w:rsidRDefault="00C8370F" w:rsidP="00C8370F">
      <w:pPr>
        <w:spacing w:after="0" w:line="480" w:lineRule="auto"/>
        <w:ind w:firstLine="567"/>
        <w:jc w:val="both"/>
        <w:rPr>
          <w:rFonts w:ascii="Times New Roman" w:hAnsi="Times New Roman"/>
          <w:sz w:val="24"/>
          <w:szCs w:val="24"/>
        </w:rPr>
      </w:pPr>
      <w:r>
        <w:rPr>
          <w:rFonts w:ascii="Times New Roman" w:hAnsi="Times New Roman"/>
          <w:bCs/>
          <w:sz w:val="24"/>
          <w:szCs w:val="24"/>
          <w:lang w:val="es-ES"/>
        </w:rPr>
        <w:t>I</w:t>
      </w:r>
      <w:r w:rsidRPr="007E10F5">
        <w:rPr>
          <w:rFonts w:ascii="Times New Roman" w:hAnsi="Times New Roman"/>
          <w:bCs/>
          <w:sz w:val="24"/>
          <w:szCs w:val="24"/>
          <w:lang w:val="es-ES"/>
        </w:rPr>
        <w:t xml:space="preserve">klim sekolah </w:t>
      </w:r>
      <w:r>
        <w:rPr>
          <w:rFonts w:ascii="Times New Roman" w:hAnsi="Times New Roman"/>
          <w:bCs/>
          <w:sz w:val="24"/>
          <w:szCs w:val="24"/>
          <w:lang w:val="es-ES"/>
        </w:rPr>
        <w:t>dapat berkaitan dengan</w:t>
      </w:r>
      <w:r w:rsidRPr="007E10F5">
        <w:rPr>
          <w:rFonts w:ascii="Times New Roman" w:hAnsi="Times New Roman"/>
          <w:bCs/>
          <w:sz w:val="24"/>
          <w:szCs w:val="24"/>
          <w:lang w:val="es-ES"/>
        </w:rPr>
        <w:t xml:space="preserve"> jenis lokasi wilayah sekolah seperti sekolah di wilayah kota atau di wilayah desa. </w:t>
      </w:r>
      <w:r>
        <w:rPr>
          <w:rFonts w:ascii="Times New Roman" w:hAnsi="Times New Roman"/>
          <w:bCs/>
          <w:sz w:val="24"/>
          <w:szCs w:val="24"/>
          <w:lang w:val="es-ES"/>
        </w:rPr>
        <w:t>Definisi jenis wilayah atau klasifikasi wilayah seperti desa dan kota bervariasi di berbagai negara dengan menggunakan perangkat kriteria yang bervariasi  seperti kerapatan jumlah penduduk,  besar pendapatan dan/atau  kualitas layanan (</w:t>
      </w:r>
      <w:r w:rsidRPr="00C77FC5">
        <w:rPr>
          <w:rFonts w:ascii="Times New Roman" w:hAnsi="Times New Roman"/>
          <w:bCs/>
          <w:sz w:val="24"/>
          <w:szCs w:val="24"/>
          <w:lang w:val="es-ES"/>
        </w:rPr>
        <w:t xml:space="preserve">Ptaeman, 2011; </w:t>
      </w:r>
      <w:r w:rsidRPr="00C77FC5">
        <w:rPr>
          <w:rFonts w:ascii="Times New Roman" w:hAnsi="Times New Roman"/>
          <w:sz w:val="24"/>
          <w:szCs w:val="24"/>
        </w:rPr>
        <w:t>Stokes</w:t>
      </w:r>
      <w:r>
        <w:rPr>
          <w:rFonts w:ascii="Times New Roman" w:hAnsi="Times New Roman"/>
          <w:sz w:val="24"/>
          <w:szCs w:val="24"/>
        </w:rPr>
        <w:t>, Stafford, &amp; Holdsword, 1999</w:t>
      </w:r>
      <w:r w:rsidRPr="008F4FE1">
        <w:rPr>
          <w:rFonts w:ascii="Times New Roman" w:hAnsi="Times New Roman"/>
          <w:bCs/>
          <w:sz w:val="24"/>
          <w:szCs w:val="24"/>
          <w:lang w:val="es-ES"/>
        </w:rPr>
        <w:t>)</w:t>
      </w:r>
      <w:r w:rsidRPr="008F4FE1">
        <w:rPr>
          <w:rFonts w:ascii="Times New Roman" w:hAnsi="Times New Roman"/>
          <w:bCs/>
          <w:color w:val="C00000"/>
          <w:sz w:val="24"/>
          <w:szCs w:val="24"/>
          <w:lang w:val="es-ES"/>
        </w:rPr>
        <w:t>.</w:t>
      </w:r>
      <w:r w:rsidRPr="007E10F5">
        <w:rPr>
          <w:rFonts w:ascii="Times New Roman" w:hAnsi="Times New Roman"/>
          <w:bCs/>
          <w:sz w:val="24"/>
          <w:szCs w:val="24"/>
          <w:lang w:val="es-ES"/>
        </w:rPr>
        <w:t xml:space="preserve">Dalam konteks </w:t>
      </w:r>
      <w:r w:rsidRPr="008F4FE1">
        <w:rPr>
          <w:rFonts w:ascii="Times New Roman" w:hAnsi="Times New Roman"/>
          <w:bCs/>
          <w:sz w:val="24"/>
          <w:szCs w:val="24"/>
          <w:lang w:val="es-ES"/>
        </w:rPr>
        <w:t>interaksi antara masyarakat dikenal kategori wilayah pusat  kota (</w:t>
      </w:r>
      <w:r w:rsidRPr="008F4FE1">
        <w:rPr>
          <w:rFonts w:ascii="Times New Roman" w:hAnsi="Times New Roman"/>
          <w:bCs/>
          <w:i/>
          <w:sz w:val="24"/>
          <w:szCs w:val="24"/>
          <w:lang w:val="es-ES"/>
        </w:rPr>
        <w:t>city</w:t>
      </w:r>
      <w:r w:rsidRPr="008F4FE1">
        <w:rPr>
          <w:rFonts w:ascii="Times New Roman" w:hAnsi="Times New Roman"/>
          <w:bCs/>
          <w:sz w:val="24"/>
          <w:szCs w:val="24"/>
          <w:lang w:val="es-ES"/>
        </w:rPr>
        <w:t>), sub-daerah perkotaan (</w:t>
      </w:r>
      <w:r w:rsidRPr="008F4FE1">
        <w:rPr>
          <w:rFonts w:ascii="Times New Roman" w:hAnsi="Times New Roman"/>
          <w:bCs/>
          <w:i/>
          <w:sz w:val="24"/>
          <w:szCs w:val="24"/>
          <w:lang w:val="es-ES"/>
        </w:rPr>
        <w:t>sub-urban</w:t>
      </w:r>
      <w:r w:rsidRPr="007E10F5">
        <w:rPr>
          <w:rFonts w:ascii="Times New Roman" w:hAnsi="Times New Roman"/>
          <w:bCs/>
          <w:i/>
          <w:sz w:val="24"/>
          <w:szCs w:val="24"/>
          <w:lang w:val="es-ES"/>
        </w:rPr>
        <w:t xml:space="preserve">), </w:t>
      </w:r>
      <w:r w:rsidRPr="007E10F5">
        <w:rPr>
          <w:rFonts w:ascii="Times New Roman" w:hAnsi="Times New Roman"/>
          <w:bCs/>
          <w:sz w:val="24"/>
          <w:szCs w:val="24"/>
          <w:lang w:val="es-ES"/>
        </w:rPr>
        <w:t>jalur tepi sub-daerah</w:t>
      </w:r>
      <w:r w:rsidRPr="007E10F5">
        <w:rPr>
          <w:rFonts w:ascii="Times New Roman" w:hAnsi="Times New Roman"/>
          <w:bCs/>
          <w:i/>
          <w:sz w:val="24"/>
          <w:szCs w:val="24"/>
          <w:lang w:val="es-ES"/>
        </w:rPr>
        <w:t xml:space="preserve">  (sub-urban fringe) </w:t>
      </w:r>
      <w:r w:rsidRPr="007E10F5">
        <w:rPr>
          <w:rFonts w:ascii="Times New Roman" w:hAnsi="Times New Roman"/>
          <w:bCs/>
          <w:sz w:val="24"/>
          <w:szCs w:val="24"/>
          <w:lang w:val="es-ES"/>
        </w:rPr>
        <w:t xml:space="preserve">sebagaiperalihan kota dan desa, jalur tepi </w:t>
      </w:r>
      <w:r w:rsidRPr="007E10F5">
        <w:rPr>
          <w:rFonts w:ascii="Times New Roman" w:hAnsi="Times New Roman"/>
          <w:bCs/>
          <w:sz w:val="24"/>
          <w:szCs w:val="24"/>
          <w:lang w:val="es-ES"/>
        </w:rPr>
        <w:lastRenderedPageBreak/>
        <w:t>perkotaan paling luar (</w:t>
      </w:r>
      <w:r w:rsidRPr="007E10F5">
        <w:rPr>
          <w:rFonts w:ascii="Times New Roman" w:hAnsi="Times New Roman"/>
          <w:bCs/>
          <w:i/>
          <w:sz w:val="24"/>
          <w:szCs w:val="24"/>
          <w:lang w:val="es-ES"/>
        </w:rPr>
        <w:t xml:space="preserve">urban fringe), </w:t>
      </w:r>
      <w:r w:rsidRPr="007E10F5">
        <w:rPr>
          <w:rFonts w:ascii="Times New Roman" w:hAnsi="Times New Roman"/>
          <w:bCs/>
          <w:sz w:val="24"/>
          <w:szCs w:val="24"/>
          <w:lang w:val="es-ES"/>
        </w:rPr>
        <w:t>jalur batas desa dan kota (</w:t>
      </w:r>
      <w:r w:rsidRPr="007E10F5">
        <w:rPr>
          <w:rFonts w:ascii="Times New Roman" w:hAnsi="Times New Roman"/>
          <w:bCs/>
          <w:i/>
          <w:sz w:val="24"/>
          <w:szCs w:val="24"/>
          <w:lang w:val="es-ES"/>
        </w:rPr>
        <w:t>rural uraban fringe)</w:t>
      </w:r>
      <w:r w:rsidRPr="007E10F5">
        <w:rPr>
          <w:rFonts w:ascii="Times New Roman" w:hAnsi="Times New Roman"/>
          <w:bCs/>
          <w:sz w:val="24"/>
          <w:szCs w:val="24"/>
          <w:lang w:val="es-ES"/>
        </w:rPr>
        <w:t xml:space="preserve">, dan daerah pedesaan atau </w:t>
      </w:r>
      <w:r w:rsidRPr="007E10F5">
        <w:rPr>
          <w:rFonts w:ascii="Times New Roman" w:hAnsi="Times New Roman"/>
          <w:bCs/>
          <w:i/>
          <w:sz w:val="24"/>
          <w:szCs w:val="24"/>
          <w:lang w:val="es-ES"/>
        </w:rPr>
        <w:t>rural</w:t>
      </w:r>
      <w:r w:rsidRPr="00491DE8">
        <w:rPr>
          <w:rFonts w:ascii="Times New Roman" w:hAnsi="Times New Roman"/>
          <w:bCs/>
          <w:sz w:val="24"/>
          <w:szCs w:val="24"/>
          <w:lang w:val="es-ES"/>
        </w:rPr>
        <w:t>(Utami &amp; Kurniati, 2018).</w:t>
      </w:r>
      <w:r w:rsidRPr="007E10F5">
        <w:rPr>
          <w:rFonts w:ascii="Times New Roman" w:hAnsi="Times New Roman"/>
          <w:sz w:val="24"/>
          <w:szCs w:val="24"/>
        </w:rPr>
        <w:t>Penggolongan wilayah secara lebih umum atas kota (</w:t>
      </w:r>
      <w:r w:rsidRPr="007E10F5">
        <w:rPr>
          <w:rFonts w:ascii="Times New Roman" w:hAnsi="Times New Roman"/>
          <w:i/>
          <w:sz w:val="24"/>
          <w:szCs w:val="24"/>
        </w:rPr>
        <w:t>urban</w:t>
      </w:r>
      <w:r w:rsidRPr="007E10F5">
        <w:rPr>
          <w:rFonts w:ascii="Times New Roman" w:hAnsi="Times New Roman"/>
          <w:sz w:val="24"/>
          <w:szCs w:val="24"/>
        </w:rPr>
        <w:t xml:space="preserve">), </w:t>
      </w:r>
      <w:r w:rsidRPr="007E10F5">
        <w:rPr>
          <w:rFonts w:ascii="Times New Roman" w:hAnsi="Times New Roman"/>
          <w:i/>
          <w:sz w:val="24"/>
          <w:szCs w:val="24"/>
        </w:rPr>
        <w:t>sub-urban</w:t>
      </w:r>
      <w:r w:rsidRPr="007E10F5">
        <w:rPr>
          <w:rFonts w:ascii="Times New Roman" w:hAnsi="Times New Roman"/>
          <w:sz w:val="24"/>
          <w:szCs w:val="24"/>
        </w:rPr>
        <w:t>, dan pedesaan (</w:t>
      </w:r>
      <w:r w:rsidRPr="007E10F5">
        <w:rPr>
          <w:rFonts w:ascii="Times New Roman" w:hAnsi="Times New Roman"/>
          <w:i/>
          <w:sz w:val="24"/>
          <w:szCs w:val="24"/>
        </w:rPr>
        <w:t>rural</w:t>
      </w:r>
      <w:r w:rsidRPr="007E10F5">
        <w:rPr>
          <w:rFonts w:ascii="Times New Roman" w:hAnsi="Times New Roman"/>
          <w:sz w:val="24"/>
          <w:szCs w:val="24"/>
        </w:rPr>
        <w:t>)</w:t>
      </w:r>
      <w:r>
        <w:rPr>
          <w:rFonts w:ascii="Times New Roman" w:hAnsi="Times New Roman"/>
          <w:sz w:val="24"/>
          <w:szCs w:val="24"/>
        </w:rPr>
        <w:t>.</w:t>
      </w:r>
    </w:p>
    <w:p w:rsidR="00C8370F" w:rsidRDefault="00C8370F" w:rsidP="00C8370F">
      <w:pPr>
        <w:spacing w:after="0" w:line="480" w:lineRule="auto"/>
        <w:ind w:firstLine="567"/>
        <w:jc w:val="both"/>
        <w:rPr>
          <w:rFonts w:ascii="Times New Roman" w:hAnsi="Times New Roman"/>
          <w:sz w:val="24"/>
          <w:szCs w:val="24"/>
          <w:lang w:val="id-ID"/>
        </w:rPr>
      </w:pPr>
      <w:r w:rsidRPr="00DB68EB">
        <w:rPr>
          <w:rFonts w:ascii="Times New Roman" w:hAnsi="Times New Roman"/>
          <w:sz w:val="24"/>
          <w:szCs w:val="24"/>
        </w:rPr>
        <w:t xml:space="preserve">Perbedaan ciri-ciri kota dan desa menurut Roucek &amp; Warren yang sering dikutip (Luthfia, 2013; Suparmini &amp; Wijayanti, 2015) dan dapat berkontribusi terhadap kesenjangan pendidikan di desa dan kota antara lain masyarakat kota lebih bersifat individual, heterogen, mobil,  tergantung pada spesialisasi, hubungan berdasarkan kepentingan, dan tersedia lembaga/fasilitas lembaga atau layanan. Penlitian dari Sandoval &amp; Harven (2010) pada siswa kelas VII dari lima </w:t>
      </w:r>
      <w:r w:rsidRPr="002C203E">
        <w:rPr>
          <w:rFonts w:ascii="Times New Roman" w:hAnsi="Times New Roman"/>
          <w:i/>
          <w:sz w:val="24"/>
          <w:szCs w:val="24"/>
        </w:rPr>
        <w:t>middle schools</w:t>
      </w:r>
      <w:r w:rsidRPr="00DB68EB">
        <w:rPr>
          <w:rFonts w:ascii="Times New Roman" w:hAnsi="Times New Roman"/>
          <w:sz w:val="24"/>
          <w:szCs w:val="24"/>
        </w:rPr>
        <w:t xml:space="preserve"> di kota yang berbeda tentang persepsi siswa terhadap minat, kegunaan, dan kesulitan tugas inkuiri untuk (a) rancangan pengumpulan data, (2) penjelasan, (3) analisis data dan fakta sitasi untuk hipoteses (</w:t>
      </w:r>
      <w:r w:rsidRPr="00A30E2A">
        <w:rPr>
          <w:rFonts w:ascii="Times New Roman" w:hAnsi="Times New Roman"/>
          <w:i/>
          <w:sz w:val="24"/>
          <w:szCs w:val="24"/>
        </w:rPr>
        <w:t>clims</w:t>
      </w:r>
      <w:r w:rsidRPr="00DB68EB">
        <w:rPr>
          <w:rFonts w:ascii="Times New Roman" w:hAnsi="Times New Roman"/>
          <w:sz w:val="24"/>
          <w:szCs w:val="24"/>
        </w:rPr>
        <w:t>) menemukan bahwa pesepsi untuk kegunaan inkuiri tergolong baik dan untuk minat tergolong, sedangkan untuk tugas inkuiri dipersepsikan tidak begitu sulit yang cukup berbeda dari kerja-kerja biasanya yang tergolong sedang (tugas investigasi lebih menarik dan berguna dari penjelasan). Rata-rata di seluruh Negara OECD, kinerja PISA siswa sekolah di kota lebih baik dari siswa di desa terkait dengan status sosial-ekonomi, sumber pendidikan, dan otonomi penggunaan sumber pendidikan yang lebih baik di kota (</w:t>
      </w:r>
      <w:r w:rsidRPr="00DB68EB">
        <w:rPr>
          <w:rFonts w:ascii="Times New Roman" w:hAnsi="Times New Roman"/>
          <w:sz w:val="24"/>
          <w:szCs w:val="24"/>
          <w:lang w:val="id-ID"/>
        </w:rPr>
        <w:t>kecuali Austria, Belgia, Jerman, Israel, Korea, Belanda,Inggris dan Amerika Serikat</w:t>
      </w:r>
      <w:r w:rsidRPr="00DB68EB">
        <w:rPr>
          <w:rFonts w:ascii="Times New Roman" w:hAnsi="Times New Roman"/>
          <w:sz w:val="24"/>
          <w:szCs w:val="24"/>
        </w:rPr>
        <w:t xml:space="preserve">), meskipun besar kesenjangan kinerja siswa diperkotaan dan non-perkotaan bervariasi di Negara-negara OECD (PISA, 2013).  Sekolah untuk kelas 12 di kota (urban) dan pedesaan (rural) di Ohio berbeda dalam hal  jumlah siswa, biaya per siswa, jumlah staf, keluasan kurikulum dan ko-kurikuler </w:t>
      </w:r>
      <w:r w:rsidRPr="00DB68EB">
        <w:rPr>
          <w:rFonts w:ascii="Times New Roman" w:hAnsi="Times New Roman"/>
          <w:sz w:val="24"/>
          <w:szCs w:val="24"/>
        </w:rPr>
        <w:lastRenderedPageBreak/>
        <w:t>(McCracken &amp; Barcinas, 1991). Prestasi sains siswa kelas 12 meningkat mengikuti kenaikan biaya pendapatan dan pengeluaran  sekolah untuk sekolah di kota maupun desa (Mersch, 2012). Lingkungan belajar di pedesaan (rural) kurang positif di pedesaan dari pada di perkotaan di Australia, Kanada, dan New Zeland dengan kerugian pedesaan lebih besar terjadi di Australia dibanding dengan di kanada dan New Zeland yang cendrung tidak karena faktor social ekonom</w:t>
      </w:r>
      <w:r>
        <w:rPr>
          <w:rFonts w:ascii="Times New Roman" w:hAnsi="Times New Roman"/>
          <w:sz w:val="24"/>
          <w:szCs w:val="24"/>
        </w:rPr>
        <w:t xml:space="preserve">i </w:t>
      </w:r>
      <w:r w:rsidRPr="00DB68EB">
        <w:rPr>
          <w:rFonts w:ascii="Times New Roman" w:hAnsi="Times New Roman"/>
          <w:sz w:val="24"/>
          <w:szCs w:val="24"/>
        </w:rPr>
        <w:t>(untuk Australia dan Kanada), tetapi cendrung karena kekurangan tenaga pengajar di pedesaan (Sullivan, McConny, &amp; Perry, 2018).</w:t>
      </w:r>
    </w:p>
    <w:p w:rsidR="00C8370F" w:rsidRPr="00940B6A" w:rsidRDefault="00C8370F" w:rsidP="00C8370F">
      <w:pPr>
        <w:spacing w:after="0" w:line="480" w:lineRule="auto"/>
        <w:ind w:firstLine="567"/>
        <w:jc w:val="both"/>
        <w:rPr>
          <w:rFonts w:ascii="Times New Roman" w:hAnsi="Times New Roman"/>
          <w:sz w:val="24"/>
          <w:szCs w:val="24"/>
          <w:lang w:val="id-ID"/>
        </w:rPr>
      </w:pPr>
      <w:r w:rsidRPr="00A90332">
        <w:rPr>
          <w:rFonts w:ascii="Times New Roman" w:hAnsi="Times New Roman"/>
          <w:color w:val="222222"/>
          <w:sz w:val="24"/>
          <w:szCs w:val="24"/>
          <w:shd w:val="clear" w:color="auto" w:fill="FFFFFF"/>
        </w:rPr>
        <w:t>Dalam konteks administrasi pemerintahan di Indonesia, kota adalah pembagian wilayah administratif di Indonesia setelah provinsi, yang dipimpin oleh seorang wali kota. Selain kota, pembagian wilayah administratif setelah provinsi adalah kabupaten. Secara umum, baik kabupaten dan kota memiliki wewenang yang sama. Kabupaten bukanlah</w:t>
      </w:r>
      <w:r w:rsidRPr="00185997">
        <w:rPr>
          <w:rFonts w:ascii="Times New Roman" w:hAnsi="Times New Roman"/>
          <w:color w:val="222222"/>
          <w:sz w:val="24"/>
          <w:szCs w:val="24"/>
          <w:shd w:val="clear" w:color="auto" w:fill="FFFFFF"/>
        </w:rPr>
        <w:t> </w:t>
      </w:r>
      <w:r w:rsidRPr="00185997">
        <w:rPr>
          <w:rFonts w:ascii="Times New Roman" w:hAnsi="Times New Roman"/>
          <w:iCs/>
          <w:color w:val="222222"/>
          <w:sz w:val="24"/>
          <w:szCs w:val="24"/>
          <w:shd w:val="clear" w:color="auto" w:fill="FFFFFF"/>
        </w:rPr>
        <w:t>bawahan</w:t>
      </w:r>
      <w:r w:rsidRPr="00185997">
        <w:rPr>
          <w:rFonts w:ascii="Times New Roman" w:hAnsi="Times New Roman"/>
          <w:color w:val="222222"/>
          <w:sz w:val="24"/>
          <w:szCs w:val="24"/>
          <w:shd w:val="clear" w:color="auto" w:fill="FFFFFF"/>
        </w:rPr>
        <w:t> </w:t>
      </w:r>
      <w:r w:rsidRPr="00A90332">
        <w:rPr>
          <w:rFonts w:ascii="Times New Roman" w:hAnsi="Times New Roman"/>
          <w:color w:val="222222"/>
          <w:sz w:val="24"/>
          <w:szCs w:val="24"/>
          <w:shd w:val="clear" w:color="auto" w:fill="FFFFFF"/>
        </w:rPr>
        <w:t>dari provinsi, karena itu bupati atau wali kota tidak bertanggung jawab kepada </w:t>
      </w:r>
      <w:r w:rsidRPr="00A90332">
        <w:rPr>
          <w:rFonts w:ascii="Times New Roman" w:hAnsi="Times New Roman"/>
          <w:sz w:val="24"/>
          <w:szCs w:val="24"/>
          <w:shd w:val="clear" w:color="auto" w:fill="FFFFFF"/>
        </w:rPr>
        <w:t>gubernur</w:t>
      </w:r>
      <w:r w:rsidRPr="00A90332">
        <w:rPr>
          <w:rFonts w:ascii="Times New Roman" w:hAnsi="Times New Roman"/>
          <w:color w:val="222222"/>
          <w:sz w:val="24"/>
          <w:szCs w:val="24"/>
          <w:shd w:val="clear" w:color="auto" w:fill="FFFFFF"/>
        </w:rPr>
        <w:t>. Kabupaten maupun kota merupakan daerah otonom yang diberi wewenang mengatur dan mengurus urusan pemerintahannya sendiri</w:t>
      </w:r>
      <w:r>
        <w:rPr>
          <w:rFonts w:ascii="Times New Roman" w:hAnsi="Times New Roman"/>
          <w:color w:val="222222"/>
          <w:sz w:val="24"/>
          <w:szCs w:val="24"/>
          <w:shd w:val="clear" w:color="auto" w:fill="FFFFFF"/>
        </w:rPr>
        <w:t xml:space="preserve"> (Creswell, 2008).  </w:t>
      </w:r>
    </w:p>
    <w:p w:rsidR="00C8370F" w:rsidRDefault="00C8370F" w:rsidP="00C8370F">
      <w:pPr>
        <w:spacing w:after="0" w:line="480" w:lineRule="auto"/>
        <w:ind w:firstLine="567"/>
        <w:jc w:val="both"/>
        <w:rPr>
          <w:rFonts w:ascii="Times New Roman" w:hAnsi="Times New Roman"/>
          <w:sz w:val="24"/>
          <w:szCs w:val="24"/>
        </w:rPr>
      </w:pPr>
      <w:r>
        <w:rPr>
          <w:rFonts w:ascii="Times New Roman" w:hAnsi="Times New Roman"/>
          <w:sz w:val="24"/>
          <w:szCs w:val="24"/>
        </w:rPr>
        <w:t xml:space="preserve">Untuk wilayah yang kecil seperti Bali yang sudah dikenal sebagai daerah tujuan wisata, orang desa yang ingin beraktivitas atau sekolah di ibu kota kabupaten dapat pulang dan pergi dari tempat tinggal di desa. Lavesson (2017) berfokus pada desa (rural) dan kota (urban) dalam studi </w:t>
      </w:r>
      <w:r w:rsidRPr="002C203E">
        <w:rPr>
          <w:rFonts w:ascii="Times New Roman" w:hAnsi="Times New Roman"/>
          <w:i/>
          <w:sz w:val="24"/>
          <w:szCs w:val="24"/>
        </w:rPr>
        <w:t>Rural-Urban Interdependencies</w:t>
      </w:r>
      <w:r>
        <w:rPr>
          <w:rFonts w:ascii="Times New Roman" w:hAnsi="Times New Roman"/>
          <w:sz w:val="24"/>
          <w:szCs w:val="24"/>
        </w:rPr>
        <w:t xml:space="preserve">, keberadaan sub-urban sering kurang jelas. Namun jika dilihat dari tempat tinggal siswa subjek belajar saat ini di Bali dengan ketersediaan sekolah yang cukup, mereka cendrung menetap di kota atau desa tempat mereka </w:t>
      </w:r>
      <w:r>
        <w:rPr>
          <w:rFonts w:ascii="Times New Roman" w:hAnsi="Times New Roman"/>
          <w:sz w:val="24"/>
          <w:szCs w:val="24"/>
        </w:rPr>
        <w:lastRenderedPageBreak/>
        <w:t xml:space="preserve">bersekolah. Dengan demikian dalam konteks analisis situasi belajar, cukup rasional wilayah lokasi sekolah di Bali hanya dibedakan atas wilayah kota dan wilayah desa. </w:t>
      </w:r>
    </w:p>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Pateman (2011) mendeskripsikan perbedaan penggolongan kota berdasarkan kriteria MSOAs di Wales dan otoritas lokal di England.  Kota memiliki pendudk lebih dari 10.000 orang, tetapi mengakui adanya kota padat (</w:t>
      </w:r>
      <w:r w:rsidRPr="002C203E">
        <w:rPr>
          <w:rFonts w:ascii="Times New Roman" w:hAnsi="Times New Roman"/>
          <w:i/>
          <w:sz w:val="24"/>
          <w:szCs w:val="24"/>
        </w:rPr>
        <w:t>less sparse urban)</w:t>
      </w:r>
      <w:r>
        <w:rPr>
          <w:rFonts w:ascii="Times New Roman" w:hAnsi="Times New Roman"/>
          <w:sz w:val="24"/>
          <w:szCs w:val="24"/>
        </w:rPr>
        <w:t xml:space="preserve"> dan kota kurang padat (</w:t>
      </w:r>
      <w:r w:rsidRPr="00F31FAB">
        <w:rPr>
          <w:rFonts w:ascii="Times New Roman" w:hAnsi="Times New Roman"/>
          <w:i/>
          <w:sz w:val="24"/>
          <w:szCs w:val="24"/>
        </w:rPr>
        <w:t>sparse urban</w:t>
      </w:r>
      <w:r>
        <w:rPr>
          <w:rFonts w:ascii="Times New Roman" w:hAnsi="Times New Roman"/>
          <w:sz w:val="24"/>
          <w:szCs w:val="24"/>
        </w:rPr>
        <w:t xml:space="preserve">). Sementara di England mengakui adanya </w:t>
      </w:r>
      <w:r w:rsidRPr="00F121BA">
        <w:rPr>
          <w:rFonts w:ascii="Times New Roman" w:hAnsi="Times New Roman"/>
          <w:i/>
          <w:sz w:val="24"/>
          <w:szCs w:val="24"/>
        </w:rPr>
        <w:t>major urban</w:t>
      </w:r>
      <w:r>
        <w:rPr>
          <w:rFonts w:ascii="Times New Roman" w:hAnsi="Times New Roman"/>
          <w:sz w:val="24"/>
          <w:szCs w:val="24"/>
        </w:rPr>
        <w:t xml:space="preserve">, </w:t>
      </w:r>
      <w:r w:rsidRPr="00F121BA">
        <w:rPr>
          <w:rFonts w:ascii="Times New Roman" w:hAnsi="Times New Roman"/>
          <w:i/>
          <w:sz w:val="24"/>
          <w:szCs w:val="24"/>
        </w:rPr>
        <w:t>large urban</w:t>
      </w:r>
      <w:r>
        <w:rPr>
          <w:rFonts w:ascii="Times New Roman" w:hAnsi="Times New Roman"/>
          <w:sz w:val="24"/>
          <w:szCs w:val="24"/>
        </w:rPr>
        <w:t xml:space="preserve"> (dengan populasi 25.0000 hingga 750.000 orang), dan other urban. OECD (2013) menyatakan kota (</w:t>
      </w:r>
      <w:r w:rsidRPr="00F121BA">
        <w:rPr>
          <w:rFonts w:ascii="Times New Roman" w:hAnsi="Times New Roman"/>
          <w:i/>
          <w:sz w:val="24"/>
          <w:szCs w:val="24"/>
        </w:rPr>
        <w:t>urban</w:t>
      </w:r>
      <w:r>
        <w:rPr>
          <w:rFonts w:ascii="Times New Roman" w:hAnsi="Times New Roman"/>
          <w:sz w:val="24"/>
          <w:szCs w:val="24"/>
        </w:rPr>
        <w:t xml:space="preserve">) memiliki kerapatan penduduk lebih dari 150 per kilomenter persegi. </w:t>
      </w:r>
    </w:p>
    <w:p w:rsidR="00C8370F" w:rsidRPr="00C80B81" w:rsidRDefault="00C8370F" w:rsidP="00C8370F">
      <w:pPr>
        <w:spacing w:after="0" w:line="480" w:lineRule="auto"/>
        <w:ind w:firstLine="720"/>
        <w:jc w:val="both"/>
        <w:rPr>
          <w:rFonts w:ascii="Times New Roman" w:eastAsia="Times New Roman" w:hAnsi="Times New Roman"/>
          <w:sz w:val="24"/>
          <w:szCs w:val="24"/>
        </w:rPr>
      </w:pPr>
      <w:r w:rsidRPr="006B3FB7">
        <w:rPr>
          <w:rStyle w:val="Strong"/>
          <w:rFonts w:ascii="Times New Roman" w:hAnsi="Times New Roman"/>
          <w:b w:val="0"/>
          <w:sz w:val="24"/>
          <w:szCs w:val="24"/>
          <w:bdr w:val="none" w:sz="0" w:space="0" w:color="auto" w:frame="1"/>
        </w:rPr>
        <w:t>Menurut Bintarto (1989)</w:t>
      </w:r>
      <w:r w:rsidRPr="006B3FB7">
        <w:rPr>
          <w:rFonts w:ascii="Times New Roman" w:hAnsi="Times New Roman"/>
          <w:sz w:val="24"/>
          <w:szCs w:val="24"/>
        </w:rPr>
        <w:t>dari segi geografis kota diartikan sebagai suatu sistim jaringan kehidupan yang ditandai dengan kepadatan penduduk yang tinggi dan diwarnai dengan strata ekonomi yang heterogen dan bercorak materialistis atau dapat pula diartikan sebagai bentang budaya yang ditimbulkan oleh un</w:t>
      </w:r>
      <w:r>
        <w:rPr>
          <w:rFonts w:ascii="Times New Roman" w:hAnsi="Times New Roman"/>
          <w:sz w:val="24"/>
          <w:szCs w:val="24"/>
        </w:rPr>
        <w:t>sur-unsur alami dan non alami de</w:t>
      </w:r>
      <w:r w:rsidRPr="006B3FB7">
        <w:rPr>
          <w:rFonts w:ascii="Times New Roman" w:hAnsi="Times New Roman"/>
          <w:sz w:val="24"/>
          <w:szCs w:val="24"/>
        </w:rPr>
        <w:t xml:space="preserve">gan gejala-gejala pemusatan penduduk yang cukup besar dengan corak kehidupan yang bersifat heterogen dan materialistis dibandingkan dengan daerah dibelakangnya. Menurut </w:t>
      </w:r>
      <w:r w:rsidRPr="00783E26">
        <w:rPr>
          <w:rFonts w:ascii="Times New Roman" w:eastAsia="Times New Roman" w:hAnsi="Times New Roman"/>
          <w:bCs/>
          <w:sz w:val="24"/>
          <w:szCs w:val="24"/>
          <w:bdr w:val="none" w:sz="0" w:space="0" w:color="auto" w:frame="1"/>
        </w:rPr>
        <w:t>Weber</w:t>
      </w:r>
      <w:r w:rsidRPr="006B3FB7">
        <w:rPr>
          <w:rFonts w:ascii="Times New Roman" w:hAnsi="Times New Roman"/>
          <w:sz w:val="24"/>
          <w:szCs w:val="24"/>
        </w:rPr>
        <w:t xml:space="preserve"> (1947) </w:t>
      </w:r>
      <w:r w:rsidRPr="006B3FB7">
        <w:rPr>
          <w:rFonts w:ascii="Times New Roman" w:eastAsia="Times New Roman" w:hAnsi="Times New Roman"/>
          <w:sz w:val="24"/>
          <w:szCs w:val="24"/>
          <w:bdr w:val="none" w:sz="0" w:space="0" w:color="auto" w:frame="1"/>
        </w:rPr>
        <w:t>k</w:t>
      </w:r>
      <w:r w:rsidRPr="00783E26">
        <w:rPr>
          <w:rFonts w:ascii="Times New Roman" w:eastAsia="Times New Roman" w:hAnsi="Times New Roman"/>
          <w:sz w:val="24"/>
          <w:szCs w:val="24"/>
          <w:bdr w:val="none" w:sz="0" w:space="0" w:color="auto" w:frame="1"/>
        </w:rPr>
        <w:t>ota adalah suatu tempat yang penghuninya dapat memenuhi sebagian besar kebutuhan ekonominya di pasar lokal. Ciri kota adalah adanya pasar sebagai benteng serta mempunyai sistem hukum tersendiri dan bersifat kosmopolitan.</w:t>
      </w:r>
      <w:r w:rsidRPr="006B3FB7">
        <w:rPr>
          <w:rFonts w:ascii="Times New Roman" w:eastAsia="Times New Roman" w:hAnsi="Times New Roman"/>
          <w:bCs/>
          <w:sz w:val="24"/>
          <w:szCs w:val="24"/>
          <w:bdr w:val="none" w:sz="0" w:space="0" w:color="auto" w:frame="1"/>
        </w:rPr>
        <w:t xml:space="preserve">Menurut </w:t>
      </w:r>
      <w:r w:rsidRPr="00783E26">
        <w:rPr>
          <w:rFonts w:ascii="Times New Roman" w:eastAsia="Times New Roman" w:hAnsi="Times New Roman"/>
          <w:bCs/>
          <w:sz w:val="24"/>
          <w:szCs w:val="24"/>
          <w:bdr w:val="none" w:sz="0" w:space="0" w:color="auto" w:frame="1"/>
        </w:rPr>
        <w:t>Wirth</w:t>
      </w:r>
      <w:r w:rsidRPr="006B3FB7">
        <w:rPr>
          <w:rFonts w:ascii="Times New Roman" w:eastAsia="Times New Roman" w:hAnsi="Times New Roman"/>
          <w:bCs/>
          <w:sz w:val="24"/>
          <w:szCs w:val="24"/>
          <w:bdr w:val="none" w:sz="0" w:space="0" w:color="auto" w:frame="1"/>
        </w:rPr>
        <w:t xml:space="preserve"> (1938)</w:t>
      </w:r>
      <w:r w:rsidRPr="006B3FB7">
        <w:rPr>
          <w:rFonts w:ascii="Times New Roman" w:eastAsia="Times New Roman" w:hAnsi="Times New Roman"/>
          <w:sz w:val="24"/>
          <w:szCs w:val="24"/>
          <w:bdr w:val="none" w:sz="0" w:space="0" w:color="auto" w:frame="1"/>
        </w:rPr>
        <w:t>k</w:t>
      </w:r>
      <w:r w:rsidRPr="00783E26">
        <w:rPr>
          <w:rFonts w:ascii="Times New Roman" w:eastAsia="Times New Roman" w:hAnsi="Times New Roman"/>
          <w:sz w:val="24"/>
          <w:szCs w:val="24"/>
          <w:bdr w:val="none" w:sz="0" w:space="0" w:color="auto" w:frame="1"/>
        </w:rPr>
        <w:t>ota adalah permukiman yang relatif besar, padat, dan permanen, dihuni oleh orang-orang yang heterogen kedudukan sosialnya.</w:t>
      </w:r>
      <w:r w:rsidRPr="006B3FB7">
        <w:rPr>
          <w:rFonts w:ascii="Times New Roman" w:eastAsia="Times New Roman" w:hAnsi="Times New Roman"/>
          <w:sz w:val="24"/>
          <w:szCs w:val="24"/>
          <w:bdr w:val="none" w:sz="0" w:space="0" w:color="auto" w:frame="1"/>
        </w:rPr>
        <w:t xml:space="preserve"> P</w:t>
      </w:r>
      <w:r w:rsidRPr="00783E26">
        <w:rPr>
          <w:rFonts w:ascii="Times New Roman" w:eastAsia="Times New Roman" w:hAnsi="Times New Roman"/>
          <w:sz w:val="24"/>
          <w:szCs w:val="24"/>
          <w:bdr w:val="none" w:sz="0" w:space="0" w:color="auto" w:frame="1"/>
        </w:rPr>
        <w:t xml:space="preserve">emusatan keruangan tempat tinggal dan tempat kerja sama manusia yang sebagian besar sumber </w:t>
      </w:r>
      <w:r w:rsidRPr="00783E26">
        <w:rPr>
          <w:rFonts w:ascii="Times New Roman" w:eastAsia="Times New Roman" w:hAnsi="Times New Roman"/>
          <w:sz w:val="24"/>
          <w:szCs w:val="24"/>
          <w:bdr w:val="none" w:sz="0" w:space="0" w:color="auto" w:frame="1"/>
        </w:rPr>
        <w:lastRenderedPageBreak/>
        <w:t>kehidupannya ada pada sektor sekunder (industri dan perdagangan) dan sektor tersier (jasa dan pelayanan masyarakat), dengan pembagian kerja yang khusus, pertumbuhan penduduknya sebagian besar disebabkan oleh tambahan kaum pendatang, serta mampu melayani kebutuhan barang dan jasa bagi wilayah yang jauh letaknya.</w:t>
      </w:r>
      <w:r w:rsidRPr="006B3FB7">
        <w:rPr>
          <w:rFonts w:ascii="Times New Roman" w:eastAsia="Times New Roman" w:hAnsi="Times New Roman"/>
          <w:sz w:val="24"/>
          <w:szCs w:val="24"/>
        </w:rPr>
        <w:t xml:space="preserve">Menurut </w:t>
      </w:r>
      <w:r w:rsidRPr="00783E26">
        <w:rPr>
          <w:rFonts w:ascii="Times New Roman" w:eastAsia="Times New Roman" w:hAnsi="Times New Roman"/>
          <w:bCs/>
          <w:sz w:val="24"/>
          <w:szCs w:val="24"/>
          <w:bdr w:val="none" w:sz="0" w:space="0" w:color="auto" w:frame="1"/>
        </w:rPr>
        <w:t>Peraturan Menteri Dalam Negeri Nomor 2 Tahun 1987, pasal 1</w:t>
      </w:r>
      <w:r w:rsidRPr="006B3FB7">
        <w:rPr>
          <w:rFonts w:ascii="Times New Roman" w:eastAsia="Times New Roman" w:hAnsi="Times New Roman"/>
          <w:sz w:val="24"/>
          <w:szCs w:val="24"/>
          <w:bdr w:val="none" w:sz="0" w:space="0" w:color="auto" w:frame="1"/>
        </w:rPr>
        <w:t>k</w:t>
      </w:r>
      <w:r w:rsidRPr="00783E26">
        <w:rPr>
          <w:rFonts w:ascii="Times New Roman" w:eastAsia="Times New Roman" w:hAnsi="Times New Roman"/>
          <w:sz w:val="24"/>
          <w:szCs w:val="24"/>
          <w:bdr w:val="none" w:sz="0" w:space="0" w:color="auto" w:frame="1"/>
        </w:rPr>
        <w:t>ota adalah pusat permukiman dan kegiatan penduduk yang mempunyai batasan administrasi yang diatur dalam perundang-undangan, serta permukiman yang telah memperlihatkan watak dan ciri kehidupan perkotaan.</w:t>
      </w:r>
    </w:p>
    <w:p w:rsidR="00C8370F" w:rsidRDefault="00C8370F" w:rsidP="00C8370F">
      <w:pPr>
        <w:pStyle w:val="Default"/>
        <w:spacing w:line="480" w:lineRule="auto"/>
        <w:ind w:firstLine="720"/>
        <w:jc w:val="both"/>
      </w:pPr>
      <w:r>
        <w:t xml:space="preserve">Kegiatan belajar mengajar sebagai salah satu kegiatan rutin yang umumnya dilaksanakan guru di kelas, bukanlah sesuatu yang berdiri sendiri, tetapi terkait dengan berbagai faktor dan unsur. Oleh karena itu, eksistensi seorang guru tidak hanya diukur dari penguasaan materi pelajaran atau menyiapkan perangkat media yang diperlukan, tetapi juga kemampuan menciptakan kondisi  pembelajaran yang kondusif. Pembelajaran yang dilakukan di sekolah khususnya di Sekolah Menengah Pertama (SMP) harus mampu membawa peserta didik mencapai keberhasilan dalam proses belajar dengan adanya perubahan tingkah laku, pengetahuan, maupun keterampilan. Salah satu mata pelajaran yang diajarkan di Sekolah Menengah Pertama (SMP) adalah Ilmu Pengetahuan Alam (IPA). Melalui IPA, peserta didik diharapkan dapat mempelajari diri sendiri, alam sekitar, dan mampu mengembangkannya. Selanjutnya, peserta didik menerapkan IPA dalam kehidupan sehari-hari. Namun, sebagian besar peserta didik menganggap bahwa IPA merupakan ilmu yang hanya hafalan dan menghitung, yang mana menambah kesan bahwa IPA sebagai ilmu yang sulit untuk </w:t>
      </w:r>
      <w:r>
        <w:lastRenderedPageBreak/>
        <w:t xml:space="preserve">dipelajari.Situasi pembelajaran bisa tercipta melalui iklim kelas yang mengarah ke pendekatan saintifik yaitu 5M. Dimana terdapat kegiatan yang mencerminkan pelaksanaan 5M selama proses pembelajaran berlangsung. Situasi pembelajaran dengan pendekatan saintifik adalah situasi pembelajaran yang dirancang sedemikian rupa agar peserta didik secara aktif menkonstruk konsep, hukum, atau prinsip melalui tahapan-tahapan mengamati, merumuskan masalah, mengajukan atau merumuskan hipotesis, menumpulkan data dengan berbagai teknik, menganalisis data, menarik kesimpulan, dan mengomunikasikan konsep atau prinsip yang ditemukan.  </w:t>
      </w:r>
    </w:p>
    <w:p w:rsidR="00C8370F" w:rsidRDefault="00C8370F" w:rsidP="00C8370F">
      <w:pPr>
        <w:pStyle w:val="Default"/>
        <w:spacing w:line="480" w:lineRule="auto"/>
        <w:ind w:firstLine="720"/>
        <w:jc w:val="both"/>
        <w:rPr>
          <w:color w:val="auto"/>
          <w:shd w:val="clear" w:color="auto" w:fill="FFFFFF"/>
        </w:rPr>
      </w:pPr>
      <w:r w:rsidRPr="004619D9">
        <w:t xml:space="preserve"> Menga</w:t>
      </w:r>
      <w:r>
        <w:t>na</w:t>
      </w:r>
      <w:r w:rsidRPr="004619D9">
        <w:t xml:space="preserve">lisis situasi pembelajaran dalam penelitian ini berpedoman pada  </w:t>
      </w:r>
      <w:r w:rsidRPr="004619D9">
        <w:rPr>
          <w:color w:val="auto"/>
        </w:rPr>
        <w:t xml:space="preserve">standar nasional pendidikan, yaitu  pada standar sarana dan prasarana pendidikan.  </w:t>
      </w:r>
      <w:r w:rsidRPr="004619D9">
        <w:rPr>
          <w:color w:val="auto"/>
          <w:shd w:val="clear" w:color="auto" w:fill="FFFFFF"/>
        </w:rPr>
        <w:t>Standar sarana prasarana adalah standar nasional pendidikan yang berkaitan dengan kriteria minimal tentang ruang belajar, tempat berolahraga, tempat beribadah, perpustakaan, laboratorium, bengkel kerja, tempat bermain, tempat berkreasi dan berekreasi, serta sumber belajar lain, yang diperlukan untuk menunjang proses pembelajaran, termasuk penggunaan teknologi informasi dan komunikasi.</w:t>
      </w:r>
    </w:p>
    <w:p w:rsidR="00C8370F" w:rsidRDefault="00C8370F" w:rsidP="00C8370F">
      <w:pPr>
        <w:pStyle w:val="Default"/>
        <w:spacing w:line="480" w:lineRule="auto"/>
        <w:ind w:firstLine="720"/>
        <w:jc w:val="both"/>
      </w:pPr>
      <w:r>
        <w:rPr>
          <w:color w:val="auto"/>
        </w:rPr>
        <w:t>Tarmidi (2006</w:t>
      </w:r>
      <w:r w:rsidRPr="00DE0E06">
        <w:rPr>
          <w:color w:val="auto"/>
        </w:rPr>
        <w:t>)</w:t>
      </w:r>
      <w:r>
        <w:t xml:space="preserve"> mengatakan, “Iklim kelas adalah segala situasi yang muncul akibat hubungan antara guru dan peserta didik atau hubungan antara peserta didik yang menjadi ciri khusus dari kelas dan mempengaruhi proses belajar mengajar. Proses pembelajaran pada dasarnya merupakan suatu proses interaksi belajar antara guru dengan peserta didik dan peserta didik dengan peserta didik lainnya. Berhasil tidaknya suatu intraksi proses pembelajaran dipengaruhi </w:t>
      </w:r>
      <w:r>
        <w:lastRenderedPageBreak/>
        <w:t xml:space="preserve">oleh banyak faktor, baik faktor dari guru sendiri, siswa, fasilitas penunjang maupun suasana interaksi pembelajaran tersebut. Dari beberapa pengertian di atas dapat disimpulkan bahwa iklim kelas merupakan suasana pembelajaran yang muncul akibat hubungan antara guru dan siswa di dalam kelas yang mempengaruhi proses belajar mengajar. Proses belajar mengajar yang diharapkan oleh penelitian ini proses belajar mengajar dengan pendekaan saintifik yaitu dengan pembelajaran 5M. </w:t>
      </w:r>
    </w:p>
    <w:p w:rsidR="00C8370F" w:rsidRDefault="00C8370F" w:rsidP="00C8370F">
      <w:pPr>
        <w:spacing w:after="0" w:line="480" w:lineRule="auto"/>
        <w:ind w:right="80" w:firstLine="567"/>
        <w:jc w:val="both"/>
        <w:rPr>
          <w:rFonts w:ascii="Times New Roman" w:hAnsi="Times New Roman"/>
          <w:sz w:val="24"/>
          <w:szCs w:val="24"/>
        </w:rPr>
      </w:pPr>
      <w:r>
        <w:rPr>
          <w:rFonts w:ascii="Times New Roman" w:hAnsi="Times New Roman"/>
          <w:sz w:val="24"/>
          <w:szCs w:val="24"/>
        </w:rPr>
        <w:t>M</w:t>
      </w:r>
      <w:r w:rsidRPr="00484051">
        <w:rPr>
          <w:rFonts w:ascii="Times New Roman" w:hAnsi="Times New Roman"/>
          <w:sz w:val="24"/>
          <w:szCs w:val="24"/>
          <w:lang w:val="id-ID"/>
        </w:rPr>
        <w:t>enurut Gagne</w:t>
      </w:r>
      <w:r>
        <w:rPr>
          <w:rFonts w:ascii="Times New Roman" w:hAnsi="Times New Roman"/>
          <w:sz w:val="24"/>
          <w:szCs w:val="24"/>
        </w:rPr>
        <w:t xml:space="preserve">, situasi </w:t>
      </w:r>
      <w:r w:rsidRPr="00484051">
        <w:rPr>
          <w:rFonts w:ascii="Times New Roman" w:hAnsi="Times New Roman"/>
          <w:sz w:val="24"/>
          <w:szCs w:val="24"/>
          <w:lang w:val="id-ID"/>
        </w:rPr>
        <w:t>belajar pada manusia terdapat perbedaan dalam penampilan atau kinerja manusia sebelum dan sesudah ia ditempatkan pada situasi belajar. Dengan kata lainia menyatakan bahwa kondisi belajar adalah suatu situasi belajar (</w:t>
      </w:r>
      <w:r w:rsidRPr="00934B84">
        <w:rPr>
          <w:rFonts w:ascii="Times New Roman" w:hAnsi="Times New Roman"/>
          <w:i/>
          <w:sz w:val="24"/>
          <w:szCs w:val="24"/>
          <w:lang w:val="id-ID"/>
        </w:rPr>
        <w:t>learning  situation</w:t>
      </w:r>
      <w:r w:rsidRPr="00484051">
        <w:rPr>
          <w:rFonts w:ascii="Times New Roman" w:hAnsi="Times New Roman"/>
          <w:sz w:val="24"/>
          <w:szCs w:val="24"/>
          <w:lang w:val="id-ID"/>
        </w:rPr>
        <w:t>)yang dapat menghasilkan perubahan perilaku (</w:t>
      </w:r>
      <w:r w:rsidRPr="00934B84">
        <w:rPr>
          <w:rFonts w:ascii="Times New Roman" w:hAnsi="Times New Roman"/>
          <w:i/>
          <w:sz w:val="24"/>
          <w:szCs w:val="24"/>
          <w:lang w:val="id-ID"/>
        </w:rPr>
        <w:t>performance</w:t>
      </w:r>
      <w:r w:rsidRPr="00484051">
        <w:rPr>
          <w:rFonts w:ascii="Times New Roman" w:hAnsi="Times New Roman"/>
          <w:sz w:val="24"/>
          <w:szCs w:val="24"/>
          <w:lang w:val="id-ID"/>
        </w:rPr>
        <w:t>) padaseseorang setelah ia ditempatkan pada situasi tersebut.</w:t>
      </w:r>
      <w:r w:rsidRPr="00484051">
        <w:rPr>
          <w:rFonts w:ascii="Times New Roman" w:hAnsi="Times New Roman"/>
          <w:bCs/>
          <w:sz w:val="24"/>
          <w:szCs w:val="24"/>
        </w:rPr>
        <w:t>Adapun pembagian</w:t>
      </w:r>
      <w:r w:rsidRPr="00484051">
        <w:rPr>
          <w:rFonts w:ascii="Times New Roman" w:hAnsi="Times New Roman"/>
          <w:sz w:val="24"/>
          <w:szCs w:val="24"/>
          <w:lang w:val="id-ID"/>
        </w:rPr>
        <w:t xml:space="preserve">kondisi belajar </w:t>
      </w:r>
      <w:r>
        <w:rPr>
          <w:rFonts w:ascii="Times New Roman" w:hAnsi="Times New Roman"/>
          <w:sz w:val="24"/>
          <w:szCs w:val="24"/>
        </w:rPr>
        <w:t xml:space="preserve">dari Gagne: 1) </w:t>
      </w:r>
      <w:r w:rsidRPr="00484051">
        <w:rPr>
          <w:rFonts w:ascii="Times New Roman" w:hAnsi="Times New Roman"/>
          <w:sz w:val="24"/>
          <w:szCs w:val="24"/>
          <w:lang w:val="id-ID"/>
        </w:rPr>
        <w:t xml:space="preserve">Kondisi internal </w:t>
      </w:r>
      <w:r w:rsidRPr="00934B84">
        <w:rPr>
          <w:rFonts w:ascii="Times New Roman" w:hAnsi="Times New Roman"/>
          <w:i/>
          <w:sz w:val="24"/>
          <w:szCs w:val="24"/>
          <w:lang w:val="id-ID"/>
        </w:rPr>
        <w:t>(internal condition</w:t>
      </w:r>
      <w:r w:rsidRPr="00484051">
        <w:rPr>
          <w:rFonts w:ascii="Times New Roman" w:hAnsi="Times New Roman"/>
          <w:sz w:val="24"/>
          <w:szCs w:val="24"/>
          <w:lang w:val="id-ID"/>
        </w:rPr>
        <w:t>) adalah kemampuan yang telah ada pada diri individu sebelum ia mempelajari sesuatu yang baru yang dihasilkan oleh seperangkat proses transformasi (ingat information processing theory Gagne).</w:t>
      </w:r>
      <w:r>
        <w:rPr>
          <w:rFonts w:ascii="Times New Roman" w:hAnsi="Times New Roman"/>
          <w:sz w:val="24"/>
          <w:szCs w:val="24"/>
        </w:rPr>
        <w:t xml:space="preserve">  2) </w:t>
      </w:r>
      <w:r w:rsidRPr="00484051">
        <w:rPr>
          <w:rFonts w:ascii="Times New Roman" w:hAnsi="Times New Roman"/>
          <w:sz w:val="24"/>
          <w:szCs w:val="24"/>
          <w:lang w:val="id-ID"/>
        </w:rPr>
        <w:t>Kondisi Eksternal (</w:t>
      </w:r>
      <w:r w:rsidRPr="00934B84">
        <w:rPr>
          <w:rFonts w:ascii="Times New Roman" w:hAnsi="Times New Roman"/>
          <w:i/>
          <w:sz w:val="24"/>
          <w:szCs w:val="24"/>
          <w:lang w:val="id-ID"/>
        </w:rPr>
        <w:t>eksternal condition</w:t>
      </w:r>
      <w:r w:rsidRPr="00484051">
        <w:rPr>
          <w:rFonts w:ascii="Times New Roman" w:hAnsi="Times New Roman"/>
          <w:sz w:val="24"/>
          <w:szCs w:val="24"/>
          <w:lang w:val="id-ID"/>
        </w:rPr>
        <w:t>)adalah situasi perangsang di luar diri si belajar. Kondisi belajar yang diperlukan untuk belajar berbeda-beda untuk setiap kasus. Begitu pula dengan jenis kemampuan belajar yang berbeda akan membutuhkan kemampuan belajar sebelumnya yang berbeda dan kondisi eksternal yang berbeda pula.</w:t>
      </w:r>
    </w:p>
    <w:p w:rsidR="00C8370F" w:rsidRDefault="00C8370F" w:rsidP="00C8370F">
      <w:pPr>
        <w:spacing w:after="0" w:line="480" w:lineRule="auto"/>
        <w:ind w:right="80" w:firstLine="567"/>
        <w:jc w:val="both"/>
        <w:rPr>
          <w:rFonts w:ascii="Times New Roman" w:hAnsi="Times New Roman"/>
          <w:sz w:val="24"/>
          <w:szCs w:val="24"/>
        </w:rPr>
      </w:pPr>
      <w:r w:rsidRPr="00A83250">
        <w:rPr>
          <w:rFonts w:ascii="Times New Roman" w:hAnsi="Times New Roman"/>
          <w:sz w:val="24"/>
          <w:szCs w:val="24"/>
        </w:rPr>
        <w:t xml:space="preserve">Tenaga pendidik dalam pelaksanaan sistem pendidikan dipandang sebagai faktor utama keberhasilan pencapaian tujuan pendidikan nasional seperti yang </w:t>
      </w:r>
      <w:r w:rsidRPr="00A83250">
        <w:rPr>
          <w:rFonts w:ascii="Times New Roman" w:hAnsi="Times New Roman"/>
          <w:sz w:val="24"/>
          <w:szCs w:val="24"/>
        </w:rPr>
        <w:lastRenderedPageBreak/>
        <w:t xml:space="preserve">tercantum dalam UU No. 2/1989 pasal 4, yaitu “Pendidikan nasional bertujuan mencerdaskan kehidupan bangsa dan mengembangkan manusia Indonesia </w:t>
      </w:r>
      <w:r>
        <w:rPr>
          <w:rFonts w:ascii="Times New Roman" w:hAnsi="Times New Roman"/>
          <w:sz w:val="24"/>
          <w:szCs w:val="24"/>
        </w:rPr>
        <w:t xml:space="preserve">seutuhnya,dan seluruhnya” yaitu, </w:t>
      </w:r>
      <w:r w:rsidRPr="00A83250">
        <w:rPr>
          <w:rFonts w:ascii="Times New Roman" w:hAnsi="Times New Roman"/>
          <w:sz w:val="24"/>
          <w:szCs w:val="24"/>
        </w:rPr>
        <w:t>manusia yang beriman dan bertaqwa kepada Tuhan Yang Maha Esa dan berbudi pekerti yang luhur memiliki pengetahuan dan keterampilan, kesehatan jasmani dan rohani, kepribadian yang mantap dan mandiri</w:t>
      </w:r>
      <w:r>
        <w:rPr>
          <w:rFonts w:ascii="Times New Roman" w:hAnsi="Times New Roman"/>
          <w:sz w:val="24"/>
          <w:szCs w:val="24"/>
        </w:rPr>
        <w:t>,</w:t>
      </w:r>
      <w:r w:rsidRPr="00A83250">
        <w:rPr>
          <w:rFonts w:ascii="Times New Roman" w:hAnsi="Times New Roman"/>
          <w:sz w:val="24"/>
          <w:szCs w:val="24"/>
        </w:rPr>
        <w:t xml:space="preserve"> serta bertanggung jawab kemasyarakatan</w:t>
      </w:r>
      <w:r>
        <w:rPr>
          <w:rFonts w:ascii="Times New Roman" w:hAnsi="Times New Roman"/>
          <w:sz w:val="24"/>
          <w:szCs w:val="24"/>
        </w:rPr>
        <w:t>,</w:t>
      </w:r>
      <w:r w:rsidRPr="00A83250">
        <w:rPr>
          <w:rFonts w:ascii="Times New Roman" w:hAnsi="Times New Roman"/>
          <w:sz w:val="24"/>
          <w:szCs w:val="24"/>
        </w:rPr>
        <w:t xml:space="preserve"> dan kebangsaan”. Guru sebagai faktor kunci dalam pendidikan, sebab sebagian besar proses pendidikan berupa interaksi belajar mengajar, dimana peranan guru sangat bera</w:t>
      </w:r>
      <w:r>
        <w:rPr>
          <w:rFonts w:ascii="Times New Roman" w:hAnsi="Times New Roman"/>
          <w:sz w:val="24"/>
          <w:szCs w:val="24"/>
        </w:rPr>
        <w:t xml:space="preserve">rti. Guru sebagai pengajar dan </w:t>
      </w:r>
      <w:r w:rsidRPr="00A83250">
        <w:rPr>
          <w:rFonts w:ascii="Times New Roman" w:hAnsi="Times New Roman"/>
          <w:sz w:val="24"/>
          <w:szCs w:val="24"/>
        </w:rPr>
        <w:t>pendidik merupakan salah satu faktor penentu keberhasilan setiap adanya upaya pendidikan.</w:t>
      </w:r>
    </w:p>
    <w:p w:rsidR="00C8370F" w:rsidRDefault="00C8370F" w:rsidP="00C8370F">
      <w:pPr>
        <w:spacing w:after="0" w:line="480" w:lineRule="auto"/>
        <w:ind w:right="80" w:firstLine="567"/>
        <w:jc w:val="both"/>
        <w:rPr>
          <w:rFonts w:ascii="Times New Roman" w:hAnsi="Times New Roman"/>
          <w:sz w:val="24"/>
          <w:szCs w:val="24"/>
        </w:rPr>
      </w:pPr>
      <w:r w:rsidRPr="00A83250">
        <w:rPr>
          <w:rFonts w:ascii="Times New Roman" w:hAnsi="Times New Roman"/>
          <w:sz w:val="24"/>
          <w:szCs w:val="24"/>
        </w:rPr>
        <w:t>Kadar kualitas guru yang merupakan ujung tombak pendidikan ternyata dipandang sebagai penyebab rendahnya kualitas output sekolah. Rendah dan merosotnya mutu pendidikan Indonesia, hampir selalu menuding guru sebagai tenaga pengajar, sebab guru dianggap tidak berkompeten, tidak berkualitas, tidak professional, dan lain sebagainya. Kompetensi pada dasarnya merupakangambaran tentang apa y</w:t>
      </w:r>
      <w:r>
        <w:rPr>
          <w:rFonts w:ascii="Times New Roman" w:hAnsi="Times New Roman"/>
          <w:sz w:val="24"/>
          <w:szCs w:val="24"/>
        </w:rPr>
        <w:t xml:space="preserve">ang seyogyanya dapat dilakukan </w:t>
      </w:r>
      <w:r w:rsidRPr="00A83250">
        <w:rPr>
          <w:rFonts w:ascii="Times New Roman" w:hAnsi="Times New Roman"/>
          <w:sz w:val="24"/>
          <w:szCs w:val="24"/>
        </w:rPr>
        <w:t xml:space="preserve">seseorang dalam suatu pekerjaan, berupa kegiatan, perilaku dan hasil yang seyogyanya dapat ditampilkan atau ditunjukkan. </w:t>
      </w:r>
    </w:p>
    <w:p w:rsidR="00C8370F" w:rsidRDefault="00C8370F" w:rsidP="00C8370F">
      <w:pPr>
        <w:spacing w:after="0" w:line="480" w:lineRule="auto"/>
        <w:ind w:right="80" w:firstLine="567"/>
        <w:jc w:val="both"/>
        <w:rPr>
          <w:rFonts w:ascii="Times New Roman" w:hAnsi="Times New Roman"/>
          <w:sz w:val="24"/>
          <w:szCs w:val="24"/>
        </w:rPr>
      </w:pPr>
      <w:r>
        <w:rPr>
          <w:rFonts w:ascii="Times New Roman" w:hAnsi="Times New Roman"/>
          <w:sz w:val="24"/>
          <w:szCs w:val="24"/>
        </w:rPr>
        <w:t>G</w:t>
      </w:r>
      <w:r w:rsidRPr="00A83250">
        <w:rPr>
          <w:rFonts w:ascii="Times New Roman" w:hAnsi="Times New Roman"/>
          <w:sz w:val="24"/>
          <w:szCs w:val="24"/>
        </w:rPr>
        <w:t>uru sebagai pelaku utama pendidikan dituntut harus bisa menjadi tenaga pendidik yang professional. Agar dapat melakukan</w:t>
      </w:r>
      <w:r w:rsidRPr="00A83250">
        <w:rPr>
          <w:rFonts w:ascii="Times New Roman" w:hAnsi="Times New Roman"/>
          <w:i/>
          <w:sz w:val="24"/>
          <w:szCs w:val="24"/>
        </w:rPr>
        <w:t xml:space="preserve"> (be able to do)</w:t>
      </w:r>
      <w:r w:rsidRPr="00A83250">
        <w:rPr>
          <w:rFonts w:ascii="Times New Roman" w:hAnsi="Times New Roman"/>
          <w:sz w:val="24"/>
          <w:szCs w:val="24"/>
        </w:rPr>
        <w:t xml:space="preserve"> sesuatu dalam pekerjaannya, tentu saja seseorang harus memiliki kemampuan </w:t>
      </w:r>
      <w:r w:rsidRPr="00A83250">
        <w:rPr>
          <w:rFonts w:ascii="Times New Roman" w:hAnsi="Times New Roman"/>
          <w:i/>
          <w:sz w:val="24"/>
          <w:szCs w:val="24"/>
        </w:rPr>
        <w:t xml:space="preserve">(ability) </w:t>
      </w:r>
      <w:r w:rsidRPr="00A83250">
        <w:rPr>
          <w:rFonts w:ascii="Times New Roman" w:hAnsi="Times New Roman"/>
          <w:sz w:val="24"/>
          <w:szCs w:val="24"/>
        </w:rPr>
        <w:t xml:space="preserve">dalam bentuk pengetahuan </w:t>
      </w:r>
      <w:r w:rsidRPr="00A83250">
        <w:rPr>
          <w:rFonts w:ascii="Times New Roman" w:hAnsi="Times New Roman"/>
          <w:i/>
          <w:sz w:val="24"/>
          <w:szCs w:val="24"/>
        </w:rPr>
        <w:t>(knowledge),</w:t>
      </w:r>
      <w:r w:rsidRPr="00A83250">
        <w:rPr>
          <w:rFonts w:ascii="Times New Roman" w:hAnsi="Times New Roman"/>
          <w:sz w:val="24"/>
          <w:szCs w:val="24"/>
        </w:rPr>
        <w:t xml:space="preserve"> sikap </w:t>
      </w:r>
      <w:r w:rsidRPr="00A83250">
        <w:rPr>
          <w:rFonts w:ascii="Times New Roman" w:hAnsi="Times New Roman"/>
          <w:i/>
          <w:sz w:val="24"/>
          <w:szCs w:val="24"/>
        </w:rPr>
        <w:t>(attitude)</w:t>
      </w:r>
      <w:r w:rsidRPr="00A83250">
        <w:rPr>
          <w:rFonts w:ascii="Times New Roman" w:hAnsi="Times New Roman"/>
          <w:sz w:val="24"/>
          <w:szCs w:val="24"/>
        </w:rPr>
        <w:t xml:space="preserve"> dan keterampilan </w:t>
      </w:r>
      <w:r w:rsidRPr="00A83250">
        <w:rPr>
          <w:rFonts w:ascii="Times New Roman" w:hAnsi="Times New Roman"/>
          <w:i/>
          <w:sz w:val="24"/>
          <w:szCs w:val="24"/>
        </w:rPr>
        <w:t>(skill)</w:t>
      </w:r>
      <w:r w:rsidRPr="00A83250">
        <w:rPr>
          <w:rFonts w:ascii="Times New Roman" w:hAnsi="Times New Roman"/>
          <w:sz w:val="24"/>
          <w:szCs w:val="24"/>
        </w:rPr>
        <w:t xml:space="preserve"> yang sesuai dengan bidang pekerjaannya. Dalam perspektif kebijakan pendidikan </w:t>
      </w:r>
      <w:r w:rsidRPr="00A83250">
        <w:rPr>
          <w:rFonts w:ascii="Times New Roman" w:hAnsi="Times New Roman"/>
          <w:sz w:val="24"/>
          <w:szCs w:val="24"/>
        </w:rPr>
        <w:lastRenderedPageBreak/>
        <w:t>nasional, pemerintah telah merumuskan empat jenis kompetensi guru sebagaimana tercantum dalam Penjelasan Peraturan Pemerintah No 14 Tahun 2005 tentang Standar Nasional Pendidikan yaitu kompetensi Profesional, kompetensi pedagogis, kompetensi sosial dan kompetensi pribadi. Pada kenyataannya memang banyak guru yang b</w:t>
      </w:r>
      <w:r>
        <w:rPr>
          <w:rFonts w:ascii="Times New Roman" w:hAnsi="Times New Roman"/>
          <w:sz w:val="24"/>
          <w:szCs w:val="24"/>
        </w:rPr>
        <w:t>elum maksimal dapat menerapkan empat</w:t>
      </w:r>
      <w:r w:rsidRPr="00A83250">
        <w:rPr>
          <w:rFonts w:ascii="Times New Roman" w:hAnsi="Times New Roman"/>
          <w:sz w:val="24"/>
          <w:szCs w:val="24"/>
        </w:rPr>
        <w:t xml:space="preserve"> kompetensi itu.</w:t>
      </w:r>
      <w:r>
        <w:rPr>
          <w:rFonts w:ascii="Times New Roman" w:hAnsi="Times New Roman"/>
          <w:sz w:val="24"/>
          <w:szCs w:val="24"/>
        </w:rPr>
        <w:t xml:space="preserve"> Sehingga di  buatlah angket analisis situasi yang mencangkup hal diatas.</w:t>
      </w:r>
    </w:p>
    <w:p w:rsidR="00C8370F" w:rsidRDefault="00C8370F" w:rsidP="00C8370F">
      <w:pPr>
        <w:spacing w:after="0" w:line="480" w:lineRule="auto"/>
        <w:ind w:right="80" w:firstLine="567"/>
        <w:jc w:val="both"/>
        <w:rPr>
          <w:rFonts w:ascii="Times New Roman" w:hAnsi="Times New Roman"/>
          <w:sz w:val="24"/>
          <w:szCs w:val="24"/>
        </w:rPr>
      </w:pPr>
      <w:r>
        <w:rPr>
          <w:rFonts w:ascii="Times New Roman" w:hAnsi="Times New Roman"/>
          <w:sz w:val="24"/>
          <w:szCs w:val="24"/>
        </w:rPr>
        <w:t xml:space="preserve">Angket analisis situasi pembelajaran IPA disusun berdasarkan telaah dari beberapa sumber situasi yang diharapkan saat pembelajaran IPA dengan pendekatan saintifik. Angket situasi memuat beberapa aspek yang dijadikan acuan dalam penyususnan angket situasi, yaitu </w:t>
      </w:r>
      <w:r w:rsidRPr="00CD22EF">
        <w:rPr>
          <w:rFonts w:ascii="Times New Roman" w:hAnsi="Times New Roman"/>
          <w:sz w:val="24"/>
          <w:szCs w:val="24"/>
        </w:rPr>
        <w:t>standar sarana dan prasarana sekolah, sarana pendukung, pengelolaan sekolah, lingkungan belajar, dan profesionalisme pendidik</w:t>
      </w:r>
      <w:r>
        <w:rPr>
          <w:rFonts w:ascii="Times New Roman" w:hAnsi="Times New Roman"/>
          <w:sz w:val="24"/>
          <w:szCs w:val="24"/>
        </w:rPr>
        <w:t xml:space="preserve">. Agar angket dapat diuji coba di lapangan maka sebelum itu perlu di uji validitasnya.  Ada tiga aspek dalam uji validitas untuk angket situasi dalam penelitian yang dilakukan ini, yaitu validasi tampilan, validasi isi, dan validasi konstruks. </w:t>
      </w:r>
    </w:p>
    <w:p w:rsidR="00C8370F" w:rsidRDefault="00C8370F" w:rsidP="00C8370F">
      <w:pPr>
        <w:pStyle w:val="Title"/>
        <w:spacing w:line="480" w:lineRule="auto"/>
        <w:ind w:firstLine="720"/>
        <w:jc w:val="both"/>
        <w:rPr>
          <w:sz w:val="24"/>
          <w:szCs w:val="24"/>
        </w:rPr>
      </w:pPr>
      <w:r>
        <w:rPr>
          <w:sz w:val="24"/>
          <w:szCs w:val="24"/>
        </w:rPr>
        <w:t xml:space="preserve">Kajian litelatur untuk menganalis situasi pembelajaran saintifik menggunakan </w:t>
      </w:r>
      <w:r w:rsidRPr="007D2BCD">
        <w:rPr>
          <w:sz w:val="24"/>
          <w:szCs w:val="24"/>
          <w:lang w:val="id-ID"/>
        </w:rPr>
        <w:t>penlaahan kriteria/acuan</w:t>
      </w:r>
      <w:r>
        <w:rPr>
          <w:sz w:val="24"/>
          <w:szCs w:val="24"/>
        </w:rPr>
        <w:t xml:space="preserve"> standar sarana prasarana pendidikan dalam PP no 24 tahun 2007 tentang standar dan prasarana untuk SMP/MTs dan  PP no 32 tahun 2013 tentang standar nasional pendidikan. Berdasarkan kriteria standar dan prasarana SMP/MTs dan standar nasional pendidikan dilakukan identifikasi situasi pembelajaran yang mendukung pembelajaran dengan pendekatan saintifik. </w:t>
      </w:r>
    </w:p>
    <w:p w:rsidR="00C8370F" w:rsidRPr="00F46C01" w:rsidRDefault="00C8370F" w:rsidP="00C8370F">
      <w:pPr>
        <w:pStyle w:val="Title"/>
        <w:spacing w:line="480" w:lineRule="auto"/>
        <w:ind w:firstLine="720"/>
        <w:jc w:val="both"/>
        <w:rPr>
          <w:sz w:val="24"/>
          <w:szCs w:val="24"/>
        </w:rPr>
      </w:pPr>
    </w:p>
    <w:p w:rsidR="00C8370F" w:rsidRPr="00696372" w:rsidRDefault="00C8370F" w:rsidP="00F21E34">
      <w:pPr>
        <w:pStyle w:val="Default"/>
        <w:numPr>
          <w:ilvl w:val="1"/>
          <w:numId w:val="38"/>
        </w:numPr>
        <w:spacing w:line="480" w:lineRule="auto"/>
        <w:jc w:val="both"/>
        <w:rPr>
          <w:b/>
        </w:rPr>
      </w:pPr>
      <w:r w:rsidRPr="00696372">
        <w:rPr>
          <w:b/>
        </w:rPr>
        <w:lastRenderedPageBreak/>
        <w:t xml:space="preserve">Pendekatan Saintifik </w:t>
      </w:r>
    </w:p>
    <w:p w:rsidR="00C8370F" w:rsidRDefault="00C8370F" w:rsidP="00C8370F">
      <w:pPr>
        <w:spacing w:after="0" w:line="480" w:lineRule="auto"/>
        <w:ind w:firstLine="709"/>
        <w:jc w:val="both"/>
        <w:rPr>
          <w:rFonts w:ascii="Times New Roman" w:hAnsi="Times New Roman"/>
          <w:sz w:val="24"/>
          <w:szCs w:val="24"/>
        </w:rPr>
      </w:pPr>
      <w:r w:rsidRPr="009237F2">
        <w:rPr>
          <w:rFonts w:ascii="Times New Roman" w:hAnsi="Times New Roman"/>
          <w:sz w:val="24"/>
          <w:szCs w:val="24"/>
        </w:rPr>
        <w:t>Dalam bagian ini akan dibahas kajian teori mengenai pengertian pendekatan saintifik, esensi pendekatan saintifik dalam pembelajaran</w:t>
      </w:r>
      <w:r w:rsidRPr="009237F2">
        <w:rPr>
          <w:rFonts w:ascii="Times New Roman" w:hAnsi="Times New Roman"/>
          <w:b/>
          <w:sz w:val="24"/>
          <w:szCs w:val="24"/>
        </w:rPr>
        <w:t xml:space="preserve">, </w:t>
      </w:r>
      <w:r w:rsidRPr="009237F2">
        <w:rPr>
          <w:rFonts w:ascii="Times New Roman" w:hAnsi="Times New Roman"/>
          <w:sz w:val="24"/>
          <w:szCs w:val="24"/>
        </w:rPr>
        <w:t>tujuan pembelajaran dengan pendekatan saintifik</w:t>
      </w:r>
      <w:r>
        <w:rPr>
          <w:rFonts w:ascii="Times New Roman" w:hAnsi="Times New Roman"/>
          <w:sz w:val="24"/>
          <w:szCs w:val="24"/>
        </w:rPr>
        <w:t>,</w:t>
      </w:r>
      <w:r w:rsidRPr="009237F2">
        <w:rPr>
          <w:rFonts w:ascii="Times New Roman" w:hAnsi="Times New Roman"/>
          <w:sz w:val="24"/>
          <w:szCs w:val="24"/>
        </w:rPr>
        <w:t xml:space="preserve"> dan langkah – langkah pendekatan saintifik</w:t>
      </w:r>
      <w:r>
        <w:rPr>
          <w:rFonts w:ascii="Times New Roman" w:hAnsi="Times New Roman"/>
          <w:sz w:val="24"/>
          <w:szCs w:val="24"/>
        </w:rPr>
        <w:t>.</w:t>
      </w:r>
    </w:p>
    <w:p w:rsidR="00C8370F" w:rsidRPr="00917EC2" w:rsidRDefault="00C8370F" w:rsidP="00C8370F">
      <w:pPr>
        <w:pStyle w:val="Default"/>
        <w:spacing w:line="480" w:lineRule="auto"/>
        <w:jc w:val="both"/>
        <w:rPr>
          <w:b/>
        </w:rPr>
      </w:pPr>
      <w:r>
        <w:rPr>
          <w:b/>
        </w:rPr>
        <w:t xml:space="preserve">2.7.1 </w:t>
      </w:r>
      <w:r w:rsidRPr="00917EC2">
        <w:rPr>
          <w:b/>
        </w:rPr>
        <w:t>Pengertian pendekatan saintifik</w:t>
      </w:r>
    </w:p>
    <w:p w:rsidR="00C8370F" w:rsidRDefault="00C8370F" w:rsidP="00C8370F">
      <w:pPr>
        <w:pStyle w:val="Default"/>
        <w:spacing w:line="480" w:lineRule="auto"/>
        <w:ind w:firstLine="720"/>
        <w:jc w:val="both"/>
      </w:pPr>
      <w:r>
        <w:t xml:space="preserve"> Pendekatan adalah konsep dasar yang mewadahi, menginspirasi, menguatan, dan melatari pemikiran tentang bagaimana metode pembelajaran diterapkan berdasarkan teori tertentu (Sanjaya, 2018). Oleh karena itu banyak pandangan yang menyatakan bahwa pendekatan sama artinya dengan metode. Pendekatan ilmiah berarti konsep dasar yang menginspirasi atau melatarbelakangi perumusan metode mengajar dengan menerapkan karakteristik yang ilmiah (Majid, 2014). </w:t>
      </w:r>
    </w:p>
    <w:p w:rsidR="00C8370F" w:rsidRDefault="00C8370F" w:rsidP="00C8370F">
      <w:pPr>
        <w:pStyle w:val="Default"/>
        <w:spacing w:line="480" w:lineRule="auto"/>
        <w:ind w:firstLine="720"/>
        <w:jc w:val="both"/>
      </w:pPr>
      <w:r>
        <w:t xml:space="preserve">Pendekatan pembelajaran ilmiah </w:t>
      </w:r>
      <w:r w:rsidRPr="00BF0CFF">
        <w:rPr>
          <w:i/>
        </w:rPr>
        <w:t>(scientific teaching)</w:t>
      </w:r>
      <w:r>
        <w:t xml:space="preserve"> merupakan bagian dari pendekatan pedagogis pada pelaksanaan pembelajaran dalam kelas yang melandasai penerapan metode ilmiah. Pengertian penerapan pendekatan ilmiah dalam pembelajaran tidak hanya fokus pada bagaimana mengembangkan kompetensi peserta didik dalam melakukan observasi atau eksperimen, namun bagaimana mengembangkan pengetahuan dan ketrampilan berpikir sehingga dapat mendukung aktifitas kreatif dalam berinovasi atau berkarya. Menurut majalah forum kebijakan ilmiah yang terbit di Amerika pada tahun 2004 sebagimana dikutip oleh Kurniasih &amp; Sani (2014) menyatakan bahwa pembelajaran ilmiah mencakup strategi pembelajaran peserta didik aktif yang mengintegrasikan peserta </w:t>
      </w:r>
      <w:r>
        <w:lastRenderedPageBreak/>
        <w:t xml:space="preserve">didik dalam proses berpikir dan penggunaan metode yang teruji secara ilmiah sehingga dapat membedakan kemampuan peserta didik yang bervariasi. Penerapan metode ilmiah membantu guru mengidentifikasi perbedaan kemampuan peserta didik. Pada penerbitan majalah selanjutnya pada tahun 2007 tentang </w:t>
      </w:r>
      <w:r w:rsidRPr="00AA3A28">
        <w:rPr>
          <w:i/>
        </w:rPr>
        <w:t>Scientific Teaching</w:t>
      </w:r>
      <w:r>
        <w:t xml:space="preserve"> dinyatakan terdapat tiga prinsip utama dalam menggunakan pendekatan ilmiah; yaitu: belajar peserta didik aktif, dalam hal ini termasuk inqury-based learning atau belajara berbasis penelitian, cooperative learning atau belajar berkelompok, dan belajar berpusat pada peserta didik (Kurniasih &amp; Sani, 2014).</w:t>
      </w:r>
    </w:p>
    <w:p w:rsidR="00C8370F" w:rsidRPr="00B44CEF" w:rsidRDefault="00C8370F" w:rsidP="00C8370F">
      <w:pPr>
        <w:pStyle w:val="Default"/>
        <w:spacing w:line="480" w:lineRule="auto"/>
        <w:ind w:firstLine="720"/>
        <w:jc w:val="both"/>
        <w:rPr>
          <w:color w:val="auto"/>
        </w:rPr>
      </w:pPr>
      <w:r>
        <w:t xml:space="preserve">Metode ilmiah merupakan teknik merumuskan pertanyaan dan menjawabnya melalui kegiatan observasi dan melaksanakan percobaan  (Daryanto, 2014). Dalam penerapan metode ilmiah teradpat aktivitas yang dapat diobservasi seperti mengamati, menanya, mengeksplorasi, mengasosiasi dan mengkomunikasikan. Jadi pembelajaran dengan pendekatan saintifik adalah proses pembelajaran yang dirancang sedemikian rupa agar peserta didik secara aktif mengkonstruk konsep, hukum atau prinsip  melalui tahapan-tahapan mengamati (untuk mengidentifikasi atau menemukan masalah), merumuskan masalah, mengajukan atau merumuskan hipotesis, menumpulkan data dengan berbagai teknik, menganlisis data, menarik kesimpulan dan mengkomunikasikan konsep, hukum atau prinsip yang “ditemukan”. Pendekatan saintifik dimaksudkan untuk memberikan pemahaman kepada peserta didik dalam mengenal, memahami berbagai materi menggunakan pendekatan ilmiah, bahwa informasi bisa berasal dari mana saja, kapan saja, tidak bergantung pada informasi searah dari guru. Oleh </w:t>
      </w:r>
      <w:r>
        <w:lastRenderedPageBreak/>
        <w:t>karena itu kondisi pembelajaran yang diharapkan tercipta diarahkan untuk mendorong peserta didik dalam mencari tahu dari berbagai sumber melalui observasi dan bukan hanya diberi tahu. Penerapan pendekatan saintifik dalam pembelajaran melibatkan ketrampilan proses seperti mengamati, mengklasifikasi, mengukur, meramalkan, menjelaskan, dan menyimpulkan. Dalam melaksanakan proses proses tersebut, bantuan guru diperlukan. Akan tetapi bantuan guru tersebut harus semakin berkurang dengan semakin bertambah dewasanya peserta didik atau semakin tingginya kelas peserta didik. Dari penjabaran di atas, maka pembelajaran dengan pendekatan saintifik memiliki karakteristik sebagai berikut:</w:t>
      </w:r>
    </w:p>
    <w:p w:rsidR="00C8370F" w:rsidRDefault="00C8370F" w:rsidP="00C8370F">
      <w:pPr>
        <w:pStyle w:val="Default"/>
        <w:numPr>
          <w:ilvl w:val="1"/>
          <w:numId w:val="10"/>
        </w:numPr>
        <w:spacing w:line="480" w:lineRule="auto"/>
        <w:ind w:left="851" w:hanging="284"/>
        <w:jc w:val="both"/>
      </w:pPr>
      <w:r>
        <w:t xml:space="preserve">Berpusat pada peserta didik. </w:t>
      </w:r>
    </w:p>
    <w:p w:rsidR="00C8370F" w:rsidRDefault="00C8370F" w:rsidP="00C8370F">
      <w:pPr>
        <w:pStyle w:val="Default"/>
        <w:numPr>
          <w:ilvl w:val="1"/>
          <w:numId w:val="10"/>
        </w:numPr>
        <w:spacing w:line="480" w:lineRule="auto"/>
        <w:ind w:left="851" w:hanging="284"/>
        <w:jc w:val="both"/>
      </w:pPr>
      <w:r>
        <w:t xml:space="preserve"> Melibatkan ketrampilan proses sains dalam mengkonstruksi konsep, hkum atau prinsip.</w:t>
      </w:r>
    </w:p>
    <w:p w:rsidR="00C8370F" w:rsidRDefault="00C8370F" w:rsidP="00C8370F">
      <w:pPr>
        <w:pStyle w:val="Default"/>
        <w:numPr>
          <w:ilvl w:val="1"/>
          <w:numId w:val="10"/>
        </w:numPr>
        <w:spacing w:line="480" w:lineRule="auto"/>
        <w:ind w:left="851" w:hanging="284"/>
        <w:jc w:val="both"/>
      </w:pPr>
      <w:r>
        <w:t xml:space="preserve"> Melibatkana proses-proses kognitif yang potensial dalam merangsang perkembangan intelek, khsusnya keterampilan berpikir tingkat tinggi peserta didik.</w:t>
      </w:r>
    </w:p>
    <w:p w:rsidR="00C8370F" w:rsidRDefault="00C8370F" w:rsidP="00C8370F">
      <w:pPr>
        <w:pStyle w:val="Default"/>
        <w:numPr>
          <w:ilvl w:val="1"/>
          <w:numId w:val="10"/>
        </w:numPr>
        <w:spacing w:line="480" w:lineRule="auto"/>
        <w:ind w:left="851" w:hanging="284"/>
        <w:jc w:val="both"/>
      </w:pPr>
      <w:r>
        <w:t xml:space="preserve"> Dapat mengembangkan karakter peserta didik. </w:t>
      </w:r>
    </w:p>
    <w:p w:rsidR="00C8370F" w:rsidRDefault="00C8370F" w:rsidP="00C8370F">
      <w:pPr>
        <w:pStyle w:val="Default"/>
        <w:spacing w:line="480" w:lineRule="auto"/>
        <w:ind w:left="851"/>
        <w:jc w:val="both"/>
      </w:pPr>
    </w:p>
    <w:p w:rsidR="00C8370F" w:rsidRDefault="00C8370F" w:rsidP="00F21E34">
      <w:pPr>
        <w:pStyle w:val="Default"/>
        <w:numPr>
          <w:ilvl w:val="2"/>
          <w:numId w:val="39"/>
        </w:numPr>
        <w:spacing w:line="480" w:lineRule="auto"/>
        <w:ind w:left="567" w:hanging="567"/>
        <w:jc w:val="both"/>
        <w:rPr>
          <w:b/>
        </w:rPr>
      </w:pPr>
      <w:r w:rsidRPr="002A0FFD">
        <w:rPr>
          <w:b/>
        </w:rPr>
        <w:t xml:space="preserve">Esensi pendekatan saintifik dalam pembelajaran </w:t>
      </w:r>
    </w:p>
    <w:p w:rsidR="00C8370F" w:rsidRPr="002D76B2" w:rsidRDefault="00C8370F" w:rsidP="00C8370F">
      <w:pPr>
        <w:pStyle w:val="Default"/>
        <w:spacing w:line="480" w:lineRule="auto"/>
        <w:ind w:firstLine="720"/>
        <w:jc w:val="both"/>
        <w:rPr>
          <w:b/>
        </w:rPr>
      </w:pPr>
      <w:r>
        <w:t xml:space="preserve">Pendekatan saintifik disebut juga sebagai pendekatan ilmiah. Proses pembelajaran dapat dipadankan dengan dengan suatu proses ilmiah. Karena itu kurikulum 2013 mengamanatkan esensi pendekatan saintifik dalam pembelajaran. Pendekatan ilmiah diyakini sebagai titian emas perkembangan dan pengembangan sikap, ketrampilan, dan pengetahuan peserta didik. Menurut Tim Penyusun (2013) </w:t>
      </w:r>
      <w:r>
        <w:lastRenderedPageBreak/>
        <w:t xml:space="preserve">dalam pendekatan atau proses kerja yang memenuhi kriteria ilmiah, para ilmuan lebih mengedepankan penalaran induktif </w:t>
      </w:r>
      <w:r w:rsidRPr="00F3646B">
        <w:rPr>
          <w:i/>
        </w:rPr>
        <w:t xml:space="preserve">(inductive reasoning) </w:t>
      </w:r>
      <w:r>
        <w:t xml:space="preserve">ketimbang penalaran deduktif </w:t>
      </w:r>
      <w:r w:rsidRPr="00F3646B">
        <w:rPr>
          <w:i/>
        </w:rPr>
        <w:t>(deductive reasoning).</w:t>
      </w:r>
      <w:r>
        <w:t xml:space="preserve"> Penalaran deduktif melihat fenomena umum untuk kemudian menarik simpulan yang spesifik. Sebaliknya, penalaran induktif menempatkan bukti-bukti spesifik ke dalam relasi idea yang lebih luas. Metode ilmiah umumnya menempatkan fenomena unik dengan kajian spesifik dan detail untuk kemudian merumuskan simpulan umum.</w:t>
      </w:r>
    </w:p>
    <w:p w:rsidR="00C8370F"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 xml:space="preserve">Metode ilmiah merujuk pada teknik-teknik investigasi atas suatu atau beberapa fenomena atau gejala, memperoleh pengetahuan baru, atau mengoreksi dan memadukan pengetahan sebelumnya. Untuk dapat disebut ilmiah, metode pencarian </w:t>
      </w:r>
      <w:r w:rsidRPr="00920FB1">
        <w:rPr>
          <w:rFonts w:ascii="Times New Roman" w:hAnsi="Times New Roman"/>
          <w:i/>
          <w:sz w:val="24"/>
          <w:szCs w:val="24"/>
        </w:rPr>
        <w:t>(methode of inquiry)</w:t>
      </w:r>
      <w:r w:rsidRPr="002D6D89">
        <w:rPr>
          <w:rFonts w:ascii="Times New Roman" w:hAnsi="Times New Roman"/>
          <w:sz w:val="24"/>
          <w:szCs w:val="24"/>
        </w:rPr>
        <w:t xml:space="preserve"> harus berbasis pada bukti-bukti dari objek yang dapat diobservasi, empiris, dan terukur dengan prinsip-prinsip penalaran yang spesifik. </w:t>
      </w:r>
      <w:r w:rsidRPr="00656A21">
        <w:rPr>
          <w:rFonts w:ascii="Times New Roman" w:hAnsi="Times New Roman"/>
          <w:sz w:val="24"/>
          <w:szCs w:val="24"/>
        </w:rPr>
        <w:t xml:space="preserve">Penelitian yang dilakukan oleh </w:t>
      </w:r>
      <w:r w:rsidRPr="00463EB7">
        <w:rPr>
          <w:rFonts w:ascii="Times New Roman" w:hAnsi="Times New Roman"/>
          <w:sz w:val="24"/>
          <w:szCs w:val="24"/>
        </w:rPr>
        <w:t>Sandoval&amp; Harven</w:t>
      </w:r>
      <w:r>
        <w:rPr>
          <w:rFonts w:ascii="Times New Roman" w:hAnsi="Times New Roman"/>
          <w:sz w:val="24"/>
          <w:szCs w:val="24"/>
        </w:rPr>
        <w:t xml:space="preserve"> (2011) menunjukan bahwa pembelajaran inkuari sangat diminati oleh siswa dan pembelajaran ini menjadi satu kesatuan di dalam pendekatan saintifik. </w:t>
      </w:r>
      <w:r w:rsidRPr="002D6D89">
        <w:rPr>
          <w:rFonts w:ascii="Times New Roman" w:hAnsi="Times New Roman"/>
          <w:sz w:val="24"/>
          <w:szCs w:val="24"/>
        </w:rPr>
        <w:t xml:space="preserve">Karena itu, metode ilmiah umumnya memuat serangkaian aktivitas pengumpulan data melalui observasi atau eksperimen, mengolah informasi atau data, menganalisis, kemudian memformulasi, dan menguji hipotesis. Pembelajaran berbasis pendekatan ilmiah itu lebih efektif hasilnya dibandingkan dengan pembelajaran tradisional. Hasil penelitian membuktikan bahwa pada pembelajaran tradisional, retensi informasi dari guru sebesar 10 persen setelah 15 menit dan perolehan pemahaman kontekstual sebesar 25 persen. Pada pembelajaran berbasis pendekatan ilmiah, retensi informasi dari guru sebesar lebih dari 90 persen setelah dua hari dan </w:t>
      </w:r>
      <w:r w:rsidRPr="002D6D89">
        <w:rPr>
          <w:rFonts w:ascii="Times New Roman" w:hAnsi="Times New Roman"/>
          <w:sz w:val="24"/>
          <w:szCs w:val="24"/>
        </w:rPr>
        <w:lastRenderedPageBreak/>
        <w:t>perolehan pemahman kontekstual sebesar 50-70 persen. Pada hakikatnya, sebuah proses pembelajaran yang dilakukan di kelas-kelas bisa kita dipadankan sebagai sebuah proses ilmiah. Oleh sebab itulah, dalam Kurikulum 2013 diamanatkan tentang apa sebenarnya esensi dari pendekatan saintifik pada kegiatan pembelajaran. Ada sebuah keyakinan bahwa pendekatan ilmiah merupakan sebentuk titian emas perkembangan dan pengembangan sikap (ranah afektif), keterampilan (ranah psikomotorik), dan pengetahuan (ranah kognitif) siswa.</w:t>
      </w:r>
    </w:p>
    <w:p w:rsidR="00C8370F" w:rsidRPr="008D774E" w:rsidRDefault="00C8370F" w:rsidP="00C8370F">
      <w:pPr>
        <w:spacing w:after="0" w:line="480" w:lineRule="auto"/>
        <w:ind w:firstLine="720"/>
        <w:jc w:val="both"/>
        <w:rPr>
          <w:rFonts w:ascii="Times New Roman" w:hAnsi="Times New Roman"/>
          <w:sz w:val="24"/>
          <w:szCs w:val="24"/>
        </w:rPr>
      </w:pPr>
    </w:p>
    <w:p w:rsidR="00C8370F" w:rsidRPr="00F25298" w:rsidRDefault="00C8370F" w:rsidP="00F21E34">
      <w:pPr>
        <w:numPr>
          <w:ilvl w:val="2"/>
          <w:numId w:val="39"/>
        </w:numPr>
        <w:tabs>
          <w:tab w:val="left" w:pos="567"/>
        </w:tabs>
        <w:spacing w:after="0" w:line="480" w:lineRule="auto"/>
        <w:jc w:val="both"/>
        <w:rPr>
          <w:rFonts w:ascii="Times New Roman" w:hAnsi="Times New Roman"/>
          <w:b/>
          <w:sz w:val="24"/>
          <w:szCs w:val="24"/>
        </w:rPr>
      </w:pPr>
      <w:r w:rsidRPr="00F25298">
        <w:rPr>
          <w:rFonts w:ascii="Times New Roman" w:hAnsi="Times New Roman"/>
          <w:b/>
          <w:sz w:val="24"/>
          <w:szCs w:val="24"/>
        </w:rPr>
        <w:t xml:space="preserve">Tujuan pembelajaran dengan pendekatan saintifik </w:t>
      </w:r>
    </w:p>
    <w:p w:rsidR="00C8370F" w:rsidRPr="002D6D89"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 xml:space="preserve">Proses pembelajaran pada kurikulum 2013 untuk jenjang SMP dan SMA atau yang sederajat dilaksanakan menggunakan pendekatan ilmiah. Proses pembelajaran menyentuh tiga ranah, yaitu sikap, pengetahan, dan ketrampilan. Dalam proses pembelajaran berbasis pendekatan ilmiah, ranah sikap menggamit transformasi subtansi atau materi ajar agar peserta didik “tahu mengapa”. Ranah ketrampilan menggamit transformasi subtansi atau materi ajar agar peserta didik “tahu bagaimana”. Ranah pengetahuan menggamit transformasi subtansi atau materi ajar agar peserta didik “tah apa”. Hasil akhirnya adalah peningkatan dan keseimbangan antara kemampuan untuk menjadi manusia yang baik (soft skill) dan manusia yang memiliki kecakapan dan pengetahuan untuk hidup secara layak (hard skills) dari peserta didik yang meliputi aspek kompetensi sikap, ketrampilan, dan pengetahuan. Tujuan pembelajaran dengan pendekatan saintifik didasarkan pada keunggulan pendekatan tersebut. Beberapa tujuan pembelajaran dengan pendekatan saintifik adalah : </w:t>
      </w:r>
    </w:p>
    <w:p w:rsidR="00C8370F" w:rsidRDefault="00C8370F" w:rsidP="00C8370F">
      <w:pPr>
        <w:numPr>
          <w:ilvl w:val="0"/>
          <w:numId w:val="11"/>
        </w:numPr>
        <w:spacing w:after="0" w:line="480" w:lineRule="auto"/>
        <w:jc w:val="both"/>
        <w:rPr>
          <w:rFonts w:ascii="Times New Roman" w:hAnsi="Times New Roman"/>
          <w:sz w:val="24"/>
          <w:szCs w:val="24"/>
        </w:rPr>
      </w:pPr>
      <w:r>
        <w:rPr>
          <w:rFonts w:ascii="Times New Roman" w:hAnsi="Times New Roman"/>
          <w:sz w:val="24"/>
          <w:szCs w:val="24"/>
        </w:rPr>
        <w:lastRenderedPageBreak/>
        <w:t>M</w:t>
      </w:r>
      <w:r w:rsidRPr="002D6D89">
        <w:rPr>
          <w:rFonts w:ascii="Times New Roman" w:hAnsi="Times New Roman"/>
          <w:sz w:val="24"/>
          <w:szCs w:val="24"/>
        </w:rPr>
        <w:t>eningkatkan kemampuan intelek, khususnya kemampuan berpikir tingkat tinggi siswa.</w:t>
      </w:r>
    </w:p>
    <w:p w:rsidR="00C8370F" w:rsidRDefault="00C8370F" w:rsidP="00C8370F">
      <w:pPr>
        <w:numPr>
          <w:ilvl w:val="0"/>
          <w:numId w:val="11"/>
        </w:numPr>
        <w:spacing w:after="0" w:line="480" w:lineRule="auto"/>
        <w:jc w:val="both"/>
        <w:rPr>
          <w:rFonts w:ascii="Times New Roman" w:hAnsi="Times New Roman"/>
          <w:sz w:val="24"/>
          <w:szCs w:val="24"/>
        </w:rPr>
      </w:pPr>
      <w:r>
        <w:rPr>
          <w:rFonts w:ascii="Times New Roman" w:hAnsi="Times New Roman"/>
          <w:sz w:val="24"/>
          <w:szCs w:val="24"/>
        </w:rPr>
        <w:t>M</w:t>
      </w:r>
      <w:r w:rsidRPr="00F25298">
        <w:rPr>
          <w:rFonts w:ascii="Times New Roman" w:hAnsi="Times New Roman"/>
          <w:sz w:val="24"/>
          <w:szCs w:val="24"/>
        </w:rPr>
        <w:t xml:space="preserve">embentuk kemampuan siswa dalam menyelesaikan sesuatu masalah secara sistematik. </w:t>
      </w:r>
    </w:p>
    <w:p w:rsidR="00C8370F" w:rsidRDefault="00C8370F" w:rsidP="00C8370F">
      <w:pPr>
        <w:numPr>
          <w:ilvl w:val="0"/>
          <w:numId w:val="11"/>
        </w:numPr>
        <w:spacing w:after="0" w:line="480" w:lineRule="auto"/>
        <w:jc w:val="both"/>
        <w:rPr>
          <w:rFonts w:ascii="Times New Roman" w:hAnsi="Times New Roman"/>
          <w:sz w:val="24"/>
          <w:szCs w:val="24"/>
        </w:rPr>
      </w:pPr>
      <w:r>
        <w:rPr>
          <w:rFonts w:ascii="Times New Roman" w:hAnsi="Times New Roman"/>
          <w:sz w:val="24"/>
          <w:szCs w:val="24"/>
        </w:rPr>
        <w:t>Menciptakan</w:t>
      </w:r>
      <w:r w:rsidRPr="00F25298">
        <w:rPr>
          <w:rFonts w:ascii="Times New Roman" w:hAnsi="Times New Roman"/>
          <w:sz w:val="24"/>
          <w:szCs w:val="24"/>
        </w:rPr>
        <w:t xml:space="preserve"> kondisi pembelajaran dimana siswa merasa bahwa belajar itu merupakan suatu kebutuhan. </w:t>
      </w:r>
    </w:p>
    <w:p w:rsidR="00C8370F" w:rsidRDefault="00C8370F" w:rsidP="00C8370F">
      <w:pPr>
        <w:numPr>
          <w:ilvl w:val="0"/>
          <w:numId w:val="11"/>
        </w:numPr>
        <w:spacing w:after="0" w:line="480" w:lineRule="auto"/>
        <w:jc w:val="both"/>
        <w:rPr>
          <w:rFonts w:ascii="Times New Roman" w:hAnsi="Times New Roman"/>
          <w:sz w:val="24"/>
          <w:szCs w:val="24"/>
        </w:rPr>
      </w:pPr>
      <w:r>
        <w:rPr>
          <w:rFonts w:ascii="Times New Roman" w:hAnsi="Times New Roman"/>
          <w:sz w:val="24"/>
          <w:szCs w:val="24"/>
        </w:rPr>
        <w:t xml:space="preserve"> Memperoleh</w:t>
      </w:r>
      <w:r w:rsidRPr="00F25298">
        <w:rPr>
          <w:rFonts w:ascii="Times New Roman" w:hAnsi="Times New Roman"/>
          <w:sz w:val="24"/>
          <w:szCs w:val="24"/>
        </w:rPr>
        <w:t xml:space="preserve"> hasil belajar yang tinggi.</w:t>
      </w:r>
    </w:p>
    <w:p w:rsidR="00C8370F" w:rsidRDefault="00C8370F" w:rsidP="00C8370F">
      <w:pPr>
        <w:numPr>
          <w:ilvl w:val="0"/>
          <w:numId w:val="11"/>
        </w:numPr>
        <w:spacing w:after="0" w:line="480" w:lineRule="auto"/>
        <w:jc w:val="both"/>
        <w:rPr>
          <w:rFonts w:ascii="Times New Roman" w:hAnsi="Times New Roman"/>
          <w:sz w:val="24"/>
          <w:szCs w:val="24"/>
        </w:rPr>
      </w:pPr>
      <w:r>
        <w:rPr>
          <w:rFonts w:ascii="Times New Roman" w:hAnsi="Times New Roman"/>
          <w:sz w:val="24"/>
          <w:szCs w:val="24"/>
        </w:rPr>
        <w:t>M</w:t>
      </w:r>
      <w:r w:rsidRPr="00F25298">
        <w:rPr>
          <w:rFonts w:ascii="Times New Roman" w:hAnsi="Times New Roman"/>
          <w:sz w:val="24"/>
          <w:szCs w:val="24"/>
        </w:rPr>
        <w:t>elatih siswa dalam mengkomunikasikan ide-ide, khsusnya dalam menulis artikel ilmiah.</w:t>
      </w:r>
    </w:p>
    <w:p w:rsidR="00C8370F" w:rsidRDefault="00C8370F" w:rsidP="00C8370F">
      <w:pPr>
        <w:numPr>
          <w:ilvl w:val="0"/>
          <w:numId w:val="11"/>
        </w:numPr>
        <w:spacing w:after="0" w:line="480" w:lineRule="auto"/>
        <w:jc w:val="both"/>
        <w:rPr>
          <w:rFonts w:ascii="Times New Roman" w:hAnsi="Times New Roman"/>
          <w:sz w:val="24"/>
          <w:szCs w:val="24"/>
        </w:rPr>
      </w:pPr>
      <w:r>
        <w:rPr>
          <w:rFonts w:ascii="Times New Roman" w:hAnsi="Times New Roman"/>
          <w:sz w:val="24"/>
          <w:szCs w:val="24"/>
        </w:rPr>
        <w:t xml:space="preserve"> M</w:t>
      </w:r>
      <w:r w:rsidRPr="00F25298">
        <w:rPr>
          <w:rFonts w:ascii="Times New Roman" w:hAnsi="Times New Roman"/>
          <w:sz w:val="24"/>
          <w:szCs w:val="24"/>
        </w:rPr>
        <w:t>engembangkan karakter siswa.</w:t>
      </w:r>
    </w:p>
    <w:p w:rsidR="00C8370F" w:rsidRPr="00F46C01" w:rsidRDefault="00C8370F" w:rsidP="00C8370F">
      <w:pPr>
        <w:spacing w:after="0" w:line="480" w:lineRule="auto"/>
        <w:ind w:left="720"/>
        <w:jc w:val="both"/>
        <w:rPr>
          <w:rFonts w:ascii="Times New Roman" w:hAnsi="Times New Roman"/>
          <w:sz w:val="24"/>
          <w:szCs w:val="24"/>
        </w:rPr>
      </w:pPr>
    </w:p>
    <w:p w:rsidR="00C8370F" w:rsidRDefault="00C8370F" w:rsidP="00F21E34">
      <w:pPr>
        <w:numPr>
          <w:ilvl w:val="2"/>
          <w:numId w:val="39"/>
        </w:numPr>
        <w:tabs>
          <w:tab w:val="left" w:pos="567"/>
        </w:tabs>
        <w:spacing w:after="0" w:line="480" w:lineRule="auto"/>
        <w:jc w:val="both"/>
        <w:rPr>
          <w:rFonts w:ascii="Times New Roman" w:hAnsi="Times New Roman"/>
          <w:b/>
          <w:sz w:val="24"/>
          <w:szCs w:val="24"/>
        </w:rPr>
      </w:pPr>
      <w:r w:rsidRPr="002D6D89">
        <w:rPr>
          <w:rFonts w:ascii="Times New Roman" w:hAnsi="Times New Roman"/>
          <w:b/>
          <w:sz w:val="24"/>
          <w:szCs w:val="24"/>
        </w:rPr>
        <w:t>Langkah – langkah pendekatan saintifik</w:t>
      </w:r>
    </w:p>
    <w:p w:rsidR="00C8370F" w:rsidRPr="001315CD" w:rsidRDefault="00C8370F" w:rsidP="00C8370F">
      <w:pPr>
        <w:spacing w:after="0" w:line="480" w:lineRule="auto"/>
        <w:ind w:firstLine="720"/>
        <w:jc w:val="both"/>
        <w:rPr>
          <w:rFonts w:ascii="Times New Roman" w:hAnsi="Times New Roman"/>
          <w:sz w:val="24"/>
          <w:szCs w:val="24"/>
        </w:rPr>
      </w:pPr>
      <w:r w:rsidRPr="00A30AEB">
        <w:rPr>
          <w:rFonts w:ascii="Times New Roman" w:hAnsi="Times New Roman"/>
          <w:sz w:val="24"/>
          <w:szCs w:val="24"/>
        </w:rPr>
        <w:t xml:space="preserve">Proses pembelajaran pada kurikulum 2013 untuk jenjang SMP dan SMA atau yang sederajat dilaksanakan menggunakan pendekatan ilmiah. Proses pembelajaran menyentuh tiga ranah, yaitu sikap, pengetahuan dan keterampilan. Dalam proses pembelajaran berbasis pendekatan ilmiah, ranah sikap menggamit transformasi subtansi atau materi ajar agar peserta didik “tahu bagaimana”. Ranah pengetahuan menggamit transformasi subtansi atau materi ajar agar peserta didik “tahu apa”. Hasil akhirnya adalah peningkatan dan keseimbangan antara kemampuan untuk menjadi manusia yang baik </w:t>
      </w:r>
      <w:r w:rsidRPr="00920FB1">
        <w:rPr>
          <w:rFonts w:ascii="Times New Roman" w:hAnsi="Times New Roman"/>
          <w:i/>
          <w:sz w:val="24"/>
          <w:szCs w:val="24"/>
        </w:rPr>
        <w:t>(soft skill)</w:t>
      </w:r>
      <w:r w:rsidRPr="00A30AEB">
        <w:rPr>
          <w:rFonts w:ascii="Times New Roman" w:hAnsi="Times New Roman"/>
          <w:sz w:val="24"/>
          <w:szCs w:val="24"/>
        </w:rPr>
        <w:t xml:space="preserve"> dan peserta didik yang meliputi aspek kompetensi sikap, ketrampilan dan pengetahuan. Kurikulum 2013 menekankan pada dimensi pedagogik modern dalam pembelajaran, yaitu menggunakan pendekatan ilmiah </w:t>
      </w:r>
      <w:r w:rsidRPr="00920FB1">
        <w:rPr>
          <w:rFonts w:ascii="Times New Roman" w:hAnsi="Times New Roman"/>
          <w:i/>
          <w:sz w:val="24"/>
          <w:szCs w:val="24"/>
        </w:rPr>
        <w:t>(scientific approach)</w:t>
      </w:r>
      <w:r w:rsidRPr="00A30AEB">
        <w:rPr>
          <w:rFonts w:ascii="Times New Roman" w:hAnsi="Times New Roman"/>
          <w:sz w:val="24"/>
          <w:szCs w:val="24"/>
        </w:rPr>
        <w:t xml:space="preserve"> dalam pembelajaran </w:t>
      </w:r>
      <w:r w:rsidRPr="00A30AEB">
        <w:rPr>
          <w:rFonts w:ascii="Times New Roman" w:hAnsi="Times New Roman"/>
          <w:sz w:val="24"/>
          <w:szCs w:val="24"/>
        </w:rPr>
        <w:lastRenderedPageBreak/>
        <w:t>sebagaim</w:t>
      </w:r>
      <w:r>
        <w:rPr>
          <w:rFonts w:ascii="Times New Roman" w:hAnsi="Times New Roman"/>
          <w:sz w:val="24"/>
          <w:szCs w:val="24"/>
        </w:rPr>
        <w:t>a</w:t>
      </w:r>
      <w:r w:rsidRPr="00A30AEB">
        <w:rPr>
          <w:rFonts w:ascii="Times New Roman" w:hAnsi="Times New Roman"/>
          <w:sz w:val="24"/>
          <w:szCs w:val="24"/>
        </w:rPr>
        <w:t>na dimaksud meliputi mengamati, menanya, mencoba, mengolah, menyajikan, menyimpulkan dan mencipta untuk semua mata pelajaran, materi atau situasi tertentu, sangat mengkin pendekatan ilmiah ini tidak selalu tepat diaplikasikan secara prosdural</w:t>
      </w:r>
      <w:r>
        <w:rPr>
          <w:rFonts w:ascii="Times New Roman" w:hAnsi="Times New Roman"/>
          <w:sz w:val="24"/>
          <w:szCs w:val="24"/>
        </w:rPr>
        <w:t xml:space="preserve"> (Majid, 2014)</w:t>
      </w:r>
      <w:r w:rsidRPr="00A30AEB">
        <w:rPr>
          <w:rFonts w:ascii="Times New Roman" w:hAnsi="Times New Roman"/>
          <w:sz w:val="24"/>
          <w:szCs w:val="24"/>
        </w:rPr>
        <w:t>. Pada kondisi seperti ini, tentu saja proses pembelajaran harus tetap menerapkan nilai-nilai atau sifat-sifat ilmiah dan sifat-sifat nonilmiah. Pendekatan pembelajaran disajikan berikut ini.</w:t>
      </w:r>
    </w:p>
    <w:p w:rsidR="00C8370F" w:rsidRPr="00536352" w:rsidRDefault="00C8370F" w:rsidP="00C8370F">
      <w:pPr>
        <w:spacing w:after="0" w:line="480" w:lineRule="auto"/>
        <w:ind w:left="720"/>
        <w:jc w:val="both"/>
        <w:rPr>
          <w:rFonts w:ascii="Times New Roman" w:hAnsi="Times New Roman"/>
          <w:b/>
          <w:sz w:val="24"/>
          <w:szCs w:val="24"/>
        </w:rPr>
      </w:pPr>
      <w:r w:rsidRPr="00536352">
        <w:rPr>
          <w:rFonts w:ascii="Times New Roman" w:hAnsi="Times New Roman"/>
          <w:b/>
          <w:sz w:val="24"/>
          <w:szCs w:val="24"/>
        </w:rPr>
        <w:t xml:space="preserve">a. Mengamati </w:t>
      </w:r>
    </w:p>
    <w:p w:rsidR="00C8370F" w:rsidRPr="002D6D89"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Menurut Kurniasih &amp; Sani (2014) metode me</w:t>
      </w:r>
      <w:r w:rsidRPr="002D6D89">
        <w:rPr>
          <w:rFonts w:ascii="Times New Roman" w:hAnsi="Times New Roman"/>
          <w:sz w:val="24"/>
          <w:szCs w:val="24"/>
        </w:rPr>
        <w:t xml:space="preserve">ngamati mengutamakan kebermaknaan proses pembelajaran </w:t>
      </w:r>
      <w:r w:rsidRPr="006A0A1E">
        <w:rPr>
          <w:rFonts w:ascii="Times New Roman" w:hAnsi="Times New Roman"/>
          <w:i/>
          <w:sz w:val="24"/>
          <w:szCs w:val="24"/>
        </w:rPr>
        <w:t>(meaningfull learning).</w:t>
      </w:r>
      <w:r w:rsidRPr="002D6D89">
        <w:rPr>
          <w:rFonts w:ascii="Times New Roman" w:hAnsi="Times New Roman"/>
          <w:sz w:val="24"/>
          <w:szCs w:val="24"/>
        </w:rPr>
        <w:t xml:space="preserve"> Mengamati memiliki keunggulan tertentu, seperti menyajikan media obyek secara nyata, peserta didik senang dan tertantang, dan mudah pelaksanaannya</w:t>
      </w:r>
      <w:r>
        <w:rPr>
          <w:rFonts w:ascii="Times New Roman" w:hAnsi="Times New Roman"/>
          <w:sz w:val="24"/>
          <w:szCs w:val="24"/>
        </w:rPr>
        <w:t xml:space="preserve"> (Daryanto, 2014)</w:t>
      </w:r>
      <w:r w:rsidRPr="002D6D89">
        <w:rPr>
          <w:rFonts w:ascii="Times New Roman" w:hAnsi="Times New Roman"/>
          <w:sz w:val="24"/>
          <w:szCs w:val="24"/>
        </w:rPr>
        <w:t xml:space="preserve">.Tentu saja kegiatan mengamati dalam rangka pembelajaran ini biasanya memerlukan waktu persiapan yang lama dan matang, biaya dan tenaga relatif banyak, dan jika tidak terkendali akan mengaburkan makna serta tujuan pembelajaran. Mengamati sangat bermanfaat bagi pemenuhan rasa ingin tahu peserta didik. Sehingga proses pembelajaran memiliki kebermaknaan yang tinggi. Dengan metode mengamati peserta didik menemukan fakta bahwa ada hubngan antara obyek yang dianalisis dengan materi pembelajaran yang digunakan oleh guru. </w:t>
      </w:r>
    </w:p>
    <w:p w:rsidR="00C8370F" w:rsidRPr="002D6D89"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Menurut Kurniasih dan Sani (2014), k</w:t>
      </w:r>
      <w:r w:rsidRPr="002D6D89">
        <w:rPr>
          <w:rFonts w:ascii="Times New Roman" w:hAnsi="Times New Roman"/>
          <w:sz w:val="24"/>
          <w:szCs w:val="24"/>
        </w:rPr>
        <w:t xml:space="preserve">egiatan mengamati dalam pembelajaran dilakukan dengan menempuh langkah-langkah seperti berikut ini: </w:t>
      </w:r>
    </w:p>
    <w:p w:rsidR="00C8370F" w:rsidRDefault="00C8370F" w:rsidP="00C8370F">
      <w:pPr>
        <w:numPr>
          <w:ilvl w:val="0"/>
          <w:numId w:val="12"/>
        </w:numPr>
        <w:spacing w:after="0" w:line="480" w:lineRule="auto"/>
        <w:jc w:val="both"/>
        <w:rPr>
          <w:rFonts w:ascii="Times New Roman" w:hAnsi="Times New Roman"/>
          <w:sz w:val="24"/>
          <w:szCs w:val="24"/>
        </w:rPr>
      </w:pPr>
      <w:r w:rsidRPr="002D6D89">
        <w:rPr>
          <w:rFonts w:ascii="Times New Roman" w:hAnsi="Times New Roman"/>
          <w:sz w:val="24"/>
          <w:szCs w:val="24"/>
        </w:rPr>
        <w:t xml:space="preserve">Menentukan objek apa yang akan diamati. </w:t>
      </w:r>
    </w:p>
    <w:p w:rsidR="00C8370F" w:rsidRDefault="00C8370F" w:rsidP="00C8370F">
      <w:pPr>
        <w:numPr>
          <w:ilvl w:val="0"/>
          <w:numId w:val="12"/>
        </w:numPr>
        <w:spacing w:after="0" w:line="480" w:lineRule="auto"/>
        <w:jc w:val="both"/>
        <w:rPr>
          <w:rFonts w:ascii="Times New Roman" w:hAnsi="Times New Roman"/>
          <w:sz w:val="24"/>
          <w:szCs w:val="24"/>
        </w:rPr>
      </w:pPr>
      <w:r w:rsidRPr="002D6D89">
        <w:rPr>
          <w:rFonts w:ascii="Times New Roman" w:hAnsi="Times New Roman"/>
          <w:sz w:val="24"/>
          <w:szCs w:val="24"/>
        </w:rPr>
        <w:t>Membuat pedoman pengamatan sesuai dengan lingkup objek yang akan diamati.</w:t>
      </w:r>
    </w:p>
    <w:p w:rsidR="00C8370F" w:rsidRDefault="00C8370F" w:rsidP="00C8370F">
      <w:pPr>
        <w:numPr>
          <w:ilvl w:val="0"/>
          <w:numId w:val="12"/>
        </w:numPr>
        <w:spacing w:after="0" w:line="480" w:lineRule="auto"/>
        <w:jc w:val="both"/>
        <w:rPr>
          <w:rFonts w:ascii="Times New Roman" w:hAnsi="Times New Roman"/>
          <w:sz w:val="24"/>
          <w:szCs w:val="24"/>
        </w:rPr>
      </w:pPr>
      <w:r w:rsidRPr="00536352">
        <w:rPr>
          <w:rFonts w:ascii="Times New Roman" w:hAnsi="Times New Roman"/>
          <w:sz w:val="24"/>
          <w:szCs w:val="24"/>
        </w:rPr>
        <w:lastRenderedPageBreak/>
        <w:t xml:space="preserve"> Menentukan secara jelas data-data apa yang perlu diamati, baik primer maupun skunder.</w:t>
      </w:r>
    </w:p>
    <w:p w:rsidR="00C8370F" w:rsidRDefault="00C8370F" w:rsidP="00C8370F">
      <w:pPr>
        <w:numPr>
          <w:ilvl w:val="0"/>
          <w:numId w:val="12"/>
        </w:numPr>
        <w:spacing w:after="0" w:line="480" w:lineRule="auto"/>
        <w:jc w:val="both"/>
        <w:rPr>
          <w:rFonts w:ascii="Times New Roman" w:hAnsi="Times New Roman"/>
          <w:sz w:val="24"/>
          <w:szCs w:val="24"/>
        </w:rPr>
      </w:pPr>
      <w:r w:rsidRPr="00536352">
        <w:rPr>
          <w:rFonts w:ascii="Times New Roman" w:hAnsi="Times New Roman"/>
          <w:sz w:val="24"/>
          <w:szCs w:val="24"/>
        </w:rPr>
        <w:t xml:space="preserve"> Menentukan dimana tempat objek yang akan diamati. </w:t>
      </w:r>
    </w:p>
    <w:p w:rsidR="00C8370F" w:rsidRDefault="00C8370F" w:rsidP="00C8370F">
      <w:pPr>
        <w:numPr>
          <w:ilvl w:val="0"/>
          <w:numId w:val="12"/>
        </w:numPr>
        <w:spacing w:after="0" w:line="480" w:lineRule="auto"/>
        <w:jc w:val="both"/>
        <w:rPr>
          <w:rFonts w:ascii="Times New Roman" w:hAnsi="Times New Roman"/>
          <w:sz w:val="24"/>
          <w:szCs w:val="24"/>
        </w:rPr>
      </w:pPr>
      <w:r w:rsidRPr="00536352">
        <w:rPr>
          <w:rFonts w:ascii="Times New Roman" w:hAnsi="Times New Roman"/>
          <w:sz w:val="24"/>
          <w:szCs w:val="24"/>
        </w:rPr>
        <w:t>Menentukan secara jelas bagaimana proses pengamatan akan dilakukan untuk mengumpulkan data agar berjalan mudah dan lancar.</w:t>
      </w:r>
    </w:p>
    <w:p w:rsidR="00C8370F" w:rsidRDefault="00C8370F" w:rsidP="00C8370F">
      <w:pPr>
        <w:numPr>
          <w:ilvl w:val="0"/>
          <w:numId w:val="12"/>
        </w:numPr>
        <w:spacing w:after="0" w:line="480" w:lineRule="auto"/>
        <w:jc w:val="both"/>
        <w:rPr>
          <w:rFonts w:ascii="Times New Roman" w:hAnsi="Times New Roman"/>
          <w:sz w:val="24"/>
          <w:szCs w:val="24"/>
        </w:rPr>
      </w:pPr>
      <w:r w:rsidRPr="000607A7">
        <w:rPr>
          <w:rFonts w:ascii="Times New Roman" w:hAnsi="Times New Roman"/>
          <w:sz w:val="24"/>
          <w:szCs w:val="24"/>
        </w:rPr>
        <w:t>Menentukan cara dan melakukan pencatatan atas hasil pengamatan, seperti menggunakan buku catatan, kamera, tape recorder, video perekam, dan alat-alat tulis lainnya.</w:t>
      </w:r>
    </w:p>
    <w:p w:rsidR="00C8370F" w:rsidRDefault="00C8370F" w:rsidP="00C8370F">
      <w:pPr>
        <w:spacing w:after="0" w:line="480" w:lineRule="auto"/>
        <w:ind w:firstLine="720"/>
        <w:jc w:val="both"/>
        <w:rPr>
          <w:rFonts w:ascii="Times New Roman" w:hAnsi="Times New Roman"/>
          <w:sz w:val="24"/>
          <w:szCs w:val="24"/>
        </w:rPr>
      </w:pPr>
      <w:r w:rsidRPr="008A4A38">
        <w:rPr>
          <w:rFonts w:ascii="Times New Roman" w:hAnsi="Times New Roman"/>
          <w:sz w:val="24"/>
          <w:szCs w:val="24"/>
        </w:rPr>
        <w:t xml:space="preserve">Kegiatan pengamatan dalam proses pembelajaran meniscayakan keterlibatan peserta didik secara langsung. Dalam kaitan ini, guru harus memahami bentuk keterlibatan peserta didik secara langsung. Dalam kaitan ini, guru harus memahami bentuk keterlibatan peserta didik dalamproses pengamatan tersebut. Berikut ini bentuk pengamatannya: </w:t>
      </w:r>
    </w:p>
    <w:p w:rsidR="00C8370F" w:rsidRDefault="00C8370F" w:rsidP="00C8370F">
      <w:pPr>
        <w:numPr>
          <w:ilvl w:val="0"/>
          <w:numId w:val="13"/>
        </w:numPr>
        <w:spacing w:after="0" w:line="480" w:lineRule="auto"/>
        <w:jc w:val="both"/>
        <w:rPr>
          <w:rFonts w:ascii="Times New Roman" w:hAnsi="Times New Roman"/>
          <w:sz w:val="24"/>
          <w:szCs w:val="24"/>
        </w:rPr>
      </w:pPr>
      <w:r w:rsidRPr="002D6D89">
        <w:rPr>
          <w:rFonts w:ascii="Times New Roman" w:hAnsi="Times New Roman"/>
          <w:sz w:val="24"/>
          <w:szCs w:val="24"/>
        </w:rPr>
        <w:t xml:space="preserve">Pengamatan biasa </w:t>
      </w:r>
      <w:r w:rsidRPr="00217F49">
        <w:rPr>
          <w:rFonts w:ascii="Times New Roman" w:hAnsi="Times New Roman"/>
          <w:i/>
          <w:sz w:val="24"/>
          <w:szCs w:val="24"/>
        </w:rPr>
        <w:t>(common observation).</w:t>
      </w:r>
      <w:r w:rsidRPr="002D6D89">
        <w:rPr>
          <w:rFonts w:ascii="Times New Roman" w:hAnsi="Times New Roman"/>
          <w:sz w:val="24"/>
          <w:szCs w:val="24"/>
        </w:rPr>
        <w:t xml:space="preserve"> Pada pengamatan biasa untuk kepentingan pembelajaran, peserta didik merupakan subjek yang sepenuhnya melakukan pengamatan (complete observer). Di sini peserta didik sama sekali tidak melibatkan diri dengan pelaku, objek, atau situasi yang diamati. </w:t>
      </w:r>
    </w:p>
    <w:p w:rsidR="00C8370F" w:rsidRDefault="00C8370F" w:rsidP="00C8370F">
      <w:pPr>
        <w:numPr>
          <w:ilvl w:val="0"/>
          <w:numId w:val="13"/>
        </w:numPr>
        <w:spacing w:after="0" w:line="480" w:lineRule="auto"/>
        <w:jc w:val="both"/>
        <w:rPr>
          <w:rFonts w:ascii="Times New Roman" w:hAnsi="Times New Roman"/>
          <w:sz w:val="24"/>
          <w:szCs w:val="24"/>
        </w:rPr>
      </w:pPr>
      <w:r>
        <w:rPr>
          <w:rFonts w:ascii="Times New Roman" w:hAnsi="Times New Roman"/>
          <w:sz w:val="24"/>
          <w:szCs w:val="24"/>
        </w:rPr>
        <w:t>Penga</w:t>
      </w:r>
      <w:r w:rsidRPr="004B2B13">
        <w:rPr>
          <w:rFonts w:ascii="Times New Roman" w:hAnsi="Times New Roman"/>
          <w:sz w:val="24"/>
          <w:szCs w:val="24"/>
        </w:rPr>
        <w:t xml:space="preserve">matan terkendali </w:t>
      </w:r>
      <w:r w:rsidRPr="00217F49">
        <w:rPr>
          <w:rFonts w:ascii="Times New Roman" w:hAnsi="Times New Roman"/>
          <w:i/>
          <w:sz w:val="24"/>
          <w:szCs w:val="24"/>
        </w:rPr>
        <w:t>(controlled observation).</w:t>
      </w:r>
      <w:r w:rsidRPr="004B2B13">
        <w:rPr>
          <w:rFonts w:ascii="Times New Roman" w:hAnsi="Times New Roman"/>
          <w:sz w:val="24"/>
          <w:szCs w:val="24"/>
        </w:rPr>
        <w:t xml:space="preserve"> Seperti halnya pengamatan biasa, pada pengamatan terkendali untuk kepentingan pembelajaran, peserta didik sama sekali tidak melibatkan diri dengan pelaku, objek, atau situasi yang diamati. Mereka juga tidak memiliki hubungan apapun dengan pelaku, objek, atau situasi yang diamati. Namun </w:t>
      </w:r>
      <w:r w:rsidRPr="004B2B13">
        <w:rPr>
          <w:rFonts w:ascii="Times New Roman" w:hAnsi="Times New Roman"/>
          <w:sz w:val="24"/>
          <w:szCs w:val="24"/>
        </w:rPr>
        <w:lastRenderedPageBreak/>
        <w:t>demikian berbeda dengan pengamatan biasa, pada pengamatan terkendali pelaku atau objek yang diamati ditempatkan pada ruang atau situasi yang dikhususkan. Karena itu, pada pembelajaran dengan pengamatan terkendali termuat nilai-nilai percobaan atau eksperimen atas diri pelaku atau objek yang diamati.</w:t>
      </w:r>
    </w:p>
    <w:p w:rsidR="00C8370F" w:rsidRDefault="00C8370F" w:rsidP="00C8370F">
      <w:pPr>
        <w:numPr>
          <w:ilvl w:val="0"/>
          <w:numId w:val="13"/>
        </w:numPr>
        <w:spacing w:after="0" w:line="480" w:lineRule="auto"/>
        <w:jc w:val="both"/>
        <w:rPr>
          <w:rFonts w:ascii="Times New Roman" w:hAnsi="Times New Roman"/>
          <w:sz w:val="24"/>
          <w:szCs w:val="24"/>
        </w:rPr>
      </w:pPr>
      <w:r w:rsidRPr="004B2B13">
        <w:rPr>
          <w:rFonts w:ascii="Times New Roman" w:hAnsi="Times New Roman"/>
          <w:sz w:val="24"/>
          <w:szCs w:val="24"/>
        </w:rPr>
        <w:t xml:space="preserve"> Pengamatan partispatif </w:t>
      </w:r>
      <w:r w:rsidRPr="00217F49">
        <w:rPr>
          <w:rFonts w:ascii="Times New Roman" w:hAnsi="Times New Roman"/>
          <w:i/>
          <w:sz w:val="24"/>
          <w:szCs w:val="24"/>
        </w:rPr>
        <w:t>(participant observation).</w:t>
      </w:r>
      <w:r w:rsidRPr="004B2B13">
        <w:rPr>
          <w:rFonts w:ascii="Times New Roman" w:hAnsi="Times New Roman"/>
          <w:sz w:val="24"/>
          <w:szCs w:val="24"/>
        </w:rPr>
        <w:t xml:space="preserve"> Pada pengamatan partisipatif, peserta didik melibatkan diri secara langsung dengan pelaku atau objek yang diamati. Sejatinya, pengamatan semacam ini paling lazim dilakukan dalam penelitian antropologi khususnya etnografi. Pengamatan semacam ini mengharuskan peserta didik melibakan diri pada pelaku, komuntias, atau objek yang diamati. Di bidang pengajran bahasa, misalnya dengan menggunakan pendekatan ini berarti peserta didik hadir dan “bermukim” lansung di tempat subjek atau komunitas tertentu pada waktu tertentu pula untuk mempelajari bahasa atau dialek setempat, termasuk melibatkan diri secara langsung dalam situasi kehidupan mereka.Praktik pengamatan dalam pembalajaran hanya akan efektif jika peserta didik dan guru melengkapi diri dengan alat-alat pencatatan </w:t>
      </w:r>
      <w:r>
        <w:rPr>
          <w:rFonts w:ascii="Times New Roman" w:hAnsi="Times New Roman"/>
          <w:sz w:val="24"/>
          <w:szCs w:val="24"/>
        </w:rPr>
        <w:t>dan alat-alat lain, seperti:</w:t>
      </w:r>
    </w:p>
    <w:p w:rsidR="00C8370F" w:rsidRPr="00B70CAA" w:rsidRDefault="00C8370F" w:rsidP="00C8370F">
      <w:pPr>
        <w:numPr>
          <w:ilvl w:val="2"/>
          <w:numId w:val="10"/>
        </w:numPr>
        <w:spacing w:after="0" w:line="480" w:lineRule="auto"/>
        <w:ind w:left="567" w:hanging="141"/>
        <w:jc w:val="both"/>
        <w:rPr>
          <w:rFonts w:ascii="Times New Roman" w:hAnsi="Times New Roman"/>
          <w:sz w:val="24"/>
          <w:szCs w:val="24"/>
        </w:rPr>
      </w:pPr>
      <w:r w:rsidRPr="00B70CAA">
        <w:rPr>
          <w:rFonts w:ascii="Times New Roman" w:hAnsi="Times New Roman"/>
          <w:i/>
          <w:sz w:val="24"/>
          <w:szCs w:val="24"/>
        </w:rPr>
        <w:t>Tape recorder,</w:t>
      </w:r>
      <w:r w:rsidRPr="00B70CAA">
        <w:rPr>
          <w:rFonts w:ascii="Times New Roman" w:hAnsi="Times New Roman"/>
          <w:sz w:val="24"/>
          <w:szCs w:val="24"/>
        </w:rPr>
        <w:t xml:space="preserve"> untuk merekam pembicaraan.</w:t>
      </w:r>
    </w:p>
    <w:p w:rsidR="00C8370F" w:rsidRPr="00B70CAA" w:rsidRDefault="00C8370F" w:rsidP="00C8370F">
      <w:pPr>
        <w:numPr>
          <w:ilvl w:val="2"/>
          <w:numId w:val="10"/>
        </w:numPr>
        <w:spacing w:after="0" w:line="480" w:lineRule="auto"/>
        <w:ind w:left="567" w:hanging="141"/>
        <w:jc w:val="both"/>
        <w:rPr>
          <w:rFonts w:ascii="Times New Roman" w:hAnsi="Times New Roman"/>
          <w:sz w:val="24"/>
          <w:szCs w:val="24"/>
        </w:rPr>
      </w:pPr>
      <w:r w:rsidRPr="00B70CAA">
        <w:rPr>
          <w:rFonts w:ascii="Times New Roman" w:hAnsi="Times New Roman"/>
          <w:sz w:val="24"/>
          <w:szCs w:val="24"/>
        </w:rPr>
        <w:t xml:space="preserve">Kamera, untuk merekam objek atau kegiatan secara visual. </w:t>
      </w:r>
    </w:p>
    <w:p w:rsidR="00C8370F" w:rsidRPr="00B70CAA" w:rsidRDefault="00C8370F" w:rsidP="00C8370F">
      <w:pPr>
        <w:numPr>
          <w:ilvl w:val="2"/>
          <w:numId w:val="10"/>
        </w:numPr>
        <w:spacing w:after="0" w:line="480" w:lineRule="auto"/>
        <w:ind w:left="567" w:hanging="141"/>
        <w:jc w:val="both"/>
        <w:rPr>
          <w:rFonts w:ascii="Times New Roman" w:hAnsi="Times New Roman"/>
          <w:sz w:val="24"/>
          <w:szCs w:val="24"/>
        </w:rPr>
      </w:pPr>
      <w:r w:rsidRPr="00B70CAA">
        <w:rPr>
          <w:rFonts w:ascii="Times New Roman" w:hAnsi="Times New Roman"/>
          <w:sz w:val="24"/>
          <w:szCs w:val="24"/>
        </w:rPr>
        <w:t>Film atau video, untuk merekam kegiatan objek atau secara audio visual.</w:t>
      </w:r>
    </w:p>
    <w:p w:rsidR="00C8370F" w:rsidRPr="00B70CAA" w:rsidRDefault="00C8370F" w:rsidP="00C8370F">
      <w:pPr>
        <w:numPr>
          <w:ilvl w:val="2"/>
          <w:numId w:val="10"/>
        </w:numPr>
        <w:spacing w:after="0" w:line="480" w:lineRule="auto"/>
        <w:ind w:left="567" w:hanging="141"/>
        <w:jc w:val="both"/>
        <w:rPr>
          <w:rFonts w:ascii="Times New Roman" w:hAnsi="Times New Roman"/>
          <w:sz w:val="24"/>
          <w:szCs w:val="24"/>
        </w:rPr>
      </w:pPr>
      <w:r w:rsidRPr="00B70CAA">
        <w:rPr>
          <w:rFonts w:ascii="Times New Roman" w:hAnsi="Times New Roman"/>
          <w:sz w:val="24"/>
          <w:szCs w:val="24"/>
        </w:rPr>
        <w:t xml:space="preserve"> Alat-alat lain sesuai dengan keperluan.</w:t>
      </w:r>
    </w:p>
    <w:p w:rsidR="00C8370F" w:rsidRPr="004B2B13" w:rsidRDefault="00C8370F" w:rsidP="00C8370F">
      <w:pPr>
        <w:spacing w:after="0" w:line="480" w:lineRule="auto"/>
        <w:ind w:firstLine="709"/>
        <w:jc w:val="both"/>
        <w:rPr>
          <w:rFonts w:ascii="Times New Roman" w:hAnsi="Times New Roman"/>
          <w:sz w:val="24"/>
          <w:szCs w:val="24"/>
        </w:rPr>
      </w:pPr>
      <w:r w:rsidRPr="004B2B13">
        <w:rPr>
          <w:rFonts w:ascii="Times New Roman" w:hAnsi="Times New Roman"/>
          <w:sz w:val="24"/>
          <w:szCs w:val="24"/>
        </w:rPr>
        <w:t xml:space="preserve"> Secara lebih luas, alat atau instrumen yang digunakan dalam melakukan pengamatan, dapat berupa daftar cek </w:t>
      </w:r>
      <w:r w:rsidRPr="009B160B">
        <w:rPr>
          <w:rFonts w:ascii="Times New Roman" w:hAnsi="Times New Roman"/>
          <w:i/>
          <w:sz w:val="24"/>
          <w:szCs w:val="24"/>
        </w:rPr>
        <w:t>(checklist),</w:t>
      </w:r>
      <w:r w:rsidRPr="004B2B13">
        <w:rPr>
          <w:rFonts w:ascii="Times New Roman" w:hAnsi="Times New Roman"/>
          <w:sz w:val="24"/>
          <w:szCs w:val="24"/>
        </w:rPr>
        <w:t xml:space="preserve"> skala rentang </w:t>
      </w:r>
      <w:r w:rsidRPr="009B160B">
        <w:rPr>
          <w:rFonts w:ascii="Times New Roman" w:hAnsi="Times New Roman"/>
          <w:i/>
          <w:sz w:val="24"/>
          <w:szCs w:val="24"/>
        </w:rPr>
        <w:t xml:space="preserve">(rating </w:t>
      </w:r>
      <w:r w:rsidRPr="009B160B">
        <w:rPr>
          <w:rFonts w:ascii="Times New Roman" w:hAnsi="Times New Roman"/>
          <w:i/>
          <w:sz w:val="24"/>
          <w:szCs w:val="24"/>
        </w:rPr>
        <w:lastRenderedPageBreak/>
        <w:t>scale),</w:t>
      </w:r>
      <w:r w:rsidRPr="004B2B13">
        <w:rPr>
          <w:rFonts w:ascii="Times New Roman" w:hAnsi="Times New Roman"/>
          <w:sz w:val="24"/>
          <w:szCs w:val="24"/>
        </w:rPr>
        <w:t xml:space="preserve">catatan anekdotal </w:t>
      </w:r>
      <w:r w:rsidRPr="009B160B">
        <w:rPr>
          <w:rFonts w:ascii="Times New Roman" w:hAnsi="Times New Roman"/>
          <w:i/>
          <w:sz w:val="24"/>
          <w:szCs w:val="24"/>
        </w:rPr>
        <w:t>(anecdotal record),</w:t>
      </w:r>
      <w:r w:rsidRPr="004B2B13">
        <w:rPr>
          <w:rFonts w:ascii="Times New Roman" w:hAnsi="Times New Roman"/>
          <w:sz w:val="24"/>
          <w:szCs w:val="24"/>
        </w:rPr>
        <w:t xml:space="preserve"> catatan berkala dan alat mekanikal </w:t>
      </w:r>
      <w:r w:rsidRPr="009B160B">
        <w:rPr>
          <w:rFonts w:ascii="Times New Roman" w:hAnsi="Times New Roman"/>
          <w:i/>
          <w:sz w:val="24"/>
          <w:szCs w:val="24"/>
        </w:rPr>
        <w:t>(mechanical device).</w:t>
      </w:r>
      <w:r w:rsidRPr="004B2B13">
        <w:rPr>
          <w:rFonts w:ascii="Times New Roman" w:hAnsi="Times New Roman"/>
          <w:sz w:val="24"/>
          <w:szCs w:val="24"/>
        </w:rPr>
        <w:t xml:space="preserve"> Daftar cek dapat berupa suatu daftar yang berisikan nama-nama subjek, objek tau faktor faktor yang akan diamati. Skala rentang, berupa alat untuk mencatat gejala atau fenomena menurut tingkatannya. Catatan anekdotal berupa catatan yang dibuat oleh peserta didik dan guru menganai kelakuan kelakuan luar biasa yang ditampilkan oleh subjek atau objek yang diamati. Alat mekanikal berupa alat mekanik yang dapat diapakai untuk memotret atau merekam peristiwa-peristiwa tertentu yang ditampilkan oleh subjek atau objek yang diamati.</w:t>
      </w:r>
    </w:p>
    <w:p w:rsidR="00C8370F" w:rsidRDefault="00C8370F" w:rsidP="00C8370F">
      <w:pPr>
        <w:spacing w:after="0" w:line="480" w:lineRule="auto"/>
        <w:ind w:firstLine="426"/>
        <w:jc w:val="both"/>
        <w:rPr>
          <w:rFonts w:ascii="Times New Roman" w:hAnsi="Times New Roman"/>
          <w:b/>
          <w:sz w:val="24"/>
          <w:szCs w:val="24"/>
        </w:rPr>
      </w:pPr>
      <w:r>
        <w:rPr>
          <w:rFonts w:ascii="Times New Roman" w:hAnsi="Times New Roman"/>
          <w:b/>
          <w:sz w:val="24"/>
          <w:szCs w:val="24"/>
        </w:rPr>
        <w:t xml:space="preserve">b. </w:t>
      </w:r>
      <w:r w:rsidRPr="00287787">
        <w:rPr>
          <w:rFonts w:ascii="Times New Roman" w:hAnsi="Times New Roman"/>
          <w:b/>
          <w:sz w:val="24"/>
          <w:szCs w:val="24"/>
        </w:rPr>
        <w:t xml:space="preserve">Menanya </w:t>
      </w:r>
    </w:p>
    <w:p w:rsidR="00C8370F" w:rsidRPr="00287787" w:rsidRDefault="00C8370F" w:rsidP="00C8370F">
      <w:pPr>
        <w:spacing w:after="0" w:line="480" w:lineRule="auto"/>
        <w:ind w:firstLine="709"/>
        <w:jc w:val="both"/>
        <w:rPr>
          <w:rFonts w:ascii="Times New Roman" w:hAnsi="Times New Roman"/>
          <w:b/>
          <w:sz w:val="24"/>
          <w:szCs w:val="24"/>
        </w:rPr>
      </w:pPr>
      <w:r w:rsidRPr="00E22E60">
        <w:rPr>
          <w:rFonts w:ascii="Times New Roman" w:hAnsi="Times New Roman"/>
          <w:sz w:val="24"/>
          <w:szCs w:val="24"/>
        </w:rPr>
        <w:t>Daryanto (2014) mengungkapkan bahwa</w:t>
      </w:r>
      <w:r w:rsidRPr="002D6D89">
        <w:rPr>
          <w:rFonts w:ascii="Times New Roman" w:hAnsi="Times New Roman"/>
          <w:sz w:val="24"/>
          <w:szCs w:val="24"/>
        </w:rPr>
        <w:t xml:space="preserve">Guru yang efektif mampu menginspirasi peserta didik untuk meningkatkan dan mengembangkan ranah sikap, ketrampilan, dan pengetahuannya. Pada saat guru bertanya, pada saat itu pula dia membimbing atau memandu peserta didiknya belajar dengan baik. Ketika guru menjawab pertanyaan peserta didiknya, ketika itu pula dia mendorong asuhannya itu untuk menjadi penyimak dan pembelajara yang baik. Berbeda dengan penugasan yang menginginkan tindakan nyata, pertanyaan dimaksudkan untuk memeperoleh tanggapan verbal. Istilah” pertanyaan” tidak selalu dalam bentuk “kalimat tanya”, melainkan juga dapat dalam bentuk pernyataan, asalkan keduanya menginginkan tanggapan verbal. </w:t>
      </w:r>
    </w:p>
    <w:p w:rsidR="00C8370F" w:rsidRDefault="00C8370F" w:rsidP="00C8370F">
      <w:pPr>
        <w:spacing w:after="0" w:line="480" w:lineRule="auto"/>
        <w:ind w:firstLine="709"/>
        <w:jc w:val="both"/>
        <w:rPr>
          <w:rFonts w:ascii="Times New Roman" w:hAnsi="Times New Roman"/>
          <w:sz w:val="24"/>
          <w:szCs w:val="24"/>
        </w:rPr>
      </w:pPr>
      <w:r>
        <w:rPr>
          <w:rFonts w:ascii="Times New Roman" w:hAnsi="Times New Roman"/>
          <w:sz w:val="24"/>
          <w:szCs w:val="24"/>
        </w:rPr>
        <w:t>Menurut Kurniasih &amp; Sani (2014) f</w:t>
      </w:r>
      <w:r w:rsidRPr="002D6D89">
        <w:rPr>
          <w:rFonts w:ascii="Times New Roman" w:hAnsi="Times New Roman"/>
          <w:sz w:val="24"/>
          <w:szCs w:val="24"/>
        </w:rPr>
        <w:t xml:space="preserve">ungsi bertanya: pertama, membangkitkan rasa ingin tahu, minat, dan perhatian peserta didik tentang suatu tema atau topik pembelajaran; kedua, mendorong dan mnginspirasi peserta didik </w:t>
      </w:r>
      <w:r w:rsidRPr="002D6D89">
        <w:rPr>
          <w:rFonts w:ascii="Times New Roman" w:hAnsi="Times New Roman"/>
          <w:sz w:val="24"/>
          <w:szCs w:val="24"/>
        </w:rPr>
        <w:lastRenderedPageBreak/>
        <w:t>untuk aktif belajara,serta mengambangkan pertanyaan dari dan untuk dirinya sendiri; ketiga, mendiagnosis kesulitan belajar peserta didik sekaligus menyampikan ancangan untuk mencari solusinya; keempat, menstruktur tugas-tugas dan memberikan kesempatan kepada peserta didik untuk menunjukkan sikap, ketrampilan, dan pemahamannya atas subtansi pembelajaran yang diberikan; kelima, membangkitkan ketrampilan peserta didik dalam berbicara, mengajukan pertanyaan, dan memberi jawaban secara logis, sistematis dan menggunakan bahasa yang baik dan benar; keenam, mendorong partisipasi peserta didik dalam berdiskusi, berargumen, mengambangkan kemampuan berpikir, dan menarik simpulan; ketujuh, membangun sikap keterbukaan untuk saling memberi dan menerima pendapat atau gagasan, memperkaya kosa kata, serta mengembangkan toleransi sosial dalam hidup berkelompok; kedelapan, membiasakan peserta didik beepikir spontan dan cepat, serta sigap dalam merespon persoalan yang tiba-tiba muncul; kesembilan, melatih kesantunan dalam berbicara dan membangkitkan kemampuan berempati satu sama lain.</w:t>
      </w:r>
    </w:p>
    <w:p w:rsidR="00C8370F" w:rsidRDefault="00C8370F" w:rsidP="00C8370F">
      <w:pPr>
        <w:spacing w:after="0" w:line="480" w:lineRule="auto"/>
        <w:ind w:firstLine="709"/>
        <w:jc w:val="both"/>
        <w:rPr>
          <w:rFonts w:ascii="Times New Roman" w:hAnsi="Times New Roman"/>
          <w:sz w:val="24"/>
          <w:szCs w:val="24"/>
        </w:rPr>
      </w:pPr>
      <w:r w:rsidRPr="00E45B6A">
        <w:rPr>
          <w:rFonts w:ascii="Times New Roman" w:hAnsi="Times New Roman"/>
          <w:sz w:val="24"/>
          <w:szCs w:val="24"/>
          <w:shd w:val="clear" w:color="auto" w:fill="FFFFFF"/>
        </w:rPr>
        <w:t xml:space="preserve">Menurut </w:t>
      </w:r>
      <w:r w:rsidRPr="00E45B6A">
        <w:rPr>
          <w:rFonts w:ascii="Times New Roman" w:hAnsi="Times New Roman"/>
          <w:sz w:val="24"/>
          <w:szCs w:val="24"/>
        </w:rPr>
        <w:t>Kurniasih &amp; Sani (2014)</w:t>
      </w:r>
      <w:r>
        <w:rPr>
          <w:rFonts w:ascii="Times New Roman" w:hAnsi="Times New Roman"/>
          <w:sz w:val="24"/>
          <w:szCs w:val="24"/>
          <w:shd w:val="clear" w:color="auto" w:fill="FFFFFF"/>
        </w:rPr>
        <w:t>m</w:t>
      </w:r>
      <w:r w:rsidRPr="00E45B6A">
        <w:rPr>
          <w:rFonts w:ascii="Times New Roman" w:hAnsi="Times New Roman"/>
          <w:sz w:val="24"/>
          <w:szCs w:val="24"/>
          <w:shd w:val="clear" w:color="auto" w:fill="FFFFFF"/>
        </w:rPr>
        <w:t>enanya merupakan kegiatan pembelajaran yang dilakukan dengan cara mengajukan pertanyaan tentang informasi yang tidak dipahami dari apa yang diamati atau pertanyaan untuk mendapatkan informasi tambahan tentang apa yang diamati (dimulai dari pertanyaan faktual sampai ke pertanyaan yang bersifat hipotetik). Kompetensi yang dikembangkan adalah mengembangkan kreativitas, rasa ingin tahu, kemampuan merumuskan pertanyaan untuk membentuk pikiran kritis yang perlu untuk hidup cerdas dan belajar sepanjang hayat.</w:t>
      </w:r>
    </w:p>
    <w:p w:rsidR="00C8370F" w:rsidRDefault="00C8370F" w:rsidP="00C8370F">
      <w:pPr>
        <w:spacing w:after="0" w:line="480" w:lineRule="auto"/>
        <w:ind w:firstLine="709"/>
        <w:jc w:val="both"/>
        <w:rPr>
          <w:rFonts w:ascii="Times New Roman" w:hAnsi="Times New Roman"/>
          <w:sz w:val="24"/>
          <w:szCs w:val="24"/>
        </w:rPr>
      </w:pPr>
      <w:r w:rsidRPr="002D6D89">
        <w:rPr>
          <w:rFonts w:ascii="Times New Roman" w:hAnsi="Times New Roman"/>
          <w:sz w:val="24"/>
          <w:szCs w:val="24"/>
        </w:rPr>
        <w:lastRenderedPageBreak/>
        <w:t>Kriteria pertanyaan yang baik: pertama, singkat dan jelas; kedua, menginspirasi jawaban; ketiga, memiliki fokus; keempat, bersifat probing atau divergen; kelima, bersifat validatif atau penguatan; keenam, memberi kesempatan peserta didik untuk berpikir ulang; ketujuh, merangsanagpeningkatan tuntutan kemampuan kognitif; dan kedelapan, merangsang proses interaksi</w:t>
      </w:r>
      <w:r>
        <w:rPr>
          <w:rFonts w:ascii="Times New Roman" w:hAnsi="Times New Roman"/>
          <w:sz w:val="24"/>
          <w:szCs w:val="24"/>
        </w:rPr>
        <w:t xml:space="preserve"> (Kurniasih &amp; Sani, 2014)</w:t>
      </w:r>
      <w:r w:rsidRPr="002D6D89">
        <w:rPr>
          <w:rFonts w:ascii="Times New Roman" w:hAnsi="Times New Roman"/>
          <w:sz w:val="24"/>
          <w:szCs w:val="24"/>
        </w:rPr>
        <w:t xml:space="preserve">. </w:t>
      </w:r>
    </w:p>
    <w:p w:rsidR="00C8370F" w:rsidRPr="00DC2DB8" w:rsidRDefault="00C8370F" w:rsidP="00C8370F">
      <w:pPr>
        <w:spacing w:after="0" w:line="480" w:lineRule="auto"/>
        <w:ind w:firstLine="567"/>
        <w:jc w:val="both"/>
        <w:rPr>
          <w:rFonts w:ascii="Times New Roman" w:hAnsi="Times New Roman"/>
          <w:sz w:val="24"/>
          <w:szCs w:val="24"/>
        </w:rPr>
      </w:pPr>
      <w:r w:rsidRPr="00DC2DB8">
        <w:rPr>
          <w:rFonts w:ascii="Times New Roman" w:hAnsi="Times New Roman"/>
          <w:b/>
          <w:sz w:val="24"/>
          <w:szCs w:val="24"/>
        </w:rPr>
        <w:t>c.</w:t>
      </w:r>
      <w:r w:rsidRPr="002D6D89">
        <w:rPr>
          <w:rFonts w:ascii="Times New Roman" w:hAnsi="Times New Roman"/>
          <w:b/>
          <w:sz w:val="24"/>
          <w:szCs w:val="24"/>
        </w:rPr>
        <w:t>Mengeksperimen / Mencoba</w:t>
      </w:r>
    </w:p>
    <w:p w:rsidR="00C8370F" w:rsidRPr="00DC2DB8" w:rsidRDefault="00C8370F" w:rsidP="00C8370F">
      <w:pPr>
        <w:spacing w:after="0" w:line="480" w:lineRule="auto"/>
        <w:ind w:firstLine="720"/>
        <w:jc w:val="both"/>
        <w:rPr>
          <w:rFonts w:ascii="Times New Roman" w:hAnsi="Times New Roman"/>
          <w:b/>
          <w:sz w:val="24"/>
          <w:szCs w:val="24"/>
        </w:rPr>
      </w:pPr>
      <w:r>
        <w:rPr>
          <w:rFonts w:ascii="Times New Roman" w:hAnsi="Times New Roman"/>
          <w:sz w:val="24"/>
          <w:szCs w:val="24"/>
        </w:rPr>
        <w:t>Menurut Kurniasih &amp; Sani (2014) k</w:t>
      </w:r>
      <w:r w:rsidRPr="002D6D89">
        <w:rPr>
          <w:rFonts w:ascii="Times New Roman" w:hAnsi="Times New Roman"/>
          <w:sz w:val="24"/>
          <w:szCs w:val="24"/>
        </w:rPr>
        <w:t xml:space="preserve">egiatan ini merupakan tindak lanjut dari proses menanya. Untuk memperoleh hasil belajara yang atau otentik, peserta didik harus mencarai tahu apa yang sedang dipelajari atau melakukan percobaan, terutama untuk materi atau subtansi yang sesuai. Pada mata pelajaran Pendidikan Agama Islam dan Budi pekerti, misalnya, peserta didik harus memahami konsep Pendidikan Agama Islam dan Budi Pekerti dan kaitannya dengan kehidupan seharai-hari. Peserta didik pun harus memiliki ketrampilan proses untuk mengembangkan pengetahuan tentang alam sekitar, serta mampu menggunakan metode ilmiah dan bersikap ilmiah untuk memecahkan masalah yang dihadapainya sehari-hari.  </w:t>
      </w:r>
    </w:p>
    <w:p w:rsidR="00C8370F"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Di dalam permendikbud Nomor 81a Tahun 2013. Aktivitas eksplorasi (mengumpulkan informasi) dapat dilakukan melalui eksperimen, membaca sumber lain selain b</w:t>
      </w:r>
      <w:r>
        <w:rPr>
          <w:rFonts w:ascii="Times New Roman" w:hAnsi="Times New Roman"/>
          <w:sz w:val="24"/>
          <w:szCs w:val="24"/>
        </w:rPr>
        <w:t>u</w:t>
      </w:r>
      <w:r w:rsidRPr="002D6D89">
        <w:rPr>
          <w:rFonts w:ascii="Times New Roman" w:hAnsi="Times New Roman"/>
          <w:sz w:val="24"/>
          <w:szCs w:val="24"/>
        </w:rPr>
        <w:t xml:space="preserve">ku teks, mengamati objek/ kejadian, aktivitas wawancara dengan nara sumber dan sebagainya. Adapun kompetensi yang diharapkan adalah mengembangkan sikap teliti, jujur, sopan, menghargai pendapat orang lain, kemampuan berkomunikasi, menerapkan kemampuan mengumpulkan informasi </w:t>
      </w:r>
      <w:r w:rsidRPr="002D6D89">
        <w:rPr>
          <w:rFonts w:ascii="Times New Roman" w:hAnsi="Times New Roman"/>
          <w:sz w:val="24"/>
          <w:szCs w:val="24"/>
        </w:rPr>
        <w:lastRenderedPageBreak/>
        <w:t xml:space="preserve">melalui berbagai cara yang dipelajari, mengembangkan kebiasaan belajar dan belajar sepanjang hayat. </w:t>
      </w:r>
    </w:p>
    <w:p w:rsidR="00C8370F" w:rsidRPr="002D6D89"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Aplikasi metode eksperimen atau mencoba dimaksudkan untuk mengembangkan berbagai ranah tujuan belajar, yaitu sikap, ketrampilan, dan pengetahuan. Aktivitas pembelajaran yang nyata untuk ini adalah: (1) menentukan tema atau topik sesuai dengan kompetensi dasar menurut tuntutan kurikulum; (2) mempelajari cara-cara penggunaan alat dan bahan yang tersedia dan harus disediakan; (3) mempelajari dasar teoritis yang relevan dan hasil-hasil eksperimen sebelumnya; (4) melakukan dan mengamati percobaan; (5) mencatat fenomena yang terjadi, menganalisis, dan menyajikan data; (6) menarik simpulan atas hasil percobaan.</w:t>
      </w:r>
    </w:p>
    <w:p w:rsidR="00C8370F" w:rsidRPr="002D6D89"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Agar pelaksanaan percobaan dapat berjalan lancar maka; (1) guru hendaknya merusmuskan tujuan eksperimen yang akan dilaksanakan peserta didik; (2) guru bersama peserta didik mempersiapkan perlengkapan yang digunakan; (3) perlu memperhitungkan tempat dan waktu; (4) guru menyediakan kertas kerja untuk pengarahan kegiatan peserta didik; (5) guru membicarakan masalah yang akan dijadikan eksperimen; (6) membagi kertas kerja kepada peserta didik; (7) peserta didik melaksanakan eksperimen dengan bimbingan guru; dan (8) guru mengumpulkan hasil kerja peserta didik mengevaluasinya, bila dianggap perlu didiskusikan secara klasikal.</w:t>
      </w:r>
    </w:p>
    <w:p w:rsidR="00C8370F" w:rsidRPr="003559FD" w:rsidRDefault="00C8370F" w:rsidP="00C8370F">
      <w:pPr>
        <w:numPr>
          <w:ilvl w:val="0"/>
          <w:numId w:val="13"/>
        </w:numPr>
        <w:spacing w:after="0" w:line="480" w:lineRule="auto"/>
        <w:jc w:val="both"/>
        <w:rPr>
          <w:rFonts w:ascii="Times New Roman" w:hAnsi="Times New Roman"/>
          <w:b/>
          <w:sz w:val="24"/>
          <w:szCs w:val="24"/>
        </w:rPr>
      </w:pPr>
      <w:r w:rsidRPr="003559FD">
        <w:rPr>
          <w:rFonts w:ascii="Times New Roman" w:hAnsi="Times New Roman"/>
          <w:b/>
          <w:sz w:val="24"/>
          <w:szCs w:val="24"/>
        </w:rPr>
        <w:t xml:space="preserve">Mengasosiasi / Menalar </w:t>
      </w:r>
    </w:p>
    <w:p w:rsidR="00C8370F" w:rsidRPr="002D6D89"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Kegiatan mengasosiasi/menalar</w:t>
      </w:r>
      <w:r w:rsidRPr="002D6D89">
        <w:rPr>
          <w:rFonts w:ascii="Times New Roman" w:hAnsi="Times New Roman"/>
          <w:sz w:val="24"/>
          <w:szCs w:val="24"/>
        </w:rPr>
        <w:t xml:space="preserve"> dalam kegiatan pembelajaran sebagaimana disampaikan dalam permendikbud Nomor 81a Tahun 2013, adalah memproses </w:t>
      </w:r>
      <w:r w:rsidRPr="002D6D89">
        <w:rPr>
          <w:rFonts w:ascii="Times New Roman" w:hAnsi="Times New Roman"/>
          <w:sz w:val="24"/>
          <w:szCs w:val="24"/>
        </w:rPr>
        <w:lastRenderedPageBreak/>
        <w:t>informasi yang sudah dikumpulkan baik terbatas dari hasil kegiatan mengumpulkan/eksperimen maupun hasil dari kegiatan mengamati mengumpulkan informasi</w:t>
      </w:r>
      <w:r>
        <w:rPr>
          <w:rFonts w:ascii="Times New Roman" w:hAnsi="Times New Roman"/>
          <w:sz w:val="24"/>
          <w:szCs w:val="24"/>
        </w:rPr>
        <w:t xml:space="preserve"> (Kurniasih &amp; Sani, 2014)</w:t>
      </w:r>
      <w:r w:rsidRPr="002D6D89">
        <w:rPr>
          <w:rFonts w:ascii="Times New Roman" w:hAnsi="Times New Roman"/>
          <w:sz w:val="24"/>
          <w:szCs w:val="24"/>
        </w:rPr>
        <w:t xml:space="preserve">. Pengolahan informasi yang dikumpulkan dari yang bersifat menambah keluasan dan kedalaman sampai kepada pengolahan informasi yang bersifat mencari solusi dari berbagai sumber yang memiliki pendapat yang berbeda sampai kepada yang bertentangan. Kegiatan ini dilakukan untuk menemukan keterkaitan satu informasi dengan informasi lainnya, menemukan pola dari keterkaitan informasi tersebut. Adapun kompetensi yang diharapkan adalah mengembangkan sikap jujur, teliti, disiplin, taat aturan, kerja keras, kemampuan menerapkan prosedur dan kemampuan berpikir induktif serta deduktif dalam menyimpulkan. </w:t>
      </w:r>
    </w:p>
    <w:p w:rsidR="00C8370F" w:rsidRPr="002D6D89"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Aktivitas ini juga diistilahkan sebagai kegiatan menalar, yaitu proses berfikir yang logis dan sistematis atas fakta-fakta empiris yang dapat diobservasi untuk memperoleh simpulan berupa pengetahuan. Aktivitas menalar dalam konteks pembelajaran pada kurikulum 2013 dengan pendekatan ilmiah banyak merujuk pada teori belajar asosiasi atau pembelajaran asosiatif</w:t>
      </w:r>
      <w:r>
        <w:rPr>
          <w:rFonts w:ascii="Times New Roman" w:hAnsi="Times New Roman"/>
          <w:sz w:val="24"/>
          <w:szCs w:val="24"/>
        </w:rPr>
        <w:t xml:space="preserve"> ( Kurniasih &amp; Sani, 2014)</w:t>
      </w:r>
      <w:r w:rsidRPr="002D6D89">
        <w:rPr>
          <w:rFonts w:ascii="Times New Roman" w:hAnsi="Times New Roman"/>
          <w:sz w:val="24"/>
          <w:szCs w:val="24"/>
        </w:rPr>
        <w:t>. Istilah asosiasi dalam pembelajaran merujuk pada kemampuan mengelompokkan beragam ide dan mengasosiasikan beragam peristiwa untuk kemudian memasukkannya menjadi penggalan memori. Selama mentransfer peristiwa-peristiwa khusus ke otak, pengalaman tersimpan di memori otak berelasi dan berinteraksi dengan pengalaman sebelumnya yang sudah tersedia.</w:t>
      </w:r>
    </w:p>
    <w:p w:rsidR="00C8370F" w:rsidRPr="002D6D89"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 xml:space="preserve">Menurut teori asosiasi, proses pembelajaran akan berhasil secara efektif jika terjadi interaksi langsung antara pendidik dengan peserta didik. Pola interaksi </w:t>
      </w:r>
      <w:r w:rsidRPr="002D6D89">
        <w:rPr>
          <w:rFonts w:ascii="Times New Roman" w:hAnsi="Times New Roman"/>
          <w:sz w:val="24"/>
          <w:szCs w:val="24"/>
        </w:rPr>
        <w:lastRenderedPageBreak/>
        <w:t>itu dilakukan melalui stimulus dan respon (S-R). Teori ini dikembangkan berdasarkan hasil eksperimen Thorndike, yang kemudian dikenal dengan teori asosiasi. Jadi, prinsip dasar proses pembelajaran yang dianut oleh Thorndike adalah asosiasi, yang juga dikenal dengan teori Stimulus Respon (S-R). Menurut Thorndike, proses pembelajaran, lebih khsus lagi proses belajar peserta didik terjadi secara perlahan atau inkremental/bertahap, bukan secara tiba-tiba. Merujuk teori S-R, proses pembelajaran akan makin efektif jika peserta didik makin giat belajar. Dengan begitu, berarti makin tinggi pula kemampuannya dalam menghbngkan S dengan R. Kaidah dasar yang digunakan dalam teori S-R adalah :</w:t>
      </w:r>
    </w:p>
    <w:p w:rsidR="00C8370F" w:rsidRPr="00217F49" w:rsidRDefault="00C8370F" w:rsidP="00C8370F">
      <w:pPr>
        <w:numPr>
          <w:ilvl w:val="1"/>
          <w:numId w:val="12"/>
        </w:numPr>
        <w:spacing w:after="0" w:line="480" w:lineRule="auto"/>
        <w:ind w:left="851" w:hanging="284"/>
        <w:jc w:val="both"/>
        <w:rPr>
          <w:rFonts w:ascii="Times New Roman" w:hAnsi="Times New Roman"/>
          <w:i/>
          <w:sz w:val="24"/>
          <w:szCs w:val="24"/>
        </w:rPr>
      </w:pPr>
      <w:r>
        <w:rPr>
          <w:rFonts w:ascii="Times New Roman" w:hAnsi="Times New Roman"/>
          <w:sz w:val="24"/>
          <w:szCs w:val="24"/>
        </w:rPr>
        <w:t xml:space="preserve">Kesiapan </w:t>
      </w:r>
      <w:r w:rsidRPr="00217F49">
        <w:rPr>
          <w:rFonts w:ascii="Times New Roman" w:hAnsi="Times New Roman"/>
          <w:i/>
          <w:sz w:val="24"/>
          <w:szCs w:val="24"/>
        </w:rPr>
        <w:t>(readiness)</w:t>
      </w:r>
    </w:p>
    <w:p w:rsidR="00C8370F" w:rsidRDefault="00C8370F" w:rsidP="00C8370F">
      <w:pPr>
        <w:spacing w:after="0" w:line="480" w:lineRule="auto"/>
        <w:ind w:left="720"/>
        <w:jc w:val="both"/>
        <w:rPr>
          <w:rFonts w:ascii="Times New Roman" w:hAnsi="Times New Roman"/>
          <w:sz w:val="24"/>
          <w:szCs w:val="24"/>
        </w:rPr>
      </w:pPr>
      <w:r w:rsidRPr="002D6D89">
        <w:rPr>
          <w:rFonts w:ascii="Times New Roman" w:hAnsi="Times New Roman"/>
          <w:sz w:val="24"/>
          <w:szCs w:val="24"/>
        </w:rPr>
        <w:t>Kesiapan diidentifikasi berkaitan langsung dengan motivasi peserta didik. Kesiapan itu harus ada pada diri guru dan peserta didik benar benar siap menerima pelajaran dari gurunya. Sejalan dengan itu, segala sumber daya pembelajaran pun perlu di</w:t>
      </w:r>
      <w:r>
        <w:rPr>
          <w:rFonts w:ascii="Times New Roman" w:hAnsi="Times New Roman"/>
          <w:sz w:val="24"/>
          <w:szCs w:val="24"/>
        </w:rPr>
        <w:t>siapkan secara baik dan seksama.</w:t>
      </w:r>
    </w:p>
    <w:p w:rsidR="00F47157" w:rsidRDefault="00C8370F" w:rsidP="00C8370F">
      <w:pPr>
        <w:numPr>
          <w:ilvl w:val="1"/>
          <w:numId w:val="12"/>
        </w:numPr>
        <w:spacing w:after="0" w:line="480" w:lineRule="auto"/>
        <w:ind w:left="851" w:hanging="284"/>
        <w:jc w:val="both"/>
        <w:rPr>
          <w:rFonts w:ascii="Times New Roman" w:hAnsi="Times New Roman"/>
          <w:sz w:val="24"/>
          <w:szCs w:val="24"/>
        </w:rPr>
      </w:pPr>
      <w:r>
        <w:rPr>
          <w:rFonts w:ascii="Times New Roman" w:hAnsi="Times New Roman"/>
          <w:sz w:val="24"/>
          <w:szCs w:val="24"/>
        </w:rPr>
        <w:t xml:space="preserve"> Latihan </w:t>
      </w:r>
      <w:r w:rsidRPr="00217F49">
        <w:rPr>
          <w:rFonts w:ascii="Times New Roman" w:hAnsi="Times New Roman"/>
          <w:i/>
          <w:sz w:val="24"/>
          <w:szCs w:val="24"/>
        </w:rPr>
        <w:t>(Exercise)</w:t>
      </w:r>
    </w:p>
    <w:p w:rsidR="00C8370F" w:rsidRPr="005A7017" w:rsidRDefault="00F47157" w:rsidP="00F47157">
      <w:pPr>
        <w:spacing w:line="360" w:lineRule="auto"/>
        <w:ind w:left="709"/>
        <w:rPr>
          <w:rFonts w:ascii="Times New Roman" w:hAnsi="Times New Roman"/>
          <w:sz w:val="24"/>
          <w:szCs w:val="24"/>
        </w:rPr>
      </w:pPr>
      <w:r>
        <w:rPr>
          <w:rFonts w:ascii="Times New Roman" w:hAnsi="Times New Roman"/>
          <w:sz w:val="24"/>
          <w:szCs w:val="24"/>
        </w:rPr>
        <w:tab/>
      </w:r>
      <w:r w:rsidR="00C8370F" w:rsidRPr="005A7017">
        <w:rPr>
          <w:rFonts w:ascii="Times New Roman" w:hAnsi="Times New Roman"/>
          <w:sz w:val="24"/>
          <w:szCs w:val="24"/>
        </w:rPr>
        <w:t>Latihan merupakan kegiatan pembelajaran yang dilakukan secara berulang oleh peserta didik. Pengulangan ini memungkinkan hbngan antara Sdengan R makin intensif dan ekstensif.</w:t>
      </w:r>
    </w:p>
    <w:p w:rsidR="00C8370F" w:rsidRDefault="00C8370F" w:rsidP="00C8370F">
      <w:pPr>
        <w:numPr>
          <w:ilvl w:val="1"/>
          <w:numId w:val="12"/>
        </w:numPr>
        <w:spacing w:after="0" w:line="480" w:lineRule="auto"/>
        <w:ind w:left="851" w:hanging="284"/>
        <w:jc w:val="both"/>
        <w:rPr>
          <w:rFonts w:ascii="Times New Roman" w:hAnsi="Times New Roman"/>
          <w:sz w:val="24"/>
          <w:szCs w:val="24"/>
        </w:rPr>
      </w:pPr>
      <w:r>
        <w:rPr>
          <w:rFonts w:ascii="Times New Roman" w:hAnsi="Times New Roman"/>
          <w:sz w:val="24"/>
          <w:szCs w:val="24"/>
        </w:rPr>
        <w:t xml:space="preserve"> Pengaruh </w:t>
      </w:r>
      <w:r w:rsidRPr="00217F49">
        <w:rPr>
          <w:rFonts w:ascii="Times New Roman" w:hAnsi="Times New Roman"/>
          <w:i/>
          <w:sz w:val="24"/>
          <w:szCs w:val="24"/>
        </w:rPr>
        <w:t>(effect)</w:t>
      </w:r>
    </w:p>
    <w:p w:rsidR="00C8370F" w:rsidRPr="00C86359" w:rsidRDefault="00C8370F" w:rsidP="00C8370F">
      <w:pPr>
        <w:spacing w:after="0" w:line="480" w:lineRule="auto"/>
        <w:ind w:left="851"/>
        <w:jc w:val="both"/>
        <w:rPr>
          <w:rFonts w:ascii="Times New Roman" w:hAnsi="Times New Roman"/>
          <w:sz w:val="24"/>
          <w:szCs w:val="24"/>
        </w:rPr>
      </w:pPr>
      <w:r w:rsidRPr="00C86359">
        <w:rPr>
          <w:rFonts w:ascii="Times New Roman" w:hAnsi="Times New Roman"/>
          <w:sz w:val="24"/>
          <w:szCs w:val="24"/>
        </w:rPr>
        <w:t>Hubungan yang intensif dan berulang-ulang antara S dengan R akan meningkatkan kualitas ranah sikap, ketrampilan, dan pengetahuan peserta didik sebagai hasil belajarnya. Manfaat hasil belajar yang diperoleh oleh peserta didik dirasakan langsung oleh mereka dalam dunia kehidupannya.</w:t>
      </w:r>
    </w:p>
    <w:p w:rsidR="00C8370F"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lastRenderedPageBreak/>
        <w:t>Teori asosiasi ini sangat efektif menjadi landasan menanamkan sikap ilmiah dan motivasi pada peserta didik berkenaan dengan nilai-nilai intrinsik dari pembelajaran partisipatif. Dengan cara ini peserta didik akan melakukan peniruan terhadap apa yang nyata diobservasinya dari kin</w:t>
      </w:r>
      <w:r>
        <w:rPr>
          <w:rFonts w:ascii="Times New Roman" w:hAnsi="Times New Roman"/>
          <w:sz w:val="24"/>
          <w:szCs w:val="24"/>
        </w:rPr>
        <w:t>erja guru dan temannya di kelas.</w:t>
      </w:r>
    </w:p>
    <w:p w:rsidR="00C8370F" w:rsidRPr="002D6D89" w:rsidRDefault="00C8370F" w:rsidP="00C8370F">
      <w:pPr>
        <w:spacing w:after="0" w:line="480" w:lineRule="auto"/>
        <w:ind w:firstLine="720"/>
        <w:jc w:val="both"/>
        <w:rPr>
          <w:rFonts w:ascii="Times New Roman" w:hAnsi="Times New Roman"/>
          <w:sz w:val="24"/>
          <w:szCs w:val="24"/>
        </w:rPr>
      </w:pPr>
      <w:r w:rsidRPr="002D6D89">
        <w:rPr>
          <w:rFonts w:ascii="Times New Roman" w:hAnsi="Times New Roman"/>
          <w:sz w:val="24"/>
          <w:szCs w:val="24"/>
        </w:rPr>
        <w:t xml:space="preserve"> Bagaimana aplikasinya dalam proses pembelajaran? Aplikasi pengembangan aktivitas pembelajaran untuk meningkatkan daya menalar peserta didik dapat dilakukan dengan cara berikut ini.</w:t>
      </w:r>
    </w:p>
    <w:p w:rsidR="00C8370F" w:rsidRDefault="00C8370F" w:rsidP="00C8370F">
      <w:pPr>
        <w:numPr>
          <w:ilvl w:val="1"/>
          <w:numId w:val="17"/>
        </w:numPr>
        <w:spacing w:after="0" w:line="480" w:lineRule="auto"/>
        <w:ind w:left="993"/>
        <w:jc w:val="both"/>
        <w:rPr>
          <w:rFonts w:ascii="Times New Roman" w:hAnsi="Times New Roman"/>
          <w:sz w:val="24"/>
          <w:szCs w:val="24"/>
        </w:rPr>
      </w:pPr>
      <w:r w:rsidRPr="002D6D89">
        <w:rPr>
          <w:rFonts w:ascii="Times New Roman" w:hAnsi="Times New Roman"/>
          <w:sz w:val="24"/>
          <w:szCs w:val="24"/>
        </w:rPr>
        <w:t>Guru menyusun bahan pembelajaran dalam bentuk yang sudah siap sesuai dengan tuntutan kurikulum.</w:t>
      </w:r>
    </w:p>
    <w:p w:rsidR="00C8370F" w:rsidRDefault="00C8370F" w:rsidP="00C8370F">
      <w:pPr>
        <w:numPr>
          <w:ilvl w:val="1"/>
          <w:numId w:val="17"/>
        </w:numPr>
        <w:spacing w:after="0" w:line="480" w:lineRule="auto"/>
        <w:ind w:left="993"/>
        <w:jc w:val="both"/>
        <w:rPr>
          <w:rFonts w:ascii="Times New Roman" w:hAnsi="Times New Roman"/>
          <w:sz w:val="24"/>
          <w:szCs w:val="24"/>
        </w:rPr>
      </w:pPr>
      <w:r w:rsidRPr="00C86359">
        <w:rPr>
          <w:rFonts w:ascii="Times New Roman" w:hAnsi="Times New Roman"/>
          <w:sz w:val="24"/>
          <w:szCs w:val="24"/>
        </w:rPr>
        <w:t>Guru tidak banyak menerapkan metode ceramah atau metode kuliah. Tugas utama guru adalah memberi instruksi singkat tapi jelas dengan cara simulasi.</w:t>
      </w:r>
    </w:p>
    <w:p w:rsidR="00C8370F" w:rsidRDefault="00C8370F" w:rsidP="00C8370F">
      <w:pPr>
        <w:numPr>
          <w:ilvl w:val="1"/>
          <w:numId w:val="17"/>
        </w:numPr>
        <w:spacing w:after="0" w:line="480" w:lineRule="auto"/>
        <w:ind w:left="993"/>
        <w:jc w:val="both"/>
        <w:rPr>
          <w:rFonts w:ascii="Times New Roman" w:hAnsi="Times New Roman"/>
          <w:sz w:val="24"/>
          <w:szCs w:val="24"/>
        </w:rPr>
      </w:pPr>
      <w:r w:rsidRPr="00C86359">
        <w:rPr>
          <w:rFonts w:ascii="Times New Roman" w:hAnsi="Times New Roman"/>
          <w:sz w:val="24"/>
          <w:szCs w:val="24"/>
        </w:rPr>
        <w:t xml:space="preserve">Bahan pembelajaran disusun secara berjenjang atau hierarkis, dimulai dari yang sederehana (persyaratan rendah) sampai pada yang kompleks (persyaratan tinggi). </w:t>
      </w:r>
    </w:p>
    <w:p w:rsidR="00C8370F" w:rsidRDefault="00C8370F" w:rsidP="00C8370F">
      <w:pPr>
        <w:numPr>
          <w:ilvl w:val="1"/>
          <w:numId w:val="17"/>
        </w:numPr>
        <w:spacing w:after="0" w:line="480" w:lineRule="auto"/>
        <w:ind w:left="993"/>
        <w:jc w:val="both"/>
        <w:rPr>
          <w:rFonts w:ascii="Times New Roman" w:hAnsi="Times New Roman"/>
          <w:sz w:val="24"/>
          <w:szCs w:val="24"/>
        </w:rPr>
      </w:pPr>
      <w:r w:rsidRPr="00C86359">
        <w:rPr>
          <w:rFonts w:ascii="Times New Roman" w:hAnsi="Times New Roman"/>
          <w:sz w:val="24"/>
          <w:szCs w:val="24"/>
        </w:rPr>
        <w:t xml:space="preserve">Kegiatan pembelajaran berorientasi pada hasil yang dapat diukur dan diamati </w:t>
      </w:r>
    </w:p>
    <w:p w:rsidR="00C8370F" w:rsidRDefault="00C8370F" w:rsidP="00C8370F">
      <w:pPr>
        <w:numPr>
          <w:ilvl w:val="1"/>
          <w:numId w:val="17"/>
        </w:numPr>
        <w:spacing w:after="0" w:line="480" w:lineRule="auto"/>
        <w:ind w:left="993"/>
        <w:jc w:val="both"/>
        <w:rPr>
          <w:rFonts w:ascii="Times New Roman" w:hAnsi="Times New Roman"/>
          <w:sz w:val="24"/>
          <w:szCs w:val="24"/>
        </w:rPr>
      </w:pPr>
      <w:r w:rsidRPr="00C86359">
        <w:rPr>
          <w:rFonts w:ascii="Times New Roman" w:hAnsi="Times New Roman"/>
          <w:sz w:val="24"/>
          <w:szCs w:val="24"/>
        </w:rPr>
        <w:t xml:space="preserve">Setiap kesalahan harus segera dikoreksi atau diperbaiki </w:t>
      </w:r>
    </w:p>
    <w:p w:rsidR="00C8370F" w:rsidRPr="00F577C2" w:rsidRDefault="00C8370F" w:rsidP="00C8370F">
      <w:pPr>
        <w:numPr>
          <w:ilvl w:val="1"/>
          <w:numId w:val="17"/>
        </w:numPr>
        <w:spacing w:after="0" w:line="480" w:lineRule="auto"/>
        <w:ind w:left="993"/>
        <w:jc w:val="both"/>
        <w:rPr>
          <w:rFonts w:ascii="Times New Roman" w:hAnsi="Times New Roman"/>
          <w:sz w:val="24"/>
          <w:szCs w:val="24"/>
        </w:rPr>
      </w:pPr>
      <w:r w:rsidRPr="00F577C2">
        <w:rPr>
          <w:rFonts w:ascii="Times New Roman" w:hAnsi="Times New Roman"/>
          <w:sz w:val="24"/>
          <w:szCs w:val="24"/>
        </w:rPr>
        <w:t xml:space="preserve">Perlu dilakukan pengulangan dan latihan agar perilaku yang diinginkan dapat menjadi kebiasaan atau pelaziman. </w:t>
      </w:r>
    </w:p>
    <w:p w:rsidR="00C8370F" w:rsidRDefault="00C8370F" w:rsidP="00C8370F">
      <w:pPr>
        <w:numPr>
          <w:ilvl w:val="1"/>
          <w:numId w:val="17"/>
        </w:numPr>
        <w:spacing w:after="0" w:line="480" w:lineRule="auto"/>
        <w:ind w:left="993"/>
        <w:jc w:val="both"/>
        <w:rPr>
          <w:rFonts w:ascii="Times New Roman" w:hAnsi="Times New Roman"/>
          <w:sz w:val="24"/>
          <w:szCs w:val="24"/>
        </w:rPr>
      </w:pPr>
      <w:r w:rsidRPr="00C86359">
        <w:rPr>
          <w:rFonts w:ascii="Times New Roman" w:hAnsi="Times New Roman"/>
          <w:sz w:val="24"/>
          <w:szCs w:val="24"/>
        </w:rPr>
        <w:t>Evaluasi atau penilaian didasari atas perilaku yang nyata atau otentik.</w:t>
      </w:r>
    </w:p>
    <w:p w:rsidR="00C8370F" w:rsidRDefault="00C8370F" w:rsidP="00C8370F">
      <w:pPr>
        <w:numPr>
          <w:ilvl w:val="1"/>
          <w:numId w:val="17"/>
        </w:numPr>
        <w:spacing w:after="0" w:line="480" w:lineRule="auto"/>
        <w:ind w:left="993"/>
        <w:jc w:val="both"/>
        <w:rPr>
          <w:rFonts w:ascii="Times New Roman" w:hAnsi="Times New Roman"/>
          <w:sz w:val="24"/>
          <w:szCs w:val="24"/>
        </w:rPr>
      </w:pPr>
      <w:r w:rsidRPr="00C86359">
        <w:rPr>
          <w:rFonts w:ascii="Times New Roman" w:hAnsi="Times New Roman"/>
          <w:sz w:val="24"/>
          <w:szCs w:val="24"/>
        </w:rPr>
        <w:t xml:space="preserve"> Guru mencatat semua kemajuan peserta didik untuk kemungkinan memberikan tindakan pembelajaran perbaikan.</w:t>
      </w:r>
    </w:p>
    <w:p w:rsidR="00C8370F" w:rsidRDefault="00C8370F" w:rsidP="00C8370F">
      <w:pPr>
        <w:numPr>
          <w:ilvl w:val="0"/>
          <w:numId w:val="13"/>
        </w:numPr>
        <w:spacing w:after="0" w:line="480" w:lineRule="auto"/>
        <w:jc w:val="both"/>
        <w:rPr>
          <w:rFonts w:ascii="Times New Roman" w:hAnsi="Times New Roman"/>
          <w:sz w:val="24"/>
          <w:szCs w:val="24"/>
        </w:rPr>
      </w:pPr>
      <w:r w:rsidRPr="002D6D89">
        <w:rPr>
          <w:rFonts w:ascii="Times New Roman" w:hAnsi="Times New Roman"/>
          <w:b/>
          <w:sz w:val="24"/>
          <w:szCs w:val="24"/>
        </w:rPr>
        <w:lastRenderedPageBreak/>
        <w:t>Mengkomunikasi</w:t>
      </w:r>
    </w:p>
    <w:p w:rsidR="00C8370F" w:rsidRDefault="00C8370F" w:rsidP="00C8370F">
      <w:pPr>
        <w:spacing w:after="0" w:line="480" w:lineRule="auto"/>
        <w:ind w:firstLine="709"/>
        <w:jc w:val="both"/>
        <w:rPr>
          <w:rFonts w:ascii="Times New Roman" w:hAnsi="Times New Roman"/>
          <w:sz w:val="24"/>
          <w:szCs w:val="24"/>
        </w:rPr>
      </w:pPr>
      <w:r>
        <w:rPr>
          <w:rFonts w:ascii="Times New Roman" w:hAnsi="Times New Roman"/>
          <w:sz w:val="24"/>
          <w:szCs w:val="24"/>
        </w:rPr>
        <w:t>Menurut Kurniasih dan Sani (2014) p</w:t>
      </w:r>
      <w:r w:rsidRPr="00791C9B">
        <w:rPr>
          <w:rFonts w:ascii="Times New Roman" w:hAnsi="Times New Roman"/>
          <w:sz w:val="24"/>
          <w:szCs w:val="24"/>
        </w:rPr>
        <w:t>ada pendekatan saintifik guru diharapkan memberi kesempatan kepada peserta didik untuk mengkomunikasikan apa yang telah mereka pelajari kegiatan ini dapat dilakukan melalui menuliskan atau menceritakan apa yang ditemukan dalam kegiatan mencari informasi, mengasosiasikan dan menemukan pola. Hasil tersebut disampaikan di kelas dan dinilai oleh guru sebagai hasil belajar peserta didikatau kelompok peserta didik tersebut.kegiatan “mengkomunikasiakan” dalam kegiatan pembelajaran sebagaimana disampaikan dalam permendikb</w:t>
      </w:r>
      <w:r>
        <w:rPr>
          <w:rFonts w:ascii="Times New Roman" w:hAnsi="Times New Roman"/>
          <w:sz w:val="24"/>
          <w:szCs w:val="24"/>
        </w:rPr>
        <w:t>u</w:t>
      </w:r>
      <w:r w:rsidRPr="00791C9B">
        <w:rPr>
          <w:rFonts w:ascii="Times New Roman" w:hAnsi="Times New Roman"/>
          <w:sz w:val="24"/>
          <w:szCs w:val="24"/>
        </w:rPr>
        <w:t xml:space="preserve">d Nomor 81a, adalah menyampiakan hasil pengamatan , kesimpulan berdasarkan hasil analisis secara lisan, tertulis, atau media lainnya. </w:t>
      </w:r>
    </w:p>
    <w:p w:rsidR="00C8370F" w:rsidRDefault="00C8370F" w:rsidP="00C8370F">
      <w:pPr>
        <w:spacing w:after="0" w:line="480" w:lineRule="auto"/>
        <w:ind w:firstLine="709"/>
        <w:jc w:val="both"/>
      </w:pPr>
      <w:r w:rsidRPr="00791C9B">
        <w:rPr>
          <w:rFonts w:ascii="Times New Roman" w:hAnsi="Times New Roman"/>
          <w:sz w:val="24"/>
          <w:szCs w:val="24"/>
        </w:rPr>
        <w:t>Adapun kompetensi yang yang diharapkan dalam kegiatan ini adalah mengembangkan sikap jujur, teliti, toleransi, kemampuan berpikir sistematis, mengungkapkan pendapat dengan singkat dan jelas, dan mengembangkan kemampuan berbahasa yang baik dan benar</w:t>
      </w:r>
      <w:r>
        <w:rPr>
          <w:rFonts w:ascii="Times New Roman" w:hAnsi="Times New Roman"/>
          <w:sz w:val="24"/>
          <w:szCs w:val="24"/>
        </w:rPr>
        <w:t xml:space="preserve"> (Daryanto, 2014)</w:t>
      </w:r>
      <w:r>
        <w:t>.</w:t>
      </w:r>
    </w:p>
    <w:p w:rsidR="00C8370F" w:rsidRDefault="00C8370F" w:rsidP="00C8370F">
      <w:pPr>
        <w:spacing w:after="0" w:line="480" w:lineRule="auto"/>
        <w:ind w:firstLine="709"/>
        <w:jc w:val="both"/>
      </w:pPr>
    </w:p>
    <w:p w:rsidR="00DF070B" w:rsidRDefault="00DF070B" w:rsidP="00C8370F">
      <w:pPr>
        <w:spacing w:after="0" w:line="480" w:lineRule="auto"/>
        <w:ind w:firstLine="709"/>
        <w:jc w:val="both"/>
      </w:pPr>
    </w:p>
    <w:p w:rsidR="00C8370F" w:rsidRDefault="00C8370F" w:rsidP="00C8370F">
      <w:pPr>
        <w:tabs>
          <w:tab w:val="left" w:pos="426"/>
        </w:tabs>
        <w:spacing w:after="0" w:line="480" w:lineRule="auto"/>
        <w:jc w:val="both"/>
        <w:rPr>
          <w:rFonts w:ascii="Times New Roman" w:hAnsi="Times New Roman"/>
          <w:b/>
          <w:sz w:val="24"/>
          <w:szCs w:val="24"/>
        </w:rPr>
      </w:pPr>
      <w:r w:rsidRPr="008D774E">
        <w:rPr>
          <w:rFonts w:ascii="Times New Roman" w:hAnsi="Times New Roman"/>
          <w:b/>
          <w:sz w:val="24"/>
          <w:szCs w:val="24"/>
        </w:rPr>
        <w:t>2.</w:t>
      </w:r>
      <w:r>
        <w:rPr>
          <w:rFonts w:ascii="Times New Roman" w:hAnsi="Times New Roman"/>
          <w:b/>
          <w:sz w:val="24"/>
          <w:szCs w:val="24"/>
        </w:rPr>
        <w:t>8Hasil Penelitian yang Relavan</w:t>
      </w:r>
    </w:p>
    <w:p w:rsidR="00C8370F" w:rsidRDefault="00C8370F" w:rsidP="00C8370F">
      <w:pPr>
        <w:spacing w:after="0" w:line="480" w:lineRule="auto"/>
        <w:ind w:firstLine="720"/>
        <w:jc w:val="both"/>
        <w:rPr>
          <w:rFonts w:ascii="Times New Roman" w:hAnsi="Times New Roman"/>
          <w:sz w:val="24"/>
          <w:szCs w:val="24"/>
        </w:rPr>
      </w:pPr>
      <w:r w:rsidRPr="004452ED">
        <w:rPr>
          <w:rFonts w:ascii="Times New Roman" w:hAnsi="Times New Roman"/>
          <w:sz w:val="24"/>
          <w:szCs w:val="24"/>
        </w:rPr>
        <w:t>Adapun kajian pustaka</w:t>
      </w:r>
      <w:r w:rsidRPr="00D604B5">
        <w:rPr>
          <w:rFonts w:ascii="Times New Roman" w:hAnsi="Times New Roman"/>
          <w:sz w:val="24"/>
          <w:szCs w:val="24"/>
        </w:rPr>
        <w:t xml:space="preserve">terkait </w:t>
      </w:r>
      <w:r>
        <w:rPr>
          <w:rFonts w:ascii="Times New Roman" w:hAnsi="Times New Roman"/>
          <w:sz w:val="24"/>
          <w:szCs w:val="24"/>
        </w:rPr>
        <w:t xml:space="preserve">analisis kebutuhan </w:t>
      </w:r>
      <w:r w:rsidRPr="00D604B5">
        <w:rPr>
          <w:rFonts w:ascii="Times New Roman" w:hAnsi="Times New Roman"/>
          <w:sz w:val="24"/>
          <w:szCs w:val="24"/>
        </w:rPr>
        <w:t xml:space="preserve">, </w:t>
      </w:r>
      <w:r w:rsidRPr="00C86498">
        <w:rPr>
          <w:rFonts w:ascii="Times New Roman" w:hAnsi="Times New Roman"/>
          <w:sz w:val="24"/>
          <w:szCs w:val="24"/>
        </w:rPr>
        <w:t>situ</w:t>
      </w:r>
      <w:r>
        <w:rPr>
          <w:rFonts w:ascii="Times New Roman" w:hAnsi="Times New Roman"/>
          <w:sz w:val="24"/>
          <w:szCs w:val="24"/>
        </w:rPr>
        <w:t>a</w:t>
      </w:r>
      <w:r w:rsidRPr="00C86498">
        <w:rPr>
          <w:rFonts w:ascii="Times New Roman" w:hAnsi="Times New Roman"/>
          <w:sz w:val="24"/>
          <w:szCs w:val="24"/>
        </w:rPr>
        <w:t xml:space="preserve">si </w:t>
      </w:r>
      <w:r>
        <w:rPr>
          <w:rFonts w:ascii="Times New Roman" w:hAnsi="Times New Roman"/>
          <w:sz w:val="24"/>
          <w:szCs w:val="24"/>
        </w:rPr>
        <w:t>pembelajaran</w:t>
      </w:r>
      <w:r w:rsidRPr="00C86498">
        <w:rPr>
          <w:rFonts w:ascii="Times New Roman" w:hAnsi="Times New Roman"/>
          <w:sz w:val="24"/>
          <w:szCs w:val="24"/>
        </w:rPr>
        <w:t>,IPA</w:t>
      </w:r>
      <w:r w:rsidRPr="007E555F">
        <w:rPr>
          <w:rFonts w:ascii="Times New Roman" w:hAnsi="Times New Roman"/>
          <w:sz w:val="24"/>
          <w:szCs w:val="24"/>
        </w:rPr>
        <w:t>(I</w:t>
      </w:r>
      <w:r w:rsidRPr="00C86498">
        <w:rPr>
          <w:rFonts w:ascii="Times New Roman" w:hAnsi="Times New Roman"/>
          <w:sz w:val="24"/>
          <w:szCs w:val="24"/>
        </w:rPr>
        <w:t>lmu Pengetahuan Alam</w:t>
      </w:r>
      <w:r>
        <w:rPr>
          <w:rFonts w:ascii="Times New Roman" w:hAnsi="Times New Roman"/>
          <w:sz w:val="24"/>
          <w:szCs w:val="24"/>
        </w:rPr>
        <w:t>),</w:t>
      </w:r>
      <w:r w:rsidRPr="00D604B5">
        <w:rPr>
          <w:rFonts w:ascii="Times New Roman" w:hAnsi="Times New Roman"/>
          <w:sz w:val="24"/>
          <w:szCs w:val="24"/>
        </w:rPr>
        <w:t xml:space="preserve"> dan </w:t>
      </w:r>
      <w:r>
        <w:rPr>
          <w:rFonts w:ascii="Times New Roman" w:hAnsi="Times New Roman"/>
          <w:sz w:val="24"/>
          <w:szCs w:val="24"/>
        </w:rPr>
        <w:t xml:space="preserve">pendekatan saintifik </w:t>
      </w:r>
      <w:r w:rsidRPr="00D604B5">
        <w:rPr>
          <w:rFonts w:ascii="Times New Roman" w:hAnsi="Times New Roman"/>
          <w:sz w:val="24"/>
          <w:szCs w:val="24"/>
        </w:rPr>
        <w:t>adalah sebagai berikut.</w:t>
      </w:r>
    </w:p>
    <w:p w:rsidR="00C8370F" w:rsidRDefault="00C8370F" w:rsidP="00C8370F">
      <w:pPr>
        <w:pStyle w:val="Default"/>
        <w:numPr>
          <w:ilvl w:val="0"/>
          <w:numId w:val="14"/>
        </w:numPr>
        <w:spacing w:line="480" w:lineRule="auto"/>
        <w:jc w:val="both"/>
      </w:pPr>
      <w:r>
        <w:t xml:space="preserve">Li (2014) dalam penelitiannya yang berjudul </w:t>
      </w:r>
      <w:r w:rsidRPr="008804EF">
        <w:rPr>
          <w:i/>
        </w:rPr>
        <w:t xml:space="preserve"> Needs Analysis: An Effective Way in Business English Curriculum Design</w:t>
      </w:r>
      <w:r>
        <w:rPr>
          <w:i/>
        </w:rPr>
        <w:t>.</w:t>
      </w:r>
      <w:r w:rsidRPr="008E4C1E">
        <w:t xml:space="preserve">Desain kurikulum adalah </w:t>
      </w:r>
      <w:r w:rsidRPr="008E4C1E">
        <w:lastRenderedPageBreak/>
        <w:t>sebuah proses, dimana asas dasar dari sebuah rencana pengajaran telah disampaikan, diawasi dan dipraktikkan. Analisis kebutuhan adalah premis dari fase lainnya. Desain kurikulum yang mapan pertama-tama harus melakukan penyelidikan menyeluruh terhadap kebutuhan peserta didik, organisasi pengajaran dan masyarakat. Sebagai salah satu cabang terpenting ESP, Business English berkembang dengan kecepatan yang belum pernah terjadi sebelumnya. Lebih dari 1000 universitas dan perguruan tinggi memiliki kursus Bahasa Inggris Bisnis untuk membantu jurusan bahasa Inggris atau jurusan Bisnis Inggris untuk memenuhi persaingan dalam karir masa depan. Untuk menumbuhkan bakat Bisnis Berbahasa Inggris multi disiplin dan menawarkan kursus Bahasa Inggris Bisnis yang lebih baik, perlu dilakukan analisis kebutuhan teori sebagai pedoman untuk memenuhi kebutuhan berbagai pemangku kepentingan saat merancang kurikulum Bahasa Inggris Bisnis. Analisis kebutuhan tidak diragukan lagi merupakan cara yang efektif untuk desain kurikulum Bahasa Inggris Bisnis.</w:t>
      </w:r>
    </w:p>
    <w:p w:rsidR="00C8370F" w:rsidRDefault="00C8370F" w:rsidP="00C8370F">
      <w:pPr>
        <w:pStyle w:val="Default"/>
        <w:numPr>
          <w:ilvl w:val="0"/>
          <w:numId w:val="14"/>
        </w:numPr>
        <w:spacing w:line="480" w:lineRule="auto"/>
        <w:jc w:val="both"/>
      </w:pPr>
      <w:r w:rsidRPr="006C7D0F">
        <w:t>Zhang</w:t>
      </w:r>
      <w:r>
        <w:t xml:space="preserve"> (2013) dalam penelitiannya </w:t>
      </w:r>
      <w:r w:rsidRPr="008804EF">
        <w:rPr>
          <w:bCs/>
          <w:i/>
        </w:rPr>
        <w:t>Study on the Rural Primary and Secondary School English TeachersTraining Curriculum-Based on  ‘National Training Projects’ (NTP).</w:t>
      </w:r>
      <w:r>
        <w:rPr>
          <w:bCs/>
        </w:rPr>
        <w:t>M</w:t>
      </w:r>
      <w:r w:rsidRPr="00A33E09">
        <w:rPr>
          <w:bCs/>
        </w:rPr>
        <w:t xml:space="preserve">engumpulkan data untuk mengetahui kebutuhan mereka terhadap kurikulum ROFSTP. Dengan menganalisis kuesioner dan wawancara, </w:t>
      </w:r>
      <w:r>
        <w:rPr>
          <w:bCs/>
        </w:rPr>
        <w:t xml:space="preserve">kemudian </w:t>
      </w:r>
      <w:r w:rsidRPr="00A33E09">
        <w:rPr>
          <w:bCs/>
        </w:rPr>
        <w:t>merancang tiga dimensi termasuk budidaya moral guru, pengetahuan profesional dan kemampuan profesional.</w:t>
      </w:r>
      <w:r>
        <w:t xml:space="preserve"> Hasil penelitiannya menunjukan bahwa pengaturan kurikulum </w:t>
      </w:r>
      <w:r>
        <w:lastRenderedPageBreak/>
        <w:t>harus lebih memperhatikan bantuan guru (peserta) untuk menyelesaikannya masalah praktis dalam mengajar dan meningkatkan kemampuan mengajar pendidikan dan kemampuan pengembangan profesional mereka. Dan pengetahuan profesional di dimensi kedua diprioritaskan pada pengetahuan tentang pengembangan dan pengetahuan pendidikan dan pengajaran siswa.</w:t>
      </w:r>
    </w:p>
    <w:p w:rsidR="00C8370F" w:rsidRDefault="00C8370F" w:rsidP="00C8370F">
      <w:pPr>
        <w:pStyle w:val="Default"/>
        <w:numPr>
          <w:ilvl w:val="0"/>
          <w:numId w:val="14"/>
        </w:numPr>
        <w:spacing w:line="480" w:lineRule="auto"/>
        <w:jc w:val="both"/>
      </w:pPr>
      <w:r>
        <w:t xml:space="preserve">Xiang </w:t>
      </w:r>
      <w:r>
        <w:rPr>
          <w:color w:val="auto"/>
        </w:rPr>
        <w:t xml:space="preserve">dan </w:t>
      </w:r>
      <w:r>
        <w:t>Li</w:t>
      </w:r>
      <w:r>
        <w:rPr>
          <w:color w:val="auto"/>
        </w:rPr>
        <w:t xml:space="preserve"> (2016) dalam penelitiannya yang berjudul  </w:t>
      </w:r>
      <w:r w:rsidRPr="008804EF">
        <w:rPr>
          <w:bCs/>
          <w:i/>
          <w:color w:val="auto"/>
        </w:rPr>
        <w:t xml:space="preserve">The </w:t>
      </w:r>
      <w:r w:rsidRPr="008804EF">
        <w:rPr>
          <w:bCs/>
          <w:i/>
        </w:rPr>
        <w:t>Investigation and Suggestions of Characters About Learning Need For College Students Nowadays in South West Of China.</w:t>
      </w:r>
      <w:r w:rsidRPr="00732A1B">
        <w:t>Penelitian ini menggunakan metode sains sosial untuk mengetahui kebutuhan belajar mahasiswa saat ini. Hasilnya menemukan kurva kebutuhan belajar rata dan siswa tidak memiliki keunggulan. Urutan persentase kebutuhan belajar dari tinggi ke rendah adalah: pelatihan kerja, penyediaan kurikulum, kemampuan belajar yang komprehensif, pembelajaran interaktif dan lingkungan belajar.</w:t>
      </w:r>
      <w:r w:rsidRPr="00735224">
        <w:t>Kurva yang dibutuhkan tidak memiliki inflexion yang jelas dan plat relatif. Fenomena ini membuktikan bahwa siswa saat ini mengemukakan karakter kebutuhan belajar mahasiswa di barat daya Cina tidak memiliki kebut</w:t>
      </w:r>
      <w:r>
        <w:t xml:space="preserve">uhan belajar yang superior dan kesenjangannya </w:t>
      </w:r>
      <w:r w:rsidRPr="00735224">
        <w:t>sangat kecil antara setiap faktor yang merupakan pemerataan.</w:t>
      </w:r>
    </w:p>
    <w:p w:rsidR="00C8370F" w:rsidRPr="00E51DA9" w:rsidRDefault="00C8370F" w:rsidP="00C8370F">
      <w:pPr>
        <w:pStyle w:val="Default"/>
        <w:numPr>
          <w:ilvl w:val="0"/>
          <w:numId w:val="14"/>
        </w:numPr>
        <w:spacing w:line="480" w:lineRule="auto"/>
        <w:jc w:val="both"/>
      </w:pPr>
      <w:r w:rsidRPr="00A12E3F">
        <w:rPr>
          <w:bCs/>
        </w:rPr>
        <w:t>Hassan</w:t>
      </w:r>
      <w:r>
        <w:rPr>
          <w:bCs/>
        </w:rPr>
        <w:t xml:space="preserve"> dan </w:t>
      </w:r>
      <w:r w:rsidRPr="00A12E3F">
        <w:rPr>
          <w:bCs/>
        </w:rPr>
        <w:t>Wekesa(2017)</w:t>
      </w:r>
      <w:r>
        <w:rPr>
          <w:bCs/>
        </w:rPr>
        <w:t xml:space="preserve"> dalam jurnal yang berjudul </w:t>
      </w:r>
      <w:r w:rsidRPr="008804EF">
        <w:rPr>
          <w:bCs/>
          <w:i/>
        </w:rPr>
        <w:t>Factors Influencing Education Quality in Mogadishu in Somalia.</w:t>
      </w:r>
      <w:r w:rsidRPr="006E69E4">
        <w:t xml:space="preserve">Studi </w:t>
      </w:r>
      <w:r>
        <w:t>ini</w:t>
      </w:r>
      <w:r w:rsidRPr="006E69E4">
        <w:t xml:space="preserve"> menyimpulkan bahwa Somalia menjadi negara yang tidak stabil baik secara politik maupun ekonomi, pelaksanaan kebijakan pendidikan yang dapat </w:t>
      </w:r>
      <w:r w:rsidRPr="006E69E4">
        <w:lastRenderedPageBreak/>
        <w:t>memperbaiki sektor pendidikan belum efektif. Oleh karena itu disarankan agar pemerintah merevisi kurikulum pendidikan untuk memperbaiki relevansi isi kurikulum yang diajarkan di institusi pendidikan negara secara keseluruhan. Hal ini tidak hanya akan meningkatkan sektor pendidikan tetapi juga memastikan bahwa peserta didik mendapatkan keterampilan dan pengetahuan yang relevan secara global. Akhirnya, pemangku kepentingan pendidikan di Somalia mulai dari pemerintah nasional harus menerapkan kebijakan yang difokuskan dalam memperbaiki sektor pendidikan. Kebijakan tersebut harus mencakup pendanaan sekolah yang adil serta memperlengkapi sekolah dengan sumber daya yang memadai yang sesuai dengan kebutuhan peserta didik. Kebijakan juga harus diformulasikan untuk memastikan bahwa hanya guru yang kompeten yang memiliki kualifikasi yang relevan dipekerjakan untuk menginstruksikan peserta didik</w:t>
      </w:r>
      <w:r>
        <w:t>.</w:t>
      </w:r>
    </w:p>
    <w:p w:rsidR="00C8370F" w:rsidRDefault="00C8370F" w:rsidP="00C8370F">
      <w:pPr>
        <w:pStyle w:val="Default"/>
        <w:numPr>
          <w:ilvl w:val="0"/>
          <w:numId w:val="14"/>
        </w:numPr>
        <w:spacing w:line="480" w:lineRule="auto"/>
        <w:jc w:val="both"/>
      </w:pPr>
      <w:r w:rsidRPr="00463EB7">
        <w:t>Sandoval</w:t>
      </w:r>
      <w:r>
        <w:t xml:space="preserve"> dan </w:t>
      </w:r>
      <w:r w:rsidRPr="00463EB7">
        <w:t>Harven (2011</w:t>
      </w:r>
      <w:r>
        <w:t xml:space="preserve">) dalam penelitiannya yang berjudul </w:t>
      </w:r>
      <w:r w:rsidRPr="008804EF">
        <w:rPr>
          <w:i/>
        </w:rPr>
        <w:t>Urban Middl</w:t>
      </w:r>
      <w:r>
        <w:rPr>
          <w:i/>
        </w:rPr>
        <w:t>e School Students Perceptions of The Value And Difficulty o</w:t>
      </w:r>
      <w:r w:rsidRPr="008804EF">
        <w:rPr>
          <w:i/>
        </w:rPr>
        <w:t>f Inquiry.</w:t>
      </w:r>
      <w:r>
        <w:t xml:space="preserve"> Hasil penelitian ini membuktikan bahwa siswa memiliki ketertarikan untuk pembelajaran dengan berbasis inkuiri. Pertanyan-pertanyaan investigatif mampu meningkatkan nilai siswa. S</w:t>
      </w:r>
      <w:r w:rsidRPr="006E160E">
        <w:t>iswa menemukan tugas penyelidikan yang menarik dan berguna</w:t>
      </w:r>
      <w:r>
        <w:t xml:space="preserve"> pula untuk meningkatkan nilai belajar mereka. </w:t>
      </w:r>
    </w:p>
    <w:p w:rsidR="004E5B1E" w:rsidRDefault="004E5B1E" w:rsidP="004E5B1E">
      <w:pPr>
        <w:pStyle w:val="Default"/>
        <w:spacing w:line="480" w:lineRule="auto"/>
        <w:jc w:val="both"/>
      </w:pPr>
    </w:p>
    <w:p w:rsidR="004E5B1E" w:rsidRDefault="004E5B1E" w:rsidP="004E5B1E">
      <w:pPr>
        <w:pStyle w:val="Default"/>
        <w:spacing w:line="480" w:lineRule="auto"/>
        <w:jc w:val="both"/>
      </w:pPr>
    </w:p>
    <w:p w:rsidR="004E5B1E" w:rsidRDefault="004E5B1E" w:rsidP="004E5B1E">
      <w:pPr>
        <w:pStyle w:val="Default"/>
        <w:spacing w:line="480" w:lineRule="auto"/>
        <w:jc w:val="both"/>
      </w:pPr>
    </w:p>
    <w:p w:rsidR="00C8370F" w:rsidRPr="00491AAF" w:rsidRDefault="00C42BA8" w:rsidP="00C8370F">
      <w:pPr>
        <w:tabs>
          <w:tab w:val="left" w:pos="426"/>
        </w:tabs>
        <w:spacing w:after="0" w:line="480" w:lineRule="auto"/>
        <w:jc w:val="both"/>
        <w:rPr>
          <w:rFonts w:ascii="Times New Roman" w:hAnsi="Times New Roman"/>
          <w:b/>
          <w:sz w:val="24"/>
          <w:szCs w:val="24"/>
        </w:rPr>
      </w:pPr>
      <w:r w:rsidRPr="00C42BA8">
        <w:rPr>
          <w:noProof/>
        </w:rPr>
        <w:pict>
          <v:rect id="_x0000_s1029" style="position:absolute;left:0;text-align:left;margin-left:74.15pt;margin-top:21.9pt;width:274.3pt;height:40.55pt;z-index:251663360">
            <v:textbox style="mso-next-textbox:#_x0000_s1029">
              <w:txbxContent>
                <w:p w:rsidR="00F96047" w:rsidRPr="00DC2B5F" w:rsidRDefault="00F96047" w:rsidP="00C8370F">
                  <w:pPr>
                    <w:spacing w:after="0" w:line="240" w:lineRule="auto"/>
                    <w:jc w:val="center"/>
                    <w:rPr>
                      <w:rFonts w:ascii="Times New Roman" w:hAnsi="Times New Roman"/>
                      <w:sz w:val="24"/>
                      <w:szCs w:val="24"/>
                    </w:rPr>
                  </w:pPr>
                  <w:r>
                    <w:rPr>
                      <w:rFonts w:ascii="Times New Roman" w:hAnsi="Times New Roman"/>
                      <w:sz w:val="24"/>
                      <w:szCs w:val="24"/>
                    </w:rPr>
                    <w:t>Belajar dengan pendekatan saintifik untuk mewujudkan masyarakat melek Sains.</w:t>
                  </w:r>
                </w:p>
                <w:p w:rsidR="00F96047" w:rsidRPr="00DC2B5F" w:rsidRDefault="00F96047" w:rsidP="00C8370F">
                  <w:pPr>
                    <w:jc w:val="center"/>
                    <w:rPr>
                      <w:rFonts w:ascii="Times New Roman" w:hAnsi="Times New Roman"/>
                      <w:sz w:val="24"/>
                      <w:szCs w:val="24"/>
                    </w:rPr>
                  </w:pPr>
                </w:p>
                <w:p w:rsidR="00F96047" w:rsidRPr="00DC2B5F" w:rsidRDefault="00F96047" w:rsidP="00C8370F">
                  <w:pPr>
                    <w:jc w:val="center"/>
                    <w:rPr>
                      <w:rFonts w:ascii="Times New Roman" w:hAnsi="Times New Roman"/>
                      <w:sz w:val="24"/>
                      <w:szCs w:val="24"/>
                    </w:rPr>
                  </w:pPr>
                </w:p>
              </w:txbxContent>
            </v:textbox>
          </v:rect>
        </w:pict>
      </w:r>
      <w:r w:rsidR="00C8370F">
        <w:rPr>
          <w:rFonts w:ascii="Times New Roman" w:hAnsi="Times New Roman"/>
          <w:b/>
          <w:sz w:val="24"/>
          <w:szCs w:val="24"/>
        </w:rPr>
        <w:t>2.9</w:t>
      </w:r>
      <w:r w:rsidR="00C8370F">
        <w:rPr>
          <w:rFonts w:ascii="Times New Roman" w:hAnsi="Times New Roman"/>
          <w:b/>
          <w:sz w:val="24"/>
          <w:szCs w:val="24"/>
        </w:rPr>
        <w:tab/>
        <w:t>Kerangka Berpikir</w:t>
      </w:r>
    </w:p>
    <w:p w:rsidR="00C8370F" w:rsidRPr="000A6C8E" w:rsidRDefault="00C8370F" w:rsidP="00C8370F">
      <w:pPr>
        <w:spacing w:after="120" w:line="456" w:lineRule="auto"/>
        <w:jc w:val="both"/>
        <w:rPr>
          <w:rFonts w:ascii="Times New Roman" w:hAnsi="Times New Roman"/>
          <w:sz w:val="24"/>
        </w:rPr>
      </w:pPr>
    </w:p>
    <w:p w:rsidR="00C8370F" w:rsidRPr="00111EDA" w:rsidRDefault="00C42BA8" w:rsidP="00C8370F">
      <w:pPr>
        <w:pStyle w:val="Default"/>
        <w:spacing w:line="480" w:lineRule="auto"/>
        <w:ind w:firstLine="720"/>
        <w:jc w:val="both"/>
      </w:pPr>
      <w:r w:rsidRPr="00C42BA8">
        <w:rPr>
          <w:b/>
          <w:noProof/>
        </w:rPr>
        <w:pict>
          <v:rect id="_x0000_s1035" style="position:absolute;left:0;text-align:left;margin-left:141.6pt;margin-top:11.15pt;width:62.2pt;height:23.8pt;z-index:251669504">
            <v:textbox>
              <w:txbxContent>
                <w:p w:rsidR="00F96047" w:rsidRPr="00874ABB" w:rsidRDefault="00F96047" w:rsidP="00C8370F">
                  <w:pPr>
                    <w:jc w:val="center"/>
                    <w:rPr>
                      <w:rFonts w:ascii="Times New Roman" w:hAnsi="Times New Roman"/>
                      <w:sz w:val="20"/>
                      <w:szCs w:val="20"/>
                    </w:rPr>
                  </w:pPr>
                  <w:r w:rsidRPr="00874ABB">
                    <w:rPr>
                      <w:rFonts w:ascii="Times New Roman" w:hAnsi="Times New Roman"/>
                      <w:sz w:val="20"/>
                      <w:szCs w:val="20"/>
                    </w:rPr>
                    <w:t>Realita</w:t>
                  </w:r>
                </w:p>
              </w:txbxContent>
            </v:textbox>
          </v:rect>
        </w:pict>
      </w:r>
      <w:r w:rsidRPr="00C42BA8">
        <w:rPr>
          <w:b/>
          <w:noProof/>
        </w:rPr>
        <w:pict>
          <v:shapetype id="_x0000_t32" coordsize="21600,21600" o:spt="32" o:oned="t" path="m,l21600,21600e" filled="f">
            <v:path arrowok="t" fillok="f" o:connecttype="none"/>
            <o:lock v:ext="edit" shapetype="t"/>
          </v:shapetype>
          <v:shape id="_x0000_s1027" type="#_x0000_t32" style="position:absolute;left:0;text-align:left;margin-left:203.7pt;margin-top:2.65pt;width:.05pt;height:47.4pt;z-index:251661312" o:connectortype="straight">
            <v:stroke endarrow="block"/>
          </v:shape>
        </w:pict>
      </w:r>
    </w:p>
    <w:p w:rsidR="00C8370F" w:rsidRPr="00111EDA" w:rsidRDefault="00C42BA8" w:rsidP="00C8370F">
      <w:pPr>
        <w:tabs>
          <w:tab w:val="left" w:pos="4791"/>
        </w:tabs>
        <w:spacing w:after="240" w:line="480" w:lineRule="auto"/>
        <w:jc w:val="both"/>
        <w:rPr>
          <w:rFonts w:ascii="Times New Roman" w:hAnsi="Times New Roman"/>
          <w:b/>
          <w:sz w:val="24"/>
          <w:szCs w:val="24"/>
        </w:rPr>
      </w:pPr>
      <w:r>
        <w:rPr>
          <w:rFonts w:ascii="Times New Roman" w:hAnsi="Times New Roman"/>
          <w:b/>
          <w:noProof/>
          <w:sz w:val="24"/>
          <w:szCs w:val="24"/>
        </w:rPr>
        <w:pict>
          <v:rect id="_x0000_s1034" style="position:absolute;left:0;text-align:left;margin-left:127.3pt;margin-top:22.45pt;width:164.1pt;height:40.35pt;z-index:251668480">
            <v:textbox style="mso-next-textbox:#_x0000_s1034">
              <w:txbxContent>
                <w:p w:rsidR="00F96047" w:rsidRPr="004F225F" w:rsidRDefault="00F96047" w:rsidP="00C8370F">
                  <w:pPr>
                    <w:jc w:val="center"/>
                    <w:rPr>
                      <w:rFonts w:ascii="Times New Roman" w:hAnsi="Times New Roman"/>
                      <w:sz w:val="24"/>
                      <w:szCs w:val="24"/>
                    </w:rPr>
                  </w:pPr>
                  <w:r w:rsidRPr="004F225F">
                    <w:rPr>
                      <w:rFonts w:ascii="Times New Roman" w:hAnsi="Times New Roman"/>
                      <w:sz w:val="24"/>
                      <w:szCs w:val="24"/>
                    </w:rPr>
                    <w:t>Masyarakat melek sains jauh dari harapan</w:t>
                  </w:r>
                  <w:r>
                    <w:rPr>
                      <w:rFonts w:ascii="Times New Roman" w:hAnsi="Times New Roman"/>
                      <w:sz w:val="24"/>
                      <w:szCs w:val="24"/>
                    </w:rPr>
                    <w:t>.</w:t>
                  </w:r>
                </w:p>
              </w:txbxContent>
            </v:textbox>
          </v:rect>
        </w:pict>
      </w:r>
      <w:r w:rsidR="00C8370F">
        <w:rPr>
          <w:rFonts w:ascii="Times New Roman" w:hAnsi="Times New Roman"/>
          <w:b/>
          <w:sz w:val="24"/>
          <w:szCs w:val="24"/>
        </w:rPr>
        <w:tab/>
      </w:r>
    </w:p>
    <w:p w:rsidR="00C8370F" w:rsidRDefault="00C42BA8" w:rsidP="00C8370F">
      <w:pPr>
        <w:spacing w:after="240" w:line="480" w:lineRule="auto"/>
        <w:jc w:val="both"/>
        <w:rPr>
          <w:rFonts w:ascii="Times New Roman" w:hAnsi="Times New Roman"/>
          <w:b/>
          <w:sz w:val="24"/>
          <w:szCs w:val="24"/>
        </w:rPr>
      </w:pPr>
      <w:r w:rsidRPr="00C42BA8">
        <w:rPr>
          <w:b/>
          <w:noProof/>
        </w:rPr>
        <w:pict>
          <v:rect id="_x0000_s1038" style="position:absolute;left:0;text-align:left;margin-left:89.85pt;margin-top:30.9pt;width:113.8pt;height:20.85pt;z-index:251672576">
            <v:textbox>
              <w:txbxContent>
                <w:p w:rsidR="00F96047" w:rsidRPr="00874ABB" w:rsidRDefault="00F96047" w:rsidP="00C8370F">
                  <w:pPr>
                    <w:rPr>
                      <w:rFonts w:ascii="Times New Roman" w:hAnsi="Times New Roman"/>
                      <w:sz w:val="20"/>
                      <w:szCs w:val="20"/>
                    </w:rPr>
                  </w:pPr>
                  <w:r w:rsidRPr="00874ABB">
                    <w:rPr>
                      <w:rFonts w:ascii="Times New Roman" w:hAnsi="Times New Roman"/>
                      <w:sz w:val="20"/>
                      <w:szCs w:val="20"/>
                    </w:rPr>
                    <w:t>Kemungkinan penyebab</w:t>
                  </w:r>
                </w:p>
              </w:txbxContent>
            </v:textbox>
          </v:rect>
        </w:pict>
      </w:r>
      <w:r w:rsidRPr="00C42BA8">
        <w:rPr>
          <w:b/>
          <w:noProof/>
        </w:rPr>
        <w:pict>
          <v:shape id="_x0000_s1037" type="#_x0000_t32" style="position:absolute;left:0;text-align:left;margin-left:203.65pt;margin-top:23.2pt;width:.1pt;height:44pt;z-index:251671552" o:connectortype="straight">
            <v:stroke endarrow="block"/>
          </v:shape>
        </w:pict>
      </w:r>
    </w:p>
    <w:p w:rsidR="00C8370F" w:rsidRDefault="00C42BA8" w:rsidP="00C8370F">
      <w:pPr>
        <w:spacing w:after="240" w:line="480" w:lineRule="auto"/>
        <w:jc w:val="both"/>
        <w:rPr>
          <w:rFonts w:ascii="Times New Roman" w:hAnsi="Times New Roman"/>
          <w:b/>
          <w:sz w:val="24"/>
          <w:szCs w:val="24"/>
        </w:rPr>
      </w:pPr>
      <w:r>
        <w:rPr>
          <w:rFonts w:ascii="Times New Roman" w:hAnsi="Times New Roman"/>
          <w:b/>
          <w:noProof/>
          <w:sz w:val="24"/>
          <w:szCs w:val="24"/>
        </w:rPr>
        <w:pict>
          <v:rect id="_x0000_s1036" style="position:absolute;left:0;text-align:left;margin-left:44.3pt;margin-top:27.6pt;width:315.25pt;height:45.4pt;z-index:251670528">
            <v:textbox>
              <w:txbxContent>
                <w:p w:rsidR="00F96047" w:rsidRPr="004F225F" w:rsidRDefault="00F96047" w:rsidP="00C8370F">
                  <w:pPr>
                    <w:jc w:val="center"/>
                    <w:rPr>
                      <w:rFonts w:ascii="Times New Roman" w:hAnsi="Times New Roman"/>
                      <w:sz w:val="24"/>
                      <w:szCs w:val="24"/>
                    </w:rPr>
                  </w:pPr>
                  <w:r w:rsidRPr="004F225F">
                    <w:rPr>
                      <w:rFonts w:ascii="Times New Roman" w:hAnsi="Times New Roman"/>
                      <w:sz w:val="24"/>
                      <w:szCs w:val="24"/>
                    </w:rPr>
                    <w:t>Kesulitan menemukan perangkat pembelajaran saintifik yang diperlukan untuk mewujudkan masyarakat melek sains.</w:t>
                  </w:r>
                </w:p>
              </w:txbxContent>
            </v:textbox>
          </v:rect>
        </w:pict>
      </w:r>
    </w:p>
    <w:p w:rsidR="00C8370F" w:rsidRDefault="00C42BA8" w:rsidP="00C8370F">
      <w:pPr>
        <w:spacing w:after="240" w:line="480" w:lineRule="auto"/>
        <w:jc w:val="both"/>
        <w:rPr>
          <w:rFonts w:ascii="Times New Roman" w:hAnsi="Times New Roman"/>
          <w:b/>
          <w:sz w:val="24"/>
          <w:szCs w:val="24"/>
        </w:rPr>
      </w:pPr>
      <w:r>
        <w:rPr>
          <w:rFonts w:ascii="Times New Roman" w:hAnsi="Times New Roman"/>
          <w:b/>
          <w:noProof/>
          <w:sz w:val="24"/>
          <w:szCs w:val="24"/>
        </w:rPr>
        <w:pict>
          <v:shape id="_x0000_s1028" type="#_x0000_t32" style="position:absolute;left:0;text-align:left;margin-left:207.35pt;margin-top:33.4pt;width:0;height:38.5pt;z-index:251662336" o:connectortype="straight">
            <v:stroke endarrow="block"/>
          </v:shape>
        </w:pict>
      </w:r>
    </w:p>
    <w:p w:rsidR="00C8370F" w:rsidRDefault="00C42BA8" w:rsidP="00C8370F">
      <w:pPr>
        <w:spacing w:after="240" w:line="480" w:lineRule="auto"/>
        <w:jc w:val="both"/>
        <w:rPr>
          <w:rFonts w:ascii="Times New Roman" w:hAnsi="Times New Roman"/>
          <w:b/>
          <w:sz w:val="24"/>
          <w:szCs w:val="24"/>
        </w:rPr>
      </w:pPr>
      <w:r>
        <w:rPr>
          <w:rFonts w:ascii="Times New Roman" w:hAnsi="Times New Roman"/>
          <w:b/>
          <w:noProof/>
          <w:sz w:val="24"/>
          <w:szCs w:val="24"/>
        </w:rPr>
        <w:pict>
          <v:rect id="_x0000_s1039" style="position:absolute;left:0;text-align:left;margin-left:84.5pt;margin-top:32.3pt;width:251.1pt;height:56.45pt;z-index:251673600">
            <v:textbox>
              <w:txbxContent>
                <w:p w:rsidR="00F96047" w:rsidRPr="004F225F" w:rsidRDefault="00F96047" w:rsidP="00C8370F">
                  <w:pPr>
                    <w:jc w:val="center"/>
                    <w:rPr>
                      <w:rFonts w:ascii="Times New Roman" w:hAnsi="Times New Roman"/>
                      <w:sz w:val="24"/>
                      <w:szCs w:val="24"/>
                    </w:rPr>
                  </w:pPr>
                  <w:r w:rsidRPr="004F225F">
                    <w:rPr>
                      <w:rFonts w:ascii="Times New Roman" w:hAnsi="Times New Roman"/>
                      <w:sz w:val="24"/>
                      <w:szCs w:val="24"/>
                    </w:rPr>
                    <w:t>Untuk menghasilkan perangkat pembelajaran saintifik yang efektifif memfasilitasi keterampilan proses sains (inkuiri).</w:t>
                  </w:r>
                </w:p>
              </w:txbxContent>
            </v:textbox>
          </v:rect>
        </w:pict>
      </w:r>
    </w:p>
    <w:p w:rsidR="00C8370F" w:rsidRDefault="00C8370F" w:rsidP="00C8370F">
      <w:pPr>
        <w:spacing w:after="240" w:line="480" w:lineRule="auto"/>
        <w:jc w:val="both"/>
        <w:rPr>
          <w:rFonts w:ascii="Times New Roman" w:hAnsi="Times New Roman"/>
          <w:b/>
          <w:sz w:val="24"/>
          <w:szCs w:val="24"/>
        </w:rPr>
      </w:pPr>
    </w:p>
    <w:p w:rsidR="00C8370F" w:rsidRPr="00111EDA" w:rsidRDefault="00C42BA8" w:rsidP="00C8370F">
      <w:pPr>
        <w:spacing w:after="240" w:line="480" w:lineRule="auto"/>
        <w:jc w:val="both"/>
        <w:rPr>
          <w:rFonts w:ascii="Times New Roman" w:hAnsi="Times New Roman"/>
          <w:b/>
          <w:sz w:val="24"/>
          <w:szCs w:val="24"/>
        </w:rPr>
      </w:pPr>
      <w:r w:rsidRPr="00C42BA8">
        <w:rPr>
          <w:rFonts w:ascii="Times New Roman" w:hAnsi="Times New Roman"/>
          <w:noProof/>
          <w:sz w:val="24"/>
          <w:szCs w:val="24"/>
        </w:rPr>
        <w:pict>
          <v:rect id="_x0000_s1041" style="position:absolute;left:0;text-align:left;margin-left:89.85pt;margin-top:21pt;width:113.4pt;height:18pt;z-index:251675648">
            <v:textbox>
              <w:txbxContent>
                <w:p w:rsidR="00F96047" w:rsidRPr="00874ABB" w:rsidRDefault="00F96047" w:rsidP="00C8370F">
                  <w:pPr>
                    <w:rPr>
                      <w:rFonts w:ascii="Times New Roman" w:hAnsi="Times New Roman"/>
                      <w:sz w:val="20"/>
                      <w:szCs w:val="20"/>
                    </w:rPr>
                  </w:pPr>
                  <w:r w:rsidRPr="00874ABB">
                    <w:rPr>
                      <w:rFonts w:ascii="Times New Roman" w:hAnsi="Times New Roman"/>
                      <w:sz w:val="20"/>
                      <w:szCs w:val="20"/>
                    </w:rPr>
                    <w:t xml:space="preserve">Perlu didasari dengan </w:t>
                  </w:r>
                </w:p>
              </w:txbxContent>
            </v:textbox>
          </v:rect>
        </w:pict>
      </w:r>
      <w:r>
        <w:rPr>
          <w:rFonts w:ascii="Times New Roman" w:hAnsi="Times New Roman"/>
          <w:b/>
          <w:noProof/>
          <w:sz w:val="24"/>
          <w:szCs w:val="24"/>
        </w:rPr>
        <w:pict>
          <v:shape id="_x0000_s1042" type="#_x0000_t32" style="position:absolute;left:0;text-align:left;margin-left:203.65pt;margin-top:9.55pt;width:.15pt;height:53.55pt;z-index:251676672" o:connectortype="straight">
            <v:stroke endarrow="block"/>
          </v:shape>
        </w:pict>
      </w:r>
    </w:p>
    <w:p w:rsidR="00C8370F" w:rsidRDefault="00C42BA8" w:rsidP="00C8370F">
      <w:pPr>
        <w:pStyle w:val="ListParagraph"/>
        <w:spacing w:line="480" w:lineRule="auto"/>
      </w:pPr>
      <w:r w:rsidRPr="00C42BA8">
        <w:rPr>
          <w:noProof/>
        </w:rPr>
        <w:pict>
          <v:rect id="_x0000_s1040" style="position:absolute;left:0;text-align:left;margin-left:39.65pt;margin-top:23.5pt;width:341.85pt;height:96.65pt;z-index:251674624">
            <v:textbox>
              <w:txbxContent>
                <w:p w:rsidR="00F96047" w:rsidRPr="004F225F" w:rsidRDefault="00F96047" w:rsidP="00C8370F">
                  <w:pPr>
                    <w:jc w:val="center"/>
                    <w:rPr>
                      <w:rFonts w:ascii="Times New Roman" w:hAnsi="Times New Roman"/>
                      <w:sz w:val="24"/>
                      <w:szCs w:val="24"/>
                    </w:rPr>
                  </w:pPr>
                  <w:r>
                    <w:rPr>
                      <w:rFonts w:ascii="Times New Roman" w:hAnsi="Times New Roman"/>
                      <w:sz w:val="24"/>
                      <w:szCs w:val="24"/>
                    </w:rPr>
                    <w:t>A</w:t>
                  </w:r>
                  <w:r w:rsidRPr="004F225F">
                    <w:rPr>
                      <w:rFonts w:ascii="Times New Roman" w:hAnsi="Times New Roman"/>
                      <w:sz w:val="24"/>
                      <w:szCs w:val="24"/>
                    </w:rPr>
                    <w:t>nalisis aspek-aspek kebutuhan dan situasi pembelajaran  dengan pendek</w:t>
                  </w:r>
                  <w:r>
                    <w:rPr>
                      <w:rFonts w:ascii="Times New Roman" w:hAnsi="Times New Roman"/>
                      <w:sz w:val="24"/>
                      <w:szCs w:val="24"/>
                    </w:rPr>
                    <w:t>a</w:t>
                  </w:r>
                  <w:r w:rsidRPr="004F225F">
                    <w:rPr>
                      <w:rFonts w:ascii="Times New Roman" w:hAnsi="Times New Roman"/>
                      <w:sz w:val="24"/>
                      <w:szCs w:val="24"/>
                    </w:rPr>
                    <w:t xml:space="preserve">tan saintifik dengan melibatkan kelompok-kelompok yang memiliki kepentingan terhadap penyelenggaraan pendidikan </w:t>
                  </w:r>
                  <w:r w:rsidRPr="004F225F">
                    <w:rPr>
                      <w:rFonts w:ascii="Times New Roman" w:hAnsi="Times New Roman"/>
                      <w:i/>
                      <w:sz w:val="24"/>
                      <w:szCs w:val="24"/>
                    </w:rPr>
                    <w:t>(stakeholders)</w:t>
                  </w:r>
                  <w:r w:rsidRPr="004F225F">
                    <w:rPr>
                      <w:rFonts w:ascii="Times New Roman" w:hAnsi="Times New Roman"/>
                      <w:sz w:val="24"/>
                      <w:szCs w:val="24"/>
                    </w:rPr>
                    <w:t xml:space="preserve"> untuk jenjang pendidikan tertentu yang diambil dengan metode yang representatif</w:t>
                  </w:r>
                  <w:r>
                    <w:rPr>
                      <w:rFonts w:ascii="Times New Roman" w:hAnsi="Times New Roman"/>
                      <w:sz w:val="24"/>
                      <w:szCs w:val="24"/>
                    </w:rPr>
                    <w:t xml:space="preserve"> pada wilayah kota di Bali.</w:t>
                  </w:r>
                </w:p>
                <w:p w:rsidR="00F96047" w:rsidRPr="004F225F" w:rsidRDefault="00F96047" w:rsidP="00C8370F">
                  <w:pPr>
                    <w:jc w:val="center"/>
                    <w:rPr>
                      <w:rFonts w:ascii="Times New Roman" w:hAnsi="Times New Roman"/>
                      <w:sz w:val="24"/>
                      <w:szCs w:val="24"/>
                    </w:rPr>
                  </w:pPr>
                </w:p>
              </w:txbxContent>
            </v:textbox>
          </v:rect>
        </w:pict>
      </w:r>
    </w:p>
    <w:p w:rsidR="00C8370F" w:rsidRDefault="00C8370F" w:rsidP="00C8370F">
      <w:pPr>
        <w:pStyle w:val="ListParagraph"/>
        <w:spacing w:line="480" w:lineRule="auto"/>
        <w:rPr>
          <w:rFonts w:ascii="Arial" w:hAnsi="Arial" w:cs="Arial"/>
          <w:color w:val="333333"/>
          <w:sz w:val="21"/>
          <w:szCs w:val="21"/>
          <w:shd w:val="clear" w:color="auto" w:fill="FFFFFF"/>
        </w:rPr>
      </w:pPr>
    </w:p>
    <w:p w:rsidR="00C8370F" w:rsidRDefault="00C8370F" w:rsidP="00C8370F">
      <w:pPr>
        <w:pStyle w:val="ListParagraph"/>
        <w:spacing w:line="480" w:lineRule="auto"/>
      </w:pPr>
    </w:p>
    <w:p w:rsidR="00C8370F" w:rsidRDefault="00C8370F" w:rsidP="00C8370F"/>
    <w:p w:rsidR="00C8370F" w:rsidRDefault="00C8370F" w:rsidP="00C8370F"/>
    <w:p w:rsidR="00C8370F" w:rsidRPr="00EC5B53" w:rsidRDefault="00C42BA8" w:rsidP="00C8370F">
      <w:pPr>
        <w:spacing w:line="444" w:lineRule="auto"/>
        <w:jc w:val="both"/>
        <w:rPr>
          <w:rFonts w:ascii="Times New Roman" w:hAnsi="Times New Roman"/>
          <w:b/>
          <w:sz w:val="24"/>
          <w:szCs w:val="24"/>
        </w:rPr>
      </w:pPr>
      <w:r w:rsidRPr="00C42BA8">
        <w:rPr>
          <w:noProof/>
        </w:rPr>
        <w:pict>
          <v:shapetype id="_x0000_t202" coordsize="21600,21600" o:spt="202" path="m,l,21600r21600,l21600,xe">
            <v:stroke joinstyle="miter"/>
            <v:path gradientshapeok="t" o:connecttype="rect"/>
          </v:shapetype>
          <v:shape id="_x0000_s1030" type="#_x0000_t202" style="position:absolute;left:0;text-align:left;margin-left:74.15pt;margin-top:8.4pt;width:265.05pt;height:25.95pt;z-index:251664384" stroked="f">
            <v:textbox>
              <w:txbxContent>
                <w:p w:rsidR="00F96047" w:rsidRDefault="00F96047" w:rsidP="00C8370F">
                  <w:pPr>
                    <w:spacing w:after="0"/>
                    <w:jc w:val="center"/>
                    <w:rPr>
                      <w:rFonts w:ascii="Times New Roman" w:hAnsi="Times New Roman"/>
                      <w:b/>
                      <w:sz w:val="24"/>
                      <w:szCs w:val="24"/>
                    </w:rPr>
                  </w:pPr>
                  <w:r w:rsidRPr="00E34E92">
                    <w:rPr>
                      <w:rFonts w:ascii="Times New Roman" w:hAnsi="Times New Roman"/>
                      <w:b/>
                      <w:sz w:val="24"/>
                      <w:szCs w:val="24"/>
                      <w:lang w:val="id-ID"/>
                    </w:rPr>
                    <w:t xml:space="preserve">Gambar </w:t>
                  </w:r>
                  <w:r w:rsidRPr="00E34E92">
                    <w:rPr>
                      <w:rFonts w:ascii="Times New Roman" w:hAnsi="Times New Roman"/>
                      <w:b/>
                      <w:sz w:val="24"/>
                      <w:szCs w:val="24"/>
                    </w:rPr>
                    <w:t>2</w:t>
                  </w:r>
                  <w:r w:rsidRPr="00E34E92">
                    <w:rPr>
                      <w:rFonts w:ascii="Times New Roman" w:hAnsi="Times New Roman"/>
                      <w:b/>
                      <w:sz w:val="24"/>
                      <w:szCs w:val="24"/>
                      <w:lang w:val="id-ID"/>
                    </w:rPr>
                    <w:t xml:space="preserve">.1  </w:t>
                  </w:r>
                  <w:r w:rsidRPr="00E34E92">
                    <w:rPr>
                      <w:rFonts w:ascii="Times New Roman" w:hAnsi="Times New Roman"/>
                      <w:b/>
                      <w:sz w:val="24"/>
                      <w:szCs w:val="24"/>
                    </w:rPr>
                    <w:t>Bagan Kerangka Berpikir</w:t>
                  </w:r>
                </w:p>
                <w:p w:rsidR="00F96047" w:rsidRDefault="00F96047" w:rsidP="00C8370F"/>
              </w:txbxContent>
            </v:textbox>
          </v:shape>
        </w:pict>
      </w:r>
    </w:p>
    <w:p w:rsidR="00C8370F" w:rsidRDefault="00C8370F" w:rsidP="00C8370F">
      <w:pPr>
        <w:spacing w:after="0" w:line="480" w:lineRule="auto"/>
        <w:jc w:val="both"/>
        <w:rPr>
          <w:rFonts w:ascii="Times New Roman" w:hAnsi="Times New Roman"/>
          <w:sz w:val="24"/>
        </w:rPr>
      </w:pPr>
    </w:p>
    <w:p w:rsidR="00C8370F" w:rsidRPr="004F225F" w:rsidRDefault="00C8370F" w:rsidP="00C8370F">
      <w:pPr>
        <w:pStyle w:val="CommentText"/>
        <w:spacing w:line="480" w:lineRule="auto"/>
        <w:ind w:firstLine="720"/>
        <w:jc w:val="both"/>
        <w:rPr>
          <w:rFonts w:ascii="Times New Roman" w:hAnsi="Times New Roman"/>
          <w:sz w:val="24"/>
          <w:szCs w:val="24"/>
        </w:rPr>
      </w:pPr>
      <w:r w:rsidRPr="00116137">
        <w:rPr>
          <w:rFonts w:ascii="Times New Roman" w:hAnsi="Times New Roman"/>
          <w:sz w:val="24"/>
          <w:szCs w:val="24"/>
        </w:rPr>
        <w:t xml:space="preserve">Pendidikan </w:t>
      </w:r>
      <w:r w:rsidRPr="00116137">
        <w:rPr>
          <w:rFonts w:ascii="Times New Roman" w:hAnsi="Times New Roman"/>
          <w:i/>
          <w:sz w:val="24"/>
          <w:szCs w:val="24"/>
        </w:rPr>
        <w:t>science for All</w:t>
      </w:r>
      <w:r w:rsidRPr="00116137">
        <w:rPr>
          <w:rFonts w:ascii="Times New Roman" w:hAnsi="Times New Roman"/>
          <w:sz w:val="24"/>
          <w:szCs w:val="24"/>
        </w:rPr>
        <w:t xml:space="preserve"> (</w:t>
      </w:r>
      <w:r w:rsidRPr="00116137">
        <w:rPr>
          <w:rFonts w:ascii="Times New Roman" w:hAnsi="Times New Roman"/>
          <w:sz w:val="24"/>
          <w:szCs w:val="24"/>
          <w:lang w:val="id-ID"/>
        </w:rPr>
        <w:t>SFA</w:t>
      </w:r>
      <w:r w:rsidRPr="00116137">
        <w:rPr>
          <w:rFonts w:ascii="Times New Roman" w:hAnsi="Times New Roman"/>
          <w:sz w:val="24"/>
          <w:szCs w:val="24"/>
        </w:rPr>
        <w:t xml:space="preserve">)bertujuan membekali </w:t>
      </w:r>
      <w:r w:rsidRPr="00116137">
        <w:rPr>
          <w:rFonts w:ascii="Times New Roman" w:hAnsi="Times New Roman"/>
          <w:sz w:val="24"/>
          <w:szCs w:val="24"/>
          <w:lang w:val="id-ID"/>
        </w:rPr>
        <w:t xml:space="preserve">kemampuan dasar sains </w:t>
      </w:r>
      <w:r w:rsidRPr="00116137">
        <w:rPr>
          <w:rFonts w:ascii="Times New Roman" w:hAnsi="Times New Roman"/>
          <w:sz w:val="24"/>
          <w:szCs w:val="24"/>
        </w:rPr>
        <w:t xml:space="preserve">yang esensial </w:t>
      </w:r>
      <w:r w:rsidRPr="00116137">
        <w:rPr>
          <w:rFonts w:ascii="Times New Roman" w:hAnsi="Times New Roman"/>
          <w:sz w:val="24"/>
          <w:szCs w:val="24"/>
          <w:lang w:val="id-ID"/>
        </w:rPr>
        <w:t>agar setiap warga masyarakat melek sains</w:t>
      </w:r>
      <w:r w:rsidRPr="00116137">
        <w:rPr>
          <w:rFonts w:ascii="Times New Roman" w:hAnsi="Times New Roman"/>
          <w:sz w:val="24"/>
          <w:szCs w:val="24"/>
        </w:rPr>
        <w:t>.</w:t>
      </w:r>
      <w:r>
        <w:rPr>
          <w:rFonts w:ascii="Times New Roman" w:hAnsi="Times New Roman"/>
          <w:sz w:val="24"/>
          <w:szCs w:val="24"/>
        </w:rPr>
        <w:t xml:space="preserve">Pembelajaran </w:t>
      </w:r>
      <w:r w:rsidRPr="004F225F">
        <w:rPr>
          <w:rFonts w:ascii="Times New Roman" w:hAnsi="Times New Roman"/>
          <w:sz w:val="24"/>
          <w:szCs w:val="24"/>
        </w:rPr>
        <w:t xml:space="preserve"> </w:t>
      </w:r>
      <w:r w:rsidRPr="004F225F">
        <w:rPr>
          <w:rFonts w:ascii="Times New Roman" w:hAnsi="Times New Roman"/>
          <w:sz w:val="24"/>
          <w:szCs w:val="24"/>
        </w:rPr>
        <w:lastRenderedPageBreak/>
        <w:t xml:space="preserve">dengan pendekatan saintifik </w:t>
      </w:r>
      <w:r>
        <w:rPr>
          <w:rFonts w:ascii="Times New Roman" w:hAnsi="Times New Roman"/>
          <w:sz w:val="24"/>
          <w:szCs w:val="24"/>
        </w:rPr>
        <w:t xml:space="preserve">merupakan pembelajaran yang dapat </w:t>
      </w:r>
      <w:r w:rsidRPr="004F225F">
        <w:rPr>
          <w:rFonts w:ascii="Times New Roman" w:hAnsi="Times New Roman"/>
          <w:sz w:val="24"/>
          <w:szCs w:val="24"/>
        </w:rPr>
        <w:t xml:space="preserve"> mewujudkan masyarakat melek sains, sementara realitas masyarakat melek sains masih jauh dari harapan. Salah satu kemungkina</w:t>
      </w:r>
      <w:r>
        <w:rPr>
          <w:rFonts w:ascii="Times New Roman" w:hAnsi="Times New Roman"/>
          <w:sz w:val="24"/>
          <w:szCs w:val="24"/>
        </w:rPr>
        <w:t>n</w:t>
      </w:r>
      <w:r w:rsidRPr="004F225F">
        <w:rPr>
          <w:rFonts w:ascii="Times New Roman" w:hAnsi="Times New Roman"/>
          <w:sz w:val="24"/>
          <w:szCs w:val="24"/>
        </w:rPr>
        <w:t xml:space="preserve"> penyebanya adalah kesulitan menemukan perangkat pembelajaran saintifik yang diperlukan untuk mewujudkan masyarakat melek sains. Untuk menghasilkan perangkat pembelajaran saintifik yang efektifik memfasilitasi keterampilan peoses sains (inkuiri) perlu didasari dari analisis aspek-aspek kebutuhan dan situasi </w:t>
      </w:r>
      <w:r>
        <w:rPr>
          <w:rFonts w:ascii="Times New Roman" w:hAnsi="Times New Roman"/>
          <w:sz w:val="24"/>
          <w:szCs w:val="24"/>
        </w:rPr>
        <w:t xml:space="preserve">pembelajaran </w:t>
      </w:r>
      <w:r w:rsidRPr="004F225F">
        <w:rPr>
          <w:rFonts w:ascii="Times New Roman" w:hAnsi="Times New Roman"/>
          <w:sz w:val="24"/>
          <w:szCs w:val="24"/>
        </w:rPr>
        <w:t>dengan pendek</w:t>
      </w:r>
      <w:r>
        <w:rPr>
          <w:rFonts w:ascii="Times New Roman" w:hAnsi="Times New Roman"/>
          <w:sz w:val="24"/>
          <w:szCs w:val="24"/>
        </w:rPr>
        <w:t>a</w:t>
      </w:r>
      <w:r w:rsidRPr="004F225F">
        <w:rPr>
          <w:rFonts w:ascii="Times New Roman" w:hAnsi="Times New Roman"/>
          <w:sz w:val="24"/>
          <w:szCs w:val="24"/>
        </w:rPr>
        <w:t xml:space="preserve">tan saintifik dengan melibatkan kelompok-kelompok yang memiliki kepentingan terhadap penyelenggaraan pendidikan </w:t>
      </w:r>
      <w:r w:rsidRPr="004F225F">
        <w:rPr>
          <w:rFonts w:ascii="Times New Roman" w:hAnsi="Times New Roman"/>
          <w:i/>
          <w:sz w:val="24"/>
          <w:szCs w:val="24"/>
        </w:rPr>
        <w:t xml:space="preserve">(stakeholders) </w:t>
      </w:r>
      <w:r w:rsidRPr="004F225F">
        <w:rPr>
          <w:rFonts w:ascii="Times New Roman" w:hAnsi="Times New Roman"/>
          <w:sz w:val="24"/>
          <w:szCs w:val="24"/>
        </w:rPr>
        <w:t xml:space="preserve">untuk jenjang pendidikan tertentu yang diambil dengan metode yang representatif. </w:t>
      </w:r>
      <w:r>
        <w:rPr>
          <w:rFonts w:ascii="Times New Roman" w:hAnsi="Times New Roman"/>
          <w:sz w:val="24"/>
          <w:szCs w:val="24"/>
        </w:rPr>
        <w:t xml:space="preserve">Metode yang digunakan untuk menganalis </w:t>
      </w:r>
      <w:r w:rsidRPr="004F225F">
        <w:rPr>
          <w:rFonts w:ascii="Times New Roman" w:hAnsi="Times New Roman"/>
          <w:sz w:val="24"/>
          <w:szCs w:val="24"/>
        </w:rPr>
        <w:t xml:space="preserve">aspek-aspek kebutuhan dan situasi </w:t>
      </w:r>
      <w:r>
        <w:rPr>
          <w:rFonts w:ascii="Times New Roman" w:hAnsi="Times New Roman"/>
          <w:sz w:val="24"/>
          <w:szCs w:val="24"/>
        </w:rPr>
        <w:t xml:space="preserve">pembelajaran </w:t>
      </w:r>
      <w:r w:rsidRPr="004F225F">
        <w:rPr>
          <w:rFonts w:ascii="Times New Roman" w:hAnsi="Times New Roman"/>
          <w:sz w:val="24"/>
          <w:szCs w:val="24"/>
        </w:rPr>
        <w:t>dengan pendek</w:t>
      </w:r>
      <w:r>
        <w:rPr>
          <w:rFonts w:ascii="Times New Roman" w:hAnsi="Times New Roman"/>
          <w:sz w:val="24"/>
          <w:szCs w:val="24"/>
        </w:rPr>
        <w:t>a</w:t>
      </w:r>
      <w:r w:rsidRPr="004F225F">
        <w:rPr>
          <w:rFonts w:ascii="Times New Roman" w:hAnsi="Times New Roman"/>
          <w:sz w:val="24"/>
          <w:szCs w:val="24"/>
        </w:rPr>
        <w:t>tan saintifik</w:t>
      </w:r>
      <w:r>
        <w:rPr>
          <w:rFonts w:ascii="Times New Roman" w:hAnsi="Times New Roman"/>
          <w:sz w:val="24"/>
          <w:szCs w:val="24"/>
        </w:rPr>
        <w:t xml:space="preserve"> adalah </w:t>
      </w:r>
      <w:r w:rsidRPr="004F225F">
        <w:rPr>
          <w:rFonts w:ascii="Times New Roman" w:hAnsi="Times New Roman"/>
          <w:sz w:val="24"/>
          <w:szCs w:val="24"/>
        </w:rPr>
        <w:t xml:space="preserve">metode survei (jumlah responden yang lebih banyak dan lebih luas, serta lebih cepat, kekurangan tentang akurasi cendrung akan diatasi dari perluasan sampel dari </w:t>
      </w:r>
      <w:r w:rsidRPr="00D3115E">
        <w:rPr>
          <w:rFonts w:ascii="Times New Roman" w:hAnsi="Times New Roman"/>
          <w:i/>
          <w:sz w:val="24"/>
          <w:szCs w:val="24"/>
        </w:rPr>
        <w:t>stakeholders</w:t>
      </w:r>
      <w:r w:rsidRPr="004F225F">
        <w:rPr>
          <w:rFonts w:ascii="Times New Roman" w:hAnsi="Times New Roman"/>
          <w:sz w:val="24"/>
          <w:szCs w:val="24"/>
        </w:rPr>
        <w:t xml:space="preserve"> yang relevan). Metode survei dengan menggunakan angket yang dikembangkan dengan acuan yang jelas dan divalidasi ahli akan berkontribusi pada relevansi kebutuhan dengan produk yang akan dikembangkan.  Jadi dengan teridentifikasi aspek-aspek kebutuhan dan situasi belajar dengan pendek</w:t>
      </w:r>
      <w:r>
        <w:rPr>
          <w:rFonts w:ascii="Times New Roman" w:hAnsi="Times New Roman"/>
          <w:sz w:val="24"/>
          <w:szCs w:val="24"/>
        </w:rPr>
        <w:t>a</w:t>
      </w:r>
      <w:r w:rsidRPr="004F225F">
        <w:rPr>
          <w:rFonts w:ascii="Times New Roman" w:hAnsi="Times New Roman"/>
          <w:sz w:val="24"/>
          <w:szCs w:val="24"/>
        </w:rPr>
        <w:t xml:space="preserve">tan saintifik yang didapat dari </w:t>
      </w:r>
      <w:r w:rsidRPr="004F225F">
        <w:rPr>
          <w:rFonts w:ascii="Times New Roman" w:hAnsi="Times New Roman"/>
          <w:i/>
          <w:sz w:val="24"/>
          <w:szCs w:val="24"/>
        </w:rPr>
        <w:t>stakeholders</w:t>
      </w:r>
      <w:r w:rsidRPr="004F225F">
        <w:rPr>
          <w:rFonts w:ascii="Times New Roman" w:hAnsi="Times New Roman"/>
          <w:sz w:val="24"/>
          <w:szCs w:val="24"/>
        </w:rPr>
        <w:t>, maka akan memungkinkan dibuat perangkat pembelajaran saintifik yang efektif. Akomodasikan struktur sajian di atas untu</w:t>
      </w:r>
      <w:r>
        <w:rPr>
          <w:rFonts w:ascii="Times New Roman" w:hAnsi="Times New Roman"/>
          <w:sz w:val="24"/>
          <w:szCs w:val="24"/>
        </w:rPr>
        <w:t>k</w:t>
      </w:r>
      <w:r w:rsidRPr="004F225F">
        <w:rPr>
          <w:rFonts w:ascii="Times New Roman" w:hAnsi="Times New Roman"/>
          <w:sz w:val="24"/>
          <w:szCs w:val="24"/>
        </w:rPr>
        <w:t xml:space="preserve"> SMP wilayah kota </w:t>
      </w:r>
    </w:p>
    <w:p w:rsidR="00C8370F" w:rsidRDefault="00C8370F" w:rsidP="00C8370F">
      <w:pPr>
        <w:spacing w:after="0" w:line="480" w:lineRule="auto"/>
        <w:jc w:val="both"/>
        <w:rPr>
          <w:rFonts w:ascii="Times New Roman" w:hAnsi="Times New Roman"/>
          <w:sz w:val="24"/>
        </w:rPr>
      </w:pPr>
    </w:p>
    <w:p w:rsidR="00C8370F" w:rsidRDefault="00C8370F" w:rsidP="00C8370F">
      <w:pPr>
        <w:spacing w:after="0" w:line="480" w:lineRule="auto"/>
        <w:jc w:val="both"/>
        <w:rPr>
          <w:rFonts w:ascii="Times New Roman" w:hAnsi="Times New Roman"/>
          <w:sz w:val="24"/>
        </w:rPr>
      </w:pPr>
    </w:p>
    <w:p w:rsidR="00C8370F" w:rsidRDefault="00C8370F" w:rsidP="00C8370F">
      <w:pPr>
        <w:spacing w:after="0" w:line="480" w:lineRule="auto"/>
        <w:jc w:val="both"/>
        <w:rPr>
          <w:rFonts w:ascii="Times New Roman" w:hAnsi="Times New Roman"/>
          <w:sz w:val="24"/>
        </w:rPr>
      </w:pPr>
    </w:p>
    <w:p w:rsidR="00DF070B" w:rsidRDefault="00DF070B" w:rsidP="00C8370F">
      <w:pPr>
        <w:spacing w:after="0" w:line="480" w:lineRule="auto"/>
        <w:jc w:val="both"/>
        <w:rPr>
          <w:rFonts w:ascii="Times New Roman" w:hAnsi="Times New Roman"/>
          <w:sz w:val="24"/>
        </w:rPr>
        <w:sectPr w:rsidR="00DF070B" w:rsidSect="00B17ACD">
          <w:footerReference w:type="first" r:id="rId24"/>
          <w:pgSz w:w="11907" w:h="16839" w:code="9"/>
          <w:pgMar w:top="2268" w:right="1701" w:bottom="1701" w:left="2268" w:header="720" w:footer="720" w:gutter="0"/>
          <w:pgNumType w:start="20"/>
          <w:cols w:space="720"/>
          <w:titlePg/>
          <w:docGrid w:linePitch="360"/>
        </w:sectPr>
      </w:pPr>
    </w:p>
    <w:p w:rsidR="00C8370F" w:rsidRPr="009050E3" w:rsidRDefault="00C8370F" w:rsidP="00DF070B">
      <w:pPr>
        <w:spacing w:after="0" w:line="480" w:lineRule="auto"/>
        <w:jc w:val="center"/>
        <w:rPr>
          <w:rFonts w:ascii="Times New Roman" w:hAnsi="Times New Roman"/>
          <w:b/>
          <w:sz w:val="24"/>
        </w:rPr>
      </w:pPr>
      <w:r w:rsidRPr="009050E3">
        <w:rPr>
          <w:rFonts w:ascii="Times New Roman" w:hAnsi="Times New Roman"/>
          <w:b/>
          <w:sz w:val="24"/>
        </w:rPr>
        <w:lastRenderedPageBreak/>
        <w:t>BAB III</w:t>
      </w:r>
    </w:p>
    <w:p w:rsidR="00C8370F" w:rsidRPr="009050E3" w:rsidRDefault="00C8370F" w:rsidP="00DF070B">
      <w:pPr>
        <w:spacing w:after="0" w:line="480" w:lineRule="auto"/>
        <w:jc w:val="center"/>
        <w:rPr>
          <w:rFonts w:ascii="Times New Roman" w:hAnsi="Times New Roman"/>
          <w:b/>
          <w:sz w:val="24"/>
        </w:rPr>
      </w:pPr>
      <w:r w:rsidRPr="009050E3">
        <w:rPr>
          <w:rFonts w:ascii="Times New Roman" w:hAnsi="Times New Roman"/>
          <w:b/>
          <w:sz w:val="24"/>
        </w:rPr>
        <w:t>METODE PENELITIAN</w:t>
      </w:r>
    </w:p>
    <w:p w:rsidR="00C8370F" w:rsidRDefault="00C8370F" w:rsidP="00C8370F">
      <w:pPr>
        <w:spacing w:after="0" w:line="480" w:lineRule="auto"/>
        <w:ind w:firstLine="720"/>
        <w:jc w:val="both"/>
        <w:rPr>
          <w:rFonts w:ascii="Times New Roman" w:hAnsi="Times New Roman"/>
          <w:b/>
          <w:sz w:val="24"/>
          <w:szCs w:val="24"/>
        </w:rPr>
      </w:pPr>
    </w:p>
    <w:p w:rsidR="00C8370F" w:rsidRDefault="00C8370F" w:rsidP="00C8370F">
      <w:pPr>
        <w:spacing w:after="0" w:line="480" w:lineRule="auto"/>
        <w:ind w:firstLine="720"/>
        <w:jc w:val="both"/>
        <w:rPr>
          <w:rFonts w:ascii="Times New Roman" w:hAnsi="Times New Roman"/>
          <w:sz w:val="24"/>
          <w:szCs w:val="24"/>
        </w:rPr>
      </w:pPr>
      <w:r w:rsidRPr="00597D85">
        <w:rPr>
          <w:rFonts w:ascii="Times New Roman" w:hAnsi="Times New Roman"/>
          <w:sz w:val="24"/>
          <w:szCs w:val="24"/>
        </w:rPr>
        <w:t>Dalam bab ini a</w:t>
      </w:r>
      <w:r>
        <w:rPr>
          <w:rFonts w:ascii="Times New Roman" w:hAnsi="Times New Roman"/>
          <w:sz w:val="24"/>
          <w:szCs w:val="24"/>
        </w:rPr>
        <w:t>kan dipaparkan jenis penelitian, desain penelitian, tempat dan waktu penelitian, populasi dan sampel, definisi konseptual, definisi operasional, instrument penelitian, dan  teknik analisis data.</w:t>
      </w:r>
    </w:p>
    <w:p w:rsidR="00C8370F" w:rsidRDefault="00C8370F" w:rsidP="00C8370F">
      <w:pPr>
        <w:spacing w:after="0" w:line="480" w:lineRule="auto"/>
        <w:ind w:firstLine="720"/>
        <w:jc w:val="both"/>
        <w:rPr>
          <w:rFonts w:ascii="Times New Roman" w:hAnsi="Times New Roman"/>
          <w:sz w:val="24"/>
        </w:rPr>
      </w:pPr>
    </w:p>
    <w:p w:rsidR="00C8370F" w:rsidRPr="00770CB0" w:rsidRDefault="00C8370F" w:rsidP="00C8370F">
      <w:pPr>
        <w:tabs>
          <w:tab w:val="left" w:pos="426"/>
        </w:tabs>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t>Jenis Penelitian</w:t>
      </w:r>
      <w:r w:rsidRPr="007F49F7">
        <w:rPr>
          <w:rFonts w:ascii="Times New Roman" w:hAnsi="Times New Roman"/>
          <w:b/>
          <w:sz w:val="24"/>
          <w:szCs w:val="24"/>
        </w:rPr>
        <w:tab/>
      </w:r>
    </w:p>
    <w:p w:rsidR="00C8370F" w:rsidRPr="00770CB0" w:rsidRDefault="00C8370F" w:rsidP="00C8370F">
      <w:pPr>
        <w:tabs>
          <w:tab w:val="left" w:pos="426"/>
        </w:tabs>
        <w:spacing w:after="0" w:line="480" w:lineRule="auto"/>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sz w:val="24"/>
          <w:szCs w:val="24"/>
        </w:rPr>
        <w:tab/>
      </w:r>
      <w:r w:rsidRPr="00770CB0">
        <w:rPr>
          <w:rFonts w:ascii="Times New Roman" w:hAnsi="Times New Roman"/>
          <w:color w:val="000000"/>
          <w:sz w:val="24"/>
          <w:szCs w:val="24"/>
        </w:rPr>
        <w:t xml:space="preserve">Jenis penelitian ini adalah </w:t>
      </w:r>
      <w:r>
        <w:rPr>
          <w:rFonts w:ascii="Times New Roman" w:hAnsi="Times New Roman"/>
          <w:color w:val="000000"/>
          <w:sz w:val="24"/>
          <w:szCs w:val="24"/>
        </w:rPr>
        <w:t xml:space="preserve">survey.  </w:t>
      </w:r>
      <w:r w:rsidRPr="002B2999">
        <w:rPr>
          <w:rFonts w:ascii="Times New Roman" w:hAnsi="Times New Roman"/>
          <w:sz w:val="24"/>
          <w:szCs w:val="24"/>
        </w:rPr>
        <w:t>Beberapa informasi penting terkait juga dikumpulkan melalui observasi sebagai data pendukung.</w:t>
      </w:r>
      <w:r w:rsidRPr="00770CB0">
        <w:rPr>
          <w:rFonts w:ascii="Times New Roman" w:hAnsi="Times New Roman"/>
          <w:color w:val="000000"/>
          <w:sz w:val="24"/>
          <w:szCs w:val="24"/>
        </w:rPr>
        <w:t>Penelitian ini dimaksudkan untuk menyelidiki kebutuhan dan situasi pembelajaran IPA</w:t>
      </w:r>
      <w:r>
        <w:rPr>
          <w:rFonts w:ascii="Times New Roman" w:hAnsi="Times New Roman"/>
          <w:color w:val="000000"/>
          <w:sz w:val="24"/>
          <w:szCs w:val="24"/>
        </w:rPr>
        <w:t xml:space="preserve"> SMPdalam rangka pengembangan perangkat pembelajaran </w:t>
      </w:r>
      <w:r w:rsidRPr="00770CB0">
        <w:rPr>
          <w:rFonts w:ascii="Times New Roman" w:hAnsi="Times New Roman"/>
          <w:color w:val="000000"/>
          <w:sz w:val="24"/>
          <w:szCs w:val="24"/>
        </w:rPr>
        <w:t>dengan pendekatan saintifik melalui angket kebutuhan</w:t>
      </w:r>
      <w:r>
        <w:rPr>
          <w:rFonts w:ascii="Times New Roman" w:hAnsi="Times New Roman"/>
          <w:color w:val="000000"/>
          <w:sz w:val="24"/>
          <w:szCs w:val="24"/>
        </w:rPr>
        <w:t xml:space="preserve"> dan situasi yang di</w:t>
      </w:r>
      <w:r w:rsidRPr="00770CB0">
        <w:rPr>
          <w:rFonts w:ascii="Times New Roman" w:hAnsi="Times New Roman"/>
          <w:color w:val="000000"/>
          <w:sz w:val="24"/>
          <w:szCs w:val="24"/>
        </w:rPr>
        <w:t xml:space="preserve">respon dari survey pihak penyelenggara, siswa, dan pengguna lulusan, kemudian </w:t>
      </w:r>
      <w:r>
        <w:rPr>
          <w:rFonts w:ascii="Times New Roman" w:hAnsi="Times New Roman"/>
          <w:color w:val="000000"/>
          <w:sz w:val="24"/>
          <w:szCs w:val="24"/>
        </w:rPr>
        <w:t xml:space="preserve"> hasilnya di</w:t>
      </w:r>
      <w:r w:rsidRPr="00770CB0">
        <w:rPr>
          <w:rFonts w:ascii="Times New Roman" w:hAnsi="Times New Roman"/>
          <w:color w:val="000000"/>
          <w:sz w:val="24"/>
          <w:szCs w:val="24"/>
        </w:rPr>
        <w:t>paparkan dalam bentuk laporan penelitian. Peneliti tidak mengubah menambah, atau mengadakan manipulasi terhadap objek atau wilayah penelitian. Peneliti hanya memotret apa yang terjadi pada diri objek atau wilayah yang diteliti, kemudian memaparkan apa yang terjadi dalam bentuk laporan penelitian secara lugas, seperti apa adanya</w:t>
      </w:r>
      <w:r w:rsidRPr="00723485">
        <w:rPr>
          <w:rFonts w:ascii="Times New Roman" w:hAnsi="Times New Roman"/>
          <w:color w:val="000000"/>
          <w:sz w:val="24"/>
          <w:szCs w:val="24"/>
        </w:rPr>
        <w:t>(</w:t>
      </w:r>
      <w:r w:rsidRPr="00723485">
        <w:rPr>
          <w:rFonts w:ascii="Times New Roman" w:hAnsi="Times New Roman"/>
          <w:color w:val="000000"/>
          <w:sz w:val="24"/>
          <w:szCs w:val="24"/>
          <w:shd w:val="clear" w:color="auto" w:fill="FFFFFF"/>
        </w:rPr>
        <w:t>Zulnaidi, 2007)</w:t>
      </w:r>
      <w:r w:rsidRPr="00723485">
        <w:rPr>
          <w:rFonts w:ascii="Times New Roman" w:hAnsi="Times New Roman"/>
          <w:color w:val="000000"/>
          <w:sz w:val="24"/>
          <w:szCs w:val="24"/>
        </w:rPr>
        <w:t>.</w:t>
      </w:r>
    </w:p>
    <w:p w:rsidR="00C8370F" w:rsidRDefault="00C8370F" w:rsidP="00C8370F">
      <w:pPr>
        <w:pStyle w:val="ListParagraph"/>
        <w:spacing w:line="480" w:lineRule="auto"/>
        <w:ind w:left="0"/>
        <w:contextualSpacing w:val="0"/>
        <w:rPr>
          <w:b/>
          <w:color w:val="000000"/>
        </w:rPr>
      </w:pPr>
    </w:p>
    <w:p w:rsidR="00C8370F" w:rsidRPr="00F508DC" w:rsidRDefault="00C8370F" w:rsidP="00DF070B">
      <w:pPr>
        <w:pStyle w:val="ListParagraph"/>
        <w:tabs>
          <w:tab w:val="left" w:pos="426"/>
        </w:tabs>
        <w:spacing w:line="480" w:lineRule="auto"/>
        <w:ind w:left="0" w:firstLine="0"/>
        <w:contextualSpacing w:val="0"/>
        <w:rPr>
          <w:b/>
          <w:color w:val="000000"/>
        </w:rPr>
      </w:pPr>
      <w:r w:rsidRPr="00F508DC">
        <w:rPr>
          <w:b/>
          <w:color w:val="000000"/>
        </w:rPr>
        <w:t xml:space="preserve">3.2 </w:t>
      </w:r>
      <w:r w:rsidRPr="00F508DC">
        <w:rPr>
          <w:b/>
          <w:color w:val="000000"/>
        </w:rPr>
        <w:tab/>
        <w:t>Desain Penelitian</w:t>
      </w:r>
    </w:p>
    <w:p w:rsidR="00C8370F" w:rsidRPr="002D61DA" w:rsidRDefault="00C8370F" w:rsidP="00C8370F">
      <w:pPr>
        <w:pStyle w:val="ListParagraph"/>
        <w:spacing w:line="480" w:lineRule="auto"/>
        <w:ind w:left="0" w:firstLine="720"/>
        <w:contextualSpacing w:val="0"/>
      </w:pPr>
      <w:r>
        <w:t>Penelitian</w:t>
      </w:r>
      <w:r w:rsidRPr="004C4B0E">
        <w:t xml:space="preserve"> ini merupakan bagian dari Penelitian dan Pengembangan Pendidikan (</w:t>
      </w:r>
      <w:r w:rsidRPr="004C4B0E">
        <w:rPr>
          <w:i/>
        </w:rPr>
        <w:t xml:space="preserve">EducationalResearch and Development </w:t>
      </w:r>
      <w:r w:rsidRPr="004C4B0E">
        <w:t xml:space="preserve">yang disingkat </w:t>
      </w:r>
      <w:r w:rsidRPr="004C4B0E">
        <w:lastRenderedPageBreak/>
        <w:t>denganR &amp; D</w:t>
      </w:r>
      <w:r w:rsidRPr="002D61DA">
        <w:t xml:space="preserve">). Langkah-langkah atau proses R&amp;D dilakukan melalui suatu siklus, yang diawali dengan melakukan analisis kebutuhan. Permasalahan yang ada membutuhkan pemecahan, dengan memanfaatkan suatu produk tertentu. Langkah selanjutnya adalah menentukan karakteristik atau spesifikasi produk yang akan dihasilkan. Setelah itu barulah dibuat produk awal </w:t>
      </w:r>
      <w:r w:rsidRPr="002D61DA">
        <w:rPr>
          <w:i/>
        </w:rPr>
        <w:t xml:space="preserve">(draft) </w:t>
      </w:r>
      <w:r w:rsidRPr="002D61DA">
        <w:t>yang masih kasar, kemudian produk tersebut diujicoba pada lapangan dengan sampel terbatas dan sampel lebih luas secara berulang-ulang. Selama kegiatan ujicoba, dilakukan observasi dan evaluasi. Berdasarkan hasil observasi dan evaluasi, selanjutnya diadakan penyempurnaan. Evaluasi dan penyempurnaan dilakukan secara kontinu sehingga diperoleh sebuah produk yang terbaik atau standar.</w:t>
      </w:r>
      <w:r w:rsidRPr="004C4B0E">
        <w:t xml:space="preserve"> Namun, R &amp; D dalam penelitian ini masih dalam tahap Studi Pendahuluan yang berupa analisis kebutuhan dan situasi pembelajaran IPA SMP pada wilayah kota di Bali dalam rangka pengembangan perangkat pembelajaran dengan pendekatan saintifik.</w:t>
      </w:r>
    </w:p>
    <w:p w:rsidR="00C8370F" w:rsidRPr="004C4B0E" w:rsidRDefault="00C8370F" w:rsidP="00C8370F">
      <w:pPr>
        <w:pStyle w:val="ListParagraph"/>
        <w:spacing w:line="480" w:lineRule="auto"/>
        <w:ind w:left="0" w:firstLine="567"/>
        <w:contextualSpacing w:val="0"/>
      </w:pPr>
      <w:r>
        <w:t xml:space="preserve">Penelitian pendahuluan ini dibagi menjadi beberapa tahap: </w:t>
      </w:r>
      <w:r w:rsidRPr="004C4B0E">
        <w:t>1) Studi literatur analisis standar kebutuhan dan situasi belajar IPA dalam rangka pengembangan perangkat pembelajaran dengan pendekatan saintifik dan penyusunan intrumen survei. 2) Pelaksana</w:t>
      </w:r>
      <w:r>
        <w:t>an</w:t>
      </w:r>
      <w:r w:rsidRPr="004C4B0E">
        <w:t xml:space="preserve"> survei mengumpulkan data dengan membagikan angket kebutuhan dan situasi pembelajaran saintifik di setiap kota/kabupaten yang dijadikan sampel penelitian dengan melibatkan responden dari ketiga pihak yang berkepentingan. Bersamaan dengan pelaksaaan dilakukan observasi situasi sekolah sebagai pendukung hasil </w:t>
      </w:r>
      <w:r w:rsidRPr="004C4B0E">
        <w:lastRenderedPageBreak/>
        <w:t>data angket.  3) Analisis data untuk angket kebutuhan</w:t>
      </w:r>
      <w:r>
        <w:t xml:space="preserve"> keterampilan kerja ilmiah </w:t>
      </w:r>
      <w:r w:rsidRPr="004C4B0E">
        <w:t xml:space="preserve">dan </w:t>
      </w:r>
      <w:r>
        <w:t xml:space="preserve">materi </w:t>
      </w:r>
      <w:r w:rsidRPr="004C4B0E">
        <w:t xml:space="preserve"> IPA SMP dengan menggunakan deskr</w:t>
      </w:r>
      <w:r>
        <w:t xml:space="preserve">ipsi presentase responden dan uji z untuk mengetahui signifikasi penerimaan kebutuhan </w:t>
      </w:r>
      <w:r w:rsidRPr="004C4B0E">
        <w:t xml:space="preserve">rumusan butir-butir aspek kebutuhan </w:t>
      </w:r>
      <w:r>
        <w:t>keterampilan kerja ilmiah</w:t>
      </w:r>
      <w:r w:rsidRPr="004C4B0E">
        <w:t xml:space="preserve"> dan </w:t>
      </w:r>
      <w:r>
        <w:t>materi</w:t>
      </w:r>
      <w:r w:rsidRPr="004C4B0E">
        <w:t xml:space="preserve"> IPA SMP dari ketiga kelompok yang berkepentingan. Analisis proporsi responden (uji z) dilakukan pada proporsi 0,5, karena peluang responden setuju/tidak setuju 0,5. Signifikansi untuk kedua uji statistik ini adalah 0,05. Analisis data untuk angket situasi pembelajaran IPA SMP dengan pendekatan saintifik yang dalam bentuk skala </w:t>
      </w:r>
      <w:r w:rsidRPr="004C4B0E">
        <w:rPr>
          <w:i/>
        </w:rPr>
        <w:t>Linkert</w:t>
      </w:r>
      <w:r w:rsidRPr="004C4B0E">
        <w:t xml:space="preserve"> dianalisis secara deskriptif</w:t>
      </w:r>
      <w:r>
        <w:t xml:space="preserve">. </w:t>
      </w:r>
      <w:r w:rsidRPr="004C4B0E">
        <w:t>4) Penulisan laporan yaitu penulisan laporan merupakan hasil akhir dari suatu penelitian, sehingga dalam tahap akhir ini peneliti menulis laporan hasil penelitian secara sistematis dan logis.</w:t>
      </w:r>
    </w:p>
    <w:p w:rsidR="00C8370F" w:rsidRPr="00D842A4" w:rsidRDefault="00C8370F" w:rsidP="00C8370F">
      <w:pPr>
        <w:pStyle w:val="Title"/>
        <w:spacing w:line="480" w:lineRule="auto"/>
        <w:jc w:val="both"/>
        <w:rPr>
          <w:sz w:val="24"/>
          <w:szCs w:val="24"/>
        </w:rPr>
      </w:pPr>
    </w:p>
    <w:p w:rsidR="00C8370F" w:rsidRPr="00293C97" w:rsidRDefault="00C8370F" w:rsidP="00C8370F">
      <w:pPr>
        <w:pStyle w:val="Title"/>
        <w:numPr>
          <w:ilvl w:val="2"/>
          <w:numId w:val="18"/>
        </w:numPr>
        <w:spacing w:line="480" w:lineRule="auto"/>
        <w:ind w:left="567" w:hanging="567"/>
        <w:jc w:val="both"/>
        <w:rPr>
          <w:b/>
          <w:color w:val="FF0000"/>
          <w:sz w:val="24"/>
          <w:szCs w:val="24"/>
          <w:lang w:val="id-ID"/>
        </w:rPr>
      </w:pPr>
      <w:r w:rsidRPr="003623EE">
        <w:rPr>
          <w:b/>
          <w:sz w:val="24"/>
          <w:szCs w:val="24"/>
          <w:lang w:val="id-ID"/>
        </w:rPr>
        <w:t>Survey Kebutuhan</w:t>
      </w:r>
      <w:r>
        <w:rPr>
          <w:b/>
          <w:sz w:val="24"/>
          <w:szCs w:val="24"/>
        </w:rPr>
        <w:t xml:space="preserve"> dan Situasi Belajar IPA SMP dengan Pendekatan Saintifik</w:t>
      </w:r>
    </w:p>
    <w:p w:rsidR="00C8370F" w:rsidRPr="002F573B" w:rsidRDefault="00C8370F" w:rsidP="00C8370F">
      <w:pPr>
        <w:spacing w:after="0" w:line="480" w:lineRule="auto"/>
        <w:ind w:firstLine="561"/>
        <w:jc w:val="both"/>
        <w:rPr>
          <w:rFonts w:ascii="Times New Roman" w:hAnsi="Times New Roman"/>
          <w:sz w:val="24"/>
          <w:szCs w:val="24"/>
          <w:lang w:val="id-ID"/>
        </w:rPr>
      </w:pPr>
      <w:r w:rsidRPr="002F573B">
        <w:rPr>
          <w:rFonts w:ascii="Times New Roman" w:hAnsi="Times New Roman"/>
          <w:sz w:val="24"/>
          <w:szCs w:val="24"/>
          <w:lang w:val="id-ID"/>
        </w:rPr>
        <w:t>Data lapangan diperlukan untuk menjastifkasi hasil kajian literatur dan penyempurnaan rumusan kebutuhan</w:t>
      </w:r>
      <w:r w:rsidRPr="002F573B">
        <w:rPr>
          <w:rFonts w:ascii="Times New Roman" w:hAnsi="Times New Roman"/>
          <w:sz w:val="24"/>
          <w:szCs w:val="24"/>
        </w:rPr>
        <w:t xml:space="preserve"> dan situasi</w:t>
      </w:r>
      <w:r w:rsidRPr="002F573B">
        <w:rPr>
          <w:rFonts w:ascii="Times New Roman" w:hAnsi="Times New Roman"/>
          <w:sz w:val="24"/>
          <w:szCs w:val="24"/>
          <w:lang w:val="id-ID"/>
        </w:rPr>
        <w:t>, sehingga rumusan kebutuhan</w:t>
      </w:r>
      <w:r w:rsidRPr="002F573B">
        <w:rPr>
          <w:rFonts w:ascii="Times New Roman" w:hAnsi="Times New Roman"/>
          <w:sz w:val="24"/>
          <w:szCs w:val="24"/>
        </w:rPr>
        <w:t xml:space="preserve"> dan situasi</w:t>
      </w:r>
      <w:r w:rsidRPr="002F573B">
        <w:rPr>
          <w:rFonts w:ascii="Times New Roman" w:hAnsi="Times New Roman"/>
          <w:sz w:val="24"/>
          <w:szCs w:val="24"/>
          <w:lang w:val="id-ID"/>
        </w:rPr>
        <w:t xml:space="preserve"> yang diharapkan mewakili kepentingsn pihak-pihak terkait. Berdasarkan hasil survey, rumusan kebutuhan </w:t>
      </w:r>
      <w:r w:rsidRPr="002F573B">
        <w:rPr>
          <w:rFonts w:ascii="Times New Roman" w:hAnsi="Times New Roman"/>
          <w:sz w:val="24"/>
          <w:szCs w:val="24"/>
        </w:rPr>
        <w:t>(</w:t>
      </w:r>
      <w:r>
        <w:rPr>
          <w:rFonts w:ascii="Times New Roman" w:hAnsi="Times New Roman"/>
          <w:sz w:val="24"/>
          <w:szCs w:val="24"/>
        </w:rPr>
        <w:t>keterampilan kerja ilmiah dan materi IPA</w:t>
      </w:r>
      <w:r w:rsidRPr="002F573B">
        <w:rPr>
          <w:rFonts w:ascii="Times New Roman" w:hAnsi="Times New Roman"/>
          <w:sz w:val="24"/>
          <w:szCs w:val="24"/>
        </w:rPr>
        <w:t xml:space="preserve">) dan situasi pembelajaran IPA </w:t>
      </w:r>
      <w:r w:rsidRPr="002F573B">
        <w:rPr>
          <w:rFonts w:ascii="Times New Roman" w:hAnsi="Times New Roman"/>
          <w:sz w:val="24"/>
          <w:szCs w:val="24"/>
          <w:lang w:val="id-ID"/>
        </w:rPr>
        <w:t xml:space="preserve">untuk SMP direvisi dan kemudian dianggap sebagai kebutuhan </w:t>
      </w:r>
      <w:r w:rsidRPr="002F573B">
        <w:rPr>
          <w:rFonts w:ascii="Times New Roman" w:hAnsi="Times New Roman"/>
          <w:sz w:val="24"/>
          <w:szCs w:val="24"/>
        </w:rPr>
        <w:t xml:space="preserve">dan situasi </w:t>
      </w:r>
      <w:r w:rsidRPr="002F573B">
        <w:rPr>
          <w:rFonts w:ascii="Times New Roman" w:hAnsi="Times New Roman"/>
          <w:sz w:val="24"/>
          <w:szCs w:val="24"/>
          <w:lang w:val="id-ID"/>
        </w:rPr>
        <w:t>yang diharapkan (</w:t>
      </w:r>
      <w:r w:rsidRPr="002F573B">
        <w:rPr>
          <w:rFonts w:ascii="Times New Roman" w:hAnsi="Times New Roman"/>
          <w:i/>
          <w:sz w:val="24"/>
          <w:szCs w:val="24"/>
          <w:lang w:val="id-ID"/>
        </w:rPr>
        <w:t>desired needs</w:t>
      </w:r>
      <w:r w:rsidRPr="002F573B">
        <w:rPr>
          <w:rFonts w:ascii="Times New Roman" w:hAnsi="Times New Roman"/>
          <w:sz w:val="24"/>
          <w:szCs w:val="24"/>
          <w:lang w:val="id-ID"/>
        </w:rPr>
        <w:t>) dan digunakan sebagai rujukan asesmen kebutuhan</w:t>
      </w:r>
      <w:r w:rsidRPr="002F573B">
        <w:rPr>
          <w:rFonts w:ascii="Times New Roman" w:hAnsi="Times New Roman"/>
          <w:sz w:val="24"/>
          <w:szCs w:val="24"/>
        </w:rPr>
        <w:t xml:space="preserve"> dan situasi</w:t>
      </w:r>
      <w:r w:rsidRPr="002F573B">
        <w:rPr>
          <w:rFonts w:ascii="Times New Roman" w:hAnsi="Times New Roman"/>
          <w:sz w:val="24"/>
          <w:szCs w:val="24"/>
          <w:lang w:val="id-ID"/>
        </w:rPr>
        <w:t xml:space="preserve">.   </w:t>
      </w:r>
    </w:p>
    <w:p w:rsidR="00C8370F" w:rsidRPr="002F573B" w:rsidRDefault="00C8370F" w:rsidP="00C8370F">
      <w:pPr>
        <w:pStyle w:val="Title"/>
        <w:spacing w:line="480" w:lineRule="auto"/>
        <w:ind w:firstLine="561"/>
        <w:jc w:val="both"/>
        <w:rPr>
          <w:sz w:val="24"/>
          <w:szCs w:val="24"/>
        </w:rPr>
      </w:pPr>
      <w:r w:rsidRPr="002F573B">
        <w:rPr>
          <w:sz w:val="24"/>
          <w:szCs w:val="24"/>
          <w:lang w:val="id-ID"/>
        </w:rPr>
        <w:lastRenderedPageBreak/>
        <w:t>Surve</w:t>
      </w:r>
      <w:r w:rsidRPr="002F573B">
        <w:rPr>
          <w:sz w:val="24"/>
          <w:szCs w:val="24"/>
        </w:rPr>
        <w:t>i</w:t>
      </w:r>
      <w:r w:rsidRPr="002F573B">
        <w:rPr>
          <w:sz w:val="24"/>
          <w:szCs w:val="24"/>
          <w:lang w:val="id-ID"/>
        </w:rPr>
        <w:t xml:space="preserve"> kebutuhan</w:t>
      </w:r>
      <w:r w:rsidRPr="002F573B">
        <w:rPr>
          <w:sz w:val="24"/>
          <w:szCs w:val="24"/>
        </w:rPr>
        <w:t xml:space="preserve"> dan situasiterbatas pada SMP wilayah kota di Bali yang hanya memiliki delapan kota kabupaten dan sebuah kota madya. Survei </w:t>
      </w:r>
      <w:r w:rsidRPr="002F573B">
        <w:rPr>
          <w:sz w:val="24"/>
          <w:szCs w:val="24"/>
          <w:lang w:val="id-ID"/>
        </w:rPr>
        <w:t xml:space="preserve">melibatkan pihak-pihak terkait dalam penyelenggaraan pendidikan sains di SMP. Pihak-pihak terkait digolongkan menjadi tiga kelompok yaitu penyelenggara, siswa, dan pengguna lulusan. Penentuan responden dari masing-masing pihak ditentukan secara sampling dengan pertimbangan.  </w:t>
      </w:r>
    </w:p>
    <w:p w:rsidR="00C8370F" w:rsidRPr="002F573B" w:rsidRDefault="00C8370F" w:rsidP="00C8370F">
      <w:pPr>
        <w:pStyle w:val="Title"/>
        <w:spacing w:line="480" w:lineRule="auto"/>
        <w:ind w:firstLine="561"/>
        <w:jc w:val="both"/>
        <w:rPr>
          <w:sz w:val="24"/>
          <w:szCs w:val="24"/>
        </w:rPr>
      </w:pPr>
      <w:r w:rsidRPr="002F573B">
        <w:rPr>
          <w:sz w:val="24"/>
          <w:szCs w:val="24"/>
        </w:rPr>
        <w:t xml:space="preserve">Survei dilakukan secara </w:t>
      </w:r>
      <w:r w:rsidRPr="002F573B">
        <w:rPr>
          <w:i/>
          <w:sz w:val="24"/>
          <w:szCs w:val="24"/>
        </w:rPr>
        <w:t>purposive sampling</w:t>
      </w:r>
      <w:r w:rsidRPr="002F573B">
        <w:rPr>
          <w:sz w:val="24"/>
          <w:szCs w:val="24"/>
        </w:rPr>
        <w:t xml:space="preserve">. Karena keterbatasan alokasi waktu, tenaga, dan dana dalam penelitian untuk sebuah tesis, serta perlunya data kebutuhan dan situasi belajar sains untuk SMP di propinsi Bali yang sering menjadi salah satu rujukan nasional, penentuan sampel menggunakan tiga  pertimbangan sebagai berikut. </w:t>
      </w:r>
    </w:p>
    <w:p w:rsidR="00C8370F" w:rsidRPr="002F573B" w:rsidRDefault="00C8370F" w:rsidP="00C8370F">
      <w:pPr>
        <w:pStyle w:val="Title"/>
        <w:spacing w:line="480" w:lineRule="auto"/>
        <w:ind w:firstLine="561"/>
        <w:jc w:val="both"/>
        <w:rPr>
          <w:sz w:val="24"/>
          <w:szCs w:val="24"/>
        </w:rPr>
      </w:pPr>
      <w:r w:rsidRPr="002F573B">
        <w:rPr>
          <w:sz w:val="24"/>
          <w:szCs w:val="24"/>
        </w:rPr>
        <w:t xml:space="preserve">Pertama, sampel SMP mewakili kota yang tersebar di Bali. Sampel hanya terdiri dari 5 buah kota kabupaten yaitu Singaraja (Bali bagian utara), Amlapura (Bali bagian timur), Gianyar  (Bali bagian tengah), Mangupura dan Denpasar (Bali bagian selatan), dan Negara (Bali bagian barat). </w:t>
      </w:r>
    </w:p>
    <w:p w:rsidR="00C8370F" w:rsidRPr="002F573B" w:rsidRDefault="00C8370F" w:rsidP="00C8370F">
      <w:pPr>
        <w:pStyle w:val="Title"/>
        <w:spacing w:line="480" w:lineRule="auto"/>
        <w:ind w:firstLine="561"/>
        <w:jc w:val="both"/>
        <w:rPr>
          <w:sz w:val="24"/>
          <w:szCs w:val="24"/>
        </w:rPr>
      </w:pPr>
      <w:r w:rsidRPr="002F573B">
        <w:rPr>
          <w:sz w:val="24"/>
          <w:szCs w:val="24"/>
        </w:rPr>
        <w:t xml:space="preserve">Kedua, sampel meliputi kelompok-kelompok </w:t>
      </w:r>
      <w:r w:rsidRPr="002F573B">
        <w:rPr>
          <w:i/>
          <w:sz w:val="24"/>
          <w:szCs w:val="24"/>
        </w:rPr>
        <w:t>stakeholders</w:t>
      </w:r>
      <w:r w:rsidRPr="002F573B">
        <w:rPr>
          <w:sz w:val="24"/>
          <w:szCs w:val="24"/>
        </w:rPr>
        <w:t xml:space="preserve"> pembelajaran IPA SMP dengan jumlah yang berimbang dari setiap kelompok untuk mengkonfirmasi kesamaan respon dari semua kelompok. Kesamaan respon dari setiap kelompok </w:t>
      </w:r>
      <w:r w:rsidRPr="002F573B">
        <w:rPr>
          <w:i/>
          <w:sz w:val="24"/>
          <w:szCs w:val="24"/>
        </w:rPr>
        <w:t>stakeholder</w:t>
      </w:r>
      <w:r w:rsidRPr="002F573B">
        <w:rPr>
          <w:sz w:val="24"/>
          <w:szCs w:val="24"/>
        </w:rPr>
        <w:t xml:space="preserve"> penting dalam merumuskan kebutuhan dan situasi belajar yang diharapkan. </w:t>
      </w:r>
    </w:p>
    <w:p w:rsidR="00C8370F" w:rsidRPr="002F573B" w:rsidRDefault="00C8370F" w:rsidP="00C8370F">
      <w:pPr>
        <w:pStyle w:val="Title"/>
        <w:spacing w:line="480" w:lineRule="auto"/>
        <w:ind w:firstLine="561"/>
        <w:jc w:val="both"/>
        <w:rPr>
          <w:sz w:val="24"/>
          <w:szCs w:val="24"/>
        </w:rPr>
      </w:pPr>
      <w:r w:rsidRPr="002F573B">
        <w:rPr>
          <w:sz w:val="24"/>
          <w:szCs w:val="24"/>
        </w:rPr>
        <w:t xml:space="preserve">Ketiga, distribusi keberadaan kelompok-kelompok </w:t>
      </w:r>
      <w:r w:rsidRPr="002F573B">
        <w:rPr>
          <w:i/>
          <w:sz w:val="24"/>
          <w:szCs w:val="24"/>
        </w:rPr>
        <w:t>stakeholders</w:t>
      </w:r>
      <w:r>
        <w:rPr>
          <w:sz w:val="24"/>
          <w:szCs w:val="24"/>
        </w:rPr>
        <w:t xml:space="preserve"> ti</w:t>
      </w:r>
      <w:r w:rsidRPr="002F573B">
        <w:rPr>
          <w:sz w:val="24"/>
          <w:szCs w:val="24"/>
        </w:rPr>
        <w:t xml:space="preserve">dak sama, tetapi intensitas perhatian pihak-pihak </w:t>
      </w:r>
      <w:r w:rsidRPr="002F573B">
        <w:rPr>
          <w:i/>
          <w:sz w:val="24"/>
          <w:szCs w:val="24"/>
        </w:rPr>
        <w:t xml:space="preserve">stakeholders </w:t>
      </w:r>
      <w:r w:rsidRPr="002F573B">
        <w:rPr>
          <w:sz w:val="24"/>
          <w:szCs w:val="24"/>
        </w:rPr>
        <w:t xml:space="preserve">seperti pihak penyelenggara yang paling tahu dengan kebutuhan dan situasi sekolah sangat penting. Pentuan </w:t>
      </w:r>
      <w:r w:rsidRPr="002F573B">
        <w:rPr>
          <w:sz w:val="24"/>
          <w:szCs w:val="24"/>
        </w:rPr>
        <w:lastRenderedPageBreak/>
        <w:t xml:space="preserve">jumlah sampel dari setiap kelompok secara berimbang dibastasi oleh jumlah sampel dari pihak penyelenggara yang ada di SMP sampel. Jumlah sampel dari pihak penyelenggara untuk setiap SMP terbatas 10 orang, biasanya terdiri dari enam orang guru IPA, satu orang wakil kepala sekolah urusan kurikulum, dan satu orang pengawas mata pelajaran IPA. </w:t>
      </w:r>
      <w:r w:rsidRPr="002F573B">
        <w:rPr>
          <w:sz w:val="24"/>
          <w:szCs w:val="24"/>
          <w:lang w:val="id-ID"/>
        </w:rPr>
        <w:t xml:space="preserve">Pihak dari Kantor Departeman Pendidikan Kabupatendiwakili oleh </w:t>
      </w:r>
      <w:r w:rsidRPr="002F573B">
        <w:rPr>
          <w:sz w:val="24"/>
          <w:szCs w:val="24"/>
        </w:rPr>
        <w:t xml:space="preserve">dua belas </w:t>
      </w:r>
      <w:r w:rsidRPr="002F573B">
        <w:rPr>
          <w:sz w:val="24"/>
          <w:szCs w:val="24"/>
          <w:lang w:val="id-ID"/>
        </w:rPr>
        <w:t>orang Pengawas Mata Pelajaran IPA. MGMP IPA SMP untuk Kabupaten</w:t>
      </w:r>
      <w:r w:rsidRPr="002F573B">
        <w:rPr>
          <w:sz w:val="24"/>
          <w:szCs w:val="24"/>
        </w:rPr>
        <w:t xml:space="preserve"> (masing-masing kabupaten yang digunakan sebagai sampel penelitian). </w:t>
      </w:r>
      <w:r w:rsidRPr="002F573B">
        <w:rPr>
          <w:sz w:val="24"/>
          <w:szCs w:val="24"/>
          <w:lang w:val="id-ID"/>
        </w:rPr>
        <w:t>Responden dari MGMP hanya diwakili oleh sampel guru-guru IPA yang semuanya sebagai</w:t>
      </w:r>
      <w:r w:rsidRPr="002F573B">
        <w:rPr>
          <w:sz w:val="24"/>
          <w:szCs w:val="24"/>
        </w:rPr>
        <w:t xml:space="preserve"> ketua atau</w:t>
      </w:r>
      <w:r w:rsidRPr="002F573B">
        <w:rPr>
          <w:sz w:val="24"/>
          <w:szCs w:val="24"/>
          <w:lang w:val="id-ID"/>
        </w:rPr>
        <w:t xml:space="preserve"> anggota MGMP.</w:t>
      </w:r>
    </w:p>
    <w:p w:rsidR="00C8370F" w:rsidRPr="002F573B" w:rsidRDefault="00C8370F" w:rsidP="00C8370F">
      <w:pPr>
        <w:pStyle w:val="Title"/>
        <w:spacing w:line="480" w:lineRule="auto"/>
        <w:ind w:firstLine="561"/>
        <w:jc w:val="both"/>
        <w:rPr>
          <w:sz w:val="24"/>
          <w:szCs w:val="24"/>
        </w:rPr>
      </w:pPr>
      <w:r w:rsidRPr="002F573B">
        <w:rPr>
          <w:sz w:val="24"/>
          <w:szCs w:val="24"/>
        </w:rPr>
        <w:t xml:space="preserve"> Dengan adanya keterbatasan jumlah sampel dari pihak penyelenggara yang sesungguhnya paling tahu dengan kebutuhan dan situasi belajar di sekolah dan pertimbangan keterwakilan dari siswa dengan kemampuan baik (3 orang atau 25%), sedang (6 orang atau 50%), dan kurang (3 orang atau 25%), maka jumlah sampel setiap pihak untuk satu SMP sampel diambil 12 orang. Demikian juga jumlah sampel pihak pengguna lulusan SMP sampel sebanyak 12 orang yang terdiri dari seksi komite sekolah SMP, guru IPA SMA (Fisika, Biologi, Kimia) dan wakil urusan kurikulum dari SMA terdekat dengan SMP sampel cendrung dapat dipenuhi.  </w:t>
      </w:r>
    </w:p>
    <w:p w:rsidR="00C8370F" w:rsidRPr="002F573B" w:rsidRDefault="00C8370F" w:rsidP="00C8370F">
      <w:pPr>
        <w:spacing w:after="0" w:line="480" w:lineRule="auto"/>
        <w:ind w:firstLine="720"/>
        <w:jc w:val="both"/>
        <w:rPr>
          <w:rFonts w:ascii="Times New Roman" w:hAnsi="Times New Roman"/>
          <w:sz w:val="24"/>
          <w:szCs w:val="24"/>
        </w:rPr>
      </w:pPr>
      <w:r w:rsidRPr="002F573B">
        <w:rPr>
          <w:rFonts w:ascii="Times New Roman" w:hAnsi="Times New Roman"/>
          <w:sz w:val="24"/>
          <w:szCs w:val="24"/>
        </w:rPr>
        <w:t xml:space="preserve">Rancangan jumlah sampel terdiri dari 36 orang untuk setiap kelompok </w:t>
      </w:r>
      <w:r w:rsidRPr="004A34F8">
        <w:rPr>
          <w:rFonts w:ascii="Times New Roman" w:hAnsi="Times New Roman"/>
          <w:i/>
          <w:sz w:val="24"/>
          <w:szCs w:val="24"/>
        </w:rPr>
        <w:t>stakeholders</w:t>
      </w:r>
      <w:r w:rsidRPr="002F573B">
        <w:rPr>
          <w:rFonts w:ascii="Times New Roman" w:hAnsi="Times New Roman"/>
          <w:sz w:val="24"/>
          <w:szCs w:val="24"/>
        </w:rPr>
        <w:t xml:space="preserve"> di setiap kota yang dijadikan sampel. Jadi secara keseluruhan rangcangan jumlah sampel keseluruhan survei untuk wilayah bali sebanyak  540 orang.  Realisasi sampel dalam survei dari 540 adalah 495 orang (91,6%) untuk </w:t>
      </w:r>
      <w:r w:rsidRPr="002F573B">
        <w:rPr>
          <w:rFonts w:ascii="Times New Roman" w:hAnsi="Times New Roman"/>
          <w:i/>
          <w:sz w:val="24"/>
          <w:szCs w:val="24"/>
        </w:rPr>
        <w:t>stakeholders</w:t>
      </w:r>
      <w:r w:rsidRPr="002F573B">
        <w:rPr>
          <w:rFonts w:ascii="Times New Roman" w:hAnsi="Times New Roman"/>
          <w:sz w:val="24"/>
          <w:szCs w:val="24"/>
        </w:rPr>
        <w:t xml:space="preserve">. </w:t>
      </w:r>
    </w:p>
    <w:p w:rsidR="00C8370F" w:rsidRDefault="00C8370F" w:rsidP="00C8370F">
      <w:pPr>
        <w:spacing w:after="0" w:line="480" w:lineRule="auto"/>
        <w:ind w:firstLine="748"/>
        <w:jc w:val="both"/>
        <w:rPr>
          <w:rFonts w:ascii="Times New Roman" w:hAnsi="Times New Roman"/>
          <w:sz w:val="24"/>
          <w:szCs w:val="24"/>
        </w:rPr>
      </w:pPr>
      <w:r w:rsidRPr="002F573B">
        <w:rPr>
          <w:rFonts w:ascii="Times New Roman" w:hAnsi="Times New Roman"/>
          <w:sz w:val="24"/>
          <w:szCs w:val="24"/>
        </w:rPr>
        <w:lastRenderedPageBreak/>
        <w:t xml:space="preserve">Survei menggunakan angket kebutuhan dan situasi </w:t>
      </w:r>
      <w:r>
        <w:rPr>
          <w:rFonts w:ascii="Times New Roman" w:hAnsi="Times New Roman"/>
          <w:sz w:val="24"/>
          <w:szCs w:val="24"/>
        </w:rPr>
        <w:t>pem</w:t>
      </w:r>
      <w:r w:rsidRPr="002F573B">
        <w:rPr>
          <w:rFonts w:ascii="Times New Roman" w:hAnsi="Times New Roman"/>
          <w:sz w:val="24"/>
          <w:szCs w:val="24"/>
        </w:rPr>
        <w:t>belajar</w:t>
      </w:r>
      <w:r>
        <w:rPr>
          <w:rFonts w:ascii="Times New Roman" w:hAnsi="Times New Roman"/>
          <w:sz w:val="24"/>
          <w:szCs w:val="24"/>
        </w:rPr>
        <w:t>an dalam rangka pengembangan perangkat pembelajaran</w:t>
      </w:r>
      <w:r w:rsidRPr="002F573B">
        <w:rPr>
          <w:rFonts w:ascii="Times New Roman" w:hAnsi="Times New Roman"/>
          <w:sz w:val="24"/>
          <w:szCs w:val="24"/>
        </w:rPr>
        <w:t xml:space="preserve"> dengan pendekatan saintifik yang dikembangkan bersama dengan anggota Peneltian Tim Pascasarjana dari Peneliti yang memayungi penelitian tesis ini. Angket telah divalidasi oleh 3 orang ahli dan 3 orang praktisi dengan hasil validasi tergolong rata-rata baik. </w:t>
      </w:r>
    </w:p>
    <w:p w:rsidR="00C8370F" w:rsidRPr="00FA03D8" w:rsidRDefault="00C8370F" w:rsidP="00C8370F">
      <w:pPr>
        <w:spacing w:after="0" w:line="480" w:lineRule="auto"/>
        <w:ind w:firstLine="748"/>
        <w:jc w:val="both"/>
        <w:rPr>
          <w:rFonts w:ascii="Times New Roman" w:hAnsi="Times New Roman"/>
          <w:sz w:val="24"/>
          <w:szCs w:val="24"/>
        </w:rPr>
      </w:pPr>
    </w:p>
    <w:p w:rsidR="00C8370F" w:rsidRPr="00632325" w:rsidRDefault="00C8370F" w:rsidP="00C8370F">
      <w:pPr>
        <w:pStyle w:val="Title"/>
        <w:tabs>
          <w:tab w:val="left" w:pos="426"/>
        </w:tabs>
        <w:spacing w:line="480" w:lineRule="auto"/>
        <w:jc w:val="both"/>
        <w:rPr>
          <w:sz w:val="24"/>
          <w:szCs w:val="24"/>
          <w:lang w:val="id-ID"/>
        </w:rPr>
      </w:pPr>
      <w:r>
        <w:rPr>
          <w:b/>
          <w:sz w:val="24"/>
        </w:rPr>
        <w:t>3.3</w:t>
      </w:r>
      <w:r>
        <w:rPr>
          <w:b/>
          <w:sz w:val="24"/>
        </w:rPr>
        <w:tab/>
        <w:t>Tempat dan Waktu Penelitian</w:t>
      </w:r>
    </w:p>
    <w:p w:rsidR="00C8370F" w:rsidRDefault="00C8370F" w:rsidP="00C8370F">
      <w:pPr>
        <w:pStyle w:val="ListParagraph"/>
        <w:spacing w:line="480" w:lineRule="auto"/>
        <w:ind w:left="0" w:firstLine="720"/>
        <w:contextualSpacing w:val="0"/>
        <w:rPr>
          <w:b/>
        </w:rPr>
      </w:pPr>
      <w:r w:rsidRPr="00F902BF">
        <w:t xml:space="preserve">Analisis kebutuhan dan situasi </w:t>
      </w:r>
      <w:r>
        <w:t>pem</w:t>
      </w:r>
      <w:r w:rsidRPr="00F902BF">
        <w:t>belajar</w:t>
      </w:r>
      <w:r>
        <w:t>an</w:t>
      </w:r>
      <w:r w:rsidRPr="00F902BF">
        <w:t xml:space="preserve"> IPA SMP</w:t>
      </w:r>
      <w:r>
        <w:t xml:space="preserve"> dalam rangka pengembangan perangkat pembelajaran</w:t>
      </w:r>
      <w:r w:rsidRPr="00F902BF">
        <w:t xml:space="preserve"> dengan pendekatan saintifik dirancang untuk dapat diterapkan pada SMP pada wilayah kota di Bali</w:t>
      </w:r>
      <w:r>
        <w:t xml:space="preserve"> Adapun lima kota kabupaten yang akan dijadikan sampel yaitu Kab. Badung, Kab. Buleleng, Kab. Gianyar, Kab. Karangasem, Kab. Jembrana, dan 1 Kota Madya yaitu kota Denpasar</w:t>
      </w:r>
      <w:r w:rsidRPr="00F902BF">
        <w:t xml:space="preserve">.  Penelitian ini melibatkan asesmen kebutuhan </w:t>
      </w:r>
      <w:r>
        <w:t xml:space="preserve"> dan situasi </w:t>
      </w:r>
      <w:r w:rsidRPr="00F902BF">
        <w:t>(diawali dengan identifikasi kebutuhan</w:t>
      </w:r>
      <w:r>
        <w:t xml:space="preserve"> dan situasi</w:t>
      </w:r>
      <w:r w:rsidRPr="00F902BF">
        <w:t xml:space="preserve"> melalui studi literatur dan survey lapangan</w:t>
      </w:r>
      <w:r>
        <w:t>)</w:t>
      </w:r>
      <w:r w:rsidRPr="00F902BF">
        <w:t>. Subyek penelitian dilibatkan dalam survey kebutuhan</w:t>
      </w:r>
      <w:r>
        <w:t xml:space="preserve"> dan situasi</w:t>
      </w:r>
      <w:r w:rsidRPr="00F902BF">
        <w:t>. Subyek dalam asesmen kebutuhan</w:t>
      </w:r>
      <w:r>
        <w:t xml:space="preserve"> dan situasi</w:t>
      </w:r>
      <w:r w:rsidRPr="00F902BF">
        <w:t xml:space="preserve"> adalah sampel responden dari pihak-pihak yang berkepe</w:t>
      </w:r>
      <w:r>
        <w:t>ntingan terhadap penyelenggara</w:t>
      </w:r>
      <w:r w:rsidRPr="00F902BF">
        <w:t xml:space="preserve"> pendidikan sains di SMP. </w:t>
      </w:r>
      <w:r w:rsidRPr="00F902BF">
        <w:rPr>
          <w:color w:val="000000"/>
        </w:rPr>
        <w:t>Penelitian in</w:t>
      </w:r>
      <w:r>
        <w:rPr>
          <w:color w:val="000000"/>
        </w:rPr>
        <w:t xml:space="preserve">i dilaksanakan pada bulan April </w:t>
      </w:r>
      <w:r w:rsidRPr="00F902BF">
        <w:rPr>
          <w:color w:val="000000"/>
        </w:rPr>
        <w:t xml:space="preserve"> 201</w:t>
      </w:r>
      <w:r>
        <w:rPr>
          <w:color w:val="000000"/>
        </w:rPr>
        <w:t>8 sampai dengan bulan Agustus 2018</w:t>
      </w:r>
      <w:r>
        <w:rPr>
          <w:b/>
        </w:rPr>
        <w:t>.</w:t>
      </w:r>
    </w:p>
    <w:p w:rsidR="00C8370F" w:rsidRDefault="00C8370F" w:rsidP="00C8370F">
      <w:pPr>
        <w:pStyle w:val="ListParagraph"/>
        <w:spacing w:line="480" w:lineRule="auto"/>
        <w:ind w:left="0" w:firstLine="720"/>
        <w:contextualSpacing w:val="0"/>
        <w:rPr>
          <w:b/>
          <w:lang w:val="en-US"/>
        </w:rPr>
      </w:pPr>
    </w:p>
    <w:p w:rsidR="004E5B1E" w:rsidRDefault="004E5B1E" w:rsidP="00C8370F">
      <w:pPr>
        <w:pStyle w:val="ListParagraph"/>
        <w:spacing w:line="480" w:lineRule="auto"/>
        <w:ind w:left="0" w:firstLine="720"/>
        <w:contextualSpacing w:val="0"/>
        <w:rPr>
          <w:b/>
          <w:lang w:val="en-US"/>
        </w:rPr>
      </w:pPr>
    </w:p>
    <w:p w:rsidR="004E5B1E" w:rsidRDefault="004E5B1E" w:rsidP="00C8370F">
      <w:pPr>
        <w:pStyle w:val="ListParagraph"/>
        <w:spacing w:line="480" w:lineRule="auto"/>
        <w:ind w:left="0" w:firstLine="720"/>
        <w:contextualSpacing w:val="0"/>
        <w:rPr>
          <w:b/>
          <w:lang w:val="en-US"/>
        </w:rPr>
      </w:pPr>
    </w:p>
    <w:p w:rsidR="004E5B1E" w:rsidRPr="004E5B1E" w:rsidRDefault="004E5B1E" w:rsidP="00C8370F">
      <w:pPr>
        <w:pStyle w:val="ListParagraph"/>
        <w:spacing w:line="480" w:lineRule="auto"/>
        <w:ind w:left="0" w:firstLine="720"/>
        <w:contextualSpacing w:val="0"/>
        <w:rPr>
          <w:b/>
          <w:lang w:val="en-US"/>
        </w:rPr>
      </w:pPr>
    </w:p>
    <w:p w:rsidR="00C8370F" w:rsidRDefault="00C8370F" w:rsidP="00C8370F">
      <w:pPr>
        <w:pStyle w:val="ListParagraph"/>
        <w:spacing w:line="480" w:lineRule="auto"/>
        <w:ind w:left="426" w:hanging="426"/>
        <w:contextualSpacing w:val="0"/>
        <w:rPr>
          <w:b/>
        </w:rPr>
      </w:pPr>
      <w:r>
        <w:rPr>
          <w:b/>
        </w:rPr>
        <w:lastRenderedPageBreak/>
        <w:t>3.4</w:t>
      </w:r>
      <w:r>
        <w:rPr>
          <w:b/>
        </w:rPr>
        <w:tab/>
        <w:t>Populasi dan Sampel</w:t>
      </w:r>
    </w:p>
    <w:p w:rsidR="00C8370F" w:rsidRDefault="00C8370F" w:rsidP="00C8370F">
      <w:pPr>
        <w:pStyle w:val="ListParagraph"/>
        <w:numPr>
          <w:ilvl w:val="2"/>
          <w:numId w:val="9"/>
        </w:numPr>
        <w:spacing w:line="480" w:lineRule="auto"/>
        <w:ind w:left="851" w:right="0" w:hanging="284"/>
        <w:contextualSpacing w:val="0"/>
      </w:pPr>
      <w:r>
        <w:t xml:space="preserve">Populasi </w:t>
      </w:r>
    </w:p>
    <w:p w:rsidR="00C8370F" w:rsidRDefault="00C8370F" w:rsidP="00C8370F">
      <w:pPr>
        <w:pStyle w:val="ListParagraph"/>
        <w:spacing w:line="480" w:lineRule="auto"/>
        <w:ind w:left="851"/>
        <w:contextualSpacing w:val="0"/>
      </w:pPr>
      <w:r w:rsidRPr="00061AE3">
        <w:t xml:space="preserve">Populasi dalam penelitian ini </w:t>
      </w:r>
      <w:r>
        <w:t xml:space="preserve">adalah seluruh </w:t>
      </w:r>
      <w:r w:rsidRPr="003623EE">
        <w:t>pihak yang berkepentingan</w:t>
      </w:r>
      <w:r>
        <w:t>, yaitu p</w:t>
      </w:r>
      <w:r w:rsidRPr="003623EE">
        <w:t>ihak penyelenggara pendidikan sains di SMP</w:t>
      </w:r>
      <w:r>
        <w:t xml:space="preserve"> yang terdiri dari Guru IPA</w:t>
      </w:r>
      <w:r w:rsidRPr="003623EE">
        <w:t xml:space="preserve">, </w:t>
      </w:r>
      <w:r>
        <w:t xml:space="preserve">MGMP IPA, wakil kepala sekolah urusan kurikulum, dan pengawas pendidikan IPA; </w:t>
      </w:r>
      <w:r w:rsidRPr="003623EE">
        <w:t>siswa</w:t>
      </w:r>
      <w:r>
        <w:t xml:space="preserve"> SMP kelas IX;  </w:t>
      </w:r>
      <w:r w:rsidRPr="003623EE">
        <w:t>da</w:t>
      </w:r>
      <w:r>
        <w:t>n kelompok pengguna lulusan SMP yang terdiri dari komite SMP dan SMA, serta guru SMA (bidang Fisika, Biologi, dan Kimia) dan wakil kepala sekolah urusan kurikulum yang ada di Bali. Jumlah populasi adalah 196.845 (data berdasarkan pusat statistik pendidikan tahun 2017/2018).</w:t>
      </w:r>
    </w:p>
    <w:p w:rsidR="00C8370F" w:rsidRPr="00CD22E8" w:rsidRDefault="00C8370F" w:rsidP="00C8370F">
      <w:pPr>
        <w:pStyle w:val="ListParagraph"/>
        <w:numPr>
          <w:ilvl w:val="2"/>
          <w:numId w:val="9"/>
        </w:numPr>
        <w:tabs>
          <w:tab w:val="left" w:pos="851"/>
        </w:tabs>
        <w:spacing w:line="480" w:lineRule="auto"/>
        <w:ind w:left="851" w:right="0" w:hanging="284"/>
        <w:contextualSpacing w:val="0"/>
        <w:rPr>
          <w:b/>
          <w:lang w:val="sv-SE"/>
        </w:rPr>
      </w:pPr>
      <w:r w:rsidRPr="00061AE3">
        <w:t>Sampel</w:t>
      </w:r>
      <w:r>
        <w:t xml:space="preserve"> sekolah </w:t>
      </w:r>
      <w:r w:rsidRPr="00061AE3">
        <w:t xml:space="preserve">dalam penelitian ini didapatkan dengan teknik </w:t>
      </w:r>
      <w:r w:rsidRPr="00061AE3">
        <w:rPr>
          <w:color w:val="161616"/>
          <w:shd w:val="clear" w:color="auto" w:fill="FFFFFF"/>
        </w:rPr>
        <w:t>area sampling</w:t>
      </w:r>
      <w:r w:rsidRPr="0072017B">
        <w:rPr>
          <w:color w:val="161616"/>
          <w:shd w:val="clear" w:color="auto" w:fill="FFFFFF"/>
        </w:rPr>
        <w:t>dan s</w:t>
      </w:r>
      <w:r w:rsidRPr="0072017B">
        <w:t xml:space="preserve">ampel </w:t>
      </w:r>
      <w:r>
        <w:t xml:space="preserve">responden </w:t>
      </w:r>
      <w:r w:rsidRPr="00FE5C28">
        <w:t>untuk masing-masing survey kebutuhan</w:t>
      </w:r>
      <w:r>
        <w:t xml:space="preserve"> dan situasi menggunakan </w:t>
      </w:r>
      <w:r>
        <w:rPr>
          <w:i/>
        </w:rPr>
        <w:t>purposive</w:t>
      </w:r>
      <w:r>
        <w:t xml:space="preserve"> sampling yang </w:t>
      </w:r>
      <w:r w:rsidRPr="00FE5C28">
        <w:t>melibatkan pihak-pihak terkait dalam penyelenggaraan pendidikan sains di SMP. Pihak-pihak terkait digolongkan menjadi tiga kelompok yaitu penyelenggara, siswa, dan pengguna lulusan</w:t>
      </w:r>
      <w:r>
        <w:t xml:space="preserve"> yang masing-masing mewakili lima kota kabupaten  dan satu kota provinsi yang ada di Bali</w:t>
      </w:r>
      <w:r w:rsidRPr="00FE5C28">
        <w:t>.</w:t>
      </w:r>
      <w:r>
        <w:t xml:space="preserve"> Penentuan lima  kota kabupaten berdasarkan zona di Bali. </w:t>
      </w:r>
      <w:r w:rsidRPr="00FE5C28">
        <w:t xml:space="preserve">Penentuan responden dari masing-masing pihak ditentukan secara sampling dengan </w:t>
      </w:r>
      <w:r>
        <w:t xml:space="preserve">beberapa </w:t>
      </w:r>
      <w:r w:rsidRPr="00FE5C28">
        <w:t xml:space="preserve">pertimbangan.  </w:t>
      </w:r>
      <w:r w:rsidRPr="003D6D61">
        <w:t xml:space="preserve">Pertama, sampel SMP mewakili kota yang tersebar di Bali. Sampel hanya terdiri dari 5 kota kabupaten yaitu Singaraja (Bali bagian utara), Amlapura (Bali bagian timur), Gianyar  (Bali bagian tengah), Mangupura </w:t>
      </w:r>
      <w:r w:rsidRPr="003D6D61">
        <w:lastRenderedPageBreak/>
        <w:t xml:space="preserve">dan Denpasar (Bali bagian selatan), dan Negara (Bali bagian barat). </w:t>
      </w:r>
      <w:r w:rsidRPr="00A727FA">
        <w:t xml:space="preserve">Kedua, sampel meliputi </w:t>
      </w:r>
      <w:r w:rsidRPr="00A727FA">
        <w:rPr>
          <w:i/>
        </w:rPr>
        <w:t>stakeholders</w:t>
      </w:r>
      <w:r w:rsidRPr="00A727FA">
        <w:t xml:space="preserve"> pembelajaran IPA SMP dengan jumlah yang berimbang dari setiap kelompok untuk mengkonfirmasi kesamaan respon dari semua kelompok. Kesamaan respon dari setiap </w:t>
      </w:r>
      <w:r w:rsidRPr="00A727FA">
        <w:rPr>
          <w:i/>
        </w:rPr>
        <w:t>stakeholder</w:t>
      </w:r>
      <w:r w:rsidRPr="00A727FA">
        <w:t xml:space="preserve"> penting dalam merumuskan kebutuhan dan situasi belajar yang diharapkan.Ketiga, distribusi keberadaan </w:t>
      </w:r>
      <w:r w:rsidRPr="00A727FA">
        <w:rPr>
          <w:i/>
        </w:rPr>
        <w:t>stakeholders</w:t>
      </w:r>
      <w:r w:rsidRPr="00A727FA">
        <w:t xml:space="preserve"> tidak sama, tetapi intensitas perhatian pihak-pihak </w:t>
      </w:r>
      <w:r w:rsidRPr="00A727FA">
        <w:rPr>
          <w:i/>
        </w:rPr>
        <w:t xml:space="preserve">stakeholders </w:t>
      </w:r>
      <w:r w:rsidRPr="00A727FA">
        <w:t>seperti pihak penyelenggara yang paling tahu dengan kebutuhan dan situasi sekolah sangat penting. Pen</w:t>
      </w:r>
      <w:r>
        <w:t>en</w:t>
      </w:r>
      <w:r w:rsidRPr="00A727FA">
        <w:t xml:space="preserve">tuan jumlah sampel dari setiap kelompok secara berimbang dibastasi oleh jumlah sampel dari pihak penyelenggara yang ada di SMP sampel. Jumlah sampel dari pihak penyelenggara untuk setiap SMP terbatas 10 orang, biasanya terdiri dari enam orang guru IPA, satu orang wakil kepala sekolah urusan kurikulum, dan satu orang pengawas mata pelajaran IPA. Pihak dari Kantor Departeman Pendidikan Kabupaten diwakili oleh dua belas orang Pengawas Mata Pelajaran IPA. MGMP IPA SMP untuk Kabupaten (masing-masing kabupaten yang digunakan sebagai sampel penelitian). Responden dari MGMP hanya diwakili oleh sampel guru-guru IPA yang semuanya sebagai ketua atau anggota MGMP.  Dengan adanya keterbatasan jumlah sampel dari pihak penyelenggara yang sesungguhnya paling tahu dengan kebutuhan dan situasi belajar di sekolah dan pertimbangan keterwakilan dari siswa dengan kemampuan baik (3 orang atau 25%), sedang (6 orang atau 50%), dan kurang (3 orang atau 25%), maka jumlah sampel setiap pihak untuk </w:t>
      </w:r>
      <w:r w:rsidRPr="00A727FA">
        <w:lastRenderedPageBreak/>
        <w:t xml:space="preserve">satu SMP sampel diambil 12 orang. Demikian juga jumlah sampel pihak pengguna lulusan SMP sampel sebanyak 12 orang yang terdiri dari seksi komite sekolah SMP, guru IPA SMA (Fisika, Biologi, Kimia) dan wakil </w:t>
      </w:r>
      <w:r>
        <w:t xml:space="preserve">kepala sekolah </w:t>
      </w:r>
      <w:r w:rsidRPr="00A727FA">
        <w:t>urusan kurikulum dari SMA terdekat dengan SMP sampel cendrung dapat dipenuhi.  Rancangan jumlah sampel terdiri dari 36 orang untuk setiap kelompok stakeholders di setiap kota yang dijadikan sampel. Jadi secara keseluruhan rangcangan jumlah sampel keseluruhan survei untuk wilayah bali sebanyak 540 orang.Rancangan jumlah sampel dapat dilihat pada Tabel 3. 1.</w:t>
      </w:r>
    </w:p>
    <w:p w:rsidR="00C8370F" w:rsidRPr="00272D14" w:rsidRDefault="00C8370F" w:rsidP="00C8370F">
      <w:pPr>
        <w:pStyle w:val="ListParagraph"/>
        <w:tabs>
          <w:tab w:val="left" w:pos="851"/>
        </w:tabs>
        <w:spacing w:line="480" w:lineRule="auto"/>
        <w:ind w:left="1834"/>
        <w:contextualSpacing w:val="0"/>
        <w:rPr>
          <w:b/>
          <w:lang w:val="sv-SE"/>
        </w:rPr>
      </w:pPr>
    </w:p>
    <w:p w:rsidR="00C8370F" w:rsidRDefault="00C8370F" w:rsidP="00C8370F">
      <w:pPr>
        <w:pStyle w:val="ListParagraph"/>
        <w:tabs>
          <w:tab w:val="left" w:pos="709"/>
        </w:tabs>
        <w:ind w:left="2127" w:hanging="2127"/>
        <w:contextualSpacing w:val="0"/>
        <w:rPr>
          <w:b/>
        </w:rPr>
      </w:pPr>
      <w:r>
        <w:rPr>
          <w:b/>
        </w:rPr>
        <w:tab/>
      </w:r>
      <w:r w:rsidRPr="009A1384">
        <w:rPr>
          <w:b/>
        </w:rPr>
        <w:t xml:space="preserve">Tabel 3.1 </w:t>
      </w:r>
      <w:r>
        <w:rPr>
          <w:b/>
        </w:rPr>
        <w:t>Jumlah Responden (pada Setiap Kabupaten/Kota)</w:t>
      </w:r>
    </w:p>
    <w:p w:rsidR="00C8370F" w:rsidRPr="00B607A9" w:rsidRDefault="00C8370F" w:rsidP="00C8370F">
      <w:pPr>
        <w:pStyle w:val="ListParagraph"/>
        <w:tabs>
          <w:tab w:val="left" w:pos="709"/>
        </w:tabs>
        <w:ind w:left="2127" w:hanging="2127"/>
        <w:contextualSpacing w:val="0"/>
        <w:rPr>
          <w:b/>
        </w:rPr>
      </w:pPr>
    </w:p>
    <w:tbl>
      <w:tblPr>
        <w:tblW w:w="7549"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1"/>
        <w:gridCol w:w="3731"/>
        <w:gridCol w:w="1194"/>
        <w:gridCol w:w="1270"/>
        <w:gridCol w:w="723"/>
      </w:tblGrid>
      <w:tr w:rsidR="00C8370F" w:rsidRPr="00272D14" w:rsidTr="00066CFA">
        <w:trPr>
          <w:trHeight w:val="645"/>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No.</w:t>
            </w:r>
          </w:p>
        </w:tc>
        <w:tc>
          <w:tcPr>
            <w:tcW w:w="37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Responden</w:t>
            </w:r>
          </w:p>
        </w:tc>
        <w:tc>
          <w:tcPr>
            <w:tcW w:w="1194" w:type="dxa"/>
          </w:tcPr>
          <w:p w:rsidR="00C8370F" w:rsidRPr="00272D14" w:rsidRDefault="00C8370F" w:rsidP="00066CFA">
            <w:pPr>
              <w:spacing w:line="240" w:lineRule="auto"/>
              <w:jc w:val="center"/>
              <w:rPr>
                <w:rFonts w:ascii="Times New Roman" w:hAnsi="Times New Roman"/>
              </w:rPr>
            </w:pPr>
            <w:r w:rsidRPr="00272D14">
              <w:rPr>
                <w:rFonts w:ascii="Times New Roman" w:hAnsi="Times New Roman"/>
              </w:rPr>
              <w:t>Jumlah Responden</w:t>
            </w:r>
          </w:p>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rPr>
              <w:t>Satu Sekolah</w:t>
            </w:r>
          </w:p>
        </w:tc>
        <w:tc>
          <w:tcPr>
            <w:tcW w:w="1270" w:type="dxa"/>
          </w:tcPr>
          <w:p w:rsidR="00C8370F" w:rsidRPr="00272D14" w:rsidRDefault="00C8370F" w:rsidP="00066CFA">
            <w:pPr>
              <w:spacing w:line="240" w:lineRule="auto"/>
              <w:jc w:val="center"/>
              <w:rPr>
                <w:rFonts w:ascii="Times New Roman" w:hAnsi="Times New Roman"/>
              </w:rPr>
            </w:pPr>
            <w:r w:rsidRPr="00272D14">
              <w:rPr>
                <w:rFonts w:ascii="Times New Roman" w:hAnsi="Times New Roman"/>
              </w:rPr>
              <w:t>Jumlah Responden</w:t>
            </w:r>
          </w:p>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rPr>
              <w:t>Satu Kabupaten</w:t>
            </w:r>
          </w:p>
        </w:tc>
        <w:tc>
          <w:tcPr>
            <w:tcW w:w="723"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Total</w:t>
            </w:r>
          </w:p>
        </w:tc>
      </w:tr>
      <w:tr w:rsidR="00C8370F" w:rsidRPr="00272D14" w:rsidTr="00066CFA">
        <w:trPr>
          <w:trHeight w:val="269"/>
          <w:jc w:val="center"/>
        </w:trPr>
        <w:tc>
          <w:tcPr>
            <w:tcW w:w="6826" w:type="dxa"/>
            <w:gridSpan w:val="4"/>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A. Penyelenggara Pendidikan SMP</w:t>
            </w:r>
          </w:p>
        </w:tc>
        <w:tc>
          <w:tcPr>
            <w:tcW w:w="723" w:type="dxa"/>
            <w:vMerge w:val="restart"/>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36</w:t>
            </w: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w:t>
            </w:r>
          </w:p>
        </w:tc>
        <w:tc>
          <w:tcPr>
            <w:tcW w:w="3731" w:type="dxa"/>
          </w:tcPr>
          <w:p w:rsidR="00C8370F" w:rsidRPr="00272D14" w:rsidRDefault="00C8370F" w:rsidP="00066CFA">
            <w:pPr>
              <w:pStyle w:val="ListParagraph"/>
              <w:tabs>
                <w:tab w:val="left" w:pos="709"/>
              </w:tabs>
              <w:spacing w:after="20"/>
              <w:ind w:left="0"/>
            </w:pPr>
            <w:r w:rsidRPr="00272D14">
              <w:t>MGMP IPA SMP</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9</w:t>
            </w:r>
          </w:p>
        </w:tc>
        <w:tc>
          <w:tcPr>
            <w:tcW w:w="723" w:type="dxa"/>
            <w:vMerge/>
            <w:vAlign w:val="center"/>
          </w:tcPr>
          <w:p w:rsidR="00C8370F" w:rsidRPr="00272D14" w:rsidRDefault="00C8370F" w:rsidP="00066CFA">
            <w:pPr>
              <w:spacing w:line="240" w:lineRule="auto"/>
              <w:jc w:val="center"/>
              <w:rPr>
                <w:rFonts w:ascii="Times New Roman" w:hAnsi="Times New Roman"/>
                <w:sz w:val="24"/>
                <w:szCs w:val="24"/>
              </w:rPr>
            </w:pP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2</w:t>
            </w:r>
          </w:p>
        </w:tc>
        <w:tc>
          <w:tcPr>
            <w:tcW w:w="3731" w:type="dxa"/>
          </w:tcPr>
          <w:p w:rsidR="00C8370F" w:rsidRPr="00272D14" w:rsidRDefault="00C8370F" w:rsidP="00066CFA">
            <w:pPr>
              <w:pStyle w:val="ListParagraph"/>
              <w:tabs>
                <w:tab w:val="left" w:pos="709"/>
              </w:tabs>
              <w:spacing w:after="20"/>
              <w:ind w:left="0"/>
            </w:pPr>
            <w:r w:rsidRPr="00272D14">
              <w:t>Wakakurikulum SMP</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w:t>
            </w:r>
          </w:p>
        </w:tc>
        <w:tc>
          <w:tcPr>
            <w:tcW w:w="723" w:type="dxa"/>
            <w:vMerge/>
            <w:vAlign w:val="center"/>
          </w:tcPr>
          <w:p w:rsidR="00C8370F" w:rsidRPr="00272D14" w:rsidRDefault="00C8370F" w:rsidP="00066CFA">
            <w:pPr>
              <w:spacing w:line="240" w:lineRule="auto"/>
              <w:jc w:val="center"/>
              <w:rPr>
                <w:rFonts w:ascii="Times New Roman" w:hAnsi="Times New Roman"/>
                <w:sz w:val="24"/>
                <w:szCs w:val="24"/>
              </w:rPr>
            </w:pP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w:t>
            </w:r>
          </w:p>
        </w:tc>
        <w:tc>
          <w:tcPr>
            <w:tcW w:w="3731" w:type="dxa"/>
          </w:tcPr>
          <w:p w:rsidR="00C8370F" w:rsidRPr="00272D14" w:rsidRDefault="00C8370F" w:rsidP="00066CFA">
            <w:pPr>
              <w:pStyle w:val="ListParagraph"/>
              <w:tabs>
                <w:tab w:val="left" w:pos="709"/>
              </w:tabs>
              <w:spacing w:after="20"/>
              <w:ind w:left="0"/>
            </w:pPr>
            <w:r w:rsidRPr="00272D14">
              <w:t>Pengawas pendidikan mata pelajaran IPA</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9</w:t>
            </w:r>
          </w:p>
        </w:tc>
        <w:tc>
          <w:tcPr>
            <w:tcW w:w="723" w:type="dxa"/>
            <w:vMerge/>
            <w:vAlign w:val="center"/>
          </w:tcPr>
          <w:p w:rsidR="00C8370F" w:rsidRPr="00272D14" w:rsidRDefault="00C8370F" w:rsidP="00066CFA">
            <w:pPr>
              <w:spacing w:line="240" w:lineRule="auto"/>
              <w:jc w:val="center"/>
              <w:rPr>
                <w:rFonts w:ascii="Times New Roman" w:hAnsi="Times New Roman"/>
                <w:sz w:val="24"/>
                <w:szCs w:val="24"/>
              </w:rPr>
            </w:pP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4</w:t>
            </w:r>
          </w:p>
        </w:tc>
        <w:tc>
          <w:tcPr>
            <w:tcW w:w="3731" w:type="dxa"/>
          </w:tcPr>
          <w:p w:rsidR="00C8370F" w:rsidRPr="00272D14" w:rsidRDefault="00C8370F" w:rsidP="00066CFA">
            <w:pPr>
              <w:pStyle w:val="ListParagraph"/>
              <w:tabs>
                <w:tab w:val="left" w:pos="709"/>
              </w:tabs>
              <w:spacing w:after="20"/>
              <w:ind w:left="0"/>
            </w:pPr>
            <w:r w:rsidRPr="00272D14">
              <w:t>Guru IPA</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5</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15</w:t>
            </w:r>
          </w:p>
        </w:tc>
        <w:tc>
          <w:tcPr>
            <w:tcW w:w="723" w:type="dxa"/>
            <w:vMerge/>
            <w:vAlign w:val="center"/>
          </w:tcPr>
          <w:p w:rsidR="00C8370F" w:rsidRPr="00272D14" w:rsidRDefault="00C8370F" w:rsidP="00066CFA">
            <w:pPr>
              <w:spacing w:line="240" w:lineRule="auto"/>
              <w:jc w:val="center"/>
              <w:rPr>
                <w:rFonts w:ascii="Times New Roman" w:hAnsi="Times New Roman"/>
                <w:sz w:val="24"/>
                <w:szCs w:val="24"/>
              </w:rPr>
            </w:pPr>
          </w:p>
        </w:tc>
      </w:tr>
      <w:tr w:rsidR="00C8370F" w:rsidRPr="00272D14" w:rsidTr="00066CFA">
        <w:trPr>
          <w:trHeight w:val="269"/>
          <w:jc w:val="center"/>
        </w:trPr>
        <w:tc>
          <w:tcPr>
            <w:tcW w:w="6826" w:type="dxa"/>
            <w:gridSpan w:val="4"/>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B. Siswa</w:t>
            </w:r>
          </w:p>
        </w:tc>
        <w:tc>
          <w:tcPr>
            <w:tcW w:w="723" w:type="dxa"/>
            <w:vMerge w:val="restart"/>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36</w:t>
            </w: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w:t>
            </w:r>
          </w:p>
        </w:tc>
        <w:tc>
          <w:tcPr>
            <w:tcW w:w="3731" w:type="dxa"/>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Siswa SMP Kelas IX</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12</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36</w:t>
            </w:r>
          </w:p>
        </w:tc>
        <w:tc>
          <w:tcPr>
            <w:tcW w:w="723" w:type="dxa"/>
            <w:vMerge/>
            <w:vAlign w:val="center"/>
          </w:tcPr>
          <w:p w:rsidR="00C8370F" w:rsidRPr="00272D14" w:rsidRDefault="00C8370F" w:rsidP="00066CFA">
            <w:pPr>
              <w:spacing w:line="240" w:lineRule="auto"/>
              <w:jc w:val="center"/>
              <w:rPr>
                <w:rFonts w:ascii="Times New Roman" w:hAnsi="Times New Roman"/>
                <w:sz w:val="24"/>
                <w:szCs w:val="24"/>
              </w:rPr>
            </w:pPr>
          </w:p>
        </w:tc>
      </w:tr>
      <w:tr w:rsidR="00C8370F" w:rsidRPr="00272D14" w:rsidTr="00066CFA">
        <w:trPr>
          <w:trHeight w:val="269"/>
          <w:jc w:val="center"/>
        </w:trPr>
        <w:tc>
          <w:tcPr>
            <w:tcW w:w="4362" w:type="dxa"/>
            <w:gridSpan w:val="2"/>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C. Pengguna</w:t>
            </w:r>
          </w:p>
        </w:tc>
        <w:tc>
          <w:tcPr>
            <w:tcW w:w="1194" w:type="dxa"/>
          </w:tcPr>
          <w:p w:rsidR="00C8370F" w:rsidRPr="00272D14" w:rsidRDefault="00C8370F" w:rsidP="00066CFA">
            <w:pPr>
              <w:spacing w:line="240" w:lineRule="auto"/>
              <w:rPr>
                <w:rFonts w:ascii="Times New Roman" w:hAnsi="Times New Roman"/>
                <w:sz w:val="24"/>
                <w:szCs w:val="24"/>
              </w:rPr>
            </w:pPr>
          </w:p>
        </w:tc>
        <w:tc>
          <w:tcPr>
            <w:tcW w:w="1270" w:type="dxa"/>
          </w:tcPr>
          <w:p w:rsidR="00C8370F" w:rsidRPr="00272D14" w:rsidRDefault="00C8370F" w:rsidP="00066CFA">
            <w:pPr>
              <w:spacing w:line="240" w:lineRule="auto"/>
              <w:rPr>
                <w:rFonts w:ascii="Times New Roman" w:hAnsi="Times New Roman"/>
                <w:sz w:val="24"/>
                <w:szCs w:val="24"/>
              </w:rPr>
            </w:pPr>
          </w:p>
        </w:tc>
        <w:tc>
          <w:tcPr>
            <w:tcW w:w="723" w:type="dxa"/>
            <w:vMerge w:val="restart"/>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36</w:t>
            </w: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w:t>
            </w:r>
          </w:p>
        </w:tc>
        <w:tc>
          <w:tcPr>
            <w:tcW w:w="3731" w:type="dxa"/>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SMP</w:t>
            </w:r>
          </w:p>
        </w:tc>
        <w:tc>
          <w:tcPr>
            <w:tcW w:w="1194" w:type="dxa"/>
          </w:tcPr>
          <w:p w:rsidR="00C8370F" w:rsidRPr="00272D14" w:rsidRDefault="00C8370F" w:rsidP="00066CFA">
            <w:pPr>
              <w:spacing w:line="240" w:lineRule="auto"/>
              <w:rPr>
                <w:rFonts w:ascii="Times New Roman" w:hAnsi="Times New Roman"/>
                <w:sz w:val="24"/>
                <w:szCs w:val="24"/>
              </w:rPr>
            </w:pPr>
          </w:p>
        </w:tc>
        <w:tc>
          <w:tcPr>
            <w:tcW w:w="1270" w:type="dxa"/>
          </w:tcPr>
          <w:p w:rsidR="00C8370F" w:rsidRPr="00272D14" w:rsidRDefault="00C8370F" w:rsidP="00066CFA">
            <w:pPr>
              <w:spacing w:line="240" w:lineRule="auto"/>
              <w:rPr>
                <w:rFonts w:ascii="Times New Roman" w:hAnsi="Times New Roman"/>
                <w:sz w:val="24"/>
                <w:szCs w:val="24"/>
              </w:rPr>
            </w:pPr>
          </w:p>
        </w:tc>
        <w:tc>
          <w:tcPr>
            <w:tcW w:w="723" w:type="dxa"/>
            <w:vMerge/>
          </w:tcPr>
          <w:p w:rsidR="00C8370F" w:rsidRPr="00272D14" w:rsidRDefault="00C8370F" w:rsidP="00066CFA">
            <w:pPr>
              <w:spacing w:line="240" w:lineRule="auto"/>
              <w:rPr>
                <w:rFonts w:ascii="Times New Roman" w:hAnsi="Times New Roman"/>
                <w:sz w:val="24"/>
                <w:szCs w:val="24"/>
              </w:rPr>
            </w:pP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p>
        </w:tc>
        <w:tc>
          <w:tcPr>
            <w:tcW w:w="3731" w:type="dxa"/>
          </w:tcPr>
          <w:p w:rsidR="00C8370F" w:rsidRPr="00272D14" w:rsidRDefault="00C8370F" w:rsidP="00F21E34">
            <w:pPr>
              <w:pStyle w:val="ListParagraph"/>
              <w:numPr>
                <w:ilvl w:val="0"/>
                <w:numId w:val="40"/>
              </w:numPr>
              <w:ind w:left="472" w:right="0"/>
              <w:contextualSpacing w:val="0"/>
              <w:jc w:val="left"/>
            </w:pPr>
            <w:r w:rsidRPr="00272D14">
              <w:t>Ketua /seksi pendidik (komite sekolah) SMP</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9</w:t>
            </w:r>
          </w:p>
        </w:tc>
        <w:tc>
          <w:tcPr>
            <w:tcW w:w="723" w:type="dxa"/>
            <w:vMerge/>
          </w:tcPr>
          <w:p w:rsidR="00C8370F" w:rsidRPr="00272D14" w:rsidRDefault="00C8370F" w:rsidP="00066CFA">
            <w:pPr>
              <w:spacing w:line="240" w:lineRule="auto"/>
              <w:rPr>
                <w:rFonts w:ascii="Times New Roman" w:hAnsi="Times New Roman"/>
                <w:sz w:val="24"/>
                <w:szCs w:val="24"/>
              </w:rPr>
            </w:pPr>
          </w:p>
        </w:tc>
      </w:tr>
      <w:tr w:rsidR="00C8370F" w:rsidRPr="00272D14" w:rsidTr="00066CFA">
        <w:trPr>
          <w:trHeight w:val="269"/>
          <w:jc w:val="center"/>
        </w:trPr>
        <w:tc>
          <w:tcPr>
            <w:tcW w:w="631"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lastRenderedPageBreak/>
              <w:t>2</w:t>
            </w:r>
          </w:p>
        </w:tc>
        <w:tc>
          <w:tcPr>
            <w:tcW w:w="6195" w:type="dxa"/>
            <w:gridSpan w:val="3"/>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SMA</w:t>
            </w:r>
          </w:p>
        </w:tc>
        <w:tc>
          <w:tcPr>
            <w:tcW w:w="723" w:type="dxa"/>
            <w:vMerge/>
          </w:tcPr>
          <w:p w:rsidR="00C8370F" w:rsidRPr="00272D14" w:rsidRDefault="00C8370F" w:rsidP="00066CFA">
            <w:pPr>
              <w:spacing w:line="240" w:lineRule="auto"/>
              <w:rPr>
                <w:rFonts w:ascii="Times New Roman" w:hAnsi="Times New Roman"/>
                <w:sz w:val="24"/>
                <w:szCs w:val="24"/>
              </w:rPr>
            </w:pPr>
          </w:p>
        </w:tc>
      </w:tr>
      <w:tr w:rsidR="00C8370F" w:rsidRPr="00272D14" w:rsidTr="00066CFA">
        <w:trPr>
          <w:trHeight w:val="269"/>
          <w:jc w:val="center"/>
        </w:trPr>
        <w:tc>
          <w:tcPr>
            <w:tcW w:w="631" w:type="dxa"/>
          </w:tcPr>
          <w:p w:rsidR="00C8370F" w:rsidRPr="00272D14" w:rsidRDefault="00C8370F" w:rsidP="00066CFA">
            <w:pPr>
              <w:spacing w:line="240" w:lineRule="auto"/>
              <w:rPr>
                <w:rFonts w:ascii="Times New Roman" w:hAnsi="Times New Roman"/>
                <w:sz w:val="24"/>
                <w:szCs w:val="24"/>
              </w:rPr>
            </w:pPr>
          </w:p>
        </w:tc>
        <w:tc>
          <w:tcPr>
            <w:tcW w:w="3731" w:type="dxa"/>
          </w:tcPr>
          <w:p w:rsidR="00C8370F" w:rsidRPr="00272D14" w:rsidRDefault="00C8370F" w:rsidP="00F21E34">
            <w:pPr>
              <w:pStyle w:val="ListParagraph"/>
              <w:numPr>
                <w:ilvl w:val="0"/>
                <w:numId w:val="41"/>
              </w:numPr>
              <w:ind w:left="472" w:right="0"/>
              <w:contextualSpacing w:val="0"/>
              <w:jc w:val="left"/>
            </w:pPr>
            <w:r w:rsidRPr="00272D14">
              <w:t>Ketua /seksi pendidik (komite sekolah) SMA</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9</w:t>
            </w:r>
          </w:p>
        </w:tc>
        <w:tc>
          <w:tcPr>
            <w:tcW w:w="723" w:type="dxa"/>
            <w:vMerge/>
          </w:tcPr>
          <w:p w:rsidR="00C8370F" w:rsidRPr="00272D14" w:rsidRDefault="00C8370F" w:rsidP="00066CFA">
            <w:pPr>
              <w:spacing w:line="240" w:lineRule="auto"/>
              <w:rPr>
                <w:rFonts w:ascii="Times New Roman" w:hAnsi="Times New Roman"/>
                <w:sz w:val="24"/>
                <w:szCs w:val="24"/>
              </w:rPr>
            </w:pPr>
          </w:p>
        </w:tc>
      </w:tr>
      <w:tr w:rsidR="00C8370F" w:rsidRPr="00272D14" w:rsidTr="00066CFA">
        <w:trPr>
          <w:trHeight w:val="269"/>
          <w:jc w:val="center"/>
        </w:trPr>
        <w:tc>
          <w:tcPr>
            <w:tcW w:w="631" w:type="dxa"/>
          </w:tcPr>
          <w:p w:rsidR="00C8370F" w:rsidRPr="00272D14" w:rsidRDefault="00C8370F" w:rsidP="00066CFA">
            <w:pPr>
              <w:spacing w:line="240" w:lineRule="auto"/>
              <w:rPr>
                <w:rFonts w:ascii="Times New Roman" w:hAnsi="Times New Roman"/>
                <w:sz w:val="24"/>
                <w:szCs w:val="24"/>
              </w:rPr>
            </w:pPr>
          </w:p>
        </w:tc>
        <w:tc>
          <w:tcPr>
            <w:tcW w:w="3731" w:type="dxa"/>
          </w:tcPr>
          <w:p w:rsidR="00C8370F" w:rsidRPr="00272D14" w:rsidRDefault="00C8370F" w:rsidP="00F21E34">
            <w:pPr>
              <w:pStyle w:val="ListParagraph"/>
              <w:numPr>
                <w:ilvl w:val="0"/>
                <w:numId w:val="41"/>
              </w:numPr>
              <w:ind w:left="472" w:right="0"/>
              <w:contextualSpacing w:val="0"/>
              <w:jc w:val="left"/>
            </w:pPr>
            <w:r w:rsidRPr="00272D14">
              <w:t>Wakakurikulum SMA</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3</w:t>
            </w:r>
          </w:p>
        </w:tc>
        <w:tc>
          <w:tcPr>
            <w:tcW w:w="723" w:type="dxa"/>
            <w:vMerge/>
          </w:tcPr>
          <w:p w:rsidR="00C8370F" w:rsidRPr="00272D14" w:rsidRDefault="00C8370F" w:rsidP="00066CFA">
            <w:pPr>
              <w:spacing w:line="240" w:lineRule="auto"/>
              <w:rPr>
                <w:rFonts w:ascii="Times New Roman" w:hAnsi="Times New Roman"/>
                <w:sz w:val="24"/>
                <w:szCs w:val="24"/>
              </w:rPr>
            </w:pPr>
          </w:p>
        </w:tc>
      </w:tr>
      <w:tr w:rsidR="00C8370F" w:rsidRPr="00272D14" w:rsidTr="00066CFA">
        <w:trPr>
          <w:trHeight w:val="269"/>
          <w:jc w:val="center"/>
        </w:trPr>
        <w:tc>
          <w:tcPr>
            <w:tcW w:w="631" w:type="dxa"/>
          </w:tcPr>
          <w:p w:rsidR="00C8370F" w:rsidRPr="00272D14" w:rsidRDefault="00C8370F" w:rsidP="00066CFA">
            <w:pPr>
              <w:spacing w:line="240" w:lineRule="auto"/>
              <w:rPr>
                <w:rFonts w:ascii="Times New Roman" w:hAnsi="Times New Roman"/>
                <w:sz w:val="24"/>
                <w:szCs w:val="24"/>
              </w:rPr>
            </w:pPr>
          </w:p>
        </w:tc>
        <w:tc>
          <w:tcPr>
            <w:tcW w:w="3731" w:type="dxa"/>
          </w:tcPr>
          <w:p w:rsidR="00C8370F" w:rsidRPr="00272D14" w:rsidRDefault="00C8370F" w:rsidP="00F21E34">
            <w:pPr>
              <w:pStyle w:val="ListParagraph"/>
              <w:numPr>
                <w:ilvl w:val="0"/>
                <w:numId w:val="41"/>
              </w:numPr>
              <w:ind w:left="510" w:right="0" w:hanging="425"/>
              <w:contextualSpacing w:val="0"/>
              <w:jc w:val="left"/>
            </w:pPr>
            <w:r w:rsidRPr="00272D14">
              <w:t>Guru bidang (Fisika,Biologi, dan Kimia)</w:t>
            </w:r>
          </w:p>
        </w:tc>
        <w:tc>
          <w:tcPr>
            <w:tcW w:w="1194"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5</w:t>
            </w:r>
          </w:p>
        </w:tc>
        <w:tc>
          <w:tcPr>
            <w:tcW w:w="1270" w:type="dxa"/>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15</w:t>
            </w:r>
          </w:p>
        </w:tc>
        <w:tc>
          <w:tcPr>
            <w:tcW w:w="723" w:type="dxa"/>
            <w:vMerge/>
          </w:tcPr>
          <w:p w:rsidR="00C8370F" w:rsidRPr="00272D14" w:rsidRDefault="00C8370F" w:rsidP="00066CFA">
            <w:pPr>
              <w:spacing w:line="240" w:lineRule="auto"/>
              <w:rPr>
                <w:rFonts w:ascii="Times New Roman" w:hAnsi="Times New Roman"/>
                <w:sz w:val="24"/>
                <w:szCs w:val="24"/>
              </w:rPr>
            </w:pPr>
          </w:p>
        </w:tc>
      </w:tr>
      <w:tr w:rsidR="00C8370F" w:rsidRPr="00272D14" w:rsidTr="00066CFA">
        <w:trPr>
          <w:trHeight w:val="269"/>
          <w:jc w:val="center"/>
        </w:trPr>
        <w:tc>
          <w:tcPr>
            <w:tcW w:w="6826" w:type="dxa"/>
            <w:gridSpan w:val="4"/>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Keseluruhan Responden di Kabupaten</w:t>
            </w:r>
          </w:p>
        </w:tc>
        <w:tc>
          <w:tcPr>
            <w:tcW w:w="723" w:type="dxa"/>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108</w:t>
            </w:r>
          </w:p>
        </w:tc>
      </w:tr>
      <w:tr w:rsidR="00C8370F" w:rsidRPr="00272D14" w:rsidTr="00066CFA">
        <w:trPr>
          <w:trHeight w:val="269"/>
          <w:jc w:val="center"/>
        </w:trPr>
        <w:tc>
          <w:tcPr>
            <w:tcW w:w="6826" w:type="dxa"/>
            <w:gridSpan w:val="4"/>
            <w:vAlign w:val="center"/>
          </w:tcPr>
          <w:p w:rsidR="00C8370F" w:rsidRPr="00272D14" w:rsidRDefault="00C8370F" w:rsidP="00066CFA">
            <w:pPr>
              <w:spacing w:line="240" w:lineRule="auto"/>
              <w:jc w:val="center"/>
              <w:rPr>
                <w:rFonts w:ascii="Times New Roman" w:hAnsi="Times New Roman"/>
                <w:sz w:val="24"/>
                <w:szCs w:val="24"/>
              </w:rPr>
            </w:pPr>
            <w:r w:rsidRPr="00272D14">
              <w:rPr>
                <w:rFonts w:ascii="Times New Roman" w:hAnsi="Times New Roman"/>
                <w:sz w:val="24"/>
                <w:szCs w:val="24"/>
              </w:rPr>
              <w:t>Total Keseluruhan Responden di Bali</w:t>
            </w:r>
          </w:p>
        </w:tc>
        <w:tc>
          <w:tcPr>
            <w:tcW w:w="723" w:type="dxa"/>
          </w:tcPr>
          <w:p w:rsidR="00C8370F" w:rsidRPr="00272D14" w:rsidRDefault="00C8370F" w:rsidP="00066CFA">
            <w:pPr>
              <w:spacing w:line="240" w:lineRule="auto"/>
              <w:rPr>
                <w:rFonts w:ascii="Times New Roman" w:hAnsi="Times New Roman"/>
                <w:sz w:val="24"/>
                <w:szCs w:val="24"/>
              </w:rPr>
            </w:pPr>
            <w:r w:rsidRPr="00272D14">
              <w:rPr>
                <w:rFonts w:ascii="Times New Roman" w:hAnsi="Times New Roman"/>
                <w:sz w:val="24"/>
                <w:szCs w:val="24"/>
              </w:rPr>
              <w:t>540</w:t>
            </w:r>
          </w:p>
        </w:tc>
      </w:tr>
    </w:tbl>
    <w:p w:rsidR="00C8370F" w:rsidRPr="008E2D9D" w:rsidRDefault="00C8370F" w:rsidP="00C8370F">
      <w:pPr>
        <w:tabs>
          <w:tab w:val="left" w:pos="426"/>
        </w:tabs>
        <w:spacing w:after="0" w:line="480" w:lineRule="auto"/>
        <w:jc w:val="both"/>
        <w:rPr>
          <w:rFonts w:ascii="Times New Roman" w:hAnsi="Times New Roman"/>
          <w:sz w:val="24"/>
          <w:szCs w:val="24"/>
        </w:rPr>
      </w:pPr>
      <w:r w:rsidRPr="008E2D9D">
        <w:rPr>
          <w:rFonts w:ascii="Times New Roman" w:hAnsi="Times New Roman"/>
          <w:sz w:val="24"/>
          <w:szCs w:val="24"/>
        </w:rPr>
        <w:t xml:space="preserve">NB: Jumlah responden </w:t>
      </w:r>
      <w:r>
        <w:rPr>
          <w:rFonts w:ascii="Times New Roman" w:hAnsi="Times New Roman"/>
          <w:sz w:val="24"/>
          <w:szCs w:val="24"/>
        </w:rPr>
        <w:t xml:space="preserve">kota di Bali </w:t>
      </w:r>
      <w:r w:rsidRPr="008E2D9D">
        <w:rPr>
          <w:rFonts w:ascii="Times New Roman" w:hAnsi="Times New Roman"/>
          <w:sz w:val="24"/>
          <w:szCs w:val="24"/>
        </w:rPr>
        <w:t>dapat dilihat pada Lampiran 3</w:t>
      </w:r>
    </w:p>
    <w:p w:rsidR="00C8370F" w:rsidRPr="008E2D9D" w:rsidRDefault="00C8370F" w:rsidP="00C8370F">
      <w:pPr>
        <w:tabs>
          <w:tab w:val="left" w:pos="426"/>
        </w:tabs>
        <w:spacing w:after="0" w:line="480" w:lineRule="auto"/>
        <w:jc w:val="both"/>
        <w:rPr>
          <w:rFonts w:ascii="Times New Roman" w:hAnsi="Times New Roman"/>
          <w:sz w:val="24"/>
          <w:szCs w:val="24"/>
        </w:rPr>
      </w:pPr>
    </w:p>
    <w:p w:rsidR="00C8370F" w:rsidRPr="006B6A24" w:rsidRDefault="00C8370F" w:rsidP="00C8370F">
      <w:pPr>
        <w:numPr>
          <w:ilvl w:val="1"/>
          <w:numId w:val="25"/>
        </w:numPr>
        <w:tabs>
          <w:tab w:val="left" w:pos="426"/>
        </w:tabs>
        <w:spacing w:after="0" w:line="480" w:lineRule="auto"/>
        <w:ind w:left="709" w:hanging="709"/>
        <w:jc w:val="both"/>
        <w:rPr>
          <w:rFonts w:ascii="Times New Roman" w:hAnsi="Times New Roman"/>
          <w:b/>
          <w:sz w:val="24"/>
          <w:szCs w:val="24"/>
        </w:rPr>
      </w:pPr>
      <w:r w:rsidRPr="00B24307">
        <w:rPr>
          <w:rFonts w:ascii="Times New Roman" w:hAnsi="Times New Roman"/>
          <w:b/>
          <w:sz w:val="24"/>
          <w:szCs w:val="24"/>
          <w:lang w:val="sv-SE"/>
        </w:rPr>
        <w:t>Definisi Konseptual</w:t>
      </w:r>
    </w:p>
    <w:p w:rsidR="00C8370F" w:rsidRPr="00757211" w:rsidRDefault="00C8370F" w:rsidP="00F21E34">
      <w:pPr>
        <w:numPr>
          <w:ilvl w:val="0"/>
          <w:numId w:val="28"/>
        </w:numPr>
        <w:spacing w:after="0" w:line="480" w:lineRule="auto"/>
        <w:jc w:val="both"/>
        <w:rPr>
          <w:rFonts w:ascii="Times New Roman" w:hAnsi="Times New Roman"/>
          <w:b/>
          <w:sz w:val="24"/>
          <w:szCs w:val="24"/>
        </w:rPr>
      </w:pPr>
      <w:r w:rsidRPr="00757211">
        <w:rPr>
          <w:rFonts w:ascii="Times New Roman" w:hAnsi="Times New Roman"/>
          <w:color w:val="000000"/>
          <w:sz w:val="24"/>
          <w:szCs w:val="24"/>
          <w:shd w:val="clear" w:color="auto" w:fill="FFFFFF"/>
        </w:rPr>
        <w:t>Kebutuhan belajar didefinisikan sebagai suatu kesenjangan keadaan saat ini dibandingkan dengan keadaan yang seharusnya dalam redaksi yang berbeda tapi sama (Suparman, 2001)</w:t>
      </w:r>
    </w:p>
    <w:p w:rsidR="00C8370F" w:rsidRDefault="00C8370F" w:rsidP="00F21E34">
      <w:pPr>
        <w:numPr>
          <w:ilvl w:val="0"/>
          <w:numId w:val="28"/>
        </w:numPr>
        <w:spacing w:after="0" w:line="480" w:lineRule="auto"/>
        <w:jc w:val="both"/>
        <w:rPr>
          <w:rFonts w:ascii="Times New Roman" w:hAnsi="Times New Roman"/>
          <w:sz w:val="24"/>
          <w:szCs w:val="24"/>
        </w:rPr>
      </w:pPr>
      <w:r w:rsidRPr="00B226B3">
        <w:rPr>
          <w:rFonts w:ascii="Times New Roman" w:hAnsi="Times New Roman"/>
          <w:sz w:val="24"/>
          <w:szCs w:val="24"/>
        </w:rPr>
        <w:t xml:space="preserve">Situasi belajar adalah situasi yang dapat menghasilkan perubahan perilaku </w:t>
      </w:r>
      <w:r w:rsidRPr="008D774E">
        <w:rPr>
          <w:rFonts w:ascii="Times New Roman" w:hAnsi="Times New Roman"/>
          <w:i/>
          <w:sz w:val="24"/>
          <w:szCs w:val="24"/>
        </w:rPr>
        <w:t>(performance)</w:t>
      </w:r>
      <w:r w:rsidRPr="00B226B3">
        <w:rPr>
          <w:rFonts w:ascii="Times New Roman" w:hAnsi="Times New Roman"/>
          <w:sz w:val="24"/>
          <w:szCs w:val="24"/>
        </w:rPr>
        <w:t xml:space="preserve"> pada seseorang setelah ia ditempatkan pada situasi tersebut</w:t>
      </w:r>
      <w:r>
        <w:rPr>
          <w:rFonts w:ascii="Times New Roman" w:hAnsi="Times New Roman"/>
          <w:sz w:val="24"/>
          <w:szCs w:val="24"/>
        </w:rPr>
        <w:t xml:space="preserve"> (Ga</w:t>
      </w:r>
      <w:r w:rsidRPr="00B226B3">
        <w:rPr>
          <w:rFonts w:ascii="Times New Roman" w:hAnsi="Times New Roman"/>
          <w:sz w:val="24"/>
          <w:szCs w:val="24"/>
        </w:rPr>
        <w:t>gne,1977)</w:t>
      </w:r>
    </w:p>
    <w:p w:rsidR="00C8370F" w:rsidRPr="006042EF" w:rsidRDefault="00C8370F" w:rsidP="00F21E34">
      <w:pPr>
        <w:numPr>
          <w:ilvl w:val="0"/>
          <w:numId w:val="28"/>
        </w:numPr>
        <w:spacing w:after="0" w:line="480" w:lineRule="auto"/>
        <w:jc w:val="both"/>
        <w:rPr>
          <w:rFonts w:ascii="Times New Roman" w:hAnsi="Times New Roman"/>
          <w:sz w:val="24"/>
          <w:szCs w:val="24"/>
        </w:rPr>
      </w:pPr>
      <w:r>
        <w:rPr>
          <w:rFonts w:ascii="Times New Roman" w:hAnsi="Times New Roman"/>
          <w:sz w:val="24"/>
          <w:szCs w:val="24"/>
        </w:rPr>
        <w:t>Kota d</w:t>
      </w:r>
      <w:r w:rsidRPr="006042EF">
        <w:rPr>
          <w:rFonts w:ascii="Times New Roman" w:hAnsi="Times New Roman"/>
          <w:color w:val="222222"/>
          <w:sz w:val="24"/>
          <w:szCs w:val="24"/>
          <w:shd w:val="clear" w:color="auto" w:fill="FFFFFF"/>
        </w:rPr>
        <w:t>alam konteks administrasi pemerintahan di Indonesia, adalah pembagian wilayah administratif di Indonesia setelah provinsi, yang dipimpin oleh seorang wali kota. Selain kota, pembagian wilayah administratif setelah provinsi adalah kabupaten. Secara umum, baik kabupaten dan kota memiliki wewenang yang sama. Kabupaten bukanlah </w:t>
      </w:r>
      <w:r w:rsidRPr="006042EF">
        <w:rPr>
          <w:rFonts w:ascii="Times New Roman" w:hAnsi="Times New Roman"/>
          <w:iCs/>
          <w:color w:val="222222"/>
          <w:sz w:val="24"/>
          <w:szCs w:val="24"/>
          <w:shd w:val="clear" w:color="auto" w:fill="FFFFFF"/>
        </w:rPr>
        <w:t>bawahan</w:t>
      </w:r>
      <w:r w:rsidRPr="006042EF">
        <w:rPr>
          <w:rFonts w:ascii="Times New Roman" w:hAnsi="Times New Roman"/>
          <w:color w:val="222222"/>
          <w:sz w:val="24"/>
          <w:szCs w:val="24"/>
          <w:shd w:val="clear" w:color="auto" w:fill="FFFFFF"/>
        </w:rPr>
        <w:t> dari provinsi, karena itu bupati atau wali kota tidak bertanggung jawab kepada </w:t>
      </w:r>
      <w:r w:rsidRPr="006042EF">
        <w:rPr>
          <w:rFonts w:ascii="Times New Roman" w:hAnsi="Times New Roman"/>
          <w:sz w:val="24"/>
          <w:szCs w:val="24"/>
          <w:shd w:val="clear" w:color="auto" w:fill="FFFFFF"/>
        </w:rPr>
        <w:t>gubernur</w:t>
      </w:r>
      <w:r w:rsidRPr="006042EF">
        <w:rPr>
          <w:rFonts w:ascii="Times New Roman" w:hAnsi="Times New Roman"/>
          <w:color w:val="222222"/>
          <w:sz w:val="24"/>
          <w:szCs w:val="24"/>
          <w:shd w:val="clear" w:color="auto" w:fill="FFFFFF"/>
        </w:rPr>
        <w:t xml:space="preserve">. Kabupaten maupun kota merupakan daerah otonom yang diberi wewenang mengatur dan mengurus urusan pemerintahannya sendiri (Creswell, 2008).  </w:t>
      </w:r>
    </w:p>
    <w:p w:rsidR="00C8370F" w:rsidRPr="006F7199" w:rsidRDefault="00C8370F" w:rsidP="00C8370F">
      <w:pPr>
        <w:numPr>
          <w:ilvl w:val="1"/>
          <w:numId w:val="25"/>
        </w:numPr>
        <w:spacing w:after="0" w:line="480" w:lineRule="auto"/>
        <w:ind w:left="426" w:hanging="426"/>
        <w:jc w:val="both"/>
        <w:rPr>
          <w:rFonts w:ascii="Times New Roman" w:hAnsi="Times New Roman"/>
          <w:sz w:val="24"/>
          <w:szCs w:val="24"/>
        </w:rPr>
      </w:pPr>
      <w:r w:rsidRPr="006E38AF">
        <w:rPr>
          <w:rFonts w:ascii="Times New Roman" w:hAnsi="Times New Roman"/>
          <w:b/>
          <w:sz w:val="24"/>
          <w:szCs w:val="24"/>
          <w:lang w:val="sv-SE"/>
        </w:rPr>
        <w:lastRenderedPageBreak/>
        <w:t xml:space="preserve">Definisi </w:t>
      </w:r>
      <w:r>
        <w:rPr>
          <w:rFonts w:ascii="Times New Roman" w:hAnsi="Times New Roman"/>
          <w:b/>
          <w:sz w:val="24"/>
          <w:szCs w:val="24"/>
          <w:lang w:val="sv-SE"/>
        </w:rPr>
        <w:t xml:space="preserve">Operasional </w:t>
      </w:r>
    </w:p>
    <w:p w:rsidR="00C8370F" w:rsidRDefault="00C8370F" w:rsidP="00F21E34">
      <w:pPr>
        <w:numPr>
          <w:ilvl w:val="0"/>
          <w:numId w:val="42"/>
        </w:numPr>
        <w:spacing w:after="0" w:line="480" w:lineRule="auto"/>
        <w:jc w:val="both"/>
        <w:rPr>
          <w:rFonts w:ascii="Times New Roman" w:hAnsi="Times New Roman"/>
          <w:sz w:val="24"/>
          <w:szCs w:val="24"/>
        </w:rPr>
      </w:pPr>
      <w:r>
        <w:rPr>
          <w:rFonts w:ascii="Times New Roman" w:hAnsi="Times New Roman"/>
          <w:sz w:val="24"/>
          <w:szCs w:val="24"/>
        </w:rPr>
        <w:t>K</w:t>
      </w:r>
      <w:r w:rsidRPr="00DA0588">
        <w:rPr>
          <w:rFonts w:ascii="Times New Roman" w:hAnsi="Times New Roman"/>
          <w:sz w:val="24"/>
          <w:szCs w:val="24"/>
        </w:rPr>
        <w:t>ebutuhan</w:t>
      </w:r>
      <w:r>
        <w:rPr>
          <w:rFonts w:ascii="Times New Roman" w:hAnsi="Times New Roman"/>
          <w:sz w:val="24"/>
          <w:szCs w:val="24"/>
        </w:rPr>
        <w:t xml:space="preserve"> yang dimaksud adalah kebutuhan keterampilan kerja ilmiah dan isi/materi IPA SMPdalam rangka pengembangan perangkat pembelajaran IPA SMP </w:t>
      </w:r>
      <w:r w:rsidRPr="00687BB1">
        <w:rPr>
          <w:rFonts w:ascii="Times New Roman" w:hAnsi="Times New Roman"/>
          <w:sz w:val="24"/>
          <w:szCs w:val="24"/>
        </w:rPr>
        <w:t xml:space="preserve">dengan pendekatan saintifik </w:t>
      </w:r>
      <w:r>
        <w:rPr>
          <w:rFonts w:ascii="Times New Roman" w:hAnsi="Times New Roman"/>
          <w:sz w:val="24"/>
          <w:szCs w:val="24"/>
        </w:rPr>
        <w:t>yang berupa angket</w:t>
      </w:r>
      <w:r w:rsidRPr="00687BB1">
        <w:rPr>
          <w:rFonts w:ascii="Times New Roman" w:hAnsi="Times New Roman"/>
          <w:sz w:val="24"/>
          <w:szCs w:val="24"/>
        </w:rPr>
        <w:t xml:space="preserve">. Data yang digunakan berupa </w:t>
      </w:r>
      <w:r>
        <w:rPr>
          <w:rFonts w:ascii="Times New Roman" w:hAnsi="Times New Roman"/>
          <w:sz w:val="24"/>
          <w:szCs w:val="24"/>
        </w:rPr>
        <w:t xml:space="preserve">presentase </w:t>
      </w:r>
      <w:r w:rsidRPr="00687BB1">
        <w:rPr>
          <w:rFonts w:ascii="Times New Roman" w:hAnsi="Times New Roman"/>
          <w:sz w:val="24"/>
          <w:szCs w:val="24"/>
        </w:rPr>
        <w:t>p</w:t>
      </w:r>
      <w:r w:rsidRPr="00687BB1">
        <w:rPr>
          <w:rFonts w:ascii="Times New Roman" w:hAnsi="Times New Roman"/>
          <w:sz w:val="24"/>
          <w:szCs w:val="24"/>
          <w:lang w:val="id-ID"/>
        </w:rPr>
        <w:t>enerimaan setiap butir rumusan aspek kebutu</w:t>
      </w:r>
      <w:r>
        <w:rPr>
          <w:rFonts w:ascii="Times New Roman" w:hAnsi="Times New Roman"/>
          <w:sz w:val="24"/>
          <w:szCs w:val="24"/>
          <w:lang w:val="id-ID"/>
        </w:rPr>
        <w:t>han</w:t>
      </w:r>
      <w:r>
        <w:rPr>
          <w:rFonts w:ascii="Times New Roman" w:hAnsi="Times New Roman"/>
          <w:sz w:val="24"/>
          <w:szCs w:val="24"/>
        </w:rPr>
        <w:t>.U</w:t>
      </w:r>
      <w:r w:rsidRPr="00687BB1">
        <w:rPr>
          <w:rFonts w:ascii="Times New Roman" w:hAnsi="Times New Roman"/>
          <w:sz w:val="24"/>
          <w:szCs w:val="24"/>
          <w:lang w:val="id-ID"/>
        </w:rPr>
        <w:t>ji</w:t>
      </w:r>
      <w:r>
        <w:rPr>
          <w:rFonts w:ascii="Times New Roman" w:hAnsi="Times New Roman"/>
          <w:sz w:val="24"/>
          <w:szCs w:val="24"/>
        </w:rPr>
        <w:t xml:space="preserve"> z digunakan untuk</w:t>
      </w:r>
      <w:r w:rsidRPr="00687BB1">
        <w:rPr>
          <w:rFonts w:ascii="Times New Roman" w:hAnsi="Times New Roman"/>
          <w:sz w:val="24"/>
          <w:szCs w:val="24"/>
          <w:lang w:val="id-ID"/>
        </w:rPr>
        <w:t xml:space="preserve"> proporsi penerimaan/s</w:t>
      </w:r>
      <w:r>
        <w:rPr>
          <w:rFonts w:ascii="Times New Roman" w:hAnsi="Times New Roman"/>
          <w:sz w:val="24"/>
          <w:szCs w:val="24"/>
        </w:rPr>
        <w:t>e</w:t>
      </w:r>
      <w:r w:rsidRPr="00687BB1">
        <w:rPr>
          <w:rFonts w:ascii="Times New Roman" w:hAnsi="Times New Roman"/>
          <w:sz w:val="24"/>
          <w:szCs w:val="24"/>
          <w:lang w:val="id-ID"/>
        </w:rPr>
        <w:t>tuju</w:t>
      </w:r>
      <w:r w:rsidRPr="00687BB1">
        <w:rPr>
          <w:rFonts w:ascii="Times New Roman" w:hAnsi="Times New Roman"/>
          <w:i/>
          <w:sz w:val="24"/>
          <w:szCs w:val="24"/>
          <w:lang w:val="id-ID"/>
        </w:rPr>
        <w:t>stakeholders</w:t>
      </w:r>
      <w:r w:rsidRPr="00687BB1">
        <w:rPr>
          <w:rFonts w:ascii="Times New Roman" w:hAnsi="Times New Roman"/>
          <w:sz w:val="24"/>
          <w:szCs w:val="24"/>
          <w:lang w:val="id-ID"/>
        </w:rPr>
        <w:t xml:space="preserve"> pada taraf signifikansi 0,05. Uji penolakan dilakukan pada proporsi 0,5 karena peluang responden setuju dan tidak setuju adalah sama. </w:t>
      </w:r>
    </w:p>
    <w:p w:rsidR="00C8370F" w:rsidRDefault="00C8370F" w:rsidP="00F21E34">
      <w:pPr>
        <w:numPr>
          <w:ilvl w:val="0"/>
          <w:numId w:val="42"/>
        </w:numPr>
        <w:spacing w:after="0" w:line="480" w:lineRule="auto"/>
        <w:jc w:val="both"/>
        <w:rPr>
          <w:rFonts w:ascii="Times New Roman" w:hAnsi="Times New Roman"/>
          <w:sz w:val="24"/>
          <w:szCs w:val="24"/>
        </w:rPr>
      </w:pPr>
      <w:r>
        <w:rPr>
          <w:rFonts w:ascii="Times New Roman" w:hAnsi="Times New Roman"/>
          <w:sz w:val="24"/>
          <w:szCs w:val="24"/>
        </w:rPr>
        <w:t>S</w:t>
      </w:r>
      <w:r w:rsidRPr="00F42C26">
        <w:rPr>
          <w:rFonts w:ascii="Times New Roman" w:hAnsi="Times New Roman"/>
          <w:sz w:val="24"/>
          <w:szCs w:val="24"/>
        </w:rPr>
        <w:t xml:space="preserve">ituasi pembelajaran </w:t>
      </w:r>
      <w:r>
        <w:rPr>
          <w:rFonts w:ascii="Times New Roman" w:hAnsi="Times New Roman"/>
          <w:sz w:val="24"/>
          <w:szCs w:val="24"/>
        </w:rPr>
        <w:t xml:space="preserve">IPA SMP pada wilayah kota di Bali dalam rangka pengembangan perangkat pembelajaran dengan pendekatan saintifik </w:t>
      </w:r>
      <w:r w:rsidRPr="00F42C26">
        <w:rPr>
          <w:rFonts w:ascii="Times New Roman" w:hAnsi="Times New Roman"/>
          <w:sz w:val="24"/>
          <w:szCs w:val="24"/>
        </w:rPr>
        <w:t xml:space="preserve">dalam penelitian ini </w:t>
      </w:r>
      <w:r>
        <w:rPr>
          <w:rFonts w:ascii="Times New Roman" w:hAnsi="Times New Roman"/>
          <w:sz w:val="24"/>
          <w:szCs w:val="24"/>
        </w:rPr>
        <w:t xml:space="preserve">adalah situasi </w:t>
      </w:r>
      <w:r w:rsidRPr="00F42C26">
        <w:rPr>
          <w:rFonts w:ascii="Times New Roman" w:hAnsi="Times New Roman"/>
          <w:sz w:val="24"/>
          <w:szCs w:val="24"/>
        </w:rPr>
        <w:t xml:space="preserve">yang memuat </w:t>
      </w:r>
      <w:r w:rsidRPr="00ED72B4">
        <w:rPr>
          <w:rFonts w:ascii="Times New Roman" w:hAnsi="Times New Roman"/>
          <w:sz w:val="24"/>
          <w:szCs w:val="24"/>
        </w:rPr>
        <w:t>standar sarana dan prasarana sekolah, sarana pendukung, pengelolaan sekolah, lingkungan belajar, dan profesionalisme pendidik</w:t>
      </w:r>
      <w:r>
        <w:rPr>
          <w:rFonts w:ascii="Times New Roman" w:hAnsi="Times New Roman"/>
          <w:sz w:val="24"/>
          <w:szCs w:val="24"/>
        </w:rPr>
        <w:t xml:space="preserve">. Angket situasi terdiri dari 5 butir pilihan situasi. </w:t>
      </w:r>
      <w:r>
        <w:rPr>
          <w:rFonts w:ascii="Times New Roman" w:hAnsi="Times New Roman"/>
          <w:sz w:val="24"/>
          <w:szCs w:val="24"/>
          <w:lang w:val="id-ID"/>
        </w:rPr>
        <w:t>Kategori k</w:t>
      </w:r>
      <w:r>
        <w:rPr>
          <w:rFonts w:ascii="Times New Roman" w:hAnsi="Times New Roman"/>
          <w:sz w:val="24"/>
          <w:szCs w:val="24"/>
        </w:rPr>
        <w:t>u</w:t>
      </w:r>
      <w:r w:rsidRPr="00CC5206">
        <w:rPr>
          <w:rFonts w:ascii="Times New Roman" w:hAnsi="Times New Roman"/>
          <w:sz w:val="24"/>
          <w:szCs w:val="24"/>
          <w:lang w:val="id-ID"/>
        </w:rPr>
        <w:t xml:space="preserve">alitas situasi dikelompokkan dengan konversi rentangan ideal yakni x &gt; 4,5 (sangat baik), 3,5 &lt; x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4,5 (baik), 2,5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x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3,5 (cukup), 1,5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x &lt; 2,5 (kurang), dan x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1.5 (sangat kurang)</w:t>
      </w:r>
      <w:r>
        <w:rPr>
          <w:rFonts w:ascii="Times New Roman" w:hAnsi="Times New Roman"/>
          <w:sz w:val="24"/>
          <w:szCs w:val="24"/>
        </w:rPr>
        <w:t>.</w:t>
      </w:r>
    </w:p>
    <w:p w:rsidR="00C8370F" w:rsidRPr="00B10584" w:rsidRDefault="00C8370F" w:rsidP="00F21E34">
      <w:pPr>
        <w:numPr>
          <w:ilvl w:val="0"/>
          <w:numId w:val="42"/>
        </w:numPr>
        <w:spacing w:after="0" w:line="480" w:lineRule="auto"/>
        <w:jc w:val="both"/>
        <w:rPr>
          <w:rFonts w:ascii="Times New Roman" w:hAnsi="Times New Roman"/>
          <w:sz w:val="24"/>
          <w:szCs w:val="24"/>
        </w:rPr>
      </w:pPr>
      <w:r w:rsidRPr="00B10584">
        <w:rPr>
          <w:rFonts w:ascii="Times New Roman" w:hAnsi="Times New Roman"/>
          <w:sz w:val="24"/>
          <w:szCs w:val="24"/>
        </w:rPr>
        <w:t xml:space="preserve">Kota dalam penelitian ini mewakili kota yang tersebar di Bali,  terdiri dari 5 buah kota kabupaten yaitu Singaraja (Bali bagian utara), Amlapura (Bali bagian timur), Gianyar  (Bali bagian tengah), Mangupura dan Denpasar (Bali bagian selatan), dan Negara (Bali bagian barat). </w:t>
      </w:r>
    </w:p>
    <w:p w:rsidR="00C8370F" w:rsidRPr="003623EE" w:rsidRDefault="00C8370F" w:rsidP="00C8370F">
      <w:pPr>
        <w:pStyle w:val="Title"/>
        <w:tabs>
          <w:tab w:val="left" w:pos="426"/>
        </w:tabs>
        <w:spacing w:before="360" w:line="480" w:lineRule="auto"/>
        <w:jc w:val="left"/>
        <w:rPr>
          <w:b/>
          <w:sz w:val="24"/>
          <w:szCs w:val="24"/>
          <w:lang w:val="id-ID"/>
        </w:rPr>
      </w:pPr>
      <w:r>
        <w:rPr>
          <w:b/>
          <w:sz w:val="24"/>
          <w:szCs w:val="24"/>
        </w:rPr>
        <w:lastRenderedPageBreak/>
        <w:t>3.7</w:t>
      </w:r>
      <w:r>
        <w:rPr>
          <w:b/>
          <w:sz w:val="24"/>
          <w:szCs w:val="24"/>
        </w:rPr>
        <w:tab/>
      </w:r>
      <w:r>
        <w:rPr>
          <w:b/>
          <w:sz w:val="24"/>
          <w:szCs w:val="24"/>
          <w:lang w:val="id-ID"/>
        </w:rPr>
        <w:t xml:space="preserve"> I</w:t>
      </w:r>
      <w:r>
        <w:rPr>
          <w:b/>
          <w:sz w:val="24"/>
          <w:szCs w:val="24"/>
        </w:rPr>
        <w:t>n</w:t>
      </w:r>
      <w:r w:rsidRPr="003623EE">
        <w:rPr>
          <w:b/>
          <w:sz w:val="24"/>
          <w:szCs w:val="24"/>
          <w:lang w:val="id-ID"/>
        </w:rPr>
        <w:t xml:space="preserve">strumen Penelitian </w:t>
      </w:r>
    </w:p>
    <w:p w:rsidR="00C8370F" w:rsidRDefault="00C8370F" w:rsidP="00C8370F">
      <w:pPr>
        <w:pStyle w:val="Title"/>
        <w:spacing w:line="480" w:lineRule="auto"/>
        <w:ind w:firstLine="748"/>
        <w:jc w:val="both"/>
        <w:rPr>
          <w:sz w:val="24"/>
          <w:szCs w:val="24"/>
        </w:rPr>
      </w:pPr>
      <w:r w:rsidRPr="00520744">
        <w:rPr>
          <w:sz w:val="24"/>
          <w:szCs w:val="24"/>
          <w:lang w:val="id-ID"/>
        </w:rPr>
        <w:t xml:space="preserve">Dalam penelitian ini diperlukan data  kebutuhan kemampuan (aspek </w:t>
      </w:r>
      <w:r w:rsidRPr="00520744">
        <w:rPr>
          <w:sz w:val="24"/>
          <w:szCs w:val="24"/>
        </w:rPr>
        <w:t>IPA</w:t>
      </w:r>
      <w:r w:rsidRPr="00520744">
        <w:rPr>
          <w:sz w:val="24"/>
          <w:szCs w:val="24"/>
          <w:lang w:val="id-ID"/>
        </w:rPr>
        <w:t xml:space="preserve"> dan </w:t>
      </w:r>
      <w:r>
        <w:rPr>
          <w:sz w:val="24"/>
          <w:szCs w:val="24"/>
        </w:rPr>
        <w:t>proses sains</w:t>
      </w:r>
      <w:r w:rsidRPr="00520744">
        <w:rPr>
          <w:sz w:val="24"/>
          <w:szCs w:val="24"/>
          <w:lang w:val="id-ID"/>
        </w:rPr>
        <w:t xml:space="preserve">) </w:t>
      </w:r>
      <w:r>
        <w:rPr>
          <w:sz w:val="24"/>
          <w:szCs w:val="24"/>
        </w:rPr>
        <w:t>dan situasi pembelajaran saintifik</w:t>
      </w:r>
      <w:r w:rsidRPr="00520744">
        <w:rPr>
          <w:sz w:val="24"/>
          <w:szCs w:val="24"/>
          <w:lang w:val="id-ID"/>
        </w:rPr>
        <w:t>. Data kebutuhan</w:t>
      </w:r>
      <w:r>
        <w:rPr>
          <w:sz w:val="24"/>
          <w:szCs w:val="24"/>
        </w:rPr>
        <w:t xml:space="preserve"> dan situasi pembelajaran</w:t>
      </w:r>
      <w:r w:rsidRPr="00520744">
        <w:rPr>
          <w:sz w:val="24"/>
          <w:szCs w:val="24"/>
          <w:lang w:val="id-ID"/>
        </w:rPr>
        <w:t xml:space="preserve"> dikumpulkan melal</w:t>
      </w:r>
      <w:r>
        <w:rPr>
          <w:sz w:val="24"/>
          <w:szCs w:val="24"/>
          <w:lang w:val="id-ID"/>
        </w:rPr>
        <w:t>ui studi literatur dan survey.</w:t>
      </w:r>
      <w:r w:rsidRPr="00520744">
        <w:rPr>
          <w:sz w:val="24"/>
          <w:szCs w:val="24"/>
          <w:lang w:val="id-ID"/>
        </w:rPr>
        <w:t xml:space="preserve">Instrumen yang digunakan dalam penelitian ini </w:t>
      </w:r>
      <w:r>
        <w:rPr>
          <w:sz w:val="24"/>
          <w:szCs w:val="24"/>
        </w:rPr>
        <w:t xml:space="preserve">terdiri dari beberapa instrumen sesuai dengan pembahasan yang akan dicari, adapun instrumen dalam penelitian ini,  </w:t>
      </w:r>
      <w:r w:rsidRPr="00520744">
        <w:rPr>
          <w:sz w:val="24"/>
          <w:szCs w:val="24"/>
          <w:lang w:val="id-ID"/>
        </w:rPr>
        <w:t>yaitu angket kebutuhan</w:t>
      </w:r>
      <w:r>
        <w:rPr>
          <w:sz w:val="24"/>
          <w:szCs w:val="24"/>
        </w:rPr>
        <w:t xml:space="preserve"> dan situasi pembelajaran IPA SMP dengan pendekatan saintifik dan lembar observasi sebagai data pendukung.</w:t>
      </w:r>
    </w:p>
    <w:p w:rsidR="00C8370F" w:rsidRDefault="00C8370F" w:rsidP="00C8370F">
      <w:pPr>
        <w:pStyle w:val="Title"/>
        <w:spacing w:line="480" w:lineRule="auto"/>
        <w:ind w:firstLine="748"/>
        <w:jc w:val="both"/>
        <w:rPr>
          <w:sz w:val="24"/>
          <w:szCs w:val="24"/>
        </w:rPr>
      </w:pPr>
    </w:p>
    <w:p w:rsidR="00C8370F" w:rsidRPr="00FA03D8" w:rsidRDefault="00C8370F" w:rsidP="00C8370F">
      <w:pPr>
        <w:pStyle w:val="Title"/>
        <w:numPr>
          <w:ilvl w:val="2"/>
          <w:numId w:val="26"/>
        </w:numPr>
        <w:tabs>
          <w:tab w:val="left" w:pos="426"/>
        </w:tabs>
        <w:spacing w:line="480" w:lineRule="auto"/>
        <w:ind w:left="567" w:hanging="567"/>
        <w:jc w:val="both"/>
        <w:rPr>
          <w:b/>
          <w:sz w:val="24"/>
          <w:szCs w:val="24"/>
          <w:lang w:val="id-ID"/>
        </w:rPr>
      </w:pPr>
      <w:r w:rsidRPr="003623EE">
        <w:rPr>
          <w:b/>
          <w:sz w:val="24"/>
          <w:szCs w:val="24"/>
          <w:lang w:val="id-ID"/>
        </w:rPr>
        <w:t>Angket Kebutuhan</w:t>
      </w:r>
    </w:p>
    <w:p w:rsidR="00C8370F" w:rsidRPr="003623EE" w:rsidRDefault="00C8370F" w:rsidP="00C8370F">
      <w:pPr>
        <w:pStyle w:val="Title"/>
        <w:spacing w:line="480" w:lineRule="auto"/>
        <w:ind w:firstLine="720"/>
        <w:jc w:val="both"/>
        <w:rPr>
          <w:sz w:val="24"/>
          <w:szCs w:val="24"/>
          <w:lang w:val="id-ID"/>
        </w:rPr>
      </w:pPr>
      <w:r w:rsidRPr="003623EE">
        <w:rPr>
          <w:sz w:val="24"/>
          <w:szCs w:val="24"/>
          <w:lang w:val="id-ID"/>
        </w:rPr>
        <w:t xml:space="preserve">Angket kebutuhan digunakan untuk mendapatkan justifikasi dari </w:t>
      </w:r>
      <w:r w:rsidRPr="003623EE">
        <w:rPr>
          <w:i/>
          <w:sz w:val="24"/>
          <w:szCs w:val="24"/>
          <w:lang w:val="id-ID"/>
        </w:rPr>
        <w:t xml:space="preserve">stakeholders </w:t>
      </w:r>
      <w:r w:rsidRPr="003623EE">
        <w:rPr>
          <w:sz w:val="24"/>
          <w:szCs w:val="24"/>
          <w:lang w:val="id-ID"/>
        </w:rPr>
        <w:t xml:space="preserve">tentang rumusan kebutuhan aspek </w:t>
      </w:r>
      <w:r>
        <w:rPr>
          <w:sz w:val="24"/>
          <w:szCs w:val="24"/>
        </w:rPr>
        <w:t xml:space="preserve">IPA </w:t>
      </w:r>
      <w:r w:rsidRPr="003623EE">
        <w:rPr>
          <w:sz w:val="24"/>
          <w:szCs w:val="24"/>
          <w:lang w:val="id-ID"/>
        </w:rPr>
        <w:t xml:space="preserve">bagi masyarakat yang diharapkan dapat dipenuhi melalui pembelajaran kemampuan aspek </w:t>
      </w:r>
      <w:r>
        <w:rPr>
          <w:sz w:val="24"/>
          <w:szCs w:val="24"/>
        </w:rPr>
        <w:t>IPA</w:t>
      </w:r>
      <w:r w:rsidRPr="003623EE">
        <w:rPr>
          <w:sz w:val="24"/>
          <w:szCs w:val="24"/>
          <w:lang w:val="id-ID"/>
        </w:rPr>
        <w:t xml:space="preserve"> pada siswa SMP sebagai acuan menganalisis kesenjangan pemenuhan kebutuhan </w:t>
      </w:r>
      <w:r>
        <w:rPr>
          <w:sz w:val="24"/>
          <w:szCs w:val="24"/>
          <w:lang w:val="id-ID"/>
        </w:rPr>
        <w:t xml:space="preserve">melalui Kurikulum </w:t>
      </w:r>
      <w:r>
        <w:rPr>
          <w:sz w:val="24"/>
          <w:szCs w:val="24"/>
        </w:rPr>
        <w:t>2013</w:t>
      </w:r>
      <w:r>
        <w:rPr>
          <w:sz w:val="24"/>
          <w:szCs w:val="24"/>
          <w:lang w:val="id-ID"/>
        </w:rPr>
        <w:t xml:space="preserve"> IPA SMP (asesmen kebutuhan). </w:t>
      </w:r>
      <w:r w:rsidRPr="003623EE">
        <w:rPr>
          <w:sz w:val="24"/>
          <w:szCs w:val="24"/>
          <w:lang w:val="id-ID"/>
        </w:rPr>
        <w:t>Angket  kebutuhanterdiri  dari  butir  bentuk pilihan dan beberapa butir isian terbuka. Butir pilihan meminta responden untuk menyetujui  atau menolak rumu</w:t>
      </w:r>
      <w:r>
        <w:rPr>
          <w:sz w:val="24"/>
          <w:szCs w:val="24"/>
          <w:lang w:val="id-ID"/>
        </w:rPr>
        <w:t xml:space="preserve">san kemampuan dasar aspek </w:t>
      </w:r>
      <w:r>
        <w:rPr>
          <w:sz w:val="24"/>
          <w:szCs w:val="24"/>
        </w:rPr>
        <w:t xml:space="preserve">IPA </w:t>
      </w:r>
      <w:r w:rsidRPr="003623EE">
        <w:rPr>
          <w:sz w:val="24"/>
          <w:szCs w:val="24"/>
          <w:lang w:val="id-ID"/>
        </w:rPr>
        <w:t xml:space="preserve">bagi masyarakat yang ditawarkan untuk diajarkan pada tingkat SMP.  </w:t>
      </w:r>
      <w:r>
        <w:rPr>
          <w:sz w:val="24"/>
          <w:szCs w:val="24"/>
          <w:lang w:val="id-ID"/>
        </w:rPr>
        <w:t xml:space="preserve">Angket juga meliputi </w:t>
      </w:r>
      <w:r>
        <w:rPr>
          <w:sz w:val="24"/>
          <w:szCs w:val="24"/>
        </w:rPr>
        <w:t>materi IPA SMP dan keterampilan kerja ilmiah</w:t>
      </w:r>
      <w:r w:rsidRPr="003623EE">
        <w:rPr>
          <w:sz w:val="24"/>
          <w:szCs w:val="24"/>
          <w:lang w:val="id-ID"/>
        </w:rPr>
        <w:t xml:space="preserve">  yang kiranya diperlukan dan dapat diakomodasi dala</w:t>
      </w:r>
      <w:r>
        <w:rPr>
          <w:sz w:val="24"/>
          <w:szCs w:val="24"/>
          <w:lang w:val="id-ID"/>
        </w:rPr>
        <w:t xml:space="preserve">m pembelajaran </w:t>
      </w:r>
      <w:r>
        <w:rPr>
          <w:sz w:val="24"/>
          <w:szCs w:val="24"/>
        </w:rPr>
        <w:t>IPA</w:t>
      </w:r>
      <w:r w:rsidRPr="003623EE">
        <w:rPr>
          <w:sz w:val="24"/>
          <w:szCs w:val="24"/>
          <w:lang w:val="id-ID"/>
        </w:rPr>
        <w:t xml:space="preserve"> untuk SMP.  </w:t>
      </w:r>
    </w:p>
    <w:p w:rsidR="00C8370F" w:rsidRPr="003623EE" w:rsidRDefault="00C8370F" w:rsidP="00C8370F">
      <w:pPr>
        <w:pStyle w:val="Title"/>
        <w:spacing w:line="480" w:lineRule="auto"/>
        <w:ind w:firstLine="748"/>
        <w:jc w:val="both"/>
        <w:rPr>
          <w:sz w:val="24"/>
          <w:szCs w:val="24"/>
          <w:lang w:val="id-ID"/>
        </w:rPr>
      </w:pPr>
      <w:r w:rsidRPr="003623EE">
        <w:rPr>
          <w:sz w:val="24"/>
          <w:szCs w:val="24"/>
          <w:lang w:val="id-ID"/>
        </w:rPr>
        <w:t xml:space="preserve">Pertanyaan isian dalam angket </w:t>
      </w:r>
      <w:r>
        <w:rPr>
          <w:sz w:val="24"/>
          <w:szCs w:val="24"/>
        </w:rPr>
        <w:t xml:space="preserve">kebutuhan </w:t>
      </w:r>
      <w:r w:rsidRPr="003623EE">
        <w:rPr>
          <w:sz w:val="24"/>
          <w:szCs w:val="24"/>
          <w:lang w:val="id-ID"/>
        </w:rPr>
        <w:t xml:space="preserve">terdiri dari </w:t>
      </w:r>
      <w:r>
        <w:rPr>
          <w:sz w:val="24"/>
          <w:szCs w:val="24"/>
        </w:rPr>
        <w:t>tiga</w:t>
      </w:r>
      <w:r w:rsidRPr="003623EE">
        <w:rPr>
          <w:sz w:val="24"/>
          <w:szCs w:val="24"/>
          <w:lang w:val="id-ID"/>
        </w:rPr>
        <w:t xml:space="preserve"> butir pertanyaan terbuka untuk mengkomodasi informasi tambahan dari responden</w:t>
      </w:r>
      <w:r w:rsidRPr="003623EE">
        <w:rPr>
          <w:i/>
          <w:sz w:val="24"/>
          <w:szCs w:val="24"/>
          <w:lang w:val="id-ID"/>
        </w:rPr>
        <w:t xml:space="preserve">.  </w:t>
      </w:r>
      <w:r w:rsidRPr="003623EE">
        <w:rPr>
          <w:sz w:val="24"/>
          <w:szCs w:val="24"/>
          <w:lang w:val="id-ID"/>
        </w:rPr>
        <w:t>Informasi tambahan yang diharapkan melalui ke</w:t>
      </w:r>
      <w:r>
        <w:rPr>
          <w:sz w:val="24"/>
          <w:szCs w:val="24"/>
        </w:rPr>
        <w:t>tiga</w:t>
      </w:r>
      <w:r w:rsidRPr="003623EE">
        <w:rPr>
          <w:sz w:val="24"/>
          <w:szCs w:val="24"/>
          <w:lang w:val="id-ID"/>
        </w:rPr>
        <w:t xml:space="preserve"> pertanyaan terbuka adalah usulan </w:t>
      </w:r>
      <w:r>
        <w:rPr>
          <w:sz w:val="24"/>
          <w:szCs w:val="24"/>
        </w:rPr>
        <w:lastRenderedPageBreak/>
        <w:t>keterampilan kerja ilmiah dan materi IPA</w:t>
      </w:r>
      <w:r w:rsidRPr="003623EE">
        <w:rPr>
          <w:sz w:val="24"/>
          <w:szCs w:val="24"/>
          <w:lang w:val="id-ID"/>
        </w:rPr>
        <w:t>lainnya yang perlu ditambahkan,</w:t>
      </w:r>
      <w:r>
        <w:rPr>
          <w:sz w:val="24"/>
          <w:szCs w:val="24"/>
        </w:rPr>
        <w:t xml:space="preserve"> keterampilan kerja ilmiah dan materi IPA</w:t>
      </w:r>
      <w:r w:rsidRPr="003623EE">
        <w:rPr>
          <w:sz w:val="24"/>
          <w:szCs w:val="24"/>
          <w:lang w:val="id-ID"/>
        </w:rPr>
        <w:t xml:space="preserve">  lainnya yang </w:t>
      </w:r>
      <w:r>
        <w:rPr>
          <w:sz w:val="24"/>
          <w:szCs w:val="24"/>
        </w:rPr>
        <w:t xml:space="preserve"> tidak di</w:t>
      </w:r>
      <w:r w:rsidRPr="003623EE">
        <w:rPr>
          <w:sz w:val="24"/>
          <w:szCs w:val="24"/>
          <w:lang w:val="id-ID"/>
        </w:rPr>
        <w:t>perlu</w:t>
      </w:r>
      <w:r>
        <w:rPr>
          <w:sz w:val="24"/>
          <w:szCs w:val="24"/>
        </w:rPr>
        <w:t>kan</w:t>
      </w:r>
      <w:r w:rsidRPr="003623EE">
        <w:rPr>
          <w:sz w:val="24"/>
          <w:szCs w:val="24"/>
          <w:lang w:val="id-ID"/>
        </w:rPr>
        <w:t xml:space="preserve">, dan hal-hal lain yang dianggap perlu  oleh responden.  </w:t>
      </w:r>
    </w:p>
    <w:p w:rsidR="00C8370F" w:rsidRDefault="00C8370F" w:rsidP="00C8370F">
      <w:pPr>
        <w:pStyle w:val="Title"/>
        <w:spacing w:line="480" w:lineRule="auto"/>
        <w:ind w:firstLine="748"/>
        <w:jc w:val="both"/>
        <w:rPr>
          <w:sz w:val="24"/>
          <w:szCs w:val="24"/>
        </w:rPr>
      </w:pPr>
      <w:r w:rsidRPr="003623EE">
        <w:rPr>
          <w:sz w:val="24"/>
          <w:szCs w:val="24"/>
          <w:lang w:val="id-ID"/>
        </w:rPr>
        <w:t xml:space="preserve">Validitas angket diusahakan dengan menjabarkan aspek-aspek kemampuan </w:t>
      </w:r>
      <w:r w:rsidRPr="003623EE">
        <w:rPr>
          <w:i/>
          <w:sz w:val="24"/>
          <w:szCs w:val="24"/>
          <w:lang w:val="id-ID"/>
        </w:rPr>
        <w:t>Science for All</w:t>
      </w:r>
      <w:r w:rsidRPr="003623EE">
        <w:rPr>
          <w:sz w:val="24"/>
          <w:szCs w:val="24"/>
          <w:lang w:val="id-ID"/>
        </w:rPr>
        <w:t xml:space="preserve"> yang terkait dengan aspek </w:t>
      </w:r>
      <w:r>
        <w:rPr>
          <w:sz w:val="24"/>
          <w:szCs w:val="24"/>
        </w:rPr>
        <w:t>IPA</w:t>
      </w:r>
      <w:r w:rsidRPr="003623EE">
        <w:rPr>
          <w:sz w:val="24"/>
          <w:szCs w:val="24"/>
          <w:lang w:val="id-ID"/>
        </w:rPr>
        <w:t xml:space="preserve"> sebelum angket kebutuhan disusun. Berdasarkan jabaran aspek-aspek kebutuhan tersebut draft rumusan butir-butir angket disus</w:t>
      </w:r>
      <w:r>
        <w:rPr>
          <w:sz w:val="24"/>
          <w:szCs w:val="24"/>
          <w:lang w:val="id-ID"/>
        </w:rPr>
        <w:t xml:space="preserve">un.  Kemampuan dasar aspek </w:t>
      </w:r>
      <w:r>
        <w:rPr>
          <w:sz w:val="24"/>
          <w:szCs w:val="24"/>
        </w:rPr>
        <w:t>IPA</w:t>
      </w:r>
      <w:r w:rsidRPr="003623EE">
        <w:rPr>
          <w:sz w:val="24"/>
          <w:szCs w:val="24"/>
          <w:lang w:val="id-ID"/>
        </w:rPr>
        <w:t xml:space="preserve"> bagi semua warga masyarakat diidentifikasi dengan berpedoman pada kelima kriteria S</w:t>
      </w:r>
      <w:r w:rsidRPr="003623EE">
        <w:rPr>
          <w:i/>
          <w:sz w:val="24"/>
          <w:szCs w:val="24"/>
          <w:lang w:val="id-ID"/>
        </w:rPr>
        <w:t>cience for All</w:t>
      </w:r>
      <w:r w:rsidRPr="00946938">
        <w:rPr>
          <w:sz w:val="24"/>
          <w:szCs w:val="24"/>
        </w:rPr>
        <w:t xml:space="preserve">yang </w:t>
      </w:r>
      <w:r>
        <w:rPr>
          <w:sz w:val="24"/>
          <w:szCs w:val="24"/>
        </w:rPr>
        <w:t xml:space="preserve">diadaptasi ke </w:t>
      </w:r>
      <w:r w:rsidRPr="00946938">
        <w:rPr>
          <w:sz w:val="24"/>
          <w:szCs w:val="24"/>
        </w:rPr>
        <w:t>pendidikan saintifik yaitu 5M</w:t>
      </w:r>
      <w:r>
        <w:rPr>
          <w:sz w:val="24"/>
          <w:szCs w:val="24"/>
        </w:rPr>
        <w:t xml:space="preserve"> sesuai dengan Kurikulum 2013 </w:t>
      </w:r>
      <w:r w:rsidRPr="003623EE">
        <w:rPr>
          <w:sz w:val="24"/>
          <w:szCs w:val="24"/>
          <w:lang w:val="id-ID"/>
        </w:rPr>
        <w:t xml:space="preserve">yang telah diuraikan dalam Bab II.  Langkah-langkah yang dilibatkan dalam penyusunan angket meliputi (1) identifikasi kemampuam </w:t>
      </w:r>
      <w:r>
        <w:rPr>
          <w:sz w:val="24"/>
          <w:szCs w:val="24"/>
        </w:rPr>
        <w:t xml:space="preserve">IPA </w:t>
      </w:r>
      <w:r w:rsidRPr="003623EE">
        <w:rPr>
          <w:sz w:val="24"/>
          <w:szCs w:val="24"/>
          <w:lang w:val="id-ID"/>
        </w:rPr>
        <w:t xml:space="preserve"> konseptual dan prosedural yang bersifat dasar, (2) menganalisis manfaat kemampuan</w:t>
      </w:r>
      <w:r>
        <w:rPr>
          <w:sz w:val="24"/>
          <w:szCs w:val="24"/>
        </w:rPr>
        <w:t xml:space="preserve"> IPA</w:t>
      </w:r>
      <w:r w:rsidRPr="003623EE">
        <w:rPr>
          <w:sz w:val="24"/>
          <w:szCs w:val="24"/>
          <w:lang w:val="id-ID"/>
        </w:rPr>
        <w:t xml:space="preserve"> tersebut bagi masyarakat dan sebaliknya kerugian bagi masyarakat tanpa menguasai kemampuan tersebut, </w:t>
      </w:r>
      <w:r>
        <w:rPr>
          <w:sz w:val="24"/>
          <w:szCs w:val="24"/>
        </w:rPr>
        <w:t>(</w:t>
      </w:r>
      <w:r w:rsidRPr="003623EE">
        <w:rPr>
          <w:sz w:val="24"/>
          <w:szCs w:val="24"/>
          <w:lang w:val="id-ID"/>
        </w:rPr>
        <w:t xml:space="preserve">3) menyesuaikan kemampuan yang telah diidentifikasi dengan perkembangan mental siswa SMP, dan </w:t>
      </w:r>
      <w:r>
        <w:rPr>
          <w:sz w:val="24"/>
          <w:szCs w:val="24"/>
        </w:rPr>
        <w:t>(</w:t>
      </w:r>
      <w:r w:rsidRPr="003623EE">
        <w:rPr>
          <w:sz w:val="24"/>
          <w:szCs w:val="24"/>
          <w:lang w:val="id-ID"/>
        </w:rPr>
        <w:t xml:space="preserve">4) merumuskan butir-butir kemampuan yang kiranya dapat dicapai pada pembelajaran IPA di SMP sesuai dengan tingkat kelas. </w:t>
      </w:r>
      <w:r w:rsidRPr="008B3329">
        <w:rPr>
          <w:sz w:val="24"/>
          <w:szCs w:val="24"/>
          <w:lang w:val="id-ID"/>
        </w:rPr>
        <w:t xml:space="preserve">Kemampuan </w:t>
      </w:r>
      <w:r>
        <w:rPr>
          <w:sz w:val="24"/>
          <w:szCs w:val="24"/>
          <w:lang w:val="id-ID"/>
        </w:rPr>
        <w:t>yang ditawarkan untuk kelas VII</w:t>
      </w:r>
      <w:r>
        <w:rPr>
          <w:sz w:val="24"/>
          <w:szCs w:val="24"/>
        </w:rPr>
        <w:t xml:space="preserve">, VII, dan IX dapat dicermati pada Tabel 2.1pada Bab II. </w:t>
      </w:r>
    </w:p>
    <w:p w:rsidR="00C8370F" w:rsidRDefault="00C8370F" w:rsidP="00C8370F">
      <w:pPr>
        <w:pStyle w:val="Title"/>
        <w:spacing w:line="480" w:lineRule="auto"/>
        <w:ind w:firstLine="748"/>
        <w:jc w:val="both"/>
        <w:rPr>
          <w:b/>
          <w:sz w:val="24"/>
          <w:szCs w:val="24"/>
        </w:rPr>
      </w:pPr>
      <w:r w:rsidRPr="006529D7">
        <w:rPr>
          <w:sz w:val="24"/>
          <w:szCs w:val="24"/>
          <w:lang w:val="id-ID"/>
        </w:rPr>
        <w:t xml:space="preserve">Kemampuan </w:t>
      </w:r>
      <w:r>
        <w:rPr>
          <w:sz w:val="24"/>
          <w:szCs w:val="24"/>
        </w:rPr>
        <w:t xml:space="preserve">proses sains </w:t>
      </w:r>
      <w:r w:rsidRPr="006529D7">
        <w:rPr>
          <w:sz w:val="24"/>
          <w:szCs w:val="24"/>
          <w:lang w:val="id-ID"/>
        </w:rPr>
        <w:t>yang terkait dengan kemampuan</w:t>
      </w:r>
      <w:r w:rsidRPr="006529D7">
        <w:rPr>
          <w:sz w:val="24"/>
          <w:szCs w:val="24"/>
        </w:rPr>
        <w:t xml:space="preserve"> IPA </w:t>
      </w:r>
      <w:r>
        <w:rPr>
          <w:sz w:val="24"/>
          <w:szCs w:val="24"/>
        </w:rPr>
        <w:t xml:space="preserve">dengan pendekatan saintifik </w:t>
      </w:r>
      <w:r w:rsidRPr="006529D7">
        <w:rPr>
          <w:sz w:val="24"/>
          <w:szCs w:val="24"/>
          <w:lang w:val="id-ID"/>
        </w:rPr>
        <w:t xml:space="preserve">tersebut meliputi </w:t>
      </w:r>
      <w:r>
        <w:rPr>
          <w:sz w:val="24"/>
          <w:szCs w:val="24"/>
        </w:rPr>
        <w:t xml:space="preserve">mengamati, menanya, menalar/mengasosiasi, mencoba dan mengomunikasikan mengacu pada temuan (pengetahuan) yang disasar yaitu hipotesis. </w:t>
      </w:r>
      <w:r w:rsidRPr="003623EE">
        <w:rPr>
          <w:sz w:val="24"/>
          <w:szCs w:val="24"/>
          <w:lang w:val="id-ID"/>
        </w:rPr>
        <w:t>Sebelum di</w:t>
      </w:r>
      <w:r>
        <w:rPr>
          <w:sz w:val="24"/>
          <w:szCs w:val="24"/>
        </w:rPr>
        <w:t>gunakan dalam penelitian</w:t>
      </w:r>
      <w:r w:rsidRPr="003623EE">
        <w:rPr>
          <w:sz w:val="24"/>
          <w:szCs w:val="24"/>
          <w:lang w:val="id-ID"/>
        </w:rPr>
        <w:t xml:space="preserve">, </w:t>
      </w:r>
      <w:r w:rsidRPr="005F2058">
        <w:rPr>
          <w:sz w:val="24"/>
          <w:szCs w:val="24"/>
          <w:lang w:val="id-ID"/>
        </w:rPr>
        <w:t xml:space="preserve">draft </w:t>
      </w:r>
      <w:r w:rsidRPr="003623EE">
        <w:rPr>
          <w:sz w:val="24"/>
          <w:szCs w:val="24"/>
          <w:lang w:val="id-ID"/>
        </w:rPr>
        <w:t xml:space="preserve">angket dikonsultasikan pada pembimbing dan direvisi sesuai dengan </w:t>
      </w:r>
      <w:r w:rsidRPr="003623EE">
        <w:rPr>
          <w:sz w:val="24"/>
          <w:szCs w:val="24"/>
          <w:lang w:val="id-ID"/>
        </w:rPr>
        <w:lastRenderedPageBreak/>
        <w:t xml:space="preserve">masukan, termasuk penggunaan kata-kata yang kurang sesuai dan penyempurnaan </w:t>
      </w:r>
      <w:r>
        <w:rPr>
          <w:sz w:val="24"/>
          <w:szCs w:val="24"/>
          <w:lang w:val="id-ID"/>
        </w:rPr>
        <w:t xml:space="preserve">beberapa kalimat. </w:t>
      </w:r>
      <w:r>
        <w:rPr>
          <w:sz w:val="24"/>
          <w:szCs w:val="24"/>
        </w:rPr>
        <w:t xml:space="preserve">Angket kebutuhan di validasi oleh </w:t>
      </w:r>
      <w:r w:rsidRPr="003E52EE">
        <w:rPr>
          <w:sz w:val="24"/>
          <w:szCs w:val="24"/>
          <w:lang w:val="id-ID"/>
        </w:rPr>
        <w:t xml:space="preserve">sejumlah </w:t>
      </w:r>
      <w:r w:rsidRPr="003E52EE">
        <w:rPr>
          <w:sz w:val="24"/>
          <w:szCs w:val="24"/>
        </w:rPr>
        <w:t>ahli dan praktisi</w:t>
      </w:r>
      <w:r>
        <w:rPr>
          <w:sz w:val="24"/>
          <w:szCs w:val="24"/>
        </w:rPr>
        <w:t xml:space="preserve"> sebelum di sebarkan ke lapangan. Angket kebutuhan keterampilan kerja ilmiah dan angket materi IPA disajikan pada Lampiran 6.  </w:t>
      </w:r>
    </w:p>
    <w:p w:rsidR="00C8370F" w:rsidRDefault="00C8370F" w:rsidP="00C8370F">
      <w:pPr>
        <w:pStyle w:val="Title"/>
        <w:spacing w:line="480" w:lineRule="auto"/>
        <w:jc w:val="both"/>
        <w:rPr>
          <w:b/>
          <w:sz w:val="24"/>
          <w:szCs w:val="24"/>
        </w:rPr>
      </w:pPr>
    </w:p>
    <w:p w:rsidR="00C8370F" w:rsidRDefault="00C8370F" w:rsidP="00C8370F">
      <w:pPr>
        <w:pStyle w:val="Title"/>
        <w:numPr>
          <w:ilvl w:val="2"/>
          <w:numId w:val="26"/>
        </w:numPr>
        <w:spacing w:line="480" w:lineRule="auto"/>
        <w:ind w:left="567" w:hanging="567"/>
        <w:jc w:val="both"/>
        <w:rPr>
          <w:b/>
          <w:sz w:val="24"/>
          <w:szCs w:val="24"/>
        </w:rPr>
      </w:pPr>
      <w:r w:rsidRPr="004C67EC">
        <w:rPr>
          <w:b/>
          <w:sz w:val="24"/>
          <w:szCs w:val="24"/>
        </w:rPr>
        <w:t xml:space="preserve">Angket Situasi </w:t>
      </w:r>
    </w:p>
    <w:p w:rsidR="00C8370F" w:rsidRPr="00821DC9" w:rsidRDefault="00C8370F" w:rsidP="00C8370F">
      <w:pPr>
        <w:pStyle w:val="Title"/>
        <w:spacing w:line="480" w:lineRule="auto"/>
        <w:ind w:firstLine="720"/>
        <w:jc w:val="both"/>
        <w:rPr>
          <w:sz w:val="24"/>
          <w:szCs w:val="24"/>
        </w:rPr>
      </w:pPr>
      <w:r>
        <w:rPr>
          <w:sz w:val="24"/>
          <w:szCs w:val="24"/>
        </w:rPr>
        <w:t xml:space="preserve">Angket situasi pembelajaran </w:t>
      </w:r>
      <w:r w:rsidRPr="003623EE">
        <w:rPr>
          <w:sz w:val="24"/>
          <w:szCs w:val="24"/>
          <w:lang w:val="id-ID"/>
        </w:rPr>
        <w:t xml:space="preserve">terdiri  dari  butir  bentuk pilihan </w:t>
      </w:r>
      <w:r>
        <w:rPr>
          <w:sz w:val="24"/>
          <w:szCs w:val="24"/>
          <w:lang w:val="id-ID"/>
        </w:rPr>
        <w:t>dan beberapa butir isian terbuk</w:t>
      </w:r>
      <w:r>
        <w:rPr>
          <w:sz w:val="24"/>
          <w:szCs w:val="24"/>
        </w:rPr>
        <w:t xml:space="preserve">a. Angket </w:t>
      </w:r>
      <w:r w:rsidRPr="00D51501">
        <w:rPr>
          <w:sz w:val="24"/>
          <w:lang w:val="id-ID"/>
        </w:rPr>
        <w:t xml:space="preserve">situasi ini terdiri dari 27 butir tertutup dengan lima (5) pilihan jawaban  untuk setiap butir. </w:t>
      </w:r>
      <w:r>
        <w:rPr>
          <w:sz w:val="24"/>
          <w:szCs w:val="24"/>
        </w:rPr>
        <w:t xml:space="preserve">Setiap aspek butir pilihan terdiri dari lima butir pilihan yang nantinya dipilih sendiri oleh responden dan satu butir kosong yang kiranya di isi sendiri oleh responden apabila kelima butir pilihan yang ada tidak sesuai dengan pendapat dari responden yang bersangkutan. </w:t>
      </w:r>
      <w:r>
        <w:rPr>
          <w:sz w:val="24"/>
        </w:rPr>
        <w:t>B</w:t>
      </w:r>
      <w:r w:rsidRPr="00D06476">
        <w:rPr>
          <w:sz w:val="24"/>
        </w:rPr>
        <w:t xml:space="preserve">entuk butir-butir angket yang mana respon setiap butir disajikan dalam bentuk pilihan rubrik gradasi situasi dengan skala lima seperti skala </w:t>
      </w:r>
      <w:r>
        <w:rPr>
          <w:i/>
          <w:sz w:val="24"/>
        </w:rPr>
        <w:t xml:space="preserve">Likert </w:t>
      </w:r>
      <w:r w:rsidRPr="00BE4F72">
        <w:rPr>
          <w:sz w:val="24"/>
        </w:rPr>
        <w:t>(</w:t>
      </w:r>
      <w:r w:rsidRPr="00BE4F72">
        <w:rPr>
          <w:sz w:val="24"/>
          <w:szCs w:val="24"/>
        </w:rPr>
        <w:t>Riduwan, 2012</w:t>
      </w:r>
      <w:r>
        <w:rPr>
          <w:sz w:val="24"/>
          <w:szCs w:val="24"/>
        </w:rPr>
        <w:t xml:space="preserve">). </w:t>
      </w:r>
      <w:r>
        <w:rPr>
          <w:sz w:val="24"/>
        </w:rPr>
        <w:t>G</w:t>
      </w:r>
      <w:r w:rsidRPr="00D06476">
        <w:rPr>
          <w:sz w:val="24"/>
        </w:rPr>
        <w:t xml:space="preserve">radasi situasi dengan skala lima seperti skala </w:t>
      </w:r>
      <w:r>
        <w:rPr>
          <w:i/>
          <w:sz w:val="24"/>
        </w:rPr>
        <w:t xml:space="preserve">Likert </w:t>
      </w:r>
      <w:r w:rsidRPr="00D06476">
        <w:rPr>
          <w:sz w:val="24"/>
        </w:rPr>
        <w:t xml:space="preserve">yakni 5 (sangat baik), 4 (baik), 3 (cukup), 2 </w:t>
      </w:r>
      <w:r>
        <w:rPr>
          <w:sz w:val="24"/>
        </w:rPr>
        <w:t xml:space="preserve">(kurang), dan 1 (sangat kurang). </w:t>
      </w:r>
    </w:p>
    <w:p w:rsidR="00C8370F" w:rsidRDefault="00C8370F" w:rsidP="00C8370F">
      <w:pPr>
        <w:pStyle w:val="Title"/>
        <w:spacing w:line="480" w:lineRule="auto"/>
        <w:ind w:firstLine="720"/>
        <w:jc w:val="both"/>
        <w:rPr>
          <w:sz w:val="24"/>
          <w:szCs w:val="24"/>
        </w:rPr>
      </w:pPr>
      <w:r w:rsidRPr="009F0972">
        <w:rPr>
          <w:sz w:val="24"/>
          <w:szCs w:val="24"/>
        </w:rPr>
        <w:t>Angket situasi pembelajaran saintifik memuat standa</w:t>
      </w:r>
      <w:r>
        <w:rPr>
          <w:sz w:val="24"/>
          <w:szCs w:val="24"/>
        </w:rPr>
        <w:t xml:space="preserve">r sarana dan prasarana sekolah, </w:t>
      </w:r>
      <w:r w:rsidRPr="009F0972">
        <w:rPr>
          <w:sz w:val="24"/>
          <w:szCs w:val="24"/>
        </w:rPr>
        <w:t xml:space="preserve">pengelolaan sekolah, lingkungan belajar, dan profesionalisme pendidik. </w:t>
      </w:r>
      <w:r w:rsidRPr="003623EE">
        <w:rPr>
          <w:sz w:val="24"/>
          <w:szCs w:val="24"/>
          <w:lang w:val="id-ID"/>
        </w:rPr>
        <w:t xml:space="preserve">Validitas angket diusahakan dengan menjabarkan aspek-aspek </w:t>
      </w:r>
      <w:r>
        <w:rPr>
          <w:sz w:val="24"/>
          <w:szCs w:val="24"/>
        </w:rPr>
        <w:t xml:space="preserve">standar nasional pendidikan di Indonesia </w:t>
      </w:r>
      <w:r w:rsidRPr="003623EE">
        <w:rPr>
          <w:sz w:val="24"/>
          <w:szCs w:val="24"/>
          <w:lang w:val="id-ID"/>
        </w:rPr>
        <w:t xml:space="preserve">yang terkait dengan aspek </w:t>
      </w:r>
      <w:r>
        <w:rPr>
          <w:sz w:val="24"/>
          <w:szCs w:val="24"/>
        </w:rPr>
        <w:t>IPA</w:t>
      </w:r>
      <w:r w:rsidRPr="003623EE">
        <w:rPr>
          <w:sz w:val="24"/>
          <w:szCs w:val="24"/>
          <w:lang w:val="id-ID"/>
        </w:rPr>
        <w:t xml:space="preserve"> sebelum angket </w:t>
      </w:r>
      <w:r>
        <w:rPr>
          <w:sz w:val="24"/>
          <w:szCs w:val="24"/>
        </w:rPr>
        <w:t>situasi</w:t>
      </w:r>
      <w:r w:rsidRPr="003623EE">
        <w:rPr>
          <w:sz w:val="24"/>
          <w:szCs w:val="24"/>
          <w:lang w:val="id-ID"/>
        </w:rPr>
        <w:t xml:space="preserve"> disusun. Berdasarkan jabaran aspek-aspek </w:t>
      </w:r>
      <w:r>
        <w:rPr>
          <w:sz w:val="24"/>
          <w:szCs w:val="24"/>
        </w:rPr>
        <w:t>situasi</w:t>
      </w:r>
      <w:r w:rsidRPr="003623EE">
        <w:rPr>
          <w:sz w:val="24"/>
          <w:szCs w:val="24"/>
          <w:lang w:val="id-ID"/>
        </w:rPr>
        <w:t xml:space="preserve"> tersebut draft rumusan butir-butir angket disus</w:t>
      </w:r>
      <w:r>
        <w:rPr>
          <w:sz w:val="24"/>
          <w:szCs w:val="24"/>
          <w:lang w:val="id-ID"/>
        </w:rPr>
        <w:t>un.</w:t>
      </w:r>
    </w:p>
    <w:p w:rsidR="00C8370F" w:rsidRDefault="00C8370F" w:rsidP="00C8370F">
      <w:pPr>
        <w:pStyle w:val="Title"/>
        <w:spacing w:line="480" w:lineRule="auto"/>
        <w:ind w:firstLine="720"/>
        <w:jc w:val="both"/>
        <w:rPr>
          <w:sz w:val="24"/>
          <w:szCs w:val="24"/>
        </w:rPr>
      </w:pPr>
      <w:r w:rsidRPr="003623EE">
        <w:rPr>
          <w:sz w:val="24"/>
          <w:szCs w:val="24"/>
          <w:lang w:val="id-ID"/>
        </w:rPr>
        <w:lastRenderedPageBreak/>
        <w:t>Sebelum di</w:t>
      </w:r>
      <w:r>
        <w:rPr>
          <w:sz w:val="24"/>
          <w:szCs w:val="24"/>
        </w:rPr>
        <w:t>gunakan dalam penelitian</w:t>
      </w:r>
      <w:r w:rsidRPr="003623EE">
        <w:rPr>
          <w:sz w:val="24"/>
          <w:szCs w:val="24"/>
          <w:lang w:val="id-ID"/>
        </w:rPr>
        <w:t xml:space="preserve">, draft angket dikonsultasikan pada pembimbing dan direvisi sesuai dengan masukan, termasuk penggunaan kata-kata yang kurang sesuai dan penyempurnaan </w:t>
      </w:r>
      <w:r>
        <w:rPr>
          <w:sz w:val="24"/>
          <w:szCs w:val="24"/>
          <w:lang w:val="id-ID"/>
        </w:rPr>
        <w:t xml:space="preserve">beberapa kalimat. </w:t>
      </w:r>
      <w:r>
        <w:rPr>
          <w:sz w:val="24"/>
          <w:szCs w:val="24"/>
        </w:rPr>
        <w:t xml:space="preserve">Angket situasi di validasi oleh </w:t>
      </w:r>
      <w:r w:rsidRPr="003E52EE">
        <w:rPr>
          <w:sz w:val="24"/>
          <w:szCs w:val="24"/>
          <w:lang w:val="id-ID"/>
        </w:rPr>
        <w:t xml:space="preserve">sejumlah </w:t>
      </w:r>
      <w:r w:rsidRPr="003E52EE">
        <w:rPr>
          <w:sz w:val="24"/>
          <w:szCs w:val="24"/>
        </w:rPr>
        <w:t>ahli dan praktisi</w:t>
      </w:r>
      <w:r>
        <w:rPr>
          <w:sz w:val="24"/>
          <w:szCs w:val="24"/>
        </w:rPr>
        <w:t xml:space="preserve"> sebelum di sebarkan ke lapangan. Angket situasi disajikan padaLampiran 6.</w:t>
      </w:r>
    </w:p>
    <w:p w:rsidR="00C8370F" w:rsidRPr="00D73AEA" w:rsidRDefault="00C8370F" w:rsidP="00C8370F">
      <w:pPr>
        <w:pStyle w:val="Title"/>
        <w:spacing w:line="480" w:lineRule="auto"/>
        <w:jc w:val="both"/>
        <w:rPr>
          <w:sz w:val="24"/>
          <w:szCs w:val="24"/>
        </w:rPr>
      </w:pPr>
    </w:p>
    <w:p w:rsidR="00C8370F" w:rsidRDefault="00C8370F" w:rsidP="00C8370F">
      <w:pPr>
        <w:pStyle w:val="Title"/>
        <w:numPr>
          <w:ilvl w:val="2"/>
          <w:numId w:val="26"/>
        </w:numPr>
        <w:spacing w:line="480" w:lineRule="auto"/>
        <w:ind w:left="567" w:hanging="567"/>
        <w:jc w:val="both"/>
        <w:rPr>
          <w:b/>
          <w:sz w:val="24"/>
          <w:szCs w:val="24"/>
        </w:rPr>
      </w:pPr>
      <w:r>
        <w:rPr>
          <w:b/>
          <w:sz w:val="24"/>
          <w:szCs w:val="24"/>
        </w:rPr>
        <w:t>Pedoman Observasi</w:t>
      </w:r>
    </w:p>
    <w:p w:rsidR="00C8370F" w:rsidRDefault="00C8370F" w:rsidP="00C8370F">
      <w:pPr>
        <w:pStyle w:val="Title"/>
        <w:spacing w:line="480" w:lineRule="auto"/>
        <w:ind w:firstLine="720"/>
        <w:jc w:val="both"/>
        <w:rPr>
          <w:sz w:val="24"/>
          <w:szCs w:val="24"/>
        </w:rPr>
      </w:pPr>
      <w:r w:rsidRPr="00D604B5">
        <w:rPr>
          <w:sz w:val="24"/>
          <w:szCs w:val="24"/>
        </w:rPr>
        <w:t xml:space="preserve">Pedoman observasi, digunakan untuk memudahkan peneliti memperoleh data yang akurat berdasarkan pengamatan terhadap </w:t>
      </w:r>
      <w:r>
        <w:rPr>
          <w:sz w:val="24"/>
          <w:szCs w:val="24"/>
        </w:rPr>
        <w:t xml:space="preserve">situasi di sekolah </w:t>
      </w:r>
      <w:r w:rsidRPr="00D604B5">
        <w:rPr>
          <w:sz w:val="24"/>
          <w:szCs w:val="24"/>
        </w:rPr>
        <w:t xml:space="preserve">yang telah ditetapkan. Selain pedoman observasi, peneliti juga menggunakan alat bantu pencatatan yakni buku, pensil, dan pulpen untuk mencatat temuan-temuan di lapangan. Alat bantu observasi, seperti kamera, perekam suara, dan </w:t>
      </w:r>
      <w:r w:rsidRPr="00D604B5">
        <w:rPr>
          <w:i/>
          <w:sz w:val="24"/>
          <w:szCs w:val="24"/>
        </w:rPr>
        <w:t xml:space="preserve">handycam </w:t>
      </w:r>
      <w:r w:rsidRPr="00D604B5">
        <w:rPr>
          <w:sz w:val="24"/>
          <w:szCs w:val="24"/>
        </w:rPr>
        <w:t>digunakan untuk mengambil foto, rekaman suara, dan video suatu kejadian yang terkait dengan penelitian.</w:t>
      </w:r>
      <w:r>
        <w:rPr>
          <w:sz w:val="24"/>
          <w:szCs w:val="24"/>
        </w:rPr>
        <w:t xml:space="preserve"> Pedoman observasi situasi disajikan pada Lampiran 5. </w:t>
      </w:r>
    </w:p>
    <w:p w:rsidR="00C8370F" w:rsidRPr="003623EE" w:rsidRDefault="00C8370F" w:rsidP="00C8370F">
      <w:pPr>
        <w:pStyle w:val="Title"/>
        <w:tabs>
          <w:tab w:val="left" w:pos="284"/>
          <w:tab w:val="left" w:pos="426"/>
        </w:tabs>
        <w:spacing w:before="240" w:line="480" w:lineRule="auto"/>
        <w:jc w:val="both"/>
        <w:outlineLvl w:val="0"/>
        <w:rPr>
          <w:sz w:val="24"/>
          <w:szCs w:val="24"/>
          <w:lang w:val="id-ID"/>
        </w:rPr>
      </w:pPr>
      <w:r>
        <w:rPr>
          <w:b/>
          <w:sz w:val="24"/>
          <w:szCs w:val="24"/>
        </w:rPr>
        <w:t>3</w:t>
      </w:r>
      <w:r w:rsidRPr="001259F4">
        <w:rPr>
          <w:b/>
          <w:sz w:val="24"/>
          <w:szCs w:val="24"/>
        </w:rPr>
        <w:t>.</w:t>
      </w:r>
      <w:r>
        <w:rPr>
          <w:b/>
          <w:sz w:val="24"/>
          <w:szCs w:val="24"/>
        </w:rPr>
        <w:t>8</w:t>
      </w:r>
      <w:r>
        <w:rPr>
          <w:sz w:val="24"/>
          <w:szCs w:val="24"/>
        </w:rPr>
        <w:tab/>
      </w:r>
      <w:r w:rsidRPr="003623EE">
        <w:rPr>
          <w:b/>
          <w:sz w:val="24"/>
          <w:szCs w:val="24"/>
          <w:lang w:val="id-ID"/>
        </w:rPr>
        <w:t>Teknik Analisis Data</w:t>
      </w:r>
    </w:p>
    <w:p w:rsidR="00C8370F" w:rsidRPr="00191B1E" w:rsidRDefault="00C8370F" w:rsidP="00C8370F">
      <w:pPr>
        <w:spacing w:after="0" w:line="480" w:lineRule="auto"/>
        <w:ind w:firstLine="748"/>
        <w:jc w:val="both"/>
        <w:rPr>
          <w:rFonts w:ascii="Times New Roman" w:hAnsi="Times New Roman"/>
          <w:sz w:val="24"/>
          <w:szCs w:val="24"/>
        </w:rPr>
      </w:pPr>
      <w:r w:rsidRPr="003623EE">
        <w:rPr>
          <w:rFonts w:ascii="Times New Roman" w:hAnsi="Times New Roman"/>
          <w:sz w:val="24"/>
          <w:szCs w:val="24"/>
          <w:lang w:val="id-ID"/>
        </w:rPr>
        <w:t>Teknik analisis data disesuaikan dengan kegunaan dan jenis data yang telah diuraikan dalam bagian ben</w:t>
      </w:r>
      <w:r>
        <w:rPr>
          <w:rFonts w:ascii="Times New Roman" w:hAnsi="Times New Roman"/>
          <w:sz w:val="24"/>
          <w:szCs w:val="24"/>
          <w:lang w:val="id-ID"/>
        </w:rPr>
        <w:t xml:space="preserve">tuk dan jenis data penelitian. </w:t>
      </w:r>
    </w:p>
    <w:p w:rsidR="00C8370F" w:rsidRPr="003623EE" w:rsidRDefault="00C8370F" w:rsidP="00C8370F">
      <w:pPr>
        <w:numPr>
          <w:ilvl w:val="2"/>
          <w:numId w:val="27"/>
        </w:numPr>
        <w:spacing w:before="240" w:after="0" w:line="480" w:lineRule="auto"/>
        <w:ind w:left="567" w:hanging="567"/>
        <w:jc w:val="both"/>
        <w:rPr>
          <w:rFonts w:ascii="Times New Roman" w:hAnsi="Times New Roman"/>
          <w:b/>
          <w:sz w:val="24"/>
          <w:szCs w:val="24"/>
          <w:lang w:val="id-ID"/>
        </w:rPr>
      </w:pPr>
      <w:r w:rsidRPr="003623EE">
        <w:rPr>
          <w:rFonts w:ascii="Times New Roman" w:hAnsi="Times New Roman"/>
          <w:b/>
          <w:sz w:val="24"/>
          <w:szCs w:val="24"/>
          <w:lang w:val="id-ID"/>
        </w:rPr>
        <w:t>Analisi</w:t>
      </w:r>
      <w:r>
        <w:rPr>
          <w:rFonts w:ascii="Times New Roman" w:hAnsi="Times New Roman"/>
          <w:b/>
          <w:sz w:val="24"/>
          <w:szCs w:val="24"/>
          <w:lang w:val="id-ID"/>
        </w:rPr>
        <w:t>s Data untuk Asesmen Kebutuhan</w:t>
      </w:r>
      <w:r>
        <w:rPr>
          <w:rFonts w:ascii="Times New Roman" w:hAnsi="Times New Roman"/>
          <w:b/>
          <w:sz w:val="24"/>
          <w:szCs w:val="24"/>
        </w:rPr>
        <w:t xml:space="preserve"> (Keterampilan Kerja Ilmiah dan Materi IPA)</w:t>
      </w:r>
    </w:p>
    <w:p w:rsidR="00C8370F" w:rsidRPr="003623EE" w:rsidRDefault="00C8370F" w:rsidP="00C8370F">
      <w:pPr>
        <w:spacing w:after="0" w:line="480" w:lineRule="auto"/>
        <w:ind w:left="14" w:firstLine="706"/>
        <w:jc w:val="both"/>
        <w:rPr>
          <w:rFonts w:ascii="Times New Roman" w:hAnsi="Times New Roman"/>
          <w:sz w:val="24"/>
          <w:szCs w:val="24"/>
          <w:lang w:val="id-ID"/>
        </w:rPr>
      </w:pPr>
      <w:r w:rsidRPr="003623EE">
        <w:rPr>
          <w:rFonts w:ascii="Times New Roman" w:hAnsi="Times New Roman"/>
          <w:sz w:val="24"/>
          <w:szCs w:val="24"/>
          <w:lang w:val="id-ID"/>
        </w:rPr>
        <w:t xml:space="preserve">Data identifikasi kebutuhan </w:t>
      </w:r>
      <w:r>
        <w:rPr>
          <w:rFonts w:ascii="Times New Roman" w:hAnsi="Times New Roman"/>
          <w:sz w:val="24"/>
          <w:szCs w:val="24"/>
        </w:rPr>
        <w:t xml:space="preserve">keterampilan kerja ilmiah dan materi IPA SMP dalam rangka pengembangan perangkat pembelajaran dengan pendekatan saintifik </w:t>
      </w:r>
      <w:r w:rsidRPr="003623EE">
        <w:rPr>
          <w:rFonts w:ascii="Times New Roman" w:hAnsi="Times New Roman"/>
          <w:sz w:val="24"/>
          <w:szCs w:val="24"/>
          <w:lang w:val="id-ID"/>
        </w:rPr>
        <w:t xml:space="preserve">melibatkan berbagai pihak yang berkepentingan (pihak penyelenggara </w:t>
      </w:r>
      <w:r w:rsidRPr="003623EE">
        <w:rPr>
          <w:rFonts w:ascii="Times New Roman" w:hAnsi="Times New Roman"/>
          <w:sz w:val="24"/>
          <w:szCs w:val="24"/>
          <w:lang w:val="id-ID"/>
        </w:rPr>
        <w:lastRenderedPageBreak/>
        <w:t>pendidikan sains di SMP, siswa, dan kelompok pengguna lulusan SMP) digunakan untuk menentukan kebutuhan yang diharapkan dalam asesmen kebutuhan. Rincian sampel responden dari ketiga kelompok ini telah dijelaskan dalam uraian lokasi dan subjek pengembangan program di atas. Data berupa tanggapan persetujuan d</w:t>
      </w:r>
      <w:r>
        <w:rPr>
          <w:rFonts w:ascii="Times New Roman" w:hAnsi="Times New Roman"/>
          <w:sz w:val="24"/>
          <w:szCs w:val="24"/>
          <w:lang w:val="id-ID"/>
        </w:rPr>
        <w:t>an penolakan dari berbagai piha</w:t>
      </w:r>
      <w:r>
        <w:rPr>
          <w:rFonts w:ascii="Times New Roman" w:hAnsi="Times New Roman"/>
          <w:sz w:val="24"/>
          <w:szCs w:val="24"/>
        </w:rPr>
        <w:t>k</w:t>
      </w:r>
      <w:r w:rsidRPr="003623EE">
        <w:rPr>
          <w:rFonts w:ascii="Times New Roman" w:hAnsi="Times New Roman"/>
          <w:sz w:val="24"/>
          <w:szCs w:val="24"/>
          <w:lang w:val="id-ID"/>
        </w:rPr>
        <w:t xml:space="preserve"> tersebut terhadap butir-butir</w:t>
      </w:r>
      <w:r>
        <w:rPr>
          <w:rFonts w:ascii="Times New Roman" w:hAnsi="Times New Roman"/>
          <w:sz w:val="24"/>
          <w:szCs w:val="24"/>
        </w:rPr>
        <w:t xml:space="preserve"> kebutuhanketerampilan kerja ilmiah dan materi IPA</w:t>
      </w:r>
      <w:r w:rsidRPr="003623EE">
        <w:rPr>
          <w:rFonts w:ascii="Times New Roman" w:hAnsi="Times New Roman"/>
          <w:sz w:val="24"/>
          <w:szCs w:val="24"/>
          <w:lang w:val="id-ID"/>
        </w:rPr>
        <w:t xml:space="preserve"> dalam rangka pendidikan </w:t>
      </w:r>
      <w:r w:rsidRPr="003623EE">
        <w:rPr>
          <w:rFonts w:ascii="Times New Roman" w:hAnsi="Times New Roman"/>
          <w:i/>
          <w:sz w:val="24"/>
          <w:szCs w:val="24"/>
          <w:lang w:val="id-ID"/>
        </w:rPr>
        <w:t>Science for All</w:t>
      </w:r>
      <w:r w:rsidRPr="003623EE">
        <w:rPr>
          <w:rFonts w:ascii="Times New Roman" w:hAnsi="Times New Roman"/>
          <w:sz w:val="24"/>
          <w:szCs w:val="24"/>
          <w:lang w:val="id-ID"/>
        </w:rPr>
        <w:t xml:space="preserve"> (kebutuhan masyarakat yang hendaknya dapat dipenuhi dalam jenjang sekolah wajib belajar).  </w:t>
      </w:r>
    </w:p>
    <w:p w:rsidR="00C8370F" w:rsidRPr="003623EE" w:rsidRDefault="00C8370F" w:rsidP="00C8370F">
      <w:pPr>
        <w:spacing w:after="0" w:line="480" w:lineRule="auto"/>
        <w:ind w:left="14" w:firstLine="547"/>
        <w:jc w:val="both"/>
        <w:rPr>
          <w:rFonts w:ascii="Times New Roman" w:hAnsi="Times New Roman"/>
          <w:sz w:val="24"/>
          <w:szCs w:val="24"/>
          <w:lang w:val="id-ID"/>
        </w:rPr>
      </w:pPr>
      <w:r w:rsidRPr="003623EE">
        <w:rPr>
          <w:rFonts w:ascii="Times New Roman" w:hAnsi="Times New Roman"/>
          <w:sz w:val="24"/>
          <w:szCs w:val="24"/>
          <w:lang w:val="id-ID"/>
        </w:rPr>
        <w:t xml:space="preserve"> Butir yang diterima untuk diprogramkan adalah butir yang diterima oleh tiga pihak responden dengan proporsi responden yang menerima lebih besar dari 0,5. Penetapan proporsi 0,5 didasarkan pada asumsi kemungkinan responden untuk setuju dan tidak setuju adalah sama yaitu 0,5</w:t>
      </w:r>
      <w:r w:rsidRPr="000E327A">
        <w:rPr>
          <w:rFonts w:ascii="Times New Roman" w:hAnsi="Times New Roman"/>
          <w:sz w:val="24"/>
          <w:lang w:val="id-ID"/>
        </w:rPr>
        <w:t>(Arikunto, 1986; Ruseffendi, 1994)</w:t>
      </w:r>
      <w:r w:rsidRPr="000E327A">
        <w:rPr>
          <w:rFonts w:ascii="Times New Roman" w:hAnsi="Times New Roman"/>
          <w:sz w:val="24"/>
          <w:szCs w:val="24"/>
          <w:lang w:val="id-ID"/>
        </w:rPr>
        <w:t xml:space="preserve">. </w:t>
      </w:r>
      <w:r w:rsidRPr="003623EE">
        <w:rPr>
          <w:rFonts w:ascii="Times New Roman" w:hAnsi="Times New Roman"/>
          <w:sz w:val="24"/>
          <w:szCs w:val="24"/>
          <w:lang w:val="id-ID"/>
        </w:rPr>
        <w:t xml:space="preserve">Di samping itu, butir kebutuhan diterima tanpa terjadi perbedaan tanggapan antar kelompok secara signifikan. </w:t>
      </w:r>
    </w:p>
    <w:p w:rsidR="00C8370F" w:rsidRDefault="00C8370F" w:rsidP="00C8370F">
      <w:pPr>
        <w:spacing w:after="0" w:line="444" w:lineRule="auto"/>
        <w:ind w:firstLine="748"/>
        <w:jc w:val="both"/>
        <w:rPr>
          <w:rFonts w:ascii="Times New Roman" w:hAnsi="Times New Roman"/>
          <w:sz w:val="24"/>
        </w:rPr>
      </w:pPr>
      <w:r w:rsidRPr="003623EE">
        <w:rPr>
          <w:rFonts w:ascii="Times New Roman" w:hAnsi="Times New Roman"/>
          <w:sz w:val="24"/>
          <w:szCs w:val="24"/>
          <w:lang w:val="id-ID"/>
        </w:rPr>
        <w:t xml:space="preserve">Teknik analisis data </w:t>
      </w:r>
      <w:r>
        <w:rPr>
          <w:rFonts w:ascii="Times New Roman" w:hAnsi="Times New Roman"/>
          <w:sz w:val="24"/>
          <w:szCs w:val="24"/>
        </w:rPr>
        <w:t xml:space="preserve">menggunakan data deskriptif dengan presentase penerimaan kebutuhan oleh </w:t>
      </w:r>
      <w:r w:rsidRPr="00335451">
        <w:rPr>
          <w:rFonts w:ascii="Times New Roman" w:hAnsi="Times New Roman"/>
          <w:i/>
          <w:sz w:val="24"/>
          <w:szCs w:val="24"/>
        </w:rPr>
        <w:t>stakeholders</w:t>
      </w:r>
      <w:r>
        <w:rPr>
          <w:rFonts w:ascii="Times New Roman" w:hAnsi="Times New Roman"/>
          <w:sz w:val="24"/>
          <w:szCs w:val="24"/>
        </w:rPr>
        <w:t xml:space="preserve"> dan </w:t>
      </w:r>
      <w:r w:rsidRPr="003623EE">
        <w:rPr>
          <w:rFonts w:ascii="Times New Roman" w:hAnsi="Times New Roman"/>
          <w:sz w:val="24"/>
          <w:szCs w:val="24"/>
          <w:lang w:val="id-ID"/>
        </w:rPr>
        <w:t>untuk penentuan signifikansi penerimaan butir oleh ketiga pihak responden menggunakan uji-z terhadap proporsi responden yang setuju</w:t>
      </w:r>
      <w:r>
        <w:rPr>
          <w:rFonts w:ascii="Times New Roman" w:hAnsi="Times New Roman"/>
          <w:sz w:val="24"/>
          <w:szCs w:val="24"/>
        </w:rPr>
        <w:t xml:space="preserve">. </w:t>
      </w:r>
      <w:r w:rsidRPr="004339BA">
        <w:rPr>
          <w:rFonts w:ascii="Times New Roman" w:hAnsi="Times New Roman"/>
          <w:sz w:val="24"/>
          <w:szCs w:val="24"/>
          <w:lang w:val="id-ID"/>
        </w:rPr>
        <w:t>Uji z dilakukan pada taraf signifikansi 0,05</w:t>
      </w:r>
      <w:r>
        <w:rPr>
          <w:rFonts w:ascii="Times New Roman" w:hAnsi="Times New Roman"/>
          <w:sz w:val="24"/>
          <w:szCs w:val="24"/>
        </w:rPr>
        <w:t xml:space="preserve"> (Sugiyono 2009)</w:t>
      </w:r>
      <w:r w:rsidRPr="004339BA">
        <w:rPr>
          <w:rFonts w:ascii="Times New Roman" w:hAnsi="Times New Roman"/>
          <w:sz w:val="24"/>
          <w:szCs w:val="24"/>
          <w:lang w:val="id-ID"/>
        </w:rPr>
        <w:t>.</w:t>
      </w:r>
      <w:r w:rsidRPr="001F7246">
        <w:rPr>
          <w:rFonts w:ascii="Times New Roman" w:hAnsi="Times New Roman"/>
          <w:sz w:val="24"/>
          <w:lang w:val="id-ID"/>
        </w:rPr>
        <w:t xml:space="preserve">Untuk memudahkan dan mempercepat perhitungan baik uji </w:t>
      </w:r>
      <w:r w:rsidRPr="001F7246">
        <w:rPr>
          <w:rFonts w:ascii="Times New Roman" w:hAnsi="Times New Roman"/>
          <w:sz w:val="24"/>
        </w:rPr>
        <w:t xml:space="preserve">z </w:t>
      </w:r>
      <w:r w:rsidRPr="001F7246">
        <w:rPr>
          <w:rFonts w:ascii="Times New Roman" w:hAnsi="Times New Roman"/>
          <w:sz w:val="24"/>
          <w:lang w:val="id-ID"/>
        </w:rPr>
        <w:t xml:space="preserve">dalam penelitian ini dihitung menggunakan program </w:t>
      </w:r>
      <w:r w:rsidRPr="001F7246">
        <w:rPr>
          <w:rFonts w:ascii="Times New Roman" w:hAnsi="Times New Roman"/>
          <w:sz w:val="24"/>
        </w:rPr>
        <w:t>Online VassarStats: Statistical Computation Web Site</w:t>
      </w:r>
      <w:r>
        <w:rPr>
          <w:rFonts w:ascii="Times New Roman" w:hAnsi="Times New Roman"/>
          <w:sz w:val="24"/>
        </w:rPr>
        <w:t>.</w:t>
      </w:r>
    </w:p>
    <w:p w:rsidR="00C8370F" w:rsidRDefault="00C8370F" w:rsidP="00C8370F">
      <w:pPr>
        <w:spacing w:after="0" w:line="240" w:lineRule="auto"/>
        <w:jc w:val="both"/>
        <w:rPr>
          <w:rFonts w:ascii="Times New Roman" w:hAnsi="Times New Roman"/>
          <w:sz w:val="24"/>
        </w:rPr>
      </w:pPr>
    </w:p>
    <w:p w:rsidR="004E5B1E" w:rsidRDefault="004E5B1E" w:rsidP="00C8370F">
      <w:pPr>
        <w:spacing w:after="0" w:line="240" w:lineRule="auto"/>
        <w:jc w:val="both"/>
        <w:rPr>
          <w:rFonts w:ascii="Times New Roman" w:hAnsi="Times New Roman"/>
          <w:sz w:val="24"/>
        </w:rPr>
      </w:pPr>
    </w:p>
    <w:p w:rsidR="004E5B1E" w:rsidRDefault="004E5B1E" w:rsidP="00C8370F">
      <w:pPr>
        <w:spacing w:after="0" w:line="240" w:lineRule="auto"/>
        <w:jc w:val="both"/>
        <w:rPr>
          <w:rFonts w:ascii="Times New Roman" w:hAnsi="Times New Roman"/>
          <w:sz w:val="24"/>
        </w:rPr>
      </w:pPr>
    </w:p>
    <w:p w:rsidR="004E5B1E" w:rsidRDefault="004E5B1E" w:rsidP="00C8370F">
      <w:pPr>
        <w:spacing w:after="0" w:line="240" w:lineRule="auto"/>
        <w:jc w:val="both"/>
        <w:rPr>
          <w:rFonts w:ascii="Times New Roman" w:hAnsi="Times New Roman"/>
          <w:sz w:val="24"/>
        </w:rPr>
      </w:pPr>
    </w:p>
    <w:p w:rsidR="004E5B1E" w:rsidRPr="00D8299F" w:rsidRDefault="004E5B1E" w:rsidP="00C8370F">
      <w:pPr>
        <w:spacing w:after="0" w:line="240" w:lineRule="auto"/>
        <w:jc w:val="both"/>
        <w:rPr>
          <w:rFonts w:ascii="Times New Roman" w:hAnsi="Times New Roman"/>
          <w:sz w:val="24"/>
        </w:rPr>
      </w:pPr>
    </w:p>
    <w:p w:rsidR="00C8370F" w:rsidRDefault="00C8370F" w:rsidP="00C8370F">
      <w:pPr>
        <w:numPr>
          <w:ilvl w:val="2"/>
          <w:numId w:val="27"/>
        </w:numPr>
        <w:tabs>
          <w:tab w:val="left" w:pos="567"/>
        </w:tabs>
        <w:spacing w:after="0" w:line="480" w:lineRule="auto"/>
        <w:jc w:val="both"/>
        <w:rPr>
          <w:rFonts w:ascii="Times New Roman" w:hAnsi="Times New Roman"/>
          <w:b/>
          <w:sz w:val="24"/>
          <w:szCs w:val="24"/>
        </w:rPr>
      </w:pPr>
      <w:r w:rsidRPr="00D73AEA">
        <w:rPr>
          <w:rFonts w:ascii="Times New Roman" w:hAnsi="Times New Roman"/>
          <w:b/>
          <w:sz w:val="24"/>
          <w:szCs w:val="24"/>
        </w:rPr>
        <w:lastRenderedPageBreak/>
        <w:t>Analisis Data</w:t>
      </w:r>
      <w:r>
        <w:rPr>
          <w:rFonts w:ascii="Times New Roman" w:hAnsi="Times New Roman"/>
          <w:b/>
          <w:sz w:val="24"/>
          <w:szCs w:val="24"/>
        </w:rPr>
        <w:t xml:space="preserve"> untuk Asesmen</w:t>
      </w:r>
      <w:r w:rsidRPr="00D73AEA">
        <w:rPr>
          <w:rFonts w:ascii="Times New Roman" w:hAnsi="Times New Roman"/>
          <w:b/>
          <w:sz w:val="24"/>
          <w:szCs w:val="24"/>
        </w:rPr>
        <w:t xml:space="preserve"> Situasi</w:t>
      </w:r>
    </w:p>
    <w:p w:rsidR="00C8370F" w:rsidRDefault="00C8370F" w:rsidP="00C8370F">
      <w:pPr>
        <w:spacing w:after="0" w:line="480" w:lineRule="auto"/>
        <w:ind w:firstLine="748"/>
        <w:jc w:val="both"/>
        <w:rPr>
          <w:rFonts w:ascii="Times New Roman" w:hAnsi="Times New Roman"/>
          <w:sz w:val="24"/>
        </w:rPr>
      </w:pPr>
      <w:r>
        <w:rPr>
          <w:rFonts w:ascii="Times New Roman" w:hAnsi="Times New Roman"/>
          <w:sz w:val="24"/>
          <w:szCs w:val="24"/>
        </w:rPr>
        <w:t>D</w:t>
      </w:r>
      <w:r w:rsidRPr="00D73AEA">
        <w:rPr>
          <w:rFonts w:ascii="Times New Roman" w:hAnsi="Times New Roman"/>
          <w:sz w:val="24"/>
          <w:szCs w:val="24"/>
        </w:rPr>
        <w:t xml:space="preserve">ata dari angket situasi pembelajaran saintifik yang terdiri </w:t>
      </w:r>
      <w:r w:rsidRPr="00D51501">
        <w:rPr>
          <w:rFonts w:ascii="Times New Roman" w:hAnsi="Times New Roman"/>
          <w:sz w:val="24"/>
          <w:lang w:val="id-ID"/>
        </w:rPr>
        <w:t xml:space="preserve">27 butir </w:t>
      </w:r>
      <w:r>
        <w:rPr>
          <w:rFonts w:ascii="Times New Roman" w:hAnsi="Times New Roman"/>
          <w:sz w:val="24"/>
        </w:rPr>
        <w:t xml:space="preserve">pilihan </w:t>
      </w:r>
      <w:r w:rsidRPr="00D51501">
        <w:rPr>
          <w:rFonts w:ascii="Times New Roman" w:hAnsi="Times New Roman"/>
          <w:sz w:val="24"/>
          <w:lang w:val="id-ID"/>
        </w:rPr>
        <w:t>tertutup dengan lima (5) pilihan jawaban  untuk setiap butir</w:t>
      </w:r>
      <w:r w:rsidRPr="00D73AEA">
        <w:rPr>
          <w:rFonts w:ascii="Times New Roman" w:hAnsi="Times New Roman"/>
          <w:sz w:val="24"/>
          <w:szCs w:val="24"/>
        </w:rPr>
        <w:t>dan satu butir isian diana</w:t>
      </w:r>
      <w:r>
        <w:rPr>
          <w:rFonts w:ascii="Times New Roman" w:hAnsi="Times New Roman"/>
          <w:sz w:val="24"/>
          <w:szCs w:val="24"/>
        </w:rPr>
        <w:t xml:space="preserve">lisis/diolah menggunakan skala </w:t>
      </w:r>
      <w:r w:rsidRPr="002D61DD">
        <w:rPr>
          <w:rFonts w:ascii="Times New Roman" w:hAnsi="Times New Roman"/>
          <w:i/>
          <w:sz w:val="24"/>
          <w:szCs w:val="24"/>
        </w:rPr>
        <w:t>Likert.</w:t>
      </w:r>
      <w:r w:rsidRPr="009B4758">
        <w:rPr>
          <w:rFonts w:ascii="Times New Roman" w:hAnsi="Times New Roman"/>
          <w:sz w:val="24"/>
          <w:szCs w:val="24"/>
        </w:rPr>
        <w:t>Analisis situasi belajar IPA dengan pendekatan saintifik dilakukan secara deskriptif untuk menentukan kategori kualitas dukungan situasi secara keseluruhan.</w:t>
      </w:r>
      <w:r w:rsidRPr="00A179FA">
        <w:rPr>
          <w:rFonts w:ascii="Times New Roman" w:hAnsi="Times New Roman"/>
          <w:sz w:val="24"/>
        </w:rPr>
        <w:t xml:space="preserve">Konversi rerata skor situasi </w:t>
      </w:r>
      <w:r>
        <w:rPr>
          <w:rFonts w:ascii="Times New Roman" w:hAnsi="Times New Roman"/>
          <w:sz w:val="24"/>
        </w:rPr>
        <w:t>dapat dilihat pada tabel 3.2</w:t>
      </w:r>
    </w:p>
    <w:p w:rsidR="00C8370F" w:rsidRDefault="00C8370F" w:rsidP="00C8370F">
      <w:pPr>
        <w:spacing w:after="0" w:line="480" w:lineRule="auto"/>
        <w:ind w:firstLine="748"/>
        <w:jc w:val="both"/>
        <w:rPr>
          <w:rFonts w:ascii="Times New Roman" w:hAnsi="Times New Roman"/>
          <w:sz w:val="24"/>
        </w:rPr>
      </w:pPr>
    </w:p>
    <w:p w:rsidR="00C8370F" w:rsidRPr="00AC1A6F" w:rsidRDefault="00C8370F" w:rsidP="00C8370F">
      <w:pPr>
        <w:spacing w:after="0" w:line="360" w:lineRule="auto"/>
        <w:ind w:left="1560" w:hanging="1134"/>
        <w:jc w:val="both"/>
        <w:rPr>
          <w:rFonts w:ascii="Times New Roman" w:hAnsi="Times New Roman"/>
          <w:b/>
          <w:sz w:val="24"/>
        </w:rPr>
      </w:pPr>
      <w:r w:rsidRPr="00AC1A6F">
        <w:rPr>
          <w:rFonts w:ascii="Times New Roman" w:hAnsi="Times New Roman"/>
          <w:b/>
          <w:sz w:val="24"/>
        </w:rPr>
        <w:t>Tabel 3.2 Konversi Rerata Skor Situasi untuk M</w:t>
      </w:r>
      <w:r>
        <w:rPr>
          <w:rFonts w:ascii="Times New Roman" w:hAnsi="Times New Roman"/>
          <w:b/>
          <w:sz w:val="24"/>
        </w:rPr>
        <w:t xml:space="preserve">enentukan Kategori </w:t>
      </w:r>
      <w:r w:rsidRPr="00AC1A6F">
        <w:rPr>
          <w:rFonts w:ascii="Times New Roman" w:hAnsi="Times New Roman"/>
          <w:b/>
          <w:sz w:val="24"/>
        </w:rPr>
        <w:t xml:space="preserve">Situasi </w:t>
      </w: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2835"/>
      </w:tblGrid>
      <w:tr w:rsidR="00C8370F" w:rsidRPr="00DB0F10" w:rsidTr="00066CFA">
        <w:tc>
          <w:tcPr>
            <w:tcW w:w="3543" w:type="dxa"/>
            <w:shd w:val="clear" w:color="auto" w:fill="B6DDE8"/>
          </w:tcPr>
          <w:p w:rsidR="00C8370F" w:rsidRPr="00DB0F10" w:rsidRDefault="00C8370F" w:rsidP="00066CFA">
            <w:pPr>
              <w:spacing w:after="0" w:line="444" w:lineRule="auto"/>
              <w:jc w:val="center"/>
              <w:rPr>
                <w:rFonts w:ascii="Times New Roman" w:hAnsi="Times New Roman"/>
                <w:sz w:val="24"/>
                <w:szCs w:val="24"/>
              </w:rPr>
            </w:pPr>
            <w:r w:rsidRPr="00DB0F10">
              <w:rPr>
                <w:rFonts w:ascii="Times New Roman" w:hAnsi="Times New Roman"/>
                <w:sz w:val="24"/>
                <w:szCs w:val="24"/>
              </w:rPr>
              <w:t>Konversi rerata skor situasi</w:t>
            </w:r>
          </w:p>
        </w:tc>
        <w:tc>
          <w:tcPr>
            <w:tcW w:w="2835" w:type="dxa"/>
            <w:shd w:val="clear" w:color="auto" w:fill="B6DDE8"/>
          </w:tcPr>
          <w:p w:rsidR="00C8370F" w:rsidRPr="00DB0F10" w:rsidRDefault="00C8370F" w:rsidP="00066CFA">
            <w:pPr>
              <w:spacing w:after="0" w:line="444" w:lineRule="auto"/>
              <w:jc w:val="center"/>
              <w:rPr>
                <w:rFonts w:ascii="Times New Roman" w:hAnsi="Times New Roman"/>
                <w:sz w:val="24"/>
                <w:szCs w:val="24"/>
              </w:rPr>
            </w:pPr>
            <w:r w:rsidRPr="00DB0F10">
              <w:rPr>
                <w:rFonts w:ascii="Times New Roman" w:hAnsi="Times New Roman"/>
                <w:sz w:val="24"/>
                <w:szCs w:val="24"/>
              </w:rPr>
              <w:t>Kategori</w:t>
            </w:r>
          </w:p>
        </w:tc>
      </w:tr>
      <w:tr w:rsidR="00C8370F" w:rsidRPr="00DB0F10" w:rsidTr="00066CFA">
        <w:tc>
          <w:tcPr>
            <w:tcW w:w="3543"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lang w:val="id-ID"/>
              </w:rPr>
              <w:t>x &gt; 4,5</w:t>
            </w:r>
          </w:p>
        </w:tc>
        <w:tc>
          <w:tcPr>
            <w:tcW w:w="2835"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rPr>
              <w:t>S</w:t>
            </w:r>
            <w:r w:rsidRPr="00DB0F10">
              <w:rPr>
                <w:rFonts w:ascii="Times New Roman" w:hAnsi="Times New Roman"/>
                <w:sz w:val="24"/>
                <w:szCs w:val="24"/>
                <w:lang w:val="id-ID"/>
              </w:rPr>
              <w:t>angat baik</w:t>
            </w:r>
          </w:p>
        </w:tc>
      </w:tr>
      <w:tr w:rsidR="00C8370F" w:rsidRPr="00DB0F10" w:rsidTr="00066CFA">
        <w:tc>
          <w:tcPr>
            <w:tcW w:w="3543"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lang w:val="id-ID"/>
              </w:rPr>
              <w:t xml:space="preserve">3,5 &lt; x </w:t>
            </w:r>
            <w:r w:rsidRPr="00DB0F10">
              <w:rPr>
                <w:rFonts w:ascii="Times New Roman" w:hAnsi="Times New Roman"/>
                <w:sz w:val="24"/>
                <w:szCs w:val="24"/>
                <w:u w:val="single"/>
                <w:lang w:val="id-ID"/>
              </w:rPr>
              <w:t>&lt;</w:t>
            </w:r>
            <w:r w:rsidRPr="00DB0F10">
              <w:rPr>
                <w:rFonts w:ascii="Times New Roman" w:hAnsi="Times New Roman"/>
                <w:sz w:val="24"/>
                <w:szCs w:val="24"/>
                <w:lang w:val="id-ID"/>
              </w:rPr>
              <w:t xml:space="preserve"> 4,5</w:t>
            </w:r>
          </w:p>
        </w:tc>
        <w:tc>
          <w:tcPr>
            <w:tcW w:w="2835"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rPr>
              <w:t>B</w:t>
            </w:r>
            <w:r w:rsidRPr="00DB0F10">
              <w:rPr>
                <w:rFonts w:ascii="Times New Roman" w:hAnsi="Times New Roman"/>
                <w:sz w:val="24"/>
                <w:szCs w:val="24"/>
                <w:lang w:val="id-ID"/>
              </w:rPr>
              <w:t>aik</w:t>
            </w:r>
          </w:p>
        </w:tc>
      </w:tr>
      <w:tr w:rsidR="00C8370F" w:rsidRPr="00DB0F10" w:rsidTr="00066CFA">
        <w:tc>
          <w:tcPr>
            <w:tcW w:w="3543"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lang w:val="id-ID"/>
              </w:rPr>
              <w:t xml:space="preserve">2,5 </w:t>
            </w:r>
            <w:r w:rsidRPr="00DB0F10">
              <w:rPr>
                <w:rFonts w:ascii="Times New Roman" w:hAnsi="Times New Roman"/>
                <w:sz w:val="24"/>
                <w:szCs w:val="24"/>
                <w:u w:val="single"/>
                <w:lang w:val="id-ID"/>
              </w:rPr>
              <w:t>&lt;</w:t>
            </w:r>
            <w:r w:rsidRPr="00DB0F10">
              <w:rPr>
                <w:rFonts w:ascii="Times New Roman" w:hAnsi="Times New Roman"/>
                <w:sz w:val="24"/>
                <w:szCs w:val="24"/>
                <w:lang w:val="id-ID"/>
              </w:rPr>
              <w:t xml:space="preserve"> x </w:t>
            </w:r>
            <w:r w:rsidRPr="00DB0F10">
              <w:rPr>
                <w:rFonts w:ascii="Times New Roman" w:hAnsi="Times New Roman"/>
                <w:sz w:val="24"/>
                <w:szCs w:val="24"/>
                <w:u w:val="single"/>
                <w:lang w:val="id-ID"/>
              </w:rPr>
              <w:t>&lt;</w:t>
            </w:r>
            <w:r w:rsidRPr="00DB0F10">
              <w:rPr>
                <w:rFonts w:ascii="Times New Roman" w:hAnsi="Times New Roman"/>
                <w:sz w:val="24"/>
                <w:szCs w:val="24"/>
                <w:lang w:val="id-ID"/>
              </w:rPr>
              <w:t xml:space="preserve"> 3,5</w:t>
            </w:r>
          </w:p>
        </w:tc>
        <w:tc>
          <w:tcPr>
            <w:tcW w:w="2835"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rPr>
              <w:t>Cukup</w:t>
            </w:r>
          </w:p>
        </w:tc>
      </w:tr>
      <w:tr w:rsidR="00C8370F" w:rsidRPr="00DB0F10" w:rsidTr="00066CFA">
        <w:tc>
          <w:tcPr>
            <w:tcW w:w="3543"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lang w:val="id-ID"/>
              </w:rPr>
              <w:t xml:space="preserve">1,5 </w:t>
            </w:r>
            <w:r w:rsidRPr="00DB0F10">
              <w:rPr>
                <w:rFonts w:ascii="Times New Roman" w:hAnsi="Times New Roman"/>
                <w:sz w:val="24"/>
                <w:szCs w:val="24"/>
                <w:u w:val="single"/>
                <w:lang w:val="id-ID"/>
              </w:rPr>
              <w:t>&lt;</w:t>
            </w:r>
            <w:r w:rsidRPr="00DB0F10">
              <w:rPr>
                <w:rFonts w:ascii="Times New Roman" w:hAnsi="Times New Roman"/>
                <w:sz w:val="24"/>
                <w:szCs w:val="24"/>
                <w:lang w:val="id-ID"/>
              </w:rPr>
              <w:t xml:space="preserve"> x &lt; 2,5</w:t>
            </w:r>
          </w:p>
        </w:tc>
        <w:tc>
          <w:tcPr>
            <w:tcW w:w="2835"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rPr>
              <w:t>Kurang</w:t>
            </w:r>
          </w:p>
        </w:tc>
      </w:tr>
      <w:tr w:rsidR="00C8370F" w:rsidRPr="00DB0F10" w:rsidTr="00066CFA">
        <w:tc>
          <w:tcPr>
            <w:tcW w:w="3543" w:type="dxa"/>
          </w:tcPr>
          <w:p w:rsidR="00C8370F" w:rsidRPr="00DB0F10" w:rsidRDefault="00C8370F" w:rsidP="00066CFA">
            <w:pPr>
              <w:spacing w:after="0" w:line="444" w:lineRule="auto"/>
              <w:jc w:val="both"/>
              <w:rPr>
                <w:rFonts w:ascii="Times New Roman" w:hAnsi="Times New Roman"/>
                <w:sz w:val="24"/>
                <w:szCs w:val="24"/>
                <w:lang w:val="id-ID"/>
              </w:rPr>
            </w:pPr>
            <w:r w:rsidRPr="00DB0F10">
              <w:rPr>
                <w:rFonts w:ascii="Times New Roman" w:hAnsi="Times New Roman"/>
                <w:sz w:val="24"/>
                <w:szCs w:val="24"/>
                <w:lang w:val="id-ID"/>
              </w:rPr>
              <w:t xml:space="preserve">x </w:t>
            </w:r>
            <w:r w:rsidRPr="00DB0F10">
              <w:rPr>
                <w:rFonts w:ascii="Times New Roman" w:hAnsi="Times New Roman"/>
                <w:sz w:val="24"/>
                <w:szCs w:val="24"/>
                <w:u w:val="single"/>
                <w:lang w:val="id-ID"/>
              </w:rPr>
              <w:t>&lt;</w:t>
            </w:r>
            <w:r w:rsidRPr="00DB0F10">
              <w:rPr>
                <w:rFonts w:ascii="Times New Roman" w:hAnsi="Times New Roman"/>
                <w:sz w:val="24"/>
                <w:szCs w:val="24"/>
                <w:lang w:val="id-ID"/>
              </w:rPr>
              <w:t xml:space="preserve"> 1.5</w:t>
            </w:r>
          </w:p>
        </w:tc>
        <w:tc>
          <w:tcPr>
            <w:tcW w:w="2835" w:type="dxa"/>
          </w:tcPr>
          <w:p w:rsidR="00C8370F" w:rsidRPr="00DB0F10" w:rsidRDefault="00C8370F" w:rsidP="00066CFA">
            <w:pPr>
              <w:spacing w:after="0" w:line="444" w:lineRule="auto"/>
              <w:jc w:val="both"/>
              <w:rPr>
                <w:rFonts w:ascii="Times New Roman" w:hAnsi="Times New Roman"/>
                <w:sz w:val="24"/>
                <w:szCs w:val="24"/>
              </w:rPr>
            </w:pPr>
            <w:r w:rsidRPr="00DB0F10">
              <w:rPr>
                <w:rFonts w:ascii="Times New Roman" w:hAnsi="Times New Roman"/>
                <w:sz w:val="24"/>
                <w:szCs w:val="24"/>
              </w:rPr>
              <w:t>Sangat kurang</w:t>
            </w:r>
          </w:p>
        </w:tc>
      </w:tr>
    </w:tbl>
    <w:p w:rsidR="00C8370F" w:rsidRPr="005C795C" w:rsidRDefault="00C8370F" w:rsidP="00C8370F">
      <w:pPr>
        <w:spacing w:after="0" w:line="444" w:lineRule="auto"/>
        <w:jc w:val="both"/>
        <w:rPr>
          <w:rFonts w:ascii="Times New Roman" w:hAnsi="Times New Roman"/>
          <w:sz w:val="24"/>
          <w:szCs w:val="24"/>
        </w:rPr>
      </w:pPr>
    </w:p>
    <w:p w:rsidR="00C8370F" w:rsidRDefault="00C8370F" w:rsidP="00C8370F">
      <w:pPr>
        <w:pStyle w:val="Title"/>
        <w:numPr>
          <w:ilvl w:val="2"/>
          <w:numId w:val="27"/>
        </w:numPr>
        <w:spacing w:line="480" w:lineRule="auto"/>
        <w:ind w:left="567" w:hanging="567"/>
        <w:jc w:val="both"/>
        <w:rPr>
          <w:b/>
          <w:sz w:val="24"/>
          <w:szCs w:val="24"/>
        </w:rPr>
      </w:pPr>
      <w:r>
        <w:rPr>
          <w:b/>
          <w:sz w:val="24"/>
          <w:szCs w:val="24"/>
        </w:rPr>
        <w:t>Analisis Data untuk Observasi</w:t>
      </w:r>
    </w:p>
    <w:p w:rsidR="00C8370F" w:rsidRDefault="00C8370F" w:rsidP="00C8370F">
      <w:pPr>
        <w:pStyle w:val="Title"/>
        <w:spacing w:line="480" w:lineRule="auto"/>
        <w:ind w:firstLine="720"/>
        <w:jc w:val="both"/>
        <w:rPr>
          <w:sz w:val="24"/>
          <w:szCs w:val="24"/>
        </w:rPr>
      </w:pPr>
      <w:r>
        <w:rPr>
          <w:sz w:val="24"/>
          <w:szCs w:val="24"/>
        </w:rPr>
        <w:t xml:space="preserve">Data dari observasi situasi pembelajaran IPA SMP dengan pendekatan saintifik digunakan untuk mendukung data hasil angket kebutuhan dan situasi. Observasi ini dilakukan di awal sebelum angket disebar dan di respon oleh kelompok </w:t>
      </w:r>
      <w:r w:rsidRPr="00A00504">
        <w:rPr>
          <w:i/>
          <w:sz w:val="24"/>
          <w:szCs w:val="24"/>
        </w:rPr>
        <w:t>stakeholder</w:t>
      </w:r>
      <w:r>
        <w:rPr>
          <w:sz w:val="24"/>
          <w:szCs w:val="24"/>
        </w:rPr>
        <w:t>. Hasil akhirnya akan diuraikan secara deskriptif sebagai data pendukung dan latar belakang penelitian.</w:t>
      </w:r>
    </w:p>
    <w:p w:rsidR="00C8370F" w:rsidRDefault="00C8370F" w:rsidP="00C8370F">
      <w:pPr>
        <w:pStyle w:val="Title"/>
        <w:ind w:firstLine="720"/>
        <w:jc w:val="both"/>
        <w:rPr>
          <w:sz w:val="24"/>
          <w:szCs w:val="24"/>
        </w:rPr>
      </w:pPr>
    </w:p>
    <w:p w:rsidR="004E5B1E" w:rsidRDefault="004E5B1E" w:rsidP="00C8370F">
      <w:pPr>
        <w:pStyle w:val="Title"/>
        <w:ind w:firstLine="720"/>
        <w:jc w:val="both"/>
        <w:rPr>
          <w:sz w:val="24"/>
          <w:szCs w:val="24"/>
        </w:rPr>
      </w:pPr>
    </w:p>
    <w:p w:rsidR="00C8370F" w:rsidRDefault="00C8370F" w:rsidP="00C8370F">
      <w:pPr>
        <w:pStyle w:val="Title"/>
        <w:numPr>
          <w:ilvl w:val="3"/>
          <w:numId w:val="27"/>
        </w:numPr>
        <w:spacing w:line="480" w:lineRule="auto"/>
        <w:jc w:val="both"/>
        <w:rPr>
          <w:b/>
          <w:sz w:val="24"/>
          <w:szCs w:val="24"/>
        </w:rPr>
      </w:pPr>
      <w:r w:rsidRPr="007271CD">
        <w:rPr>
          <w:b/>
          <w:sz w:val="24"/>
          <w:szCs w:val="24"/>
        </w:rPr>
        <w:lastRenderedPageBreak/>
        <w:t xml:space="preserve">Hasil Observasi </w:t>
      </w:r>
      <w:r>
        <w:rPr>
          <w:b/>
          <w:sz w:val="24"/>
          <w:szCs w:val="24"/>
        </w:rPr>
        <w:t xml:space="preserve">Awal </w:t>
      </w:r>
    </w:p>
    <w:p w:rsidR="00C8370F" w:rsidRDefault="00C8370F" w:rsidP="004E5B1E">
      <w:pPr>
        <w:spacing w:after="0" w:line="480" w:lineRule="auto"/>
        <w:ind w:firstLine="720"/>
        <w:jc w:val="both"/>
        <w:rPr>
          <w:rFonts w:ascii="Times New Roman" w:hAnsi="Times New Roman"/>
          <w:sz w:val="24"/>
          <w:szCs w:val="24"/>
        </w:rPr>
      </w:pPr>
      <w:r>
        <w:rPr>
          <w:rFonts w:ascii="Times New Roman" w:hAnsi="Times New Roman"/>
          <w:sz w:val="24"/>
          <w:szCs w:val="24"/>
        </w:rPr>
        <w:t xml:space="preserve">Sebelum peneliti menyebar angket kebutuhan proses sains dan kemapuan bidang IPA SMP serta angket situasi pembelajaran IPA SMP dengan pendekatan saintifik peneliti mengadakan observasi yang bertujuan untuk mengetahui situasi sekolah. Observasi dilakukan dengan berpedoman pada lembar observasi yang mengunakan lembar observasi </w:t>
      </w:r>
      <w:r w:rsidRPr="00B53726">
        <w:rPr>
          <w:rFonts w:ascii="Times New Roman" w:hAnsi="Times New Roman"/>
          <w:i/>
          <w:sz w:val="24"/>
          <w:szCs w:val="24"/>
        </w:rPr>
        <w:t>ceklist</w:t>
      </w:r>
      <w:r>
        <w:rPr>
          <w:rFonts w:ascii="Times New Roman" w:hAnsi="Times New Roman"/>
          <w:i/>
          <w:sz w:val="24"/>
          <w:szCs w:val="24"/>
        </w:rPr>
        <w:t xml:space="preserve">. </w:t>
      </w:r>
      <w:r w:rsidRPr="00DE7DEE">
        <w:rPr>
          <w:rFonts w:ascii="Times New Roman" w:hAnsi="Times New Roman"/>
          <w:sz w:val="24"/>
          <w:szCs w:val="24"/>
        </w:rPr>
        <w:t>Adapun</w:t>
      </w:r>
      <w:r>
        <w:rPr>
          <w:rFonts w:ascii="Times New Roman" w:hAnsi="Times New Roman"/>
          <w:sz w:val="24"/>
          <w:szCs w:val="24"/>
        </w:rPr>
        <w:t xml:space="preserve">hasil observasi awal disajikan pada Tabel 3. 3. </w:t>
      </w:r>
    </w:p>
    <w:p w:rsidR="00C8370F" w:rsidRPr="00D60590" w:rsidRDefault="00C8370F" w:rsidP="00C8370F">
      <w:pPr>
        <w:spacing w:after="0" w:line="480" w:lineRule="auto"/>
        <w:ind w:firstLine="720"/>
        <w:jc w:val="both"/>
        <w:rPr>
          <w:rFonts w:ascii="Times New Roman" w:hAnsi="Times New Roman"/>
          <w:b/>
          <w:sz w:val="24"/>
          <w:szCs w:val="24"/>
        </w:rPr>
      </w:pPr>
      <w:r>
        <w:rPr>
          <w:rFonts w:ascii="Times New Roman" w:hAnsi="Times New Roman"/>
          <w:b/>
          <w:sz w:val="24"/>
          <w:szCs w:val="24"/>
        </w:rPr>
        <w:t xml:space="preserve">Tabel 3.3 </w:t>
      </w:r>
      <w:r w:rsidRPr="00DE7DEE">
        <w:rPr>
          <w:rFonts w:ascii="Times New Roman" w:hAnsi="Times New Roman"/>
          <w:b/>
          <w:sz w:val="24"/>
          <w:szCs w:val="24"/>
        </w:rPr>
        <w:t xml:space="preserve">Hasil Observasi Awal Situasi Sekolah </w:t>
      </w:r>
    </w:p>
    <w:tbl>
      <w:tblPr>
        <w:tblW w:w="0" w:type="auto"/>
        <w:jc w:val="center"/>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2162"/>
        <w:gridCol w:w="1183"/>
        <w:gridCol w:w="1618"/>
        <w:gridCol w:w="1229"/>
      </w:tblGrid>
      <w:tr w:rsidR="00C8370F" w:rsidRPr="00D60590" w:rsidTr="00066CFA">
        <w:trPr>
          <w:trHeight w:val="20"/>
          <w:jc w:val="center"/>
        </w:trPr>
        <w:tc>
          <w:tcPr>
            <w:tcW w:w="582"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No.</w:t>
            </w:r>
          </w:p>
        </w:tc>
        <w:tc>
          <w:tcPr>
            <w:tcW w:w="2162"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Aspek</w:t>
            </w: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Kode Butir Situasi</w:t>
            </w:r>
          </w:p>
        </w:tc>
        <w:tc>
          <w:tcPr>
            <w:tcW w:w="1618" w:type="dxa"/>
            <w:vAlign w:val="center"/>
          </w:tcPr>
          <w:p w:rsidR="00C8370F" w:rsidRPr="00D60590" w:rsidRDefault="00C8370F" w:rsidP="00066CFA">
            <w:pPr>
              <w:spacing w:line="240" w:lineRule="auto"/>
              <w:jc w:val="center"/>
              <w:rPr>
                <w:rFonts w:ascii="Times New Roman" w:hAnsi="Times New Roman"/>
                <w:bCs/>
                <w:color w:val="000000"/>
                <w:sz w:val="24"/>
                <w:szCs w:val="24"/>
              </w:rPr>
            </w:pPr>
            <w:r w:rsidRPr="00D60590">
              <w:rPr>
                <w:rFonts w:ascii="Times New Roman" w:hAnsi="Times New Roman"/>
                <w:bCs/>
                <w:color w:val="000000"/>
                <w:sz w:val="24"/>
                <w:szCs w:val="24"/>
              </w:rPr>
              <w:t>Jumlah Situasi</w:t>
            </w:r>
          </w:p>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bCs/>
                <w:color w:val="000000"/>
                <w:sz w:val="24"/>
                <w:szCs w:val="24"/>
              </w:rPr>
              <w:t>Yang Muncul</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Persentase (%)</w:t>
            </w:r>
          </w:p>
        </w:tc>
      </w:tr>
      <w:tr w:rsidR="00C8370F" w:rsidRPr="00D60590" w:rsidTr="00066CFA">
        <w:trPr>
          <w:trHeight w:val="20"/>
          <w:jc w:val="center"/>
        </w:trPr>
        <w:tc>
          <w:tcPr>
            <w:tcW w:w="582" w:type="dxa"/>
            <w:vMerge w:val="restart"/>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a</w:t>
            </w:r>
          </w:p>
        </w:tc>
        <w:tc>
          <w:tcPr>
            <w:tcW w:w="2162" w:type="dxa"/>
            <w:vMerge w:val="restart"/>
            <w:vAlign w:val="center"/>
          </w:tcPr>
          <w:p w:rsidR="00C8370F" w:rsidRPr="00D60590" w:rsidRDefault="00C8370F" w:rsidP="00066CFA">
            <w:pPr>
              <w:spacing w:line="240" w:lineRule="auto"/>
              <w:rPr>
                <w:rFonts w:ascii="Times New Roman" w:hAnsi="Times New Roman"/>
                <w:sz w:val="24"/>
                <w:szCs w:val="24"/>
              </w:rPr>
            </w:pPr>
            <w:r w:rsidRPr="00D60590">
              <w:rPr>
                <w:rFonts w:ascii="Times New Roman" w:hAnsi="Times New Roman"/>
                <w:sz w:val="24"/>
                <w:szCs w:val="24"/>
              </w:rPr>
              <w:t>Sarana (termasuk akses pada teknologi)  dan Prasarana</w:t>
            </w: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22</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78</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3</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4</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5</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6</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64</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7</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24</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86</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8</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24</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86</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9</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11</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C8370F" w:rsidRPr="00D60590" w:rsidTr="00066CFA">
        <w:trPr>
          <w:trHeight w:val="20"/>
          <w:jc w:val="center"/>
        </w:trPr>
        <w:tc>
          <w:tcPr>
            <w:tcW w:w="582" w:type="dxa"/>
            <w:vMerge w:val="restart"/>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b</w:t>
            </w:r>
          </w:p>
        </w:tc>
        <w:tc>
          <w:tcPr>
            <w:tcW w:w="2162" w:type="dxa"/>
            <w:vMerge w:val="restart"/>
            <w:vAlign w:val="center"/>
          </w:tcPr>
          <w:p w:rsidR="00C8370F" w:rsidRPr="00D60590" w:rsidRDefault="00C8370F" w:rsidP="00066CFA">
            <w:pPr>
              <w:spacing w:line="240" w:lineRule="auto"/>
              <w:rPr>
                <w:rFonts w:ascii="Times New Roman" w:hAnsi="Times New Roman"/>
                <w:sz w:val="24"/>
                <w:szCs w:val="24"/>
              </w:rPr>
            </w:pPr>
            <w:r w:rsidRPr="00D60590">
              <w:rPr>
                <w:rFonts w:ascii="Times New Roman" w:hAnsi="Times New Roman"/>
                <w:sz w:val="24"/>
                <w:szCs w:val="24"/>
              </w:rPr>
              <w:t>Kecendrungan terjadi  kemajuan/perbaikan pendidikan IPA</w:t>
            </w: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12</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13</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14</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15</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16</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C8370F" w:rsidRPr="00D60590" w:rsidTr="00066CFA">
        <w:trPr>
          <w:trHeight w:val="20"/>
          <w:jc w:val="center"/>
        </w:trPr>
        <w:tc>
          <w:tcPr>
            <w:tcW w:w="582" w:type="dxa"/>
            <w:vMerge w:val="restart"/>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c</w:t>
            </w:r>
          </w:p>
        </w:tc>
        <w:tc>
          <w:tcPr>
            <w:tcW w:w="2162" w:type="dxa"/>
            <w:vMerge w:val="restart"/>
            <w:vAlign w:val="center"/>
          </w:tcPr>
          <w:p w:rsidR="00C8370F" w:rsidRPr="00D60590" w:rsidRDefault="00C8370F" w:rsidP="00066CFA">
            <w:pPr>
              <w:spacing w:line="240" w:lineRule="auto"/>
              <w:rPr>
                <w:rFonts w:ascii="Times New Roman" w:hAnsi="Times New Roman"/>
                <w:sz w:val="24"/>
                <w:szCs w:val="24"/>
              </w:rPr>
            </w:pPr>
            <w:r w:rsidRPr="00D60590">
              <w:rPr>
                <w:rFonts w:ascii="Times New Roman" w:hAnsi="Times New Roman"/>
                <w:sz w:val="24"/>
                <w:szCs w:val="24"/>
                <w:lang w:val="id-ID"/>
              </w:rPr>
              <w:t>S</w:t>
            </w:r>
            <w:r w:rsidRPr="00D60590">
              <w:rPr>
                <w:rFonts w:ascii="Times New Roman" w:hAnsi="Times New Roman"/>
                <w:sz w:val="24"/>
                <w:szCs w:val="24"/>
              </w:rPr>
              <w:t>truktur Masyarakat</w:t>
            </w: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17</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18</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19</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restart"/>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d</w:t>
            </w:r>
          </w:p>
        </w:tc>
        <w:tc>
          <w:tcPr>
            <w:tcW w:w="2162" w:type="dxa"/>
            <w:vMerge w:val="restart"/>
            <w:vAlign w:val="center"/>
          </w:tcPr>
          <w:p w:rsidR="00C8370F" w:rsidRPr="00D60590" w:rsidRDefault="00C8370F" w:rsidP="00066CFA">
            <w:pPr>
              <w:spacing w:line="240" w:lineRule="auto"/>
              <w:rPr>
                <w:rFonts w:ascii="Times New Roman" w:hAnsi="Times New Roman"/>
                <w:sz w:val="24"/>
                <w:szCs w:val="24"/>
              </w:rPr>
            </w:pPr>
            <w:r w:rsidRPr="00D60590">
              <w:rPr>
                <w:rFonts w:ascii="Times New Roman" w:hAnsi="Times New Roman"/>
                <w:sz w:val="24"/>
                <w:szCs w:val="24"/>
              </w:rPr>
              <w:t>Kompetensi professional dan pedagogi (akademik)</w:t>
            </w: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21</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17</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61</w:t>
            </w:r>
          </w:p>
        </w:tc>
      </w:tr>
      <w:tr w:rsidR="00C8370F" w:rsidRPr="00D60590" w:rsidTr="00066CFA">
        <w:trPr>
          <w:trHeight w:val="20"/>
          <w:jc w:val="center"/>
        </w:trPr>
        <w:tc>
          <w:tcPr>
            <w:tcW w:w="58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22</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val="restart"/>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e</w:t>
            </w:r>
          </w:p>
        </w:tc>
        <w:tc>
          <w:tcPr>
            <w:tcW w:w="2162" w:type="dxa"/>
            <w:vMerge w:val="restart"/>
            <w:vAlign w:val="center"/>
          </w:tcPr>
          <w:p w:rsidR="00C8370F" w:rsidRPr="00D60590" w:rsidRDefault="00C8370F" w:rsidP="00066CFA">
            <w:pPr>
              <w:spacing w:line="240" w:lineRule="auto"/>
              <w:rPr>
                <w:rFonts w:ascii="Times New Roman" w:hAnsi="Times New Roman"/>
                <w:sz w:val="24"/>
                <w:szCs w:val="24"/>
              </w:rPr>
            </w:pPr>
            <w:r w:rsidRPr="00D60590">
              <w:rPr>
                <w:rFonts w:ascii="Times New Roman" w:eastAsia="SimSun" w:hAnsi="Times New Roman"/>
                <w:sz w:val="24"/>
                <w:szCs w:val="24"/>
              </w:rPr>
              <w:t>Wawasan pengembangan pembelajaran saintifik</w:t>
            </w: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23</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24</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C8370F" w:rsidRPr="00D60590" w:rsidTr="00066CFA">
        <w:trPr>
          <w:trHeight w:val="20"/>
          <w:jc w:val="center"/>
        </w:trPr>
        <w:tc>
          <w:tcPr>
            <w:tcW w:w="582" w:type="dxa"/>
            <w:vMerge/>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25</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C8370F" w:rsidRPr="00D60590" w:rsidTr="00066CFA">
        <w:trPr>
          <w:trHeight w:val="20"/>
          <w:jc w:val="center"/>
        </w:trPr>
        <w:tc>
          <w:tcPr>
            <w:tcW w:w="582" w:type="dxa"/>
            <w:vMerge/>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26</w:t>
            </w:r>
          </w:p>
        </w:tc>
        <w:tc>
          <w:tcPr>
            <w:tcW w:w="1618"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C8370F" w:rsidRPr="00D60590" w:rsidTr="00066CFA">
        <w:trPr>
          <w:trHeight w:val="20"/>
          <w:jc w:val="center"/>
        </w:trPr>
        <w:tc>
          <w:tcPr>
            <w:tcW w:w="582" w:type="dxa"/>
            <w:vMerge/>
          </w:tcPr>
          <w:p w:rsidR="00C8370F" w:rsidRPr="00D60590" w:rsidRDefault="00C8370F" w:rsidP="00066CFA">
            <w:pPr>
              <w:spacing w:line="240" w:lineRule="auto"/>
              <w:jc w:val="center"/>
              <w:rPr>
                <w:rFonts w:ascii="Times New Roman" w:hAnsi="Times New Roman"/>
                <w:sz w:val="24"/>
                <w:szCs w:val="24"/>
              </w:rPr>
            </w:pPr>
          </w:p>
        </w:tc>
        <w:tc>
          <w:tcPr>
            <w:tcW w:w="2162" w:type="dxa"/>
            <w:vMerge/>
            <w:vAlign w:val="center"/>
          </w:tcPr>
          <w:p w:rsidR="00C8370F" w:rsidRPr="00D60590" w:rsidRDefault="00C8370F" w:rsidP="00066CFA">
            <w:pPr>
              <w:spacing w:line="240" w:lineRule="auto"/>
              <w:jc w:val="center"/>
              <w:rPr>
                <w:rFonts w:ascii="Times New Roman" w:hAnsi="Times New Roman"/>
                <w:sz w:val="24"/>
                <w:szCs w:val="24"/>
              </w:rPr>
            </w:pPr>
          </w:p>
        </w:tc>
        <w:tc>
          <w:tcPr>
            <w:tcW w:w="1183" w:type="dxa"/>
            <w:vAlign w:val="center"/>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27</w:t>
            </w:r>
          </w:p>
        </w:tc>
        <w:tc>
          <w:tcPr>
            <w:tcW w:w="1618" w:type="dxa"/>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tcPr>
          <w:p w:rsidR="00C8370F" w:rsidRPr="00D60590" w:rsidRDefault="00C8370F" w:rsidP="00066CFA">
            <w:pPr>
              <w:spacing w:line="240" w:lineRule="auto"/>
              <w:jc w:val="center"/>
              <w:rPr>
                <w:rFonts w:ascii="Times New Roman" w:hAnsi="Times New Roman"/>
                <w:sz w:val="24"/>
                <w:szCs w:val="24"/>
              </w:rPr>
            </w:pPr>
            <w:r w:rsidRPr="00D60590">
              <w:rPr>
                <w:rFonts w:ascii="Times New Roman" w:hAnsi="Times New Roman"/>
                <w:sz w:val="24"/>
                <w:szCs w:val="24"/>
              </w:rPr>
              <w:t>100</w:t>
            </w:r>
          </w:p>
        </w:tc>
      </w:tr>
    </w:tbl>
    <w:p w:rsidR="00C8370F" w:rsidRDefault="00C8370F" w:rsidP="00C8370F">
      <w:pPr>
        <w:spacing w:after="0" w:line="480" w:lineRule="auto"/>
        <w:jc w:val="both"/>
        <w:rPr>
          <w:rFonts w:ascii="Times New Roman" w:hAnsi="Times New Roman"/>
          <w:sz w:val="24"/>
          <w:szCs w:val="24"/>
        </w:rPr>
      </w:pPr>
    </w:p>
    <w:p w:rsidR="00C8370F" w:rsidRDefault="00C8370F" w:rsidP="00C8370F">
      <w:pPr>
        <w:spacing w:after="0" w:line="480" w:lineRule="auto"/>
        <w:ind w:firstLine="720"/>
        <w:jc w:val="both"/>
        <w:rPr>
          <w:rFonts w:ascii="Times New Roman" w:hAnsi="Times New Roman"/>
          <w:sz w:val="24"/>
          <w:szCs w:val="24"/>
        </w:rPr>
      </w:pPr>
      <w:r w:rsidRPr="001644EE">
        <w:rPr>
          <w:rFonts w:ascii="Times New Roman" w:hAnsi="Times New Roman"/>
          <w:sz w:val="24"/>
          <w:szCs w:val="24"/>
        </w:rPr>
        <w:t>Jumlah  sekolah yang di observasi berjumlah 28 sekolah yang tersebar pada wilayah kota di Bali.</w:t>
      </w:r>
      <w:r>
        <w:rPr>
          <w:rFonts w:ascii="Times New Roman" w:hAnsi="Times New Roman"/>
          <w:sz w:val="24"/>
          <w:szCs w:val="24"/>
        </w:rPr>
        <w:t xml:space="preserve"> Dari 27 butir situasi yang ada hanya 23 situasi yang dapat di observasi di sekolah. Sisanya tidak terakomodasi karena lebih cenderung ke situasi di luar sekolah. Namun situasi di luar sekolah ini sangat penting diketahui untuk mengukur aspek sarana pendukung. Butir yang memiliki persentase terendah 61% adalah butir situasi 17, yaitu situasi p</w:t>
      </w:r>
      <w:r w:rsidRPr="00CC2232">
        <w:rPr>
          <w:rFonts w:ascii="Times New Roman" w:hAnsi="Times New Roman"/>
          <w:sz w:val="24"/>
          <w:szCs w:val="24"/>
        </w:rPr>
        <w:t>engembangan perangkat pembelajaran dengan pendekatan saintifik</w:t>
      </w:r>
      <w:r>
        <w:rPr>
          <w:rFonts w:ascii="Times New Roman" w:hAnsi="Times New Roman"/>
          <w:sz w:val="24"/>
          <w:szCs w:val="24"/>
        </w:rPr>
        <w:t xml:space="preserve">. Butir situasi yang memiliki persentase  71% adalah butir 3, 19, 24, dan 25. Butir situasi yang memiliki persentase 78% adalah butir situasi 2. Situasi yang lainya sudah memiliki persentase di atas 80%. Dari hasil observasi ini menunjukan bahwa rata-rata persentase situasi sudah tergolong baik walau masih ada beberapa situasi yang </w:t>
      </w:r>
      <w:r>
        <w:rPr>
          <w:rFonts w:ascii="Times New Roman" w:hAnsi="Times New Roman"/>
          <w:sz w:val="24"/>
          <w:szCs w:val="24"/>
        </w:rPr>
        <w:lastRenderedPageBreak/>
        <w:t>memiliki persentase rendah. Data observasi ini dapat digunakan sebagai data pendukung dalam menganalisis situasi pembelajaran IPA SMP pada wilayah kota di Bali dalam rangka pengembangan perangkat pembelajaran dengan pendekatan saintifik.</w:t>
      </w:r>
    </w:p>
    <w:p w:rsidR="00C8370F" w:rsidRPr="00181FF2" w:rsidRDefault="00C8370F" w:rsidP="004E5B1E">
      <w:pPr>
        <w:spacing w:after="0" w:line="480" w:lineRule="auto"/>
        <w:jc w:val="both"/>
        <w:rPr>
          <w:rFonts w:ascii="Times New Roman" w:hAnsi="Times New Roman"/>
          <w:sz w:val="24"/>
          <w:szCs w:val="24"/>
        </w:rPr>
      </w:pPr>
    </w:p>
    <w:p w:rsidR="00C8370F" w:rsidRPr="00A77812" w:rsidRDefault="00C8370F" w:rsidP="00C8370F">
      <w:pPr>
        <w:pStyle w:val="Title"/>
        <w:numPr>
          <w:ilvl w:val="2"/>
          <w:numId w:val="27"/>
        </w:numPr>
        <w:spacing w:line="480" w:lineRule="auto"/>
        <w:ind w:left="567" w:hanging="567"/>
        <w:jc w:val="both"/>
        <w:rPr>
          <w:b/>
          <w:sz w:val="24"/>
          <w:szCs w:val="24"/>
        </w:rPr>
      </w:pPr>
      <w:r>
        <w:rPr>
          <w:b/>
          <w:sz w:val="24"/>
          <w:szCs w:val="24"/>
        </w:rPr>
        <w:t xml:space="preserve">Validasi Angket </w:t>
      </w:r>
    </w:p>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Pengumpulan data untuk validasi angket di lakukan oleh tiga orang ahli dan tiga praktisi (MGMP IPA SMP dan guru IPA) dengan cara sebagai berikut: Evaluasi yang di lakukan  berupa validasi tampilan, validasi isi, dan validasi konstruksi.  </w:t>
      </w:r>
      <w:r w:rsidRPr="0013320D">
        <w:rPr>
          <w:rFonts w:ascii="Times New Roman" w:hAnsi="Times New Roman"/>
          <w:sz w:val="24"/>
          <w:szCs w:val="24"/>
        </w:rPr>
        <w:t>Melakukan validasi merupakan kegiatan mengumpulkan data atau informasi dari para ahli dibidangnya (validator) untuk menentukan valid atau tidak valid terhadap angket  yang dikembangkan. Tujuan validasi adalah untuk mengetahui tingkat kelayakan angket yang dikembangkan sebelum angket digunakan secara umum. Hasil dari kegiatan ini adalah masukan untuk perbaikan angket. Pada tahap ini adalah menguji valid tidaknya angket ke ahli validator yang kompeten terhadap angket  situasi . Uji validitas diberikan kepada validator ahli dan praktisi lapangan yaitu MGMP IPA SMP</w:t>
      </w:r>
      <w:r>
        <w:rPr>
          <w:rFonts w:ascii="Times New Roman" w:hAnsi="Times New Roman"/>
          <w:sz w:val="24"/>
          <w:szCs w:val="24"/>
        </w:rPr>
        <w:t xml:space="preserve"> dan guru IPA</w:t>
      </w:r>
      <w:r w:rsidRPr="0013320D">
        <w:rPr>
          <w:rFonts w:ascii="Times New Roman" w:hAnsi="Times New Roman"/>
          <w:sz w:val="24"/>
          <w:szCs w:val="24"/>
        </w:rPr>
        <w:t>. Validasi angket dilakukan dengan cara pemberian a</w:t>
      </w:r>
      <w:r>
        <w:rPr>
          <w:rFonts w:ascii="Times New Roman" w:hAnsi="Times New Roman"/>
          <w:sz w:val="24"/>
          <w:szCs w:val="24"/>
        </w:rPr>
        <w:t>ngket ke para ahli dan praktisi.</w:t>
      </w:r>
    </w:p>
    <w:p w:rsidR="00C8370F" w:rsidRPr="008D774E" w:rsidRDefault="00C8370F" w:rsidP="00C8370F">
      <w:pPr>
        <w:spacing w:after="0" w:line="480" w:lineRule="auto"/>
        <w:ind w:firstLine="720"/>
        <w:jc w:val="both"/>
        <w:rPr>
          <w:rFonts w:ascii="Times New Roman" w:hAnsi="Times New Roman"/>
          <w:sz w:val="24"/>
          <w:szCs w:val="24"/>
        </w:rPr>
      </w:pPr>
    </w:p>
    <w:p w:rsidR="00C8370F" w:rsidRPr="007271CD" w:rsidRDefault="00C8370F" w:rsidP="00C8370F">
      <w:pPr>
        <w:spacing w:after="0" w:line="480" w:lineRule="auto"/>
        <w:jc w:val="both"/>
        <w:rPr>
          <w:rFonts w:ascii="Times New Roman" w:hAnsi="Times New Roman"/>
          <w:b/>
          <w:sz w:val="24"/>
          <w:szCs w:val="24"/>
        </w:rPr>
      </w:pPr>
      <w:r>
        <w:rPr>
          <w:rFonts w:ascii="Times New Roman" w:hAnsi="Times New Roman"/>
          <w:b/>
          <w:sz w:val="24"/>
          <w:szCs w:val="24"/>
        </w:rPr>
        <w:t>3.8</w:t>
      </w:r>
      <w:r w:rsidRPr="007271CD">
        <w:rPr>
          <w:rFonts w:ascii="Times New Roman" w:hAnsi="Times New Roman"/>
          <w:b/>
          <w:sz w:val="24"/>
          <w:szCs w:val="24"/>
        </w:rPr>
        <w:t>.4.1</w:t>
      </w:r>
      <w:r w:rsidRPr="007271CD">
        <w:rPr>
          <w:rFonts w:ascii="Times New Roman" w:hAnsi="Times New Roman"/>
          <w:b/>
          <w:sz w:val="24"/>
          <w:szCs w:val="24"/>
        </w:rPr>
        <w:tab/>
        <w:t xml:space="preserve">Hasil Validitas  Angket  Kebutuhan dan Situasi </w:t>
      </w:r>
    </w:p>
    <w:p w:rsidR="00C8370F" w:rsidRDefault="00C8370F" w:rsidP="00C8370F">
      <w:pPr>
        <w:spacing w:after="0" w:line="480" w:lineRule="auto"/>
        <w:ind w:firstLine="720"/>
        <w:jc w:val="both"/>
        <w:rPr>
          <w:rFonts w:ascii="Times New Roman" w:hAnsi="Times New Roman"/>
          <w:sz w:val="24"/>
          <w:szCs w:val="24"/>
        </w:rPr>
      </w:pPr>
      <w:r w:rsidRPr="00C52786">
        <w:rPr>
          <w:rFonts w:ascii="Times New Roman" w:hAnsi="Times New Roman"/>
          <w:sz w:val="24"/>
          <w:szCs w:val="24"/>
        </w:rPr>
        <w:t xml:space="preserve">Validasi angket analisis kebutuhan dan situasi pembelajaran IPA SMP dengan pendekatan saintifik </w:t>
      </w:r>
      <w:r>
        <w:rPr>
          <w:rFonts w:ascii="Times New Roman" w:hAnsi="Times New Roman"/>
          <w:sz w:val="24"/>
          <w:szCs w:val="24"/>
        </w:rPr>
        <w:t xml:space="preserve">dilakukan oleh tiga orang dosen yaitu  satu orang dosen selaku ahli pendidikan bidang biologi (D1), satu orang dosen selaku ahli </w:t>
      </w:r>
      <w:r>
        <w:rPr>
          <w:rFonts w:ascii="Times New Roman" w:hAnsi="Times New Roman"/>
          <w:sz w:val="24"/>
          <w:szCs w:val="24"/>
        </w:rPr>
        <w:lastRenderedPageBreak/>
        <w:t>pendidikan bidang kimia (D2), dan satu orang dosen selaku ahli pendidikan bidang fisika (D3). Validasi angket juga melibatkan tiga orang guru IPA SMP selaku praktisi  (G1, G2, dan G3). Validasi angket mencangkup aspek tampilan, aspek substansi (isi), dan aspek konstruksi (kesesuaian butir dan kelengkapan) aspek yang diungkap. Butir-butir validasi dan hasil penilaian ahli dan praktisi terhadap angket disajikan pada Lampiran.</w:t>
      </w:r>
    </w:p>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 xml:space="preserve">Secara umum, penilaian dari ahli dan praktisi terhadap aspek tampilan, aspek substansi (isi), dan aspek konstruksi </w:t>
      </w:r>
      <w:r w:rsidRPr="00C52786">
        <w:rPr>
          <w:rFonts w:ascii="Times New Roman" w:hAnsi="Times New Roman"/>
          <w:sz w:val="24"/>
          <w:szCs w:val="24"/>
        </w:rPr>
        <w:t>analisis kebutuhan dan situasi pembelajaran IPA SMP dengan pendekatan saintifik</w:t>
      </w:r>
      <w:r>
        <w:rPr>
          <w:rFonts w:ascii="Times New Roman" w:hAnsi="Times New Roman"/>
          <w:sz w:val="24"/>
          <w:szCs w:val="24"/>
        </w:rPr>
        <w:t xml:space="preserve"> adalah baik (B) dan sangat baik (SB). Dari enam validator yang memvalidasi angket, empat validator yakni, dosen selaku ahli bidang pendidikan biologi (D1) dan tiga guru selaku praktisi (G1, G2, dan G3) , memberikan nilai baik (B) dan sangat baik (SB) pada seluruh butir penilaian angket (100%). Satu validator, yakni dosen selaku ahli pendidikan bidang kimia (D2) memberikan penilaian sangat kurang pada satu butir aspek dari 10 butir aspek penilaian angket kebutuhan dan situasi pembelajaran IPA SMP dengan pendekatan saintifik (10%).  Satu  validator, yakni dosen ahli bidang pendidikan fisika (D3) memberikan nilai kurang pada 6 butir aspek dari 10 butir aspek penilaian angket kebutuhan dan situasi pembelajaran IPA SMP dengan pendekatan saintifik (60%). Dengan kata lain, ahli pendidikan bidang kimia (D2) dan ahli bidang pendidikan fisika (D3) memberikan penilaian baik (B) dan sangat baik (SB) berturut-turut sebesar 90% dan 40% terhadap angket kebutuhan dan situasi pembelajaran IPA SMP dengan pendekatan saintifik. Selain memberikan penilaian validator juga memberikan masukan-masukan tambahan secara tertulis </w:t>
      </w:r>
      <w:r>
        <w:rPr>
          <w:rFonts w:ascii="Times New Roman" w:hAnsi="Times New Roman"/>
          <w:sz w:val="24"/>
          <w:szCs w:val="24"/>
        </w:rPr>
        <w:lastRenderedPageBreak/>
        <w:t>pada lembar validasi dan secara langsung memberikan catatan pada angket kebutuhan dan situasi pembelajaran IPA SMP dengan pendekatan saintifik. Hasil penilaian angket kebutuhan dan situasi dapat dilihat pada Lampiran 1.</w:t>
      </w:r>
    </w:p>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penilaian ahli dan praktisi, pada angket kebutuhan dan situasi pembelajaran IPA SMP dengan pendekatan saintifik memiliki validitas yang memadai. Namun, angket kebutuhan dan situasi pembelajaran IPA SMP dengan pendekatan saintifik yang telah dikembangkan perlu diperbaiki kembali berdasarkan butir-butir penilaian yang mendapatkan penilaian kurang. Tidak semua penilaian kurang dari validator diakomodasi dalam perbaikan angket kebutuhan dan situasi pembelajaran IPA SMP dengan pendekatan saintifik. Hal ini disesuaikan dengan kesepakatan yang terjadi antara peneliti dan validator. Beberapa butir dari keseluruhan butir aspek penilaian sangat kurang dan kurang beserta keterangannya daya akomodasinya untuk perbaikan angket kebutuhan dan </w:t>
      </w:r>
    </w:p>
    <w:p w:rsidR="00C8370F" w:rsidRDefault="00C8370F" w:rsidP="00C8370F">
      <w:pPr>
        <w:spacing w:after="0" w:line="480" w:lineRule="auto"/>
        <w:jc w:val="both"/>
        <w:rPr>
          <w:rFonts w:ascii="Times New Roman" w:hAnsi="Times New Roman"/>
          <w:sz w:val="24"/>
          <w:szCs w:val="24"/>
        </w:rPr>
      </w:pPr>
      <w:r>
        <w:rPr>
          <w:rFonts w:ascii="Times New Roman" w:hAnsi="Times New Roman"/>
          <w:sz w:val="24"/>
          <w:szCs w:val="24"/>
        </w:rPr>
        <w:t>situasi pembelajaran IPA SMP dengan pendekatan saintifik secara ringkas disajikan pada Tabel 3.4</w:t>
      </w:r>
    </w:p>
    <w:p w:rsidR="00C8370F" w:rsidRDefault="00C8370F" w:rsidP="00C8370F">
      <w:pPr>
        <w:spacing w:after="0" w:line="480" w:lineRule="auto"/>
        <w:jc w:val="both"/>
        <w:rPr>
          <w:rFonts w:ascii="Times New Roman" w:hAnsi="Times New Roman"/>
          <w:sz w:val="24"/>
          <w:szCs w:val="24"/>
        </w:rPr>
      </w:pPr>
    </w:p>
    <w:p w:rsidR="00C8370F" w:rsidRDefault="00C8370F" w:rsidP="00C8370F">
      <w:pPr>
        <w:spacing w:after="0" w:line="480" w:lineRule="auto"/>
        <w:jc w:val="both"/>
        <w:rPr>
          <w:rFonts w:ascii="Times New Roman" w:hAnsi="Times New Roman"/>
          <w:sz w:val="24"/>
          <w:szCs w:val="24"/>
        </w:rPr>
      </w:pPr>
    </w:p>
    <w:p w:rsidR="00C8370F" w:rsidRDefault="00C8370F" w:rsidP="00C8370F">
      <w:pPr>
        <w:spacing w:after="0" w:line="480" w:lineRule="auto"/>
        <w:jc w:val="both"/>
        <w:rPr>
          <w:rFonts w:ascii="Times New Roman" w:hAnsi="Times New Roman"/>
          <w:sz w:val="24"/>
          <w:szCs w:val="24"/>
        </w:rPr>
      </w:pPr>
    </w:p>
    <w:p w:rsidR="00C8370F" w:rsidRDefault="00C8370F" w:rsidP="00C8370F">
      <w:pPr>
        <w:spacing w:after="0" w:line="480" w:lineRule="auto"/>
        <w:jc w:val="both"/>
        <w:rPr>
          <w:rFonts w:ascii="Times New Roman" w:hAnsi="Times New Roman"/>
          <w:sz w:val="24"/>
          <w:szCs w:val="24"/>
        </w:rPr>
      </w:pPr>
    </w:p>
    <w:p w:rsidR="00C8370F" w:rsidRDefault="00C8370F" w:rsidP="00C8370F">
      <w:pPr>
        <w:spacing w:after="0" w:line="480" w:lineRule="auto"/>
        <w:jc w:val="both"/>
        <w:rPr>
          <w:rFonts w:ascii="Times New Roman" w:hAnsi="Times New Roman"/>
          <w:sz w:val="24"/>
          <w:szCs w:val="24"/>
        </w:rPr>
      </w:pPr>
    </w:p>
    <w:p w:rsidR="00C8370F" w:rsidRDefault="00C8370F" w:rsidP="00C8370F">
      <w:pPr>
        <w:spacing w:after="0" w:line="480" w:lineRule="auto"/>
        <w:jc w:val="both"/>
        <w:rPr>
          <w:rFonts w:ascii="Times New Roman" w:hAnsi="Times New Roman"/>
          <w:sz w:val="24"/>
          <w:szCs w:val="24"/>
        </w:rPr>
      </w:pPr>
    </w:p>
    <w:p w:rsidR="00C8370F" w:rsidRDefault="00C8370F" w:rsidP="00C8370F">
      <w:pPr>
        <w:spacing w:after="0" w:line="480" w:lineRule="auto"/>
        <w:jc w:val="both"/>
        <w:rPr>
          <w:rFonts w:ascii="Times New Roman" w:hAnsi="Times New Roman"/>
          <w:sz w:val="24"/>
          <w:szCs w:val="24"/>
        </w:rPr>
      </w:pPr>
    </w:p>
    <w:p w:rsidR="00C8370F" w:rsidRPr="00F56D5B" w:rsidRDefault="00C8370F" w:rsidP="00C8370F">
      <w:pPr>
        <w:spacing w:after="0" w:line="480" w:lineRule="auto"/>
        <w:jc w:val="both"/>
        <w:rPr>
          <w:rFonts w:ascii="Times New Roman" w:hAnsi="Times New Roman"/>
          <w:sz w:val="24"/>
          <w:szCs w:val="24"/>
        </w:rPr>
      </w:pPr>
    </w:p>
    <w:p w:rsidR="00C8370F" w:rsidRDefault="00C8370F" w:rsidP="00C8370F">
      <w:pPr>
        <w:spacing w:after="0" w:line="360" w:lineRule="auto"/>
        <w:ind w:left="1276" w:hanging="1276"/>
        <w:jc w:val="both"/>
        <w:rPr>
          <w:rFonts w:ascii="Times New Roman" w:hAnsi="Times New Roman"/>
          <w:b/>
          <w:sz w:val="24"/>
          <w:szCs w:val="24"/>
        </w:rPr>
      </w:pPr>
      <w:r w:rsidRPr="007271CD">
        <w:rPr>
          <w:rFonts w:ascii="Times New Roman" w:hAnsi="Times New Roman"/>
          <w:b/>
          <w:sz w:val="24"/>
          <w:szCs w:val="24"/>
        </w:rPr>
        <w:lastRenderedPageBreak/>
        <w:t xml:space="preserve">Tabel 3. </w:t>
      </w:r>
      <w:r>
        <w:rPr>
          <w:rFonts w:ascii="Times New Roman" w:hAnsi="Times New Roman"/>
          <w:b/>
          <w:sz w:val="24"/>
          <w:szCs w:val="24"/>
        </w:rPr>
        <w:t xml:space="preserve">4 </w:t>
      </w:r>
      <w:r w:rsidRPr="007271CD">
        <w:rPr>
          <w:rFonts w:ascii="Times New Roman" w:hAnsi="Times New Roman"/>
          <w:b/>
          <w:sz w:val="24"/>
          <w:szCs w:val="24"/>
        </w:rPr>
        <w:t>Aspek Angket Kebutuhan dan Situasi yang Menda</w:t>
      </w:r>
      <w:r>
        <w:rPr>
          <w:rFonts w:ascii="Times New Roman" w:hAnsi="Times New Roman"/>
          <w:b/>
          <w:sz w:val="24"/>
          <w:szCs w:val="24"/>
        </w:rPr>
        <w:t>patkan PenilaianKurang dan Sangat Kurang</w:t>
      </w:r>
    </w:p>
    <w:p w:rsidR="00C8370F" w:rsidRDefault="00C8370F" w:rsidP="00C8370F">
      <w:pPr>
        <w:spacing w:after="0" w:line="360" w:lineRule="auto"/>
        <w:ind w:left="1276" w:hanging="1276"/>
        <w:jc w:val="both"/>
        <w:rPr>
          <w:rFonts w:ascii="Times New Roman" w:hAnsi="Times New Roman"/>
          <w:b/>
          <w:sz w:val="24"/>
          <w:szCs w:val="24"/>
        </w:rPr>
      </w:pPr>
    </w:p>
    <w:tbl>
      <w:tblPr>
        <w:tblpPr w:leftFromText="180" w:rightFromText="180" w:vertAnchor="page" w:horzAnchor="margin" w:tblpXSpec="center" w:tblpY="349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851"/>
        <w:gridCol w:w="1155"/>
        <w:gridCol w:w="821"/>
        <w:gridCol w:w="847"/>
        <w:gridCol w:w="918"/>
        <w:gridCol w:w="750"/>
        <w:gridCol w:w="750"/>
        <w:gridCol w:w="972"/>
        <w:gridCol w:w="659"/>
        <w:gridCol w:w="709"/>
        <w:gridCol w:w="958"/>
      </w:tblGrid>
      <w:tr w:rsidR="00C8370F" w:rsidRPr="00B32985" w:rsidTr="00066CFA">
        <w:tc>
          <w:tcPr>
            <w:tcW w:w="675" w:type="dxa"/>
            <w:vMerge w:val="restart"/>
          </w:tcPr>
          <w:p w:rsidR="00C8370F" w:rsidRPr="00B32985" w:rsidRDefault="00C8370F" w:rsidP="00066CFA">
            <w:pPr>
              <w:spacing w:after="0" w:line="240" w:lineRule="auto"/>
              <w:rPr>
                <w:rFonts w:ascii="Times New Roman" w:hAnsi="Times New Roman"/>
                <w:b/>
                <w:sz w:val="18"/>
                <w:szCs w:val="18"/>
              </w:rPr>
            </w:pPr>
          </w:p>
          <w:p w:rsidR="00C8370F" w:rsidRPr="00B32985" w:rsidRDefault="00C8370F" w:rsidP="00066CFA">
            <w:pPr>
              <w:spacing w:after="0" w:line="240" w:lineRule="auto"/>
              <w:rPr>
                <w:rFonts w:ascii="Times New Roman" w:hAnsi="Times New Roman"/>
                <w:b/>
                <w:sz w:val="18"/>
                <w:szCs w:val="18"/>
              </w:rPr>
            </w:pPr>
          </w:p>
          <w:p w:rsidR="00C8370F" w:rsidRPr="00B32985" w:rsidRDefault="00C8370F" w:rsidP="00066CFA">
            <w:pPr>
              <w:spacing w:after="0" w:line="240" w:lineRule="auto"/>
              <w:rPr>
                <w:rFonts w:ascii="Times New Roman" w:hAnsi="Times New Roman"/>
                <w:b/>
                <w:sz w:val="18"/>
                <w:szCs w:val="18"/>
              </w:rPr>
            </w:pPr>
            <w:r w:rsidRPr="00B32985">
              <w:rPr>
                <w:rFonts w:ascii="Times New Roman" w:hAnsi="Times New Roman"/>
                <w:b/>
                <w:sz w:val="18"/>
                <w:szCs w:val="18"/>
              </w:rPr>
              <w:t>No. Butir</w:t>
            </w:r>
          </w:p>
        </w:tc>
        <w:tc>
          <w:tcPr>
            <w:tcW w:w="8432" w:type="dxa"/>
            <w:gridSpan w:val="10"/>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b/>
                <w:sz w:val="18"/>
                <w:szCs w:val="18"/>
              </w:rPr>
              <w:t>PENILAIAN ASPEK DARI 6 ORANG VALIDATOR</w:t>
            </w:r>
          </w:p>
        </w:tc>
        <w:tc>
          <w:tcPr>
            <w:tcW w:w="958" w:type="dxa"/>
          </w:tcPr>
          <w:p w:rsidR="00C8370F" w:rsidRPr="00B32985" w:rsidRDefault="00C8370F" w:rsidP="00066CFA">
            <w:pPr>
              <w:spacing w:after="0" w:line="240" w:lineRule="auto"/>
              <w:jc w:val="center"/>
              <w:rPr>
                <w:rFonts w:ascii="Times New Roman" w:hAnsi="Times New Roman"/>
                <w:b/>
                <w:sz w:val="18"/>
                <w:szCs w:val="18"/>
              </w:rPr>
            </w:pPr>
          </w:p>
        </w:tc>
      </w:tr>
      <w:tr w:rsidR="00C8370F" w:rsidRPr="00B32985" w:rsidTr="00066CFA">
        <w:tc>
          <w:tcPr>
            <w:tcW w:w="675" w:type="dxa"/>
            <w:vMerge/>
          </w:tcPr>
          <w:p w:rsidR="00C8370F" w:rsidRPr="00B32985" w:rsidRDefault="00C8370F" w:rsidP="00066CFA">
            <w:pPr>
              <w:spacing w:after="0" w:line="240" w:lineRule="auto"/>
              <w:rPr>
                <w:rFonts w:ascii="Times New Roman" w:hAnsi="Times New Roman"/>
                <w:b/>
                <w:sz w:val="18"/>
                <w:szCs w:val="18"/>
              </w:rPr>
            </w:pPr>
          </w:p>
        </w:tc>
        <w:tc>
          <w:tcPr>
            <w:tcW w:w="2827" w:type="dxa"/>
            <w:gridSpan w:val="3"/>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b/>
                <w:sz w:val="18"/>
                <w:szCs w:val="18"/>
              </w:rPr>
              <w:t>Tampilan</w:t>
            </w:r>
          </w:p>
        </w:tc>
        <w:tc>
          <w:tcPr>
            <w:tcW w:w="3265" w:type="dxa"/>
            <w:gridSpan w:val="4"/>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b/>
                <w:sz w:val="18"/>
                <w:szCs w:val="18"/>
              </w:rPr>
              <w:t>Substansi (isi)</w:t>
            </w:r>
          </w:p>
        </w:tc>
        <w:tc>
          <w:tcPr>
            <w:tcW w:w="2340" w:type="dxa"/>
            <w:gridSpan w:val="3"/>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b/>
                <w:sz w:val="18"/>
                <w:szCs w:val="18"/>
              </w:rPr>
              <w:t>Aspek Konstruksi (kesesuaian butir dan kelengkapan) aspek yang diungkap</w:t>
            </w:r>
          </w:p>
        </w:tc>
        <w:tc>
          <w:tcPr>
            <w:tcW w:w="958"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b/>
                <w:sz w:val="18"/>
                <w:szCs w:val="18"/>
              </w:rPr>
              <w:t>Ket.</w:t>
            </w:r>
          </w:p>
        </w:tc>
      </w:tr>
      <w:tr w:rsidR="00C8370F" w:rsidRPr="00B32985" w:rsidTr="00066CFA">
        <w:tc>
          <w:tcPr>
            <w:tcW w:w="675" w:type="dxa"/>
            <w:vMerge/>
          </w:tcPr>
          <w:p w:rsidR="00C8370F" w:rsidRPr="00B32985" w:rsidRDefault="00C8370F" w:rsidP="00066CFA">
            <w:pPr>
              <w:spacing w:after="0" w:line="240" w:lineRule="auto"/>
              <w:rPr>
                <w:rFonts w:ascii="Times New Roman" w:hAnsi="Times New Roman"/>
                <w:b/>
                <w:sz w:val="18"/>
                <w:szCs w:val="18"/>
              </w:rPr>
            </w:pPr>
          </w:p>
        </w:tc>
        <w:tc>
          <w:tcPr>
            <w:tcW w:w="851"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Format penulisan</w:t>
            </w:r>
          </w:p>
        </w:tc>
        <w:tc>
          <w:tcPr>
            <w:tcW w:w="1155"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Kalimat butir pernyataan (</w:t>
            </w:r>
            <w:r w:rsidRPr="00B32985">
              <w:rPr>
                <w:rFonts w:ascii="Times New Roman" w:hAnsi="Times New Roman"/>
                <w:i/>
                <w:sz w:val="18"/>
                <w:szCs w:val="18"/>
              </w:rPr>
              <w:t>stem</w:t>
            </w:r>
            <w:r w:rsidRPr="00B32985">
              <w:rPr>
                <w:rFonts w:ascii="Times New Roman" w:hAnsi="Times New Roman"/>
                <w:sz w:val="18"/>
                <w:szCs w:val="18"/>
              </w:rPr>
              <w:t>)</w:t>
            </w:r>
          </w:p>
        </w:tc>
        <w:tc>
          <w:tcPr>
            <w:tcW w:w="821"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Rumusan pilihan</w:t>
            </w:r>
          </w:p>
        </w:tc>
        <w:tc>
          <w:tcPr>
            <w:tcW w:w="847"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Relevansi butir sebagai aspek situasi belajar sains</w:t>
            </w:r>
          </w:p>
        </w:tc>
        <w:tc>
          <w:tcPr>
            <w:tcW w:w="918"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Butir pernyataan (</w:t>
            </w:r>
            <w:r w:rsidRPr="00B32985">
              <w:rPr>
                <w:rFonts w:ascii="Times New Roman" w:hAnsi="Times New Roman"/>
                <w:i/>
                <w:sz w:val="18"/>
                <w:szCs w:val="18"/>
              </w:rPr>
              <w:t>stem</w:t>
            </w:r>
            <w:r w:rsidRPr="00B32985">
              <w:rPr>
                <w:rFonts w:ascii="Times New Roman" w:hAnsi="Times New Roman"/>
                <w:sz w:val="18"/>
                <w:szCs w:val="18"/>
              </w:rPr>
              <w:t>)</w:t>
            </w:r>
          </w:p>
        </w:tc>
        <w:tc>
          <w:tcPr>
            <w:tcW w:w="750"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Pilihan jawaban</w:t>
            </w:r>
          </w:p>
        </w:tc>
        <w:tc>
          <w:tcPr>
            <w:tcW w:w="750"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Kunci jawaban</w:t>
            </w:r>
          </w:p>
        </w:tc>
        <w:tc>
          <w:tcPr>
            <w:tcW w:w="972"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Relevansi untuk mendukung PBS  (5M) untuk IPA SMP</w:t>
            </w:r>
          </w:p>
        </w:tc>
        <w:tc>
          <w:tcPr>
            <w:tcW w:w="659"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Butir pengungkapan situasi  (</w:t>
            </w:r>
            <w:r w:rsidRPr="00B32985">
              <w:rPr>
                <w:rFonts w:ascii="Times New Roman" w:hAnsi="Times New Roman"/>
                <w:i/>
                <w:sz w:val="18"/>
                <w:szCs w:val="18"/>
              </w:rPr>
              <w:t>stem</w:t>
            </w:r>
            <w:r w:rsidRPr="00B32985">
              <w:rPr>
                <w:rFonts w:ascii="Times New Roman" w:hAnsi="Times New Roman"/>
                <w:sz w:val="18"/>
                <w:szCs w:val="18"/>
              </w:rPr>
              <w:t>)</w:t>
            </w:r>
          </w:p>
        </w:tc>
        <w:tc>
          <w:tcPr>
            <w:tcW w:w="709" w:type="dxa"/>
          </w:tcPr>
          <w:p w:rsidR="00C8370F" w:rsidRPr="00B32985" w:rsidRDefault="00C8370F" w:rsidP="00066CFA">
            <w:pPr>
              <w:spacing w:after="0" w:line="240" w:lineRule="auto"/>
              <w:jc w:val="center"/>
              <w:rPr>
                <w:rFonts w:ascii="Times New Roman" w:hAnsi="Times New Roman"/>
                <w:b/>
                <w:sz w:val="18"/>
                <w:szCs w:val="18"/>
              </w:rPr>
            </w:pPr>
            <w:r w:rsidRPr="00B32985">
              <w:rPr>
                <w:rFonts w:ascii="Times New Roman" w:hAnsi="Times New Roman"/>
                <w:sz w:val="18"/>
                <w:szCs w:val="18"/>
              </w:rPr>
              <w:t>Pilihan jawaban</w:t>
            </w:r>
          </w:p>
        </w:tc>
        <w:tc>
          <w:tcPr>
            <w:tcW w:w="958" w:type="dxa"/>
          </w:tcPr>
          <w:p w:rsidR="00C8370F" w:rsidRPr="00B32985" w:rsidRDefault="00C8370F" w:rsidP="00066CFA">
            <w:pPr>
              <w:spacing w:after="0" w:line="240" w:lineRule="auto"/>
              <w:jc w:val="center"/>
              <w:rPr>
                <w:rFonts w:ascii="Times New Roman" w:hAnsi="Times New Roman"/>
                <w:sz w:val="18"/>
                <w:szCs w:val="18"/>
              </w:rPr>
            </w:pPr>
          </w:p>
        </w:tc>
      </w:tr>
      <w:tr w:rsidR="00C8370F" w:rsidRPr="00B32985" w:rsidTr="00066CFA">
        <w:tc>
          <w:tcPr>
            <w:tcW w:w="675" w:type="dxa"/>
          </w:tcPr>
          <w:p w:rsidR="00C8370F" w:rsidRPr="00B32985" w:rsidRDefault="00C8370F" w:rsidP="00066CFA">
            <w:pPr>
              <w:spacing w:after="0" w:line="360" w:lineRule="auto"/>
              <w:jc w:val="center"/>
              <w:rPr>
                <w:rFonts w:ascii="Times New Roman" w:hAnsi="Times New Roman"/>
                <w:sz w:val="18"/>
                <w:szCs w:val="18"/>
              </w:rPr>
            </w:pPr>
            <w:r w:rsidRPr="00B32985">
              <w:rPr>
                <w:rFonts w:ascii="Times New Roman" w:hAnsi="Times New Roman"/>
                <w:sz w:val="18"/>
                <w:szCs w:val="18"/>
              </w:rPr>
              <w:t>10</w:t>
            </w:r>
          </w:p>
        </w:tc>
        <w:tc>
          <w:tcPr>
            <w:tcW w:w="851" w:type="dxa"/>
          </w:tcPr>
          <w:p w:rsidR="00C8370F" w:rsidRPr="00B32985" w:rsidRDefault="00C8370F" w:rsidP="00066CFA">
            <w:pPr>
              <w:spacing w:after="0" w:line="240" w:lineRule="auto"/>
              <w:jc w:val="center"/>
              <w:rPr>
                <w:rFonts w:ascii="Times New Roman" w:hAnsi="Times New Roman"/>
                <w:sz w:val="18"/>
                <w:szCs w:val="18"/>
              </w:rPr>
            </w:pPr>
            <w:r w:rsidRPr="00B32985">
              <w:rPr>
                <w:rFonts w:ascii="Times New Roman" w:hAnsi="Times New Roman"/>
                <w:sz w:val="18"/>
                <w:szCs w:val="18"/>
              </w:rPr>
              <w:t>4 SB, 2 B</w:t>
            </w:r>
          </w:p>
        </w:tc>
        <w:tc>
          <w:tcPr>
            <w:tcW w:w="1155"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1B</w:t>
            </w:r>
          </w:p>
        </w:tc>
        <w:tc>
          <w:tcPr>
            <w:tcW w:w="821"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847"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4 SB, 2 B</w:t>
            </w:r>
          </w:p>
        </w:tc>
        <w:tc>
          <w:tcPr>
            <w:tcW w:w="918"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750"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750"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B</w:t>
            </w:r>
          </w:p>
        </w:tc>
        <w:tc>
          <w:tcPr>
            <w:tcW w:w="972"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SK</w:t>
            </w:r>
          </w:p>
        </w:tc>
        <w:tc>
          <w:tcPr>
            <w:tcW w:w="659"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709"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958"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Tidak diakomodasi</w:t>
            </w:r>
          </w:p>
        </w:tc>
      </w:tr>
      <w:tr w:rsidR="00C8370F" w:rsidRPr="00B32985" w:rsidTr="00066CFA">
        <w:tc>
          <w:tcPr>
            <w:tcW w:w="675" w:type="dxa"/>
          </w:tcPr>
          <w:p w:rsidR="00C8370F" w:rsidRPr="00B32985" w:rsidRDefault="00C8370F" w:rsidP="00066CFA">
            <w:pPr>
              <w:spacing w:after="0" w:line="360" w:lineRule="auto"/>
              <w:jc w:val="center"/>
              <w:rPr>
                <w:rFonts w:ascii="Times New Roman" w:hAnsi="Times New Roman"/>
                <w:sz w:val="18"/>
                <w:szCs w:val="18"/>
              </w:rPr>
            </w:pPr>
            <w:r w:rsidRPr="00B32985">
              <w:rPr>
                <w:rFonts w:ascii="Times New Roman" w:hAnsi="Times New Roman"/>
                <w:sz w:val="18"/>
                <w:szCs w:val="18"/>
              </w:rPr>
              <w:t>13</w:t>
            </w:r>
          </w:p>
        </w:tc>
        <w:tc>
          <w:tcPr>
            <w:tcW w:w="851" w:type="dxa"/>
          </w:tcPr>
          <w:p w:rsidR="00C8370F" w:rsidRPr="00B32985" w:rsidRDefault="00C8370F" w:rsidP="00066CFA">
            <w:pPr>
              <w:spacing w:after="0" w:line="240" w:lineRule="auto"/>
              <w:jc w:val="center"/>
              <w:rPr>
                <w:rFonts w:ascii="Times New Roman" w:hAnsi="Times New Roman"/>
                <w:sz w:val="18"/>
                <w:szCs w:val="18"/>
              </w:rPr>
            </w:pPr>
            <w:r w:rsidRPr="00B32985">
              <w:rPr>
                <w:rFonts w:ascii="Times New Roman" w:hAnsi="Times New Roman"/>
                <w:sz w:val="18"/>
                <w:szCs w:val="18"/>
              </w:rPr>
              <w:t>5 SB, 1 B</w:t>
            </w:r>
          </w:p>
        </w:tc>
        <w:tc>
          <w:tcPr>
            <w:tcW w:w="1155"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K</w:t>
            </w:r>
          </w:p>
        </w:tc>
        <w:tc>
          <w:tcPr>
            <w:tcW w:w="821"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5SB,1SK</w:t>
            </w:r>
          </w:p>
        </w:tc>
        <w:tc>
          <w:tcPr>
            <w:tcW w:w="847"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K</w:t>
            </w:r>
          </w:p>
        </w:tc>
        <w:tc>
          <w:tcPr>
            <w:tcW w:w="918"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K</w:t>
            </w:r>
          </w:p>
        </w:tc>
        <w:tc>
          <w:tcPr>
            <w:tcW w:w="750"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750"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K</w:t>
            </w:r>
          </w:p>
        </w:tc>
        <w:tc>
          <w:tcPr>
            <w:tcW w:w="972"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K</w:t>
            </w:r>
          </w:p>
        </w:tc>
        <w:tc>
          <w:tcPr>
            <w:tcW w:w="659"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C</w:t>
            </w:r>
          </w:p>
        </w:tc>
        <w:tc>
          <w:tcPr>
            <w:tcW w:w="709"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B</w:t>
            </w:r>
          </w:p>
        </w:tc>
        <w:tc>
          <w:tcPr>
            <w:tcW w:w="958"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Tidak diakomodasi</w:t>
            </w:r>
          </w:p>
        </w:tc>
      </w:tr>
      <w:tr w:rsidR="00C8370F" w:rsidRPr="00B32985" w:rsidTr="00066CFA">
        <w:tc>
          <w:tcPr>
            <w:tcW w:w="675" w:type="dxa"/>
          </w:tcPr>
          <w:p w:rsidR="00C8370F" w:rsidRPr="00B32985" w:rsidRDefault="00C8370F" w:rsidP="00066CFA">
            <w:pPr>
              <w:spacing w:after="0" w:line="360" w:lineRule="auto"/>
              <w:jc w:val="center"/>
              <w:rPr>
                <w:rFonts w:ascii="Times New Roman" w:hAnsi="Times New Roman"/>
                <w:sz w:val="18"/>
                <w:szCs w:val="18"/>
              </w:rPr>
            </w:pPr>
            <w:r w:rsidRPr="00B32985">
              <w:rPr>
                <w:rFonts w:ascii="Times New Roman" w:hAnsi="Times New Roman"/>
                <w:sz w:val="18"/>
                <w:szCs w:val="18"/>
              </w:rPr>
              <w:t>14</w:t>
            </w:r>
          </w:p>
        </w:tc>
        <w:tc>
          <w:tcPr>
            <w:tcW w:w="851" w:type="dxa"/>
          </w:tcPr>
          <w:p w:rsidR="00C8370F" w:rsidRPr="00B32985" w:rsidRDefault="00C8370F" w:rsidP="00066CFA">
            <w:pPr>
              <w:spacing w:after="0" w:line="240" w:lineRule="auto"/>
              <w:jc w:val="center"/>
              <w:rPr>
                <w:rFonts w:ascii="Times New Roman" w:hAnsi="Times New Roman"/>
                <w:sz w:val="18"/>
                <w:szCs w:val="18"/>
              </w:rPr>
            </w:pPr>
            <w:r w:rsidRPr="00B32985">
              <w:rPr>
                <w:rFonts w:ascii="Times New Roman" w:hAnsi="Times New Roman"/>
                <w:sz w:val="18"/>
                <w:szCs w:val="18"/>
              </w:rPr>
              <w:t>5 SB, 1 B</w:t>
            </w:r>
          </w:p>
        </w:tc>
        <w:tc>
          <w:tcPr>
            <w:tcW w:w="1155"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821"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847"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918"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K</w:t>
            </w:r>
          </w:p>
        </w:tc>
        <w:tc>
          <w:tcPr>
            <w:tcW w:w="750"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750"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B</w:t>
            </w:r>
          </w:p>
        </w:tc>
        <w:tc>
          <w:tcPr>
            <w:tcW w:w="972"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5 SB, 1 B</w:t>
            </w:r>
          </w:p>
        </w:tc>
        <w:tc>
          <w:tcPr>
            <w:tcW w:w="659"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709"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6 SB</w:t>
            </w:r>
          </w:p>
        </w:tc>
        <w:tc>
          <w:tcPr>
            <w:tcW w:w="958" w:type="dxa"/>
          </w:tcPr>
          <w:p w:rsidR="00C8370F" w:rsidRPr="00B32985" w:rsidRDefault="00C8370F" w:rsidP="00066CFA">
            <w:pPr>
              <w:spacing w:after="0" w:line="240" w:lineRule="auto"/>
              <w:rPr>
                <w:rFonts w:ascii="Times New Roman" w:hAnsi="Times New Roman"/>
                <w:sz w:val="18"/>
                <w:szCs w:val="18"/>
              </w:rPr>
            </w:pPr>
            <w:r w:rsidRPr="00B32985">
              <w:rPr>
                <w:rFonts w:ascii="Times New Roman" w:hAnsi="Times New Roman"/>
                <w:sz w:val="18"/>
                <w:szCs w:val="18"/>
              </w:rPr>
              <w:t>Tidak diakomodasi</w:t>
            </w:r>
          </w:p>
        </w:tc>
      </w:tr>
    </w:tbl>
    <w:p w:rsidR="00C8370F"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 xml:space="preserve">Butir pertama yang mendapatkan penilaian sangat kurang yaitu butir no 10 dimana butir no 10 mencantumkan analisis situasi yang akan dicari yaitu, transportasi menuju sekolah dikatakan tidak sesuai dengan butir aspek relevansi untuk </w:t>
      </w:r>
      <w:r w:rsidRPr="00753499">
        <w:rPr>
          <w:rFonts w:ascii="Times New Roman" w:hAnsi="Times New Roman"/>
          <w:sz w:val="24"/>
          <w:szCs w:val="24"/>
        </w:rPr>
        <w:t>mendukung PBS  (5M) untuk IPA SMP</w:t>
      </w:r>
      <w:r>
        <w:rPr>
          <w:rFonts w:ascii="Times New Roman" w:hAnsi="Times New Roman"/>
          <w:sz w:val="24"/>
          <w:szCs w:val="24"/>
        </w:rPr>
        <w:t>. Namun kenyataannya situasi ini perlu diungkap karena sangat mempengaruhi pelaksanaan pembelajaran sebagai aspek dari sarana pendukung. Setelah dikaji ternyata sangat penting dan didukung oleh lima validator lainnya. Sarana pendukung berupa transportasi menuju sekolah juga dinyatakan penting oleh Ramsey (2014), dimana ia menyatakan bahwa keamanan sekolah merupakan dimensi penting dalam keberlangsungan proses pembelajaran di sekolah salah satunya transportasi siswa menuju sekolah.</w:t>
      </w:r>
    </w:p>
    <w:p w:rsidR="00C8370F" w:rsidRDefault="00C8370F" w:rsidP="00C8370F">
      <w:pPr>
        <w:spacing w:after="0" w:line="480" w:lineRule="auto"/>
        <w:ind w:firstLine="720"/>
        <w:jc w:val="both"/>
        <w:rPr>
          <w:rFonts w:ascii="Times New Roman" w:hAnsi="Times New Roman"/>
          <w:sz w:val="24"/>
          <w:szCs w:val="24"/>
        </w:rPr>
      </w:pPr>
      <w:r w:rsidRPr="00AA5921">
        <w:rPr>
          <w:rFonts w:ascii="Times New Roman" w:hAnsi="Times New Roman"/>
          <w:sz w:val="24"/>
          <w:szCs w:val="24"/>
        </w:rPr>
        <w:t>Butir no 13 merupakan butir situasi yang mencerminkan pengelolaan sekolah</w:t>
      </w:r>
      <w:r>
        <w:rPr>
          <w:rFonts w:ascii="Times New Roman" w:hAnsi="Times New Roman"/>
          <w:sz w:val="24"/>
          <w:szCs w:val="24"/>
        </w:rPr>
        <w:t xml:space="preserve">. Butir ini dikatakan oleh satu validator tidak memiliki pengaruh </w:t>
      </w:r>
      <w:r>
        <w:rPr>
          <w:rFonts w:ascii="Times New Roman" w:hAnsi="Times New Roman"/>
          <w:sz w:val="24"/>
          <w:szCs w:val="24"/>
        </w:rPr>
        <w:lastRenderedPageBreak/>
        <w:t xml:space="preserve">mendukung PBS untuk IPA SMP. Namun, berbeda dengan lima validator lain yang mendukung butir no 13. </w:t>
      </w:r>
      <w:r>
        <w:rPr>
          <w:rFonts w:ascii="Times New Roman" w:hAnsi="Times New Roman"/>
          <w:bCs/>
          <w:sz w:val="24"/>
          <w:szCs w:val="24"/>
          <w:lang w:val="es-ES"/>
        </w:rPr>
        <w:t>F</w:t>
      </w:r>
      <w:r w:rsidRPr="00F853F8">
        <w:rPr>
          <w:rFonts w:ascii="Times New Roman" w:hAnsi="Times New Roman"/>
          <w:bCs/>
          <w:sz w:val="24"/>
          <w:szCs w:val="24"/>
          <w:lang w:val="es-ES"/>
        </w:rPr>
        <w:t xml:space="preserve">aktor-faktor iklim/situasi sekolah </w:t>
      </w:r>
      <w:r>
        <w:rPr>
          <w:rFonts w:ascii="Times New Roman" w:hAnsi="Times New Roman"/>
          <w:bCs/>
          <w:sz w:val="24"/>
          <w:szCs w:val="24"/>
          <w:lang w:val="es-ES"/>
        </w:rPr>
        <w:t xml:space="preserve">sangat mempengaruhi </w:t>
      </w:r>
      <w:r w:rsidRPr="00F853F8">
        <w:rPr>
          <w:rFonts w:ascii="Times New Roman" w:hAnsi="Times New Roman"/>
          <w:bCs/>
          <w:sz w:val="24"/>
          <w:szCs w:val="24"/>
          <w:lang w:val="es-ES"/>
        </w:rPr>
        <w:t xml:space="preserve">luaran belajar seperti </w:t>
      </w:r>
      <w:r w:rsidRPr="00F853F8">
        <w:rPr>
          <w:rFonts w:ascii="Times New Roman" w:hAnsi="Times New Roman"/>
          <w:sz w:val="24"/>
          <w:szCs w:val="24"/>
        </w:rPr>
        <w:t>prilaku, sikap, dan kinerja dari siswa di sekolah</w:t>
      </w:r>
      <w:r>
        <w:rPr>
          <w:rFonts w:ascii="Times New Roman" w:hAnsi="Times New Roman"/>
          <w:sz w:val="24"/>
          <w:szCs w:val="24"/>
        </w:rPr>
        <w:t>. M</w:t>
      </w:r>
      <w:r w:rsidRPr="00F853F8">
        <w:rPr>
          <w:rFonts w:ascii="Times New Roman" w:hAnsi="Times New Roman"/>
          <w:sz w:val="24"/>
          <w:szCs w:val="24"/>
        </w:rPr>
        <w:t xml:space="preserve">erujuk </w:t>
      </w:r>
      <w:r>
        <w:rPr>
          <w:rFonts w:ascii="Times New Roman" w:hAnsi="Times New Roman"/>
          <w:sz w:val="24"/>
          <w:szCs w:val="24"/>
        </w:rPr>
        <w:t xml:space="preserve">situasi </w:t>
      </w:r>
      <w:r w:rsidRPr="00F853F8">
        <w:rPr>
          <w:rFonts w:ascii="Times New Roman" w:hAnsi="Times New Roman"/>
          <w:sz w:val="24"/>
          <w:szCs w:val="24"/>
        </w:rPr>
        <w:t xml:space="preserve">sekolah yang diakomodasi dalam kuesioner PISA, Khavenson (2017) mengungkap faktor </w:t>
      </w:r>
      <w:r w:rsidRPr="00040B1F">
        <w:rPr>
          <w:rFonts w:ascii="Times New Roman" w:hAnsi="Times New Roman"/>
          <w:sz w:val="24"/>
          <w:szCs w:val="24"/>
        </w:rPr>
        <w:t xml:space="preserve">dukungan guru, pengelolaan sekolah, hubungan guru-siswa, </w:t>
      </w:r>
      <w:r w:rsidRPr="00040B1F">
        <w:rPr>
          <w:rFonts w:ascii="Times New Roman" w:hAnsi="Times New Roman"/>
          <w:i/>
          <w:sz w:val="24"/>
          <w:szCs w:val="24"/>
        </w:rPr>
        <w:t>sense of  belonging</w:t>
      </w:r>
      <w:r w:rsidRPr="00040B1F">
        <w:rPr>
          <w:rFonts w:ascii="Times New Roman" w:hAnsi="Times New Roman"/>
          <w:sz w:val="24"/>
          <w:szCs w:val="24"/>
        </w:rPr>
        <w:t xml:space="preserve"> pada seolah, sikap terhadap luaran belajar, dan sikap terhadap aktivitas belajar. </w:t>
      </w:r>
      <w:r>
        <w:rPr>
          <w:rFonts w:ascii="Times New Roman" w:hAnsi="Times New Roman"/>
          <w:sz w:val="24"/>
          <w:szCs w:val="24"/>
        </w:rPr>
        <w:t>Sehingga pengelolaan sekolah dikatakan mendukung  PBS.  Dengan pertimbangan ini maka butir no 13 tetap dicantumkan dalam angket situasi.</w:t>
      </w:r>
    </w:p>
    <w:p w:rsidR="003A1779" w:rsidRDefault="00C8370F" w:rsidP="00C8370F">
      <w:pPr>
        <w:spacing w:after="0" w:line="480" w:lineRule="auto"/>
        <w:ind w:firstLine="720"/>
        <w:jc w:val="both"/>
        <w:rPr>
          <w:rFonts w:ascii="Times New Roman" w:hAnsi="Times New Roman"/>
          <w:sz w:val="24"/>
          <w:szCs w:val="24"/>
        </w:rPr>
      </w:pPr>
      <w:r>
        <w:rPr>
          <w:rFonts w:ascii="Times New Roman" w:hAnsi="Times New Roman"/>
          <w:sz w:val="24"/>
          <w:szCs w:val="24"/>
        </w:rPr>
        <w:t xml:space="preserve">Butir no 14 merupakan butir situasi yang memiliki pernyataan </w:t>
      </w:r>
      <w:r w:rsidRPr="00E90802">
        <w:rPr>
          <w:rFonts w:ascii="Times New Roman" w:hAnsi="Times New Roman"/>
          <w:sz w:val="24"/>
          <w:szCs w:val="24"/>
        </w:rPr>
        <w:t>Musyawarah Guru Mata Pelajaran (MGMP) atau asosiasi profesi mata pelajaran</w:t>
      </w:r>
      <w:r>
        <w:rPr>
          <w:rFonts w:ascii="Times New Roman" w:hAnsi="Times New Roman"/>
          <w:sz w:val="24"/>
          <w:szCs w:val="24"/>
        </w:rPr>
        <w:t xml:space="preserve">. Situasi ini memiliki makna bahwa pengelolaan pembelajaran IPA dengan pendekatan saitifik apakah sudah memiliki acuan yang tepat dan benar sehingga dalam penyelenggaraannya dapat berjalan dengan semestinya.dari enam validator yang ada,  hanya satu validator yang menolak butir 14 dan sisanya mendukung butir 14. Butir no 14 masuk ke dalam aspek pengelolaan sekolah, menurut Thapa, Cohen, Guffey, &amp; Higgins-D’Alessandro dalam Green  (2014), kontek analisis situasi untuk kebutuhan pengembangan perangkat pembelajaran dengan pendekatan saintifik dalam studi ini, dimensi </w:t>
      </w:r>
      <w:r w:rsidRPr="00F853F8">
        <w:rPr>
          <w:rFonts w:ascii="Times New Roman" w:hAnsi="Times New Roman"/>
          <w:sz w:val="24"/>
          <w:szCs w:val="24"/>
        </w:rPr>
        <w:t>situasi</w:t>
      </w:r>
      <w:r>
        <w:rPr>
          <w:rFonts w:ascii="Times New Roman" w:hAnsi="Times New Roman"/>
          <w:sz w:val="24"/>
          <w:szCs w:val="24"/>
        </w:rPr>
        <w:t xml:space="preserve">/iklimsekolah </w:t>
      </w:r>
      <w:r w:rsidRPr="00F853F8">
        <w:rPr>
          <w:rFonts w:ascii="Times New Roman" w:hAnsi="Times New Roman"/>
          <w:sz w:val="24"/>
          <w:szCs w:val="24"/>
        </w:rPr>
        <w:t>dapat dibatasi pada (1) profesionalisme guru, (2) pengelolaan sekolah, (3) suasana belajar saintifik  (setting belajar dan budaya belajar di masyarakat),  (4) sarana</w:t>
      </w:r>
      <w:r>
        <w:rPr>
          <w:rFonts w:ascii="Times New Roman" w:hAnsi="Times New Roman"/>
          <w:sz w:val="24"/>
          <w:szCs w:val="24"/>
        </w:rPr>
        <w:t>,</w:t>
      </w:r>
      <w:r w:rsidRPr="00F853F8">
        <w:rPr>
          <w:rFonts w:ascii="Times New Roman" w:hAnsi="Times New Roman"/>
          <w:sz w:val="24"/>
          <w:szCs w:val="24"/>
        </w:rPr>
        <w:t xml:space="preserve"> dan (5) prasarana belajar sains.</w:t>
      </w:r>
      <w:r>
        <w:rPr>
          <w:rFonts w:ascii="Times New Roman" w:hAnsi="Times New Roman"/>
          <w:sz w:val="24"/>
          <w:szCs w:val="24"/>
        </w:rPr>
        <w:t xml:space="preserve"> Dengan pertimbangan ini maka butir no 14 tetap dicantumkan dalam angket situasi.</w:t>
      </w:r>
    </w:p>
    <w:p w:rsidR="003A1779" w:rsidRDefault="003A1779" w:rsidP="00C8370F">
      <w:pPr>
        <w:spacing w:after="0" w:line="480" w:lineRule="auto"/>
        <w:ind w:firstLine="720"/>
        <w:jc w:val="both"/>
        <w:rPr>
          <w:rFonts w:ascii="Times New Roman" w:hAnsi="Times New Roman"/>
          <w:sz w:val="24"/>
          <w:szCs w:val="24"/>
        </w:rPr>
        <w:sectPr w:rsidR="003A1779" w:rsidSect="004E5B1E">
          <w:footerReference w:type="first" r:id="rId25"/>
          <w:pgSz w:w="11907" w:h="16839" w:code="9"/>
          <w:pgMar w:top="2268" w:right="1701" w:bottom="1701" w:left="2268" w:header="720" w:footer="720" w:gutter="0"/>
          <w:pgNumType w:start="75"/>
          <w:cols w:space="720"/>
          <w:titlePg/>
          <w:docGrid w:linePitch="360"/>
        </w:sectPr>
      </w:pPr>
    </w:p>
    <w:p w:rsidR="00836BF3" w:rsidRPr="00EA30EB" w:rsidRDefault="00836BF3" w:rsidP="00836BF3">
      <w:pPr>
        <w:spacing w:after="0" w:line="480" w:lineRule="auto"/>
        <w:jc w:val="center"/>
        <w:rPr>
          <w:rFonts w:ascii="Times New Roman" w:hAnsi="Times New Roman"/>
          <w:b/>
          <w:sz w:val="24"/>
          <w:szCs w:val="24"/>
        </w:rPr>
      </w:pPr>
      <w:r w:rsidRPr="00EA30EB">
        <w:rPr>
          <w:rFonts w:ascii="Times New Roman" w:hAnsi="Times New Roman"/>
          <w:b/>
          <w:sz w:val="24"/>
          <w:szCs w:val="24"/>
        </w:rPr>
        <w:lastRenderedPageBreak/>
        <w:t>BAB IV</w:t>
      </w:r>
    </w:p>
    <w:p w:rsidR="00836BF3" w:rsidRDefault="00836BF3" w:rsidP="00836BF3">
      <w:pPr>
        <w:spacing w:after="0" w:line="480" w:lineRule="auto"/>
        <w:jc w:val="center"/>
        <w:rPr>
          <w:rFonts w:ascii="Times New Roman" w:hAnsi="Times New Roman"/>
          <w:b/>
          <w:sz w:val="24"/>
          <w:szCs w:val="24"/>
        </w:rPr>
      </w:pPr>
      <w:r>
        <w:rPr>
          <w:rFonts w:ascii="Times New Roman" w:hAnsi="Times New Roman"/>
          <w:b/>
          <w:sz w:val="24"/>
          <w:szCs w:val="24"/>
        </w:rPr>
        <w:t xml:space="preserve">HASIL PENELITIAN DAN </w:t>
      </w:r>
      <w:r w:rsidRPr="00EA30EB">
        <w:rPr>
          <w:rFonts w:ascii="Times New Roman" w:hAnsi="Times New Roman"/>
          <w:b/>
          <w:sz w:val="24"/>
          <w:szCs w:val="24"/>
        </w:rPr>
        <w:t>PEMBAHASAN</w:t>
      </w:r>
    </w:p>
    <w:p w:rsidR="00836BF3" w:rsidRDefault="00836BF3" w:rsidP="00836BF3">
      <w:pPr>
        <w:spacing w:after="0" w:line="480" w:lineRule="auto"/>
        <w:rPr>
          <w:rFonts w:ascii="Times New Roman" w:hAnsi="Times New Roman"/>
          <w:b/>
          <w:sz w:val="24"/>
          <w:szCs w:val="24"/>
        </w:rPr>
      </w:pPr>
    </w:p>
    <w:p w:rsidR="00836BF3" w:rsidRDefault="00836BF3" w:rsidP="00836BF3">
      <w:pPr>
        <w:spacing w:after="0" w:line="480" w:lineRule="auto"/>
        <w:ind w:left="426" w:hanging="426"/>
        <w:rPr>
          <w:rFonts w:ascii="Times New Roman" w:hAnsi="Times New Roman"/>
          <w:b/>
          <w:sz w:val="24"/>
          <w:szCs w:val="24"/>
        </w:rPr>
      </w:pPr>
      <w:r w:rsidRPr="00EA30EB">
        <w:rPr>
          <w:rFonts w:ascii="Times New Roman" w:hAnsi="Times New Roman"/>
          <w:b/>
          <w:sz w:val="24"/>
          <w:szCs w:val="24"/>
        </w:rPr>
        <w:t>4.1</w:t>
      </w:r>
      <w:r w:rsidRPr="00EA30EB">
        <w:rPr>
          <w:rFonts w:ascii="Times New Roman" w:hAnsi="Times New Roman"/>
          <w:b/>
          <w:sz w:val="24"/>
          <w:szCs w:val="24"/>
        </w:rPr>
        <w:tab/>
        <w:t>Hasil Penelitian</w:t>
      </w:r>
    </w:p>
    <w:p w:rsidR="00836BF3" w:rsidRDefault="00836BF3" w:rsidP="00836BF3">
      <w:pPr>
        <w:spacing w:after="0" w:line="480" w:lineRule="auto"/>
        <w:ind w:firstLine="720"/>
        <w:jc w:val="both"/>
        <w:rPr>
          <w:rFonts w:ascii="Times New Roman" w:hAnsi="Times New Roman"/>
          <w:sz w:val="24"/>
          <w:szCs w:val="24"/>
        </w:rPr>
      </w:pPr>
      <w:r w:rsidRPr="00D009ED">
        <w:rPr>
          <w:rFonts w:ascii="Times New Roman" w:hAnsi="Times New Roman"/>
          <w:sz w:val="24"/>
          <w:szCs w:val="24"/>
        </w:rPr>
        <w:t xml:space="preserve">Hasil penelitian ini meliputi hasil analisis keterampilan kerja saintifik/ilmiah (keterampilan proses sains), analisis kebutuhan kemampuan bidang (isi/materi) IPA SMP, dan analisis situasi pembelajaran IPA SMP pada wilayah kota di Bali dalam rangka pengembangan perangkat pembelajaran dengan pendekatan saintifik. </w:t>
      </w:r>
      <w:r w:rsidRPr="00D009ED">
        <w:rPr>
          <w:rFonts w:ascii="Times New Roman" w:hAnsi="Times New Roman"/>
          <w:sz w:val="24"/>
          <w:szCs w:val="24"/>
          <w:lang w:val="id-ID"/>
        </w:rPr>
        <w:t>J</w:t>
      </w:r>
      <w:r w:rsidRPr="00D009ED">
        <w:rPr>
          <w:rFonts w:ascii="Times New Roman" w:hAnsi="Times New Roman"/>
          <w:sz w:val="24"/>
          <w:szCs w:val="24"/>
        </w:rPr>
        <w:t xml:space="preserve">umlah sampel yang dirancang melibatkan </w:t>
      </w:r>
      <w:r w:rsidRPr="00D009ED">
        <w:rPr>
          <w:rFonts w:ascii="Times New Roman" w:hAnsi="Times New Roman"/>
          <w:sz w:val="24"/>
          <w:szCs w:val="24"/>
          <w:lang w:val="id-ID"/>
        </w:rPr>
        <w:t xml:space="preserve">540 </w:t>
      </w:r>
      <w:r w:rsidRPr="00D009ED">
        <w:rPr>
          <w:rFonts w:ascii="Times New Roman" w:hAnsi="Times New Roman"/>
          <w:sz w:val="24"/>
          <w:szCs w:val="24"/>
        </w:rPr>
        <w:t xml:space="preserve">orang </w:t>
      </w:r>
      <w:r w:rsidRPr="00D009ED">
        <w:rPr>
          <w:rFonts w:ascii="Times New Roman" w:hAnsi="Times New Roman"/>
          <w:i/>
          <w:sz w:val="24"/>
          <w:szCs w:val="24"/>
        </w:rPr>
        <w:t>stakeholders</w:t>
      </w:r>
      <w:r w:rsidRPr="00D009ED">
        <w:rPr>
          <w:rFonts w:ascii="Times New Roman" w:hAnsi="Times New Roman"/>
          <w:sz w:val="24"/>
          <w:szCs w:val="24"/>
          <w:lang w:val="id-ID"/>
        </w:rPr>
        <w:t xml:space="preserve">dan jumlah sampel </w:t>
      </w:r>
      <w:r w:rsidRPr="00D009ED">
        <w:rPr>
          <w:rFonts w:ascii="Times New Roman" w:hAnsi="Times New Roman"/>
          <w:sz w:val="24"/>
          <w:szCs w:val="24"/>
        </w:rPr>
        <w:t>yang mengembalikan angket sebanyak 495</w:t>
      </w:r>
      <w:r>
        <w:rPr>
          <w:rFonts w:ascii="Times New Roman" w:hAnsi="Times New Roman"/>
          <w:sz w:val="24"/>
          <w:szCs w:val="24"/>
        </w:rPr>
        <w:t xml:space="preserve"> orang</w:t>
      </w:r>
      <w:r w:rsidRPr="00D009ED">
        <w:rPr>
          <w:rFonts w:ascii="Times New Roman" w:hAnsi="Times New Roman"/>
          <w:i/>
          <w:sz w:val="24"/>
          <w:szCs w:val="24"/>
        </w:rPr>
        <w:t>stakeholders</w:t>
      </w:r>
      <w:r w:rsidRPr="005B3322">
        <w:rPr>
          <w:rFonts w:ascii="Times New Roman" w:hAnsi="Times New Roman"/>
          <w:sz w:val="24"/>
          <w:szCs w:val="24"/>
        </w:rPr>
        <w:t>(91,7%)</w:t>
      </w:r>
      <w:r>
        <w:rPr>
          <w:rFonts w:ascii="Times New Roman" w:hAnsi="Times New Roman"/>
          <w:sz w:val="24"/>
          <w:szCs w:val="24"/>
        </w:rPr>
        <w:t>.</w:t>
      </w:r>
    </w:p>
    <w:p w:rsidR="00836BF3" w:rsidRPr="00D009ED" w:rsidRDefault="00836BF3" w:rsidP="00836BF3">
      <w:pPr>
        <w:spacing w:after="0" w:line="480" w:lineRule="auto"/>
        <w:ind w:firstLine="720"/>
        <w:jc w:val="both"/>
        <w:rPr>
          <w:rFonts w:ascii="Times New Roman" w:hAnsi="Times New Roman"/>
          <w:sz w:val="24"/>
          <w:szCs w:val="24"/>
        </w:rPr>
      </w:pPr>
    </w:p>
    <w:p w:rsidR="00836BF3" w:rsidRDefault="00836BF3" w:rsidP="00836BF3">
      <w:pPr>
        <w:tabs>
          <w:tab w:val="left" w:pos="540"/>
        </w:tabs>
        <w:spacing w:after="0" w:line="480" w:lineRule="auto"/>
        <w:jc w:val="both"/>
        <w:rPr>
          <w:rFonts w:ascii="Times New Roman" w:hAnsi="Times New Roman"/>
          <w:b/>
          <w:sz w:val="24"/>
        </w:rPr>
      </w:pPr>
      <w:r w:rsidRPr="000B302B">
        <w:rPr>
          <w:rFonts w:ascii="Times New Roman" w:hAnsi="Times New Roman"/>
          <w:b/>
          <w:sz w:val="24"/>
        </w:rPr>
        <w:t xml:space="preserve">4.1.1 </w:t>
      </w:r>
      <w:r>
        <w:rPr>
          <w:rFonts w:ascii="Times New Roman" w:hAnsi="Times New Roman"/>
          <w:b/>
          <w:sz w:val="24"/>
        </w:rPr>
        <w:t xml:space="preserve">Hasil Analisis </w:t>
      </w:r>
      <w:r w:rsidRPr="000B302B">
        <w:rPr>
          <w:rFonts w:ascii="Times New Roman" w:hAnsi="Times New Roman"/>
          <w:b/>
          <w:sz w:val="24"/>
        </w:rPr>
        <w:t xml:space="preserve">Kemampuan </w:t>
      </w:r>
      <w:r>
        <w:rPr>
          <w:rFonts w:ascii="Times New Roman" w:hAnsi="Times New Roman"/>
          <w:b/>
          <w:sz w:val="24"/>
        </w:rPr>
        <w:t>Keterampilan Kerja Ilmiah</w:t>
      </w:r>
    </w:p>
    <w:p w:rsidR="00836BF3" w:rsidRDefault="00836BF3" w:rsidP="00836BF3">
      <w:pPr>
        <w:spacing w:after="0" w:line="480" w:lineRule="auto"/>
        <w:ind w:firstLine="720"/>
        <w:jc w:val="both"/>
        <w:rPr>
          <w:rFonts w:ascii="Times New Roman" w:hAnsi="Times New Roman"/>
          <w:sz w:val="24"/>
        </w:rPr>
      </w:pPr>
      <w:r>
        <w:rPr>
          <w:rFonts w:ascii="Times New Roman" w:hAnsi="Times New Roman"/>
          <w:sz w:val="24"/>
        </w:rPr>
        <w:t xml:space="preserve">Analisis angket kemampuan keterampilan kerja ilmiah ditanggapi oleh </w:t>
      </w:r>
      <w:r w:rsidRPr="008D0D7C">
        <w:rPr>
          <w:rFonts w:ascii="Times New Roman" w:hAnsi="Times New Roman"/>
          <w:i/>
          <w:sz w:val="24"/>
        </w:rPr>
        <w:t>stakeholder</w:t>
      </w:r>
      <w:r>
        <w:rPr>
          <w:rFonts w:ascii="Times New Roman" w:hAnsi="Times New Roman"/>
          <w:sz w:val="24"/>
        </w:rPr>
        <w:t xml:space="preserve"> (pihak penyelenggara, siswa, dan pengguna). Hasil analisis data angket kemampuan keterampilan kerja ilmiah terdiri dari penerimaan atau penolakan kemampuan keterampilan kerja ilmiah  </w:t>
      </w:r>
      <w:r w:rsidRPr="00F9654F">
        <w:rPr>
          <w:rFonts w:ascii="Times New Roman" w:hAnsi="Times New Roman"/>
          <w:sz w:val="24"/>
          <w:szCs w:val="24"/>
          <w:lang w:val="id-ID"/>
        </w:rPr>
        <w:t>Analisis proporsi responden (uji z) untuk proporsi 0,5, karena peluang responden setuju/tidak setuju 0,5</w:t>
      </w:r>
      <w:r w:rsidRPr="00F9654F">
        <w:rPr>
          <w:rFonts w:ascii="Times New Roman" w:hAnsi="Times New Roman"/>
          <w:sz w:val="24"/>
          <w:lang w:val="id-ID"/>
        </w:rPr>
        <w:t>(Arikunto, 1986; Ruseffendi, 1994)</w:t>
      </w:r>
      <w:r w:rsidRPr="00F9654F">
        <w:rPr>
          <w:rFonts w:ascii="Times New Roman" w:hAnsi="Times New Roman"/>
          <w:sz w:val="24"/>
          <w:szCs w:val="24"/>
          <w:lang w:val="id-ID"/>
        </w:rPr>
        <w:t>.Signifikansi uji</w:t>
      </w:r>
      <w:r>
        <w:rPr>
          <w:rFonts w:ascii="Times New Roman" w:hAnsi="Times New Roman"/>
          <w:sz w:val="24"/>
          <w:szCs w:val="24"/>
        </w:rPr>
        <w:t xml:space="preserve"> z</w:t>
      </w:r>
      <w:r w:rsidRPr="00F9654F">
        <w:rPr>
          <w:rFonts w:ascii="Times New Roman" w:hAnsi="Times New Roman"/>
          <w:sz w:val="24"/>
          <w:szCs w:val="24"/>
          <w:lang w:val="id-ID"/>
        </w:rPr>
        <w:t xml:space="preserve"> adalah 0,05</w:t>
      </w:r>
      <w:r w:rsidRPr="00F9654F">
        <w:rPr>
          <w:rFonts w:ascii="Times New Roman" w:hAnsi="Times New Roman"/>
          <w:sz w:val="24"/>
          <w:szCs w:val="24"/>
        </w:rPr>
        <w:t xml:space="preserve"> (Sugiyono 2009)</w:t>
      </w:r>
      <w:r w:rsidRPr="00F9654F">
        <w:rPr>
          <w:rFonts w:ascii="Times New Roman" w:hAnsi="Times New Roman"/>
          <w:sz w:val="24"/>
          <w:szCs w:val="24"/>
          <w:lang w:val="id-ID"/>
        </w:rPr>
        <w:t>.</w:t>
      </w:r>
      <w:r>
        <w:rPr>
          <w:rFonts w:ascii="Times New Roman" w:hAnsi="Times New Roman"/>
          <w:sz w:val="24"/>
        </w:rPr>
        <w:t xml:space="preserve"> Rekapitulasi kemampuan keterampilan kerja ilmiah yang diterima (S) atau penolakan (TS) dalam presentase penerimaan butir dan </w:t>
      </w:r>
      <w:r>
        <w:rPr>
          <w:rFonts w:ascii="Times New Roman" w:hAnsi="Times New Roman"/>
          <w:sz w:val="24"/>
          <w:szCs w:val="24"/>
        </w:rPr>
        <w:t xml:space="preserve">signifikansi dari hasil penerimaan/penolakan kemampuan keterampilan kerja ilmiah (Sig. z) </w:t>
      </w:r>
      <w:r>
        <w:rPr>
          <w:rFonts w:ascii="Times New Roman" w:hAnsi="Times New Roman"/>
          <w:sz w:val="24"/>
        </w:rPr>
        <w:t>di sajikan pada Tabel 4.1.</w:t>
      </w:r>
    </w:p>
    <w:p w:rsidR="00836BF3" w:rsidRDefault="00836BF3" w:rsidP="00836BF3">
      <w:pPr>
        <w:spacing w:after="60"/>
        <w:ind w:left="1276" w:hanging="1276"/>
        <w:jc w:val="both"/>
        <w:rPr>
          <w:rFonts w:ascii="Times New Roman" w:hAnsi="Times New Roman"/>
          <w:b/>
          <w:sz w:val="24"/>
          <w:szCs w:val="24"/>
        </w:rPr>
      </w:pPr>
      <w:r>
        <w:rPr>
          <w:rFonts w:ascii="Times New Roman" w:hAnsi="Times New Roman"/>
          <w:b/>
          <w:sz w:val="24"/>
          <w:szCs w:val="24"/>
        </w:rPr>
        <w:lastRenderedPageBreak/>
        <w:t xml:space="preserve">Tabel 4.1 </w:t>
      </w:r>
      <w:r w:rsidRPr="00353849">
        <w:rPr>
          <w:rFonts w:ascii="Times New Roman" w:hAnsi="Times New Roman"/>
          <w:b/>
          <w:sz w:val="24"/>
          <w:szCs w:val="24"/>
        </w:rPr>
        <w:t xml:space="preserve">Rekapitulasi Distribusi Persentase </w:t>
      </w:r>
      <w:r w:rsidRPr="00353849">
        <w:rPr>
          <w:rFonts w:ascii="Times New Roman" w:hAnsi="Times New Roman"/>
          <w:b/>
          <w:i/>
          <w:sz w:val="24"/>
          <w:szCs w:val="24"/>
        </w:rPr>
        <w:t>Stakeholders</w:t>
      </w:r>
      <w:r w:rsidRPr="00353849">
        <w:rPr>
          <w:rFonts w:ascii="Times New Roman" w:hAnsi="Times New Roman"/>
          <w:b/>
          <w:sz w:val="24"/>
          <w:szCs w:val="24"/>
        </w:rPr>
        <w:t xml:space="preserve"> Merespon Perlunya (P) Keterampilan</w:t>
      </w:r>
      <w:r>
        <w:rPr>
          <w:rFonts w:ascii="Times New Roman" w:hAnsi="Times New Roman"/>
          <w:b/>
          <w:sz w:val="24"/>
          <w:szCs w:val="24"/>
        </w:rPr>
        <w:t xml:space="preserve"> Proses Sains</w:t>
      </w:r>
      <w:r w:rsidRPr="00353849">
        <w:rPr>
          <w:rFonts w:ascii="Times New Roman" w:hAnsi="Times New Roman"/>
          <w:b/>
          <w:sz w:val="24"/>
          <w:szCs w:val="24"/>
        </w:rPr>
        <w:t xml:space="preserve"> Per Aspek dan Keseluruhan Aspek</w:t>
      </w:r>
    </w:p>
    <w:p w:rsidR="00836BF3" w:rsidRPr="00051E8C" w:rsidRDefault="00836BF3" w:rsidP="00836BF3">
      <w:pPr>
        <w:spacing w:after="60" w:line="240" w:lineRule="auto"/>
        <w:jc w:val="both"/>
        <w:rPr>
          <w:rFonts w:ascii="Times New Roman" w:hAnsi="Times New Roman"/>
          <w:b/>
          <w:sz w:val="24"/>
          <w:szCs w:val="24"/>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3"/>
        <w:gridCol w:w="456"/>
        <w:gridCol w:w="456"/>
        <w:gridCol w:w="668"/>
        <w:gridCol w:w="426"/>
        <w:gridCol w:w="425"/>
        <w:gridCol w:w="425"/>
        <w:gridCol w:w="425"/>
        <w:gridCol w:w="426"/>
        <w:gridCol w:w="425"/>
        <w:gridCol w:w="425"/>
        <w:gridCol w:w="425"/>
        <w:gridCol w:w="426"/>
        <w:gridCol w:w="425"/>
        <w:gridCol w:w="425"/>
        <w:gridCol w:w="425"/>
      </w:tblGrid>
      <w:tr w:rsidR="00836BF3" w:rsidRPr="0096172D" w:rsidTr="00066CFA">
        <w:tc>
          <w:tcPr>
            <w:tcW w:w="1363" w:type="dxa"/>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Butir</w:t>
            </w:r>
          </w:p>
        </w:tc>
        <w:tc>
          <w:tcPr>
            <w:tcW w:w="1580"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1</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2</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3</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4</w:t>
            </w:r>
          </w:p>
        </w:tc>
        <w:tc>
          <w:tcPr>
            <w:tcW w:w="1275"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5</w:t>
            </w:r>
          </w:p>
        </w:tc>
      </w:tr>
      <w:tr w:rsidR="00836BF3" w:rsidRPr="0096172D" w:rsidTr="00066CFA">
        <w:tc>
          <w:tcPr>
            <w:tcW w:w="1363" w:type="dxa"/>
            <w:vAlign w:val="center"/>
          </w:tcPr>
          <w:p w:rsidR="00836BF3" w:rsidRPr="0096172D" w:rsidRDefault="00836BF3" w:rsidP="00066CFA">
            <w:pPr>
              <w:spacing w:after="0" w:line="240" w:lineRule="auto"/>
              <w:jc w:val="center"/>
              <w:rPr>
                <w:rFonts w:ascii="Times New Roman" w:hAnsi="Times New Roman"/>
                <w:i/>
                <w:sz w:val="24"/>
                <w:szCs w:val="24"/>
              </w:rPr>
            </w:pPr>
            <w:r w:rsidRPr="0096172D">
              <w:rPr>
                <w:rFonts w:ascii="Times New Roman" w:hAnsi="Times New Roman"/>
                <w:i/>
                <w:sz w:val="24"/>
                <w:szCs w:val="24"/>
              </w:rPr>
              <w:t>Stakeholder</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668"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r>
      <w:tr w:rsidR="00836BF3" w:rsidRPr="0096172D" w:rsidTr="00066CFA">
        <w:trPr>
          <w:trHeight w:val="377"/>
        </w:trPr>
        <w:tc>
          <w:tcPr>
            <w:tcW w:w="1363" w:type="dxa"/>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%P</w:t>
            </w:r>
          </w:p>
        </w:tc>
        <w:tc>
          <w:tcPr>
            <w:tcW w:w="456" w:type="dxa"/>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93</w:t>
            </w:r>
          </w:p>
        </w:tc>
        <w:tc>
          <w:tcPr>
            <w:tcW w:w="456" w:type="dxa"/>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96</w:t>
            </w:r>
          </w:p>
        </w:tc>
        <w:tc>
          <w:tcPr>
            <w:tcW w:w="668" w:type="dxa"/>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100</w:t>
            </w:r>
          </w:p>
        </w:tc>
        <w:tc>
          <w:tcPr>
            <w:tcW w:w="426" w:type="dxa"/>
            <w:vAlign w:val="bottom"/>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93</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89</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89</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96</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88</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92</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94</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89</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84</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r>
      <w:tr w:rsidR="00836BF3" w:rsidRPr="0096172D" w:rsidTr="00066CFA">
        <w:tc>
          <w:tcPr>
            <w:tcW w:w="1363" w:type="dxa"/>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Butir</w:t>
            </w:r>
          </w:p>
        </w:tc>
        <w:tc>
          <w:tcPr>
            <w:tcW w:w="1580"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6</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7</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8</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9</w:t>
            </w:r>
          </w:p>
        </w:tc>
        <w:tc>
          <w:tcPr>
            <w:tcW w:w="1275"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10</w:t>
            </w:r>
          </w:p>
        </w:tc>
      </w:tr>
      <w:tr w:rsidR="00836BF3" w:rsidRPr="0096172D" w:rsidTr="00066CFA">
        <w:tc>
          <w:tcPr>
            <w:tcW w:w="1363" w:type="dxa"/>
            <w:vAlign w:val="center"/>
          </w:tcPr>
          <w:p w:rsidR="00836BF3" w:rsidRPr="0096172D" w:rsidRDefault="00836BF3" w:rsidP="00066CFA">
            <w:pPr>
              <w:spacing w:after="0" w:line="240" w:lineRule="auto"/>
              <w:jc w:val="center"/>
              <w:rPr>
                <w:rFonts w:ascii="Times New Roman" w:hAnsi="Times New Roman"/>
                <w:i/>
                <w:sz w:val="24"/>
                <w:szCs w:val="24"/>
              </w:rPr>
            </w:pPr>
            <w:r w:rsidRPr="0096172D">
              <w:rPr>
                <w:rFonts w:ascii="Times New Roman" w:hAnsi="Times New Roman"/>
                <w:i/>
                <w:sz w:val="24"/>
                <w:szCs w:val="24"/>
              </w:rPr>
              <w:t>Stakeholder</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668"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r>
      <w:tr w:rsidR="00836BF3" w:rsidRPr="0096172D" w:rsidTr="00066CFA">
        <w:tc>
          <w:tcPr>
            <w:tcW w:w="1363" w:type="dxa"/>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%P</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81</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82</w:t>
            </w:r>
          </w:p>
        </w:tc>
        <w:tc>
          <w:tcPr>
            <w:tcW w:w="668"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91</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90</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87</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93</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94</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96</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96</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94</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93</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91</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r>
      <w:tr w:rsidR="00836BF3" w:rsidRPr="0096172D" w:rsidTr="00066CFA">
        <w:tc>
          <w:tcPr>
            <w:tcW w:w="1363" w:type="dxa"/>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Butir</w:t>
            </w:r>
          </w:p>
        </w:tc>
        <w:tc>
          <w:tcPr>
            <w:tcW w:w="1580"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11</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12</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13</w:t>
            </w:r>
          </w:p>
        </w:tc>
        <w:tc>
          <w:tcPr>
            <w:tcW w:w="1276"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14</w:t>
            </w:r>
          </w:p>
        </w:tc>
        <w:tc>
          <w:tcPr>
            <w:tcW w:w="1275" w:type="dxa"/>
            <w:gridSpan w:val="3"/>
            <w:shd w:val="clear" w:color="auto" w:fill="92CDDC"/>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Seluruh butir</w:t>
            </w:r>
          </w:p>
        </w:tc>
      </w:tr>
      <w:tr w:rsidR="00836BF3" w:rsidRPr="0096172D" w:rsidTr="00066CFA">
        <w:tc>
          <w:tcPr>
            <w:tcW w:w="1363" w:type="dxa"/>
            <w:vAlign w:val="center"/>
          </w:tcPr>
          <w:p w:rsidR="00836BF3" w:rsidRPr="0096172D" w:rsidRDefault="00836BF3" w:rsidP="00066CFA">
            <w:pPr>
              <w:spacing w:after="0" w:line="240" w:lineRule="auto"/>
              <w:jc w:val="center"/>
              <w:rPr>
                <w:rFonts w:ascii="Times New Roman" w:hAnsi="Times New Roman"/>
                <w:i/>
                <w:sz w:val="24"/>
                <w:szCs w:val="24"/>
              </w:rPr>
            </w:pPr>
            <w:r w:rsidRPr="0096172D">
              <w:rPr>
                <w:rFonts w:ascii="Times New Roman" w:hAnsi="Times New Roman"/>
                <w:i/>
                <w:sz w:val="24"/>
                <w:szCs w:val="24"/>
              </w:rPr>
              <w:t>Stakeholder</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668"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S</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PG</w:t>
            </w:r>
          </w:p>
        </w:tc>
      </w:tr>
      <w:tr w:rsidR="00836BF3" w:rsidRPr="0096172D" w:rsidTr="00066CFA">
        <w:tc>
          <w:tcPr>
            <w:tcW w:w="1363" w:type="dxa"/>
            <w:vAlign w:val="center"/>
          </w:tcPr>
          <w:p w:rsidR="00836BF3" w:rsidRPr="0096172D" w:rsidRDefault="00836BF3" w:rsidP="00066CFA">
            <w:pPr>
              <w:spacing w:after="0" w:line="240" w:lineRule="auto"/>
              <w:jc w:val="center"/>
              <w:rPr>
                <w:rFonts w:ascii="Times New Roman" w:hAnsi="Times New Roman"/>
                <w:sz w:val="24"/>
                <w:szCs w:val="24"/>
              </w:rPr>
            </w:pPr>
            <w:r w:rsidRPr="0096172D">
              <w:rPr>
                <w:rFonts w:ascii="Times New Roman" w:hAnsi="Times New Roman"/>
                <w:sz w:val="24"/>
                <w:szCs w:val="24"/>
              </w:rPr>
              <w:t>%P</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96</w:t>
            </w:r>
          </w:p>
        </w:tc>
        <w:tc>
          <w:tcPr>
            <w:tcW w:w="45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96</w:t>
            </w:r>
          </w:p>
        </w:tc>
        <w:tc>
          <w:tcPr>
            <w:tcW w:w="668"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93</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88</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100</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96</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88</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81</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93</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87</w:t>
            </w:r>
          </w:p>
        </w:tc>
        <w:tc>
          <w:tcPr>
            <w:tcW w:w="426"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88</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92</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91</w:t>
            </w:r>
          </w:p>
        </w:tc>
        <w:tc>
          <w:tcPr>
            <w:tcW w:w="425" w:type="dxa"/>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color w:val="000000"/>
                <w:sz w:val="24"/>
                <w:szCs w:val="24"/>
              </w:rPr>
              <w:t>95</w:t>
            </w:r>
          </w:p>
        </w:tc>
      </w:tr>
      <w:tr w:rsidR="00836BF3" w:rsidRPr="0096172D" w:rsidTr="00066CFA">
        <w:tc>
          <w:tcPr>
            <w:tcW w:w="6771" w:type="dxa"/>
            <w:gridSpan w:val="13"/>
            <w:vAlign w:val="center"/>
          </w:tcPr>
          <w:p w:rsidR="00836BF3" w:rsidRPr="0096172D" w:rsidRDefault="00836BF3" w:rsidP="00066CFA">
            <w:pPr>
              <w:spacing w:line="240" w:lineRule="auto"/>
              <w:ind w:left="-113" w:right="-113"/>
              <w:jc w:val="center"/>
              <w:rPr>
                <w:rFonts w:ascii="Times New Roman" w:hAnsi="Times New Roman"/>
                <w:color w:val="000000"/>
                <w:sz w:val="24"/>
                <w:szCs w:val="24"/>
              </w:rPr>
            </w:pPr>
            <w:r w:rsidRPr="0096172D">
              <w:rPr>
                <w:rFonts w:ascii="Times New Roman" w:hAnsi="Times New Roman"/>
                <w:sz w:val="24"/>
                <w:szCs w:val="24"/>
              </w:rPr>
              <w:t>Harga Z; Sig. Z</w:t>
            </w:r>
          </w:p>
        </w:tc>
        <w:tc>
          <w:tcPr>
            <w:tcW w:w="1275" w:type="dxa"/>
            <w:gridSpan w:val="3"/>
            <w:vAlign w:val="center"/>
          </w:tcPr>
          <w:p w:rsidR="00836BF3" w:rsidRPr="00C23D20" w:rsidRDefault="00836BF3" w:rsidP="00066CFA">
            <w:pPr>
              <w:spacing w:line="240" w:lineRule="auto"/>
              <w:jc w:val="center"/>
              <w:rPr>
                <w:rFonts w:ascii="Times New Roman" w:hAnsi="Times New Roman"/>
                <w:color w:val="000000"/>
              </w:rPr>
            </w:pPr>
            <w:r w:rsidRPr="00C23D20">
              <w:rPr>
                <w:rFonts w:ascii="Times New Roman" w:hAnsi="Times New Roman"/>
                <w:color w:val="000000"/>
              </w:rPr>
              <w:t>71,29;0,000</w:t>
            </w:r>
          </w:p>
        </w:tc>
      </w:tr>
    </w:tbl>
    <w:p w:rsidR="00836BF3" w:rsidRDefault="00836BF3" w:rsidP="00836BF3">
      <w:pPr>
        <w:spacing w:after="0" w:line="480" w:lineRule="auto"/>
        <w:jc w:val="both"/>
        <w:rPr>
          <w:rFonts w:ascii="Times New Roman" w:hAnsi="Times New Roman"/>
          <w:sz w:val="24"/>
        </w:rPr>
      </w:pPr>
    </w:p>
    <w:p w:rsidR="00836BF3" w:rsidRDefault="00836BF3" w:rsidP="00836BF3">
      <w:pPr>
        <w:spacing w:after="0" w:line="480" w:lineRule="auto"/>
        <w:jc w:val="both"/>
        <w:rPr>
          <w:rFonts w:ascii="Times New Roman" w:hAnsi="Times New Roman"/>
          <w:sz w:val="24"/>
        </w:rPr>
      </w:pPr>
      <w:r>
        <w:rPr>
          <w:rFonts w:ascii="Times New Roman" w:hAnsi="Times New Roman"/>
          <w:sz w:val="24"/>
        </w:rPr>
        <w:t>Total responden = 495</w:t>
      </w:r>
    </w:p>
    <w:p w:rsidR="00836BF3" w:rsidRDefault="00836BF3" w:rsidP="00836BF3">
      <w:pPr>
        <w:spacing w:after="0" w:line="480" w:lineRule="auto"/>
        <w:ind w:left="1985" w:hanging="1985"/>
        <w:jc w:val="both"/>
        <w:rPr>
          <w:rFonts w:ascii="Times New Roman" w:hAnsi="Times New Roman"/>
          <w:sz w:val="24"/>
        </w:rPr>
      </w:pPr>
      <w:r w:rsidRPr="00425583">
        <w:rPr>
          <w:rFonts w:ascii="Times New Roman" w:hAnsi="Times New Roman"/>
          <w:sz w:val="24"/>
        </w:rPr>
        <w:t>Keterangan</w:t>
      </w:r>
      <w:r>
        <w:rPr>
          <w:rFonts w:ascii="Times New Roman" w:hAnsi="Times New Roman"/>
          <w:sz w:val="24"/>
        </w:rPr>
        <w:t xml:space="preserve"> : %P = presentase merespon perlunya keterampulan pembelajaran dengan pendekatan sintifik</w:t>
      </w:r>
    </w:p>
    <w:p w:rsidR="00836BF3" w:rsidRDefault="00836BF3" w:rsidP="00836BF3">
      <w:pPr>
        <w:spacing w:after="0" w:line="480" w:lineRule="auto"/>
        <w:jc w:val="both"/>
        <w:rPr>
          <w:rFonts w:ascii="Times New Roman" w:hAnsi="Times New Roman"/>
          <w:sz w:val="24"/>
        </w:rPr>
      </w:pPr>
      <w:r>
        <w:rPr>
          <w:rFonts w:ascii="Times New Roman" w:hAnsi="Times New Roman"/>
          <w:sz w:val="24"/>
        </w:rPr>
        <w:tab/>
        <w:t xml:space="preserve">             P  = pihak penyelenggara; S= siswa; PG= pengguna</w:t>
      </w:r>
    </w:p>
    <w:p w:rsidR="00836BF3" w:rsidRPr="00B615A5" w:rsidRDefault="00836BF3" w:rsidP="00836BF3">
      <w:pPr>
        <w:spacing w:after="0" w:line="480" w:lineRule="auto"/>
        <w:ind w:firstLine="720"/>
        <w:jc w:val="both"/>
        <w:rPr>
          <w:rFonts w:ascii="Times New Roman" w:hAnsi="Times New Roman"/>
          <w:sz w:val="24"/>
        </w:rPr>
      </w:pPr>
      <w:r>
        <w:rPr>
          <w:rFonts w:ascii="Times New Roman" w:hAnsi="Times New Roman"/>
          <w:sz w:val="24"/>
        </w:rPr>
        <w:t xml:space="preserve">Keseluruhan butir keterampilan kerja ilmiah direspon positif oleh </w:t>
      </w:r>
      <w:r>
        <w:rPr>
          <w:rFonts w:ascii="Times New Roman" w:hAnsi="Times New Roman"/>
          <w:i/>
          <w:sz w:val="24"/>
        </w:rPr>
        <w:t xml:space="preserve">stakeholder, </w:t>
      </w:r>
      <w:r>
        <w:rPr>
          <w:rFonts w:ascii="Times New Roman" w:hAnsi="Times New Roman"/>
          <w:sz w:val="24"/>
        </w:rPr>
        <w:t>yaitu dilihat dari presentase perlunya keterampilan pembelajaran dengan pendekatan saintifik sebesar 92% dari pihak penyelenggra, 91% dari pihak siswa dan 95% dari pihak pengguna lulusan</w:t>
      </w:r>
      <w:r w:rsidRPr="007429FD">
        <w:rPr>
          <w:rFonts w:ascii="Times New Roman" w:hAnsi="Times New Roman"/>
          <w:i/>
          <w:sz w:val="24"/>
        </w:rPr>
        <w:t>.</w:t>
      </w:r>
      <w:r>
        <w:rPr>
          <w:rFonts w:ascii="Times New Roman" w:hAnsi="Times New Roman"/>
          <w:sz w:val="24"/>
        </w:rPr>
        <w:t xml:space="preserve"> Hasil ini menunjukan bahwa kemampuan keterampilan kerja ilmiah pada kurikulum 2013 diterima oleh pihak-pihak yang berkepentingan. Presentase penerimaan kemampuan keterampilan kerja ilmiah dilihat dari data diatas menunjukan rentangan yang tidak jauh berbeda di antara  kelompok  </w:t>
      </w:r>
      <w:r w:rsidRPr="00614F48">
        <w:rPr>
          <w:rFonts w:ascii="Times New Roman" w:hAnsi="Times New Roman"/>
          <w:i/>
          <w:sz w:val="24"/>
        </w:rPr>
        <w:t>stakeholder</w:t>
      </w:r>
      <w:r>
        <w:rPr>
          <w:rFonts w:ascii="Times New Roman" w:hAnsi="Times New Roman"/>
          <w:sz w:val="24"/>
        </w:rPr>
        <w:t xml:space="preserve">dan sebagian besar kesamaan pendapat </w:t>
      </w:r>
      <w:r>
        <w:rPr>
          <w:rFonts w:ascii="Times New Roman" w:hAnsi="Times New Roman"/>
          <w:sz w:val="24"/>
        </w:rPr>
        <w:lastRenderedPageBreak/>
        <w:t xml:space="preserve">dari kelompok  </w:t>
      </w:r>
      <w:r w:rsidRPr="00614F48">
        <w:rPr>
          <w:rFonts w:ascii="Times New Roman" w:hAnsi="Times New Roman"/>
          <w:i/>
          <w:sz w:val="24"/>
        </w:rPr>
        <w:t>stakeholder</w:t>
      </w:r>
      <w:r>
        <w:rPr>
          <w:rFonts w:ascii="Times New Roman" w:hAnsi="Times New Roman"/>
          <w:sz w:val="24"/>
        </w:rPr>
        <w:t xml:space="preserve"> tidak berbeda jauh. K</w:t>
      </w:r>
      <w:r>
        <w:rPr>
          <w:rFonts w:ascii="Times New Roman" w:hAnsi="Times New Roman"/>
          <w:sz w:val="24"/>
          <w:szCs w:val="24"/>
        </w:rPr>
        <w:t xml:space="preserve">eseluruhan aspek keterampilan kerja ilmiah </w:t>
      </w:r>
      <w:r>
        <w:rPr>
          <w:rFonts w:ascii="Times New Roman" w:hAnsi="Times New Roman"/>
          <w:sz w:val="24"/>
          <w:szCs w:val="24"/>
          <w:lang w:val="id-ID"/>
        </w:rPr>
        <w:t>ditanggapi perlu secara</w:t>
      </w:r>
      <w:r w:rsidRPr="00CC5206">
        <w:rPr>
          <w:rFonts w:ascii="Times New Roman" w:hAnsi="Times New Roman"/>
          <w:sz w:val="24"/>
          <w:szCs w:val="24"/>
          <w:lang w:val="id-ID"/>
        </w:rPr>
        <w:t xml:space="preserve"> signifikan (oleh </w:t>
      </w:r>
      <w:r>
        <w:rPr>
          <w:rFonts w:ascii="Times New Roman" w:hAnsi="Times New Roman"/>
          <w:sz w:val="24"/>
          <w:szCs w:val="24"/>
        </w:rPr>
        <w:t>91,7%</w:t>
      </w:r>
      <w:r w:rsidRPr="00CC5206">
        <w:rPr>
          <w:rFonts w:ascii="Times New Roman" w:hAnsi="Times New Roman"/>
          <w:sz w:val="24"/>
          <w:szCs w:val="24"/>
          <w:lang w:val="id-ID"/>
        </w:rPr>
        <w:t xml:space="preserve"> responden) dengan </w:t>
      </w:r>
      <w:r>
        <w:rPr>
          <w:rFonts w:ascii="Times New Roman" w:hAnsi="Times New Roman"/>
          <w:sz w:val="24"/>
          <w:szCs w:val="24"/>
        </w:rPr>
        <w:t xml:space="preserve">harga z = </w:t>
      </w:r>
      <w:r w:rsidRPr="00BA191F">
        <w:rPr>
          <w:rFonts w:ascii="Times New Roman" w:hAnsi="Times New Roman"/>
          <w:sz w:val="24"/>
          <w:szCs w:val="24"/>
          <w:lang w:val="id-ID"/>
        </w:rPr>
        <w:t>71.29</w:t>
      </w:r>
      <w:r>
        <w:rPr>
          <w:rFonts w:ascii="Times New Roman" w:hAnsi="Times New Roman"/>
          <w:sz w:val="24"/>
          <w:szCs w:val="24"/>
        </w:rPr>
        <w:t xml:space="preserve"> dan signifikansi </w:t>
      </w:r>
      <w:r w:rsidRPr="00EC25A0">
        <w:rPr>
          <w:rFonts w:ascii="Times New Roman" w:hAnsi="Times New Roman"/>
          <w:sz w:val="24"/>
          <w:szCs w:val="24"/>
        </w:rPr>
        <w:t>u</w:t>
      </w:r>
      <w:r w:rsidRPr="00CC5206">
        <w:rPr>
          <w:rFonts w:ascii="Times New Roman" w:hAnsi="Times New Roman"/>
          <w:sz w:val="24"/>
          <w:szCs w:val="24"/>
          <w:lang w:val="id-ID"/>
        </w:rPr>
        <w:t>ji</w:t>
      </w:r>
      <w:r>
        <w:rPr>
          <w:rFonts w:ascii="Times New Roman" w:hAnsi="Times New Roman"/>
          <w:sz w:val="24"/>
          <w:szCs w:val="24"/>
        </w:rPr>
        <w:t>-</w:t>
      </w:r>
      <w:r w:rsidRPr="00CC5206">
        <w:rPr>
          <w:rFonts w:ascii="Times New Roman" w:hAnsi="Times New Roman"/>
          <w:sz w:val="24"/>
          <w:szCs w:val="24"/>
          <w:lang w:val="id-ID"/>
        </w:rPr>
        <w:t xml:space="preserve">z </w:t>
      </w:r>
      <w:r>
        <w:rPr>
          <w:rFonts w:ascii="Times New Roman" w:hAnsi="Times New Roman"/>
          <w:sz w:val="24"/>
          <w:szCs w:val="24"/>
        </w:rPr>
        <w:t xml:space="preserve"> = </w:t>
      </w:r>
      <w:r w:rsidRPr="00CC5206">
        <w:rPr>
          <w:rFonts w:ascii="Times New Roman" w:hAnsi="Times New Roman"/>
          <w:sz w:val="24"/>
          <w:szCs w:val="24"/>
          <w:lang w:val="id-ID"/>
        </w:rPr>
        <w:t>0,000</w:t>
      </w:r>
      <w:r>
        <w:rPr>
          <w:rFonts w:ascii="Times New Roman" w:hAnsi="Times New Roman"/>
          <w:sz w:val="24"/>
          <w:szCs w:val="24"/>
        </w:rPr>
        <w:t xml:space="preserve">. </w:t>
      </w:r>
    </w:p>
    <w:p w:rsidR="00836BF3" w:rsidRPr="007D0F31" w:rsidRDefault="00836BF3" w:rsidP="00836BF3">
      <w:pPr>
        <w:spacing w:after="0" w:line="480" w:lineRule="auto"/>
        <w:ind w:firstLine="720"/>
        <w:jc w:val="both"/>
        <w:rPr>
          <w:rFonts w:ascii="Times New Roman" w:hAnsi="Times New Roman"/>
          <w:sz w:val="24"/>
          <w:szCs w:val="24"/>
        </w:rPr>
      </w:pPr>
    </w:p>
    <w:p w:rsidR="00836BF3" w:rsidRDefault="00836BF3" w:rsidP="00836BF3">
      <w:pPr>
        <w:tabs>
          <w:tab w:val="left" w:pos="540"/>
        </w:tabs>
        <w:spacing w:after="0" w:line="480" w:lineRule="auto"/>
        <w:jc w:val="both"/>
        <w:rPr>
          <w:rFonts w:ascii="Times New Roman" w:hAnsi="Times New Roman"/>
          <w:b/>
          <w:sz w:val="24"/>
        </w:rPr>
      </w:pPr>
      <w:r w:rsidRPr="001661E0">
        <w:rPr>
          <w:rFonts w:ascii="Times New Roman" w:hAnsi="Times New Roman"/>
          <w:b/>
          <w:sz w:val="24"/>
        </w:rPr>
        <w:t>4.</w:t>
      </w:r>
      <w:r>
        <w:rPr>
          <w:rFonts w:ascii="Times New Roman" w:hAnsi="Times New Roman"/>
          <w:b/>
          <w:sz w:val="24"/>
        </w:rPr>
        <w:t>1.2</w:t>
      </w:r>
      <w:r>
        <w:rPr>
          <w:rFonts w:ascii="Times New Roman" w:hAnsi="Times New Roman"/>
          <w:b/>
          <w:sz w:val="24"/>
        </w:rPr>
        <w:tab/>
        <w:t>Hasil Analisis Materi IPA SMP</w:t>
      </w:r>
    </w:p>
    <w:p w:rsidR="00836BF3" w:rsidRPr="00C22415" w:rsidRDefault="00836BF3" w:rsidP="00836BF3">
      <w:pPr>
        <w:spacing w:after="0" w:line="480" w:lineRule="auto"/>
        <w:ind w:firstLine="720"/>
        <w:jc w:val="both"/>
        <w:rPr>
          <w:rFonts w:ascii="Times New Roman" w:hAnsi="Times New Roman"/>
          <w:sz w:val="24"/>
        </w:rPr>
      </w:pPr>
      <w:r>
        <w:rPr>
          <w:rFonts w:ascii="Times New Roman" w:hAnsi="Times New Roman"/>
          <w:sz w:val="24"/>
        </w:rPr>
        <w:t xml:space="preserve">Analisis angket materi IPA SMP ditanggapi oleh </w:t>
      </w:r>
      <w:r w:rsidRPr="008D0D7C">
        <w:rPr>
          <w:rFonts w:ascii="Times New Roman" w:hAnsi="Times New Roman"/>
          <w:i/>
          <w:sz w:val="24"/>
        </w:rPr>
        <w:t>stakeholder</w:t>
      </w:r>
      <w:r>
        <w:rPr>
          <w:rFonts w:ascii="Times New Roman" w:hAnsi="Times New Roman"/>
          <w:sz w:val="24"/>
        </w:rPr>
        <w:t xml:space="preserve"> (pihak penyelenggara, siswa, dan pengguna). Hasil analisis data angket kemampuan bidang IPA SMP terdiri dari penerimaa atau penolakan materi IPA SMP. </w:t>
      </w:r>
      <w:r w:rsidRPr="00F9654F">
        <w:rPr>
          <w:rFonts w:ascii="Times New Roman" w:hAnsi="Times New Roman"/>
          <w:sz w:val="24"/>
          <w:szCs w:val="24"/>
          <w:lang w:val="id-ID"/>
        </w:rPr>
        <w:t>Analisis proporsi responden (uji z) untuk proporsi 0,5, karena peluang responden setuju/tidak setuju 0,5</w:t>
      </w:r>
      <w:r w:rsidRPr="00F9654F">
        <w:rPr>
          <w:rFonts w:ascii="Times New Roman" w:hAnsi="Times New Roman"/>
          <w:sz w:val="24"/>
          <w:lang w:val="id-ID"/>
        </w:rPr>
        <w:t>(Arikunto, 1986; Ruseffendi, 1994)</w:t>
      </w:r>
      <w:r w:rsidRPr="00F9654F">
        <w:rPr>
          <w:rFonts w:ascii="Times New Roman" w:hAnsi="Times New Roman"/>
          <w:sz w:val="24"/>
          <w:szCs w:val="24"/>
          <w:lang w:val="id-ID"/>
        </w:rPr>
        <w:t xml:space="preserve">. Signifikansi untuk </w:t>
      </w:r>
      <w:r>
        <w:rPr>
          <w:rFonts w:ascii="Times New Roman" w:hAnsi="Times New Roman"/>
          <w:sz w:val="24"/>
          <w:szCs w:val="24"/>
        </w:rPr>
        <w:t xml:space="preserve">uji z </w:t>
      </w:r>
      <w:r w:rsidRPr="00F9654F">
        <w:rPr>
          <w:rFonts w:ascii="Times New Roman" w:hAnsi="Times New Roman"/>
          <w:sz w:val="24"/>
          <w:szCs w:val="24"/>
          <w:lang w:val="id-ID"/>
        </w:rPr>
        <w:t>ini adalah 0,05</w:t>
      </w:r>
      <w:r w:rsidRPr="00F9654F">
        <w:rPr>
          <w:rFonts w:ascii="Times New Roman" w:hAnsi="Times New Roman"/>
          <w:sz w:val="24"/>
          <w:szCs w:val="24"/>
        </w:rPr>
        <w:t xml:space="preserve"> (Sugiyono 2009)</w:t>
      </w:r>
      <w:r w:rsidRPr="00F9654F">
        <w:rPr>
          <w:rFonts w:ascii="Times New Roman" w:hAnsi="Times New Roman"/>
          <w:sz w:val="24"/>
          <w:szCs w:val="24"/>
          <w:lang w:val="id-ID"/>
        </w:rPr>
        <w:t>.</w:t>
      </w:r>
      <w:r>
        <w:rPr>
          <w:rFonts w:ascii="Times New Roman" w:hAnsi="Times New Roman"/>
          <w:sz w:val="24"/>
        </w:rPr>
        <w:t xml:space="preserve"> Rekapitulasis presentase kelompok </w:t>
      </w:r>
      <w:r w:rsidRPr="00C22415">
        <w:rPr>
          <w:rFonts w:ascii="Times New Roman" w:hAnsi="Times New Roman"/>
          <w:sz w:val="24"/>
          <w:szCs w:val="24"/>
        </w:rPr>
        <w:t>S</w:t>
      </w:r>
      <w:r w:rsidRPr="00C22415">
        <w:rPr>
          <w:rFonts w:ascii="Times New Roman" w:hAnsi="Times New Roman"/>
          <w:i/>
          <w:sz w:val="24"/>
          <w:szCs w:val="24"/>
        </w:rPr>
        <w:t>takeholders</w:t>
      </w:r>
      <w:r w:rsidRPr="00C22415">
        <w:rPr>
          <w:rFonts w:ascii="Times New Roman" w:hAnsi="Times New Roman"/>
          <w:sz w:val="24"/>
          <w:szCs w:val="24"/>
        </w:rPr>
        <w:t xml:space="preserve"> merespon perlunya (P) isi/materi pembelajaran IPA dengan pendekatan saintifik pada SMP wilayah kota di Bali per aspek dan keseluruhan aspek</w:t>
      </w:r>
      <w:r>
        <w:rPr>
          <w:rFonts w:ascii="Times New Roman" w:hAnsi="Times New Roman"/>
          <w:sz w:val="24"/>
        </w:rPr>
        <w:t xml:space="preserve">, serta </w:t>
      </w:r>
      <w:r>
        <w:rPr>
          <w:rFonts w:ascii="Times New Roman" w:hAnsi="Times New Roman"/>
          <w:sz w:val="24"/>
          <w:szCs w:val="24"/>
        </w:rPr>
        <w:t xml:space="preserve">signifikansi dari hasil penerimaan/penolakan kemampuan proses sains dengan uji z disajikan pada  </w:t>
      </w:r>
      <w:r>
        <w:rPr>
          <w:rFonts w:ascii="Times New Roman" w:hAnsi="Times New Roman"/>
          <w:sz w:val="24"/>
        </w:rPr>
        <w:t>Tabel 4.2</w:t>
      </w:r>
    </w:p>
    <w:p w:rsidR="00836BF3" w:rsidRDefault="00836BF3" w:rsidP="00836BF3">
      <w:pPr>
        <w:tabs>
          <w:tab w:val="left" w:pos="1134"/>
        </w:tabs>
        <w:spacing w:after="0" w:line="360" w:lineRule="auto"/>
        <w:ind w:left="1276" w:hanging="1276"/>
        <w:jc w:val="both"/>
        <w:rPr>
          <w:rFonts w:ascii="Times New Roman" w:hAnsi="Times New Roman"/>
          <w:b/>
          <w:sz w:val="24"/>
          <w:szCs w:val="24"/>
        </w:rPr>
      </w:pPr>
      <w:r w:rsidRPr="00353849">
        <w:rPr>
          <w:rFonts w:ascii="Times New Roman" w:hAnsi="Times New Roman"/>
          <w:b/>
          <w:sz w:val="24"/>
          <w:szCs w:val="24"/>
        </w:rPr>
        <w:t xml:space="preserve">Tabel </w:t>
      </w:r>
      <w:r>
        <w:rPr>
          <w:rFonts w:ascii="Times New Roman" w:hAnsi="Times New Roman"/>
          <w:b/>
          <w:sz w:val="24"/>
          <w:szCs w:val="24"/>
        </w:rPr>
        <w:t xml:space="preserve">4.2 </w:t>
      </w:r>
      <w:r w:rsidRPr="00353849">
        <w:rPr>
          <w:rFonts w:ascii="Times New Roman" w:hAnsi="Times New Roman"/>
          <w:b/>
          <w:sz w:val="24"/>
          <w:szCs w:val="24"/>
        </w:rPr>
        <w:t>Rekapitulasi Distribusi Persentase S</w:t>
      </w:r>
      <w:r w:rsidRPr="00353849">
        <w:rPr>
          <w:rFonts w:ascii="Times New Roman" w:hAnsi="Times New Roman"/>
          <w:b/>
          <w:i/>
          <w:sz w:val="24"/>
          <w:szCs w:val="24"/>
        </w:rPr>
        <w:t>takeholders</w:t>
      </w:r>
      <w:r w:rsidRPr="00353849">
        <w:rPr>
          <w:rFonts w:ascii="Times New Roman" w:hAnsi="Times New Roman"/>
          <w:b/>
          <w:sz w:val="24"/>
          <w:szCs w:val="24"/>
        </w:rPr>
        <w:t xml:space="preserve"> Merespon Perlunya (P) Isi/Materi Pembelajaran IPA </w:t>
      </w:r>
      <w:r>
        <w:rPr>
          <w:rFonts w:ascii="Times New Roman" w:hAnsi="Times New Roman"/>
          <w:b/>
          <w:sz w:val="24"/>
          <w:szCs w:val="24"/>
        </w:rPr>
        <w:t>Per Aspek d</w:t>
      </w:r>
      <w:r w:rsidRPr="00353849">
        <w:rPr>
          <w:rFonts w:ascii="Times New Roman" w:hAnsi="Times New Roman"/>
          <w:b/>
          <w:sz w:val="24"/>
          <w:szCs w:val="24"/>
        </w:rPr>
        <w:t>an Keseluruhan Aspe</w:t>
      </w:r>
      <w:r>
        <w:rPr>
          <w:rFonts w:ascii="Times New Roman" w:hAnsi="Times New Roman"/>
          <w:b/>
          <w:sz w:val="24"/>
          <w:szCs w:val="24"/>
        </w:rPr>
        <w:t>k</w:t>
      </w:r>
    </w:p>
    <w:p w:rsidR="00836BF3" w:rsidRDefault="00836BF3" w:rsidP="00836BF3">
      <w:pPr>
        <w:tabs>
          <w:tab w:val="left" w:pos="1134"/>
        </w:tabs>
        <w:spacing w:after="0" w:line="360" w:lineRule="auto"/>
        <w:ind w:left="1276" w:hanging="1276"/>
        <w:jc w:val="both"/>
        <w:rPr>
          <w:rFonts w:ascii="Times New Roman" w:hAnsi="Times New Roman"/>
          <w:b/>
          <w:sz w:val="24"/>
          <w:szCs w:val="24"/>
        </w:rPr>
      </w:pPr>
    </w:p>
    <w:p w:rsidR="00836BF3" w:rsidRPr="009E5C05" w:rsidRDefault="00836BF3" w:rsidP="00836BF3">
      <w:pPr>
        <w:tabs>
          <w:tab w:val="left" w:pos="1134"/>
        </w:tabs>
        <w:spacing w:after="0" w:line="240" w:lineRule="auto"/>
        <w:ind w:left="1276" w:hanging="1276"/>
        <w:jc w:val="both"/>
        <w:rPr>
          <w:rFonts w:ascii="Times New Roman" w:hAnsi="Times New Roman"/>
          <w:b/>
          <w:sz w:val="24"/>
          <w:szCs w:val="24"/>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3"/>
        <w:gridCol w:w="456"/>
        <w:gridCol w:w="456"/>
        <w:gridCol w:w="668"/>
        <w:gridCol w:w="426"/>
        <w:gridCol w:w="425"/>
        <w:gridCol w:w="425"/>
        <w:gridCol w:w="425"/>
        <w:gridCol w:w="426"/>
        <w:gridCol w:w="425"/>
        <w:gridCol w:w="425"/>
        <w:gridCol w:w="425"/>
        <w:gridCol w:w="426"/>
        <w:gridCol w:w="425"/>
        <w:gridCol w:w="425"/>
        <w:gridCol w:w="425"/>
      </w:tblGrid>
      <w:tr w:rsidR="00836BF3" w:rsidRPr="0004714D" w:rsidTr="00066CFA">
        <w:tc>
          <w:tcPr>
            <w:tcW w:w="1363" w:type="dxa"/>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Butir</w:t>
            </w:r>
          </w:p>
        </w:tc>
        <w:tc>
          <w:tcPr>
            <w:tcW w:w="1580"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1</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2</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3</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4</w:t>
            </w:r>
          </w:p>
        </w:tc>
        <w:tc>
          <w:tcPr>
            <w:tcW w:w="1275"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5</w:t>
            </w:r>
          </w:p>
        </w:tc>
      </w:tr>
      <w:tr w:rsidR="00836BF3" w:rsidRPr="0004714D" w:rsidTr="00066CFA">
        <w:tc>
          <w:tcPr>
            <w:tcW w:w="1363" w:type="dxa"/>
            <w:vAlign w:val="center"/>
          </w:tcPr>
          <w:p w:rsidR="00836BF3" w:rsidRPr="0004714D" w:rsidRDefault="00836BF3" w:rsidP="00066CFA">
            <w:pPr>
              <w:spacing w:after="0" w:line="240" w:lineRule="auto"/>
              <w:jc w:val="center"/>
              <w:rPr>
                <w:rFonts w:ascii="Times New Roman" w:hAnsi="Times New Roman"/>
                <w:i/>
                <w:sz w:val="24"/>
                <w:szCs w:val="24"/>
              </w:rPr>
            </w:pPr>
            <w:r w:rsidRPr="0004714D">
              <w:rPr>
                <w:rFonts w:ascii="Times New Roman" w:hAnsi="Times New Roman"/>
                <w:i/>
                <w:sz w:val="24"/>
                <w:szCs w:val="24"/>
              </w:rPr>
              <w:t>Stakeholder</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r>
      <w:tr w:rsidR="00836BF3" w:rsidRPr="0004714D" w:rsidTr="00066CFA">
        <w:trPr>
          <w:trHeight w:val="377"/>
        </w:trPr>
        <w:tc>
          <w:tcPr>
            <w:tcW w:w="1363" w:type="dxa"/>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97</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97</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82</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83</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83</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r>
      <w:tr w:rsidR="00836BF3" w:rsidRPr="0004714D" w:rsidTr="00066CFA">
        <w:tc>
          <w:tcPr>
            <w:tcW w:w="1363" w:type="dxa"/>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Butir</w:t>
            </w:r>
          </w:p>
        </w:tc>
        <w:tc>
          <w:tcPr>
            <w:tcW w:w="1580"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6</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7</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8</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9</w:t>
            </w:r>
          </w:p>
        </w:tc>
        <w:tc>
          <w:tcPr>
            <w:tcW w:w="1275"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10</w:t>
            </w:r>
          </w:p>
        </w:tc>
      </w:tr>
      <w:tr w:rsidR="00836BF3" w:rsidRPr="0004714D" w:rsidTr="00066CFA">
        <w:tc>
          <w:tcPr>
            <w:tcW w:w="1363" w:type="dxa"/>
            <w:vAlign w:val="center"/>
          </w:tcPr>
          <w:p w:rsidR="00836BF3" w:rsidRPr="0004714D" w:rsidRDefault="00836BF3" w:rsidP="00066CFA">
            <w:pPr>
              <w:spacing w:after="0" w:line="240" w:lineRule="auto"/>
              <w:jc w:val="center"/>
              <w:rPr>
                <w:rFonts w:ascii="Times New Roman" w:hAnsi="Times New Roman"/>
                <w:i/>
                <w:sz w:val="24"/>
                <w:szCs w:val="24"/>
              </w:rPr>
            </w:pPr>
            <w:r w:rsidRPr="0004714D">
              <w:rPr>
                <w:rFonts w:ascii="Times New Roman" w:hAnsi="Times New Roman"/>
                <w:i/>
                <w:sz w:val="24"/>
                <w:szCs w:val="24"/>
              </w:rPr>
              <w:t>Stakeholder</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r>
      <w:tr w:rsidR="00836BF3" w:rsidRPr="0004714D" w:rsidTr="00066CFA">
        <w:tc>
          <w:tcPr>
            <w:tcW w:w="1363" w:type="dxa"/>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93</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91</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97</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99</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r>
      <w:tr w:rsidR="00836BF3" w:rsidRPr="0004714D" w:rsidTr="00066CFA">
        <w:tc>
          <w:tcPr>
            <w:tcW w:w="1363" w:type="dxa"/>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lastRenderedPageBreak/>
              <w:t>Butir</w:t>
            </w:r>
          </w:p>
        </w:tc>
        <w:tc>
          <w:tcPr>
            <w:tcW w:w="1580"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11</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12</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13</w:t>
            </w:r>
          </w:p>
        </w:tc>
        <w:tc>
          <w:tcPr>
            <w:tcW w:w="1276"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14</w:t>
            </w:r>
          </w:p>
        </w:tc>
        <w:tc>
          <w:tcPr>
            <w:tcW w:w="1275" w:type="dxa"/>
            <w:gridSpan w:val="3"/>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15</w:t>
            </w:r>
          </w:p>
        </w:tc>
      </w:tr>
      <w:tr w:rsidR="00836BF3" w:rsidRPr="0004714D" w:rsidTr="00066CFA">
        <w:tc>
          <w:tcPr>
            <w:tcW w:w="1363" w:type="dxa"/>
            <w:vAlign w:val="center"/>
          </w:tcPr>
          <w:p w:rsidR="00836BF3" w:rsidRPr="0004714D" w:rsidRDefault="00836BF3" w:rsidP="00066CFA">
            <w:pPr>
              <w:spacing w:after="0" w:line="240" w:lineRule="auto"/>
              <w:jc w:val="center"/>
              <w:rPr>
                <w:rFonts w:ascii="Times New Roman" w:hAnsi="Times New Roman"/>
                <w:i/>
                <w:sz w:val="24"/>
                <w:szCs w:val="24"/>
              </w:rPr>
            </w:pPr>
            <w:r w:rsidRPr="0004714D">
              <w:rPr>
                <w:rFonts w:ascii="Times New Roman" w:hAnsi="Times New Roman"/>
                <w:i/>
                <w:sz w:val="24"/>
                <w:szCs w:val="24"/>
              </w:rPr>
              <w:t>Stakeholder</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r>
      <w:tr w:rsidR="00836BF3" w:rsidRPr="0004714D" w:rsidTr="00066CFA">
        <w:tc>
          <w:tcPr>
            <w:tcW w:w="1363" w:type="dxa"/>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99</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88</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91</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87</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92</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93</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77</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89</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r>
      <w:tr w:rsidR="00836BF3" w:rsidRPr="0004714D" w:rsidTr="00066CFA">
        <w:trPr>
          <w:trHeight w:val="202"/>
        </w:trPr>
        <w:tc>
          <w:tcPr>
            <w:tcW w:w="1363" w:type="dxa"/>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Butir</w:t>
            </w:r>
          </w:p>
        </w:tc>
        <w:tc>
          <w:tcPr>
            <w:tcW w:w="1580"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16</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17</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18</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19</w:t>
            </w:r>
          </w:p>
        </w:tc>
        <w:tc>
          <w:tcPr>
            <w:tcW w:w="1275"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20</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i/>
                <w:sz w:val="24"/>
                <w:szCs w:val="24"/>
              </w:rPr>
            </w:pPr>
            <w:r w:rsidRPr="0004714D">
              <w:rPr>
                <w:rFonts w:ascii="Times New Roman" w:hAnsi="Times New Roman"/>
                <w:i/>
                <w:sz w:val="24"/>
                <w:szCs w:val="24"/>
              </w:rPr>
              <w:t>Stakeholder</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92</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r>
      <w:tr w:rsidR="00836BF3" w:rsidRPr="0004714D" w:rsidTr="00066CFA">
        <w:trPr>
          <w:trHeight w:val="254"/>
        </w:trPr>
        <w:tc>
          <w:tcPr>
            <w:tcW w:w="1363" w:type="dxa"/>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Butir</w:t>
            </w:r>
          </w:p>
        </w:tc>
        <w:tc>
          <w:tcPr>
            <w:tcW w:w="1580"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21</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22</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23</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24</w:t>
            </w:r>
          </w:p>
        </w:tc>
        <w:tc>
          <w:tcPr>
            <w:tcW w:w="1275"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25</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i/>
                <w:sz w:val="24"/>
                <w:szCs w:val="24"/>
              </w:rPr>
            </w:pPr>
            <w:r w:rsidRPr="0004714D">
              <w:rPr>
                <w:rFonts w:ascii="Times New Roman" w:hAnsi="Times New Roman"/>
                <w:i/>
                <w:sz w:val="24"/>
                <w:szCs w:val="24"/>
              </w:rPr>
              <w:t>Stakeholder</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76</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80</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85</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92</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91</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93</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r>
      <w:tr w:rsidR="00836BF3" w:rsidRPr="0004714D" w:rsidTr="00066CFA">
        <w:trPr>
          <w:trHeight w:val="254"/>
        </w:trPr>
        <w:tc>
          <w:tcPr>
            <w:tcW w:w="1363" w:type="dxa"/>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Butir</w:t>
            </w:r>
          </w:p>
        </w:tc>
        <w:tc>
          <w:tcPr>
            <w:tcW w:w="1580"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26</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27</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28</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29</w:t>
            </w:r>
          </w:p>
        </w:tc>
        <w:tc>
          <w:tcPr>
            <w:tcW w:w="1275"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30</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i/>
                <w:sz w:val="24"/>
                <w:szCs w:val="24"/>
              </w:rPr>
            </w:pPr>
            <w:r w:rsidRPr="0004714D">
              <w:rPr>
                <w:rFonts w:ascii="Times New Roman" w:hAnsi="Times New Roman"/>
                <w:i/>
                <w:sz w:val="24"/>
                <w:szCs w:val="24"/>
              </w:rPr>
              <w:t>Stakeholder</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85</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92</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97</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89</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89</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86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92</w:t>
            </w:r>
          </w:p>
        </w:tc>
      </w:tr>
      <w:tr w:rsidR="00836BF3" w:rsidRPr="0004714D" w:rsidTr="00066CFA">
        <w:trPr>
          <w:trHeight w:val="241"/>
        </w:trPr>
        <w:tc>
          <w:tcPr>
            <w:tcW w:w="1363" w:type="dxa"/>
            <w:shd w:val="clear" w:color="auto" w:fill="92CDDC"/>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Butir</w:t>
            </w:r>
          </w:p>
        </w:tc>
        <w:tc>
          <w:tcPr>
            <w:tcW w:w="1580"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31</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32</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33</w:t>
            </w:r>
          </w:p>
        </w:tc>
        <w:tc>
          <w:tcPr>
            <w:tcW w:w="1276"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34</w:t>
            </w:r>
          </w:p>
        </w:tc>
        <w:tc>
          <w:tcPr>
            <w:tcW w:w="1275" w:type="dxa"/>
            <w:gridSpan w:val="3"/>
            <w:shd w:val="clear" w:color="auto" w:fill="92CDDC"/>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Seluruh butir</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i/>
                <w:sz w:val="24"/>
                <w:szCs w:val="24"/>
              </w:rPr>
            </w:pPr>
            <w:r w:rsidRPr="0004714D">
              <w:rPr>
                <w:rFonts w:ascii="Times New Roman" w:hAnsi="Times New Roman"/>
                <w:i/>
                <w:sz w:val="24"/>
                <w:szCs w:val="24"/>
              </w:rPr>
              <w:t>Stakeholder</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S</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PG</w:t>
            </w:r>
          </w:p>
        </w:tc>
      </w:tr>
      <w:tr w:rsidR="00836BF3" w:rsidRPr="0004714D" w:rsidTr="00066CFA">
        <w:trPr>
          <w:trHeight w:val="254"/>
        </w:trPr>
        <w:tc>
          <w:tcPr>
            <w:tcW w:w="1363" w:type="dxa"/>
            <w:vAlign w:val="center"/>
          </w:tcPr>
          <w:p w:rsidR="00836BF3" w:rsidRPr="0004714D" w:rsidRDefault="00836BF3" w:rsidP="00066CFA">
            <w:pPr>
              <w:spacing w:after="0" w:line="240" w:lineRule="auto"/>
              <w:jc w:val="center"/>
              <w:rPr>
                <w:rFonts w:ascii="Times New Roman" w:hAnsi="Times New Roman"/>
                <w:sz w:val="24"/>
                <w:szCs w:val="24"/>
              </w:rPr>
            </w:pPr>
            <w:r w:rsidRPr="0004714D">
              <w:rPr>
                <w:rFonts w:ascii="Times New Roman" w:hAnsi="Times New Roman"/>
                <w:sz w:val="24"/>
                <w:szCs w:val="24"/>
              </w:rPr>
              <w:t>%P</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5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95</w:t>
            </w:r>
          </w:p>
        </w:tc>
        <w:tc>
          <w:tcPr>
            <w:tcW w:w="668"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97</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98</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100</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c>
          <w:tcPr>
            <w:tcW w:w="426"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91</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94</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91</w:t>
            </w:r>
          </w:p>
        </w:tc>
        <w:tc>
          <w:tcPr>
            <w:tcW w:w="425" w:type="dxa"/>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color w:val="000000"/>
                <w:sz w:val="24"/>
                <w:szCs w:val="24"/>
              </w:rPr>
              <w:t>96</w:t>
            </w:r>
          </w:p>
        </w:tc>
      </w:tr>
      <w:tr w:rsidR="00836BF3" w:rsidRPr="0004714D" w:rsidTr="00066CFA">
        <w:tc>
          <w:tcPr>
            <w:tcW w:w="6771" w:type="dxa"/>
            <w:gridSpan w:val="13"/>
            <w:vAlign w:val="center"/>
          </w:tcPr>
          <w:p w:rsidR="00836BF3" w:rsidRPr="0004714D" w:rsidRDefault="00836BF3" w:rsidP="00066CFA">
            <w:pPr>
              <w:spacing w:line="240" w:lineRule="auto"/>
              <w:ind w:left="-113" w:right="-113"/>
              <w:jc w:val="center"/>
              <w:rPr>
                <w:rFonts w:ascii="Times New Roman" w:hAnsi="Times New Roman"/>
                <w:color w:val="000000"/>
                <w:sz w:val="24"/>
                <w:szCs w:val="24"/>
              </w:rPr>
            </w:pPr>
            <w:r w:rsidRPr="0004714D">
              <w:rPr>
                <w:rFonts w:ascii="Times New Roman" w:hAnsi="Times New Roman"/>
                <w:sz w:val="24"/>
                <w:szCs w:val="24"/>
              </w:rPr>
              <w:t>Harga Z; Sig. Z</w:t>
            </w:r>
          </w:p>
        </w:tc>
        <w:tc>
          <w:tcPr>
            <w:tcW w:w="1275" w:type="dxa"/>
            <w:gridSpan w:val="3"/>
            <w:vAlign w:val="center"/>
          </w:tcPr>
          <w:p w:rsidR="00836BF3" w:rsidRPr="00F755C6" w:rsidRDefault="00836BF3" w:rsidP="00066CFA">
            <w:pPr>
              <w:spacing w:line="240" w:lineRule="auto"/>
              <w:jc w:val="center"/>
              <w:rPr>
                <w:rFonts w:ascii="Times New Roman" w:hAnsi="Times New Roman"/>
                <w:color w:val="000000"/>
                <w:sz w:val="20"/>
                <w:szCs w:val="20"/>
              </w:rPr>
            </w:pPr>
            <w:r w:rsidRPr="00F755C6">
              <w:rPr>
                <w:rFonts w:ascii="Times New Roman" w:hAnsi="Times New Roman"/>
                <w:color w:val="000000"/>
                <w:sz w:val="20"/>
                <w:szCs w:val="20"/>
              </w:rPr>
              <w:t>113,67</w:t>
            </w:r>
            <w:r w:rsidRPr="00F755C6">
              <w:rPr>
                <w:rFonts w:ascii="Times New Roman" w:hAnsi="Times New Roman"/>
                <w:color w:val="000000"/>
                <w:sz w:val="20"/>
                <w:szCs w:val="20"/>
                <w:lang w:val="id-ID"/>
              </w:rPr>
              <w:t>;0</w:t>
            </w:r>
            <w:r w:rsidRPr="00F755C6">
              <w:rPr>
                <w:rFonts w:ascii="Times New Roman" w:hAnsi="Times New Roman"/>
                <w:color w:val="000000"/>
                <w:sz w:val="20"/>
                <w:szCs w:val="20"/>
              </w:rPr>
              <w:t>,</w:t>
            </w:r>
            <w:r w:rsidRPr="00F755C6">
              <w:rPr>
                <w:rFonts w:ascii="Times New Roman" w:hAnsi="Times New Roman"/>
                <w:color w:val="000000"/>
                <w:sz w:val="20"/>
                <w:szCs w:val="20"/>
                <w:lang w:val="id-ID"/>
              </w:rPr>
              <w:t>000</w:t>
            </w:r>
          </w:p>
        </w:tc>
      </w:tr>
    </w:tbl>
    <w:p w:rsidR="00836BF3" w:rsidRDefault="00836BF3" w:rsidP="00836BF3">
      <w:pPr>
        <w:spacing w:after="0" w:line="480" w:lineRule="auto"/>
        <w:jc w:val="both"/>
        <w:rPr>
          <w:rFonts w:ascii="Times New Roman" w:hAnsi="Times New Roman"/>
          <w:sz w:val="24"/>
        </w:rPr>
      </w:pPr>
    </w:p>
    <w:p w:rsidR="00836BF3" w:rsidRPr="00046738" w:rsidRDefault="00836BF3" w:rsidP="00836BF3">
      <w:pPr>
        <w:spacing w:after="0" w:line="480" w:lineRule="auto"/>
        <w:ind w:firstLine="720"/>
        <w:jc w:val="both"/>
        <w:rPr>
          <w:rFonts w:ascii="Times New Roman" w:hAnsi="Times New Roman"/>
          <w:sz w:val="24"/>
          <w:szCs w:val="24"/>
        </w:rPr>
      </w:pPr>
      <w:r>
        <w:rPr>
          <w:rFonts w:ascii="Times New Roman" w:hAnsi="Times New Roman"/>
          <w:sz w:val="24"/>
        </w:rPr>
        <w:t xml:space="preserve">Presentase penerimaan  materi IPA secara keseluruhan dari pihak penyelenggara, pihak siswa dan pihak pengguna lulusan SMP yaitu sebesar 94%, 91%, dan 96% . Presentase ini menunjukan bahwa kelompok </w:t>
      </w:r>
      <w:r w:rsidRPr="001E30DA">
        <w:rPr>
          <w:rFonts w:ascii="Times New Roman" w:hAnsi="Times New Roman"/>
          <w:i/>
          <w:sz w:val="24"/>
        </w:rPr>
        <w:t xml:space="preserve">steakholder </w:t>
      </w:r>
      <w:r>
        <w:rPr>
          <w:rFonts w:ascii="Times New Roman" w:hAnsi="Times New Roman"/>
          <w:sz w:val="24"/>
        </w:rPr>
        <w:t xml:space="preserve">memiliki kesamaan pendapat, memang diperlukan materi IPA yang ditawarkan oleh kurikulum 2013 dan interpretasi dari silabus IPA SMP yang sudah berjalan selama ini. </w:t>
      </w:r>
      <w:r>
        <w:rPr>
          <w:rFonts w:ascii="Times New Roman" w:hAnsi="Times New Roman"/>
          <w:sz w:val="24"/>
          <w:szCs w:val="24"/>
        </w:rPr>
        <w:t>Keseluruhan aspek bidang IPA</w:t>
      </w:r>
      <w:r>
        <w:rPr>
          <w:rFonts w:ascii="Times New Roman" w:hAnsi="Times New Roman"/>
          <w:sz w:val="24"/>
          <w:szCs w:val="24"/>
          <w:lang w:val="id-ID"/>
        </w:rPr>
        <w:t xml:space="preserve"> ditanggapi perlu secara </w:t>
      </w:r>
      <w:r w:rsidRPr="00CC5206">
        <w:rPr>
          <w:rFonts w:ascii="Times New Roman" w:hAnsi="Times New Roman"/>
          <w:sz w:val="24"/>
          <w:szCs w:val="24"/>
          <w:lang w:val="id-ID"/>
        </w:rPr>
        <w:t xml:space="preserve">signifikan (oleh </w:t>
      </w:r>
      <w:r>
        <w:rPr>
          <w:rFonts w:ascii="Times New Roman" w:hAnsi="Times New Roman"/>
          <w:sz w:val="24"/>
          <w:szCs w:val="24"/>
        </w:rPr>
        <w:t>91,7%</w:t>
      </w:r>
      <w:r w:rsidRPr="00CC5206">
        <w:rPr>
          <w:rFonts w:ascii="Times New Roman" w:hAnsi="Times New Roman"/>
          <w:sz w:val="24"/>
          <w:szCs w:val="24"/>
          <w:lang w:val="id-ID"/>
        </w:rPr>
        <w:t xml:space="preserve"> responden) dengan </w:t>
      </w:r>
      <w:r>
        <w:rPr>
          <w:rFonts w:ascii="Times New Roman" w:hAnsi="Times New Roman"/>
          <w:sz w:val="24"/>
          <w:szCs w:val="24"/>
        </w:rPr>
        <w:t xml:space="preserve">harga z = </w:t>
      </w:r>
      <w:r>
        <w:rPr>
          <w:rFonts w:ascii="Times New Roman" w:hAnsi="Times New Roman"/>
          <w:sz w:val="24"/>
        </w:rPr>
        <w:t xml:space="preserve">113,67 </w:t>
      </w:r>
      <w:r>
        <w:rPr>
          <w:rFonts w:ascii="Times New Roman" w:hAnsi="Times New Roman"/>
          <w:sz w:val="24"/>
          <w:szCs w:val="24"/>
        </w:rPr>
        <w:t xml:space="preserve">dan signifikansi </w:t>
      </w:r>
      <w:r w:rsidRPr="00EC25A0">
        <w:rPr>
          <w:rFonts w:ascii="Times New Roman" w:hAnsi="Times New Roman"/>
          <w:sz w:val="24"/>
          <w:szCs w:val="24"/>
        </w:rPr>
        <w:t>u</w:t>
      </w:r>
      <w:r w:rsidRPr="00CC5206">
        <w:rPr>
          <w:rFonts w:ascii="Times New Roman" w:hAnsi="Times New Roman"/>
          <w:sz w:val="24"/>
          <w:szCs w:val="24"/>
          <w:lang w:val="id-ID"/>
        </w:rPr>
        <w:t>ji</w:t>
      </w:r>
      <w:r>
        <w:rPr>
          <w:rFonts w:ascii="Times New Roman" w:hAnsi="Times New Roman"/>
          <w:sz w:val="24"/>
          <w:szCs w:val="24"/>
        </w:rPr>
        <w:t>-</w:t>
      </w:r>
      <w:r w:rsidRPr="00CC5206">
        <w:rPr>
          <w:rFonts w:ascii="Times New Roman" w:hAnsi="Times New Roman"/>
          <w:sz w:val="24"/>
          <w:szCs w:val="24"/>
          <w:lang w:val="id-ID"/>
        </w:rPr>
        <w:t>z</w:t>
      </w:r>
      <w:r>
        <w:rPr>
          <w:rFonts w:ascii="Times New Roman" w:hAnsi="Times New Roman"/>
          <w:sz w:val="24"/>
          <w:szCs w:val="24"/>
        </w:rPr>
        <w:t xml:space="preserve"> = </w:t>
      </w:r>
      <w:r w:rsidRPr="00CC5206">
        <w:rPr>
          <w:rFonts w:ascii="Times New Roman" w:hAnsi="Times New Roman"/>
          <w:sz w:val="24"/>
          <w:szCs w:val="24"/>
          <w:lang w:val="id-ID"/>
        </w:rPr>
        <w:t xml:space="preserve"> 0,000</w:t>
      </w:r>
      <w:r>
        <w:rPr>
          <w:rFonts w:ascii="Times New Roman" w:hAnsi="Times New Roman"/>
          <w:sz w:val="24"/>
          <w:szCs w:val="24"/>
        </w:rPr>
        <w:t xml:space="preserve">. </w:t>
      </w:r>
    </w:p>
    <w:p w:rsidR="00836BF3" w:rsidRDefault="00836BF3" w:rsidP="00836BF3">
      <w:pPr>
        <w:spacing w:after="0" w:line="480" w:lineRule="auto"/>
        <w:jc w:val="both"/>
        <w:rPr>
          <w:rFonts w:ascii="Times New Roman" w:hAnsi="Times New Roman"/>
          <w:b/>
          <w:sz w:val="24"/>
        </w:rPr>
      </w:pPr>
    </w:p>
    <w:p w:rsidR="00836BF3" w:rsidRDefault="00836BF3" w:rsidP="00836BF3">
      <w:pPr>
        <w:tabs>
          <w:tab w:val="left" w:pos="540"/>
        </w:tabs>
        <w:spacing w:after="0" w:line="360" w:lineRule="auto"/>
        <w:ind w:left="720" w:hanging="720"/>
        <w:jc w:val="both"/>
        <w:rPr>
          <w:rFonts w:ascii="Times New Roman" w:hAnsi="Times New Roman"/>
          <w:b/>
          <w:sz w:val="24"/>
        </w:rPr>
      </w:pPr>
      <w:r>
        <w:rPr>
          <w:rFonts w:ascii="Times New Roman" w:hAnsi="Times New Roman"/>
          <w:b/>
          <w:sz w:val="24"/>
        </w:rPr>
        <w:lastRenderedPageBreak/>
        <w:t xml:space="preserve">4.1.3  Hasil Analisis Situasi Pembelajaran IPA SMP pada Wilayah Kota di Bali </w:t>
      </w:r>
    </w:p>
    <w:p w:rsidR="00836BF3" w:rsidRPr="000D3E06" w:rsidRDefault="00836BF3" w:rsidP="00836BF3">
      <w:pPr>
        <w:spacing w:after="0" w:line="480" w:lineRule="auto"/>
        <w:ind w:firstLine="720"/>
        <w:jc w:val="both"/>
        <w:rPr>
          <w:rFonts w:ascii="Times New Roman" w:hAnsi="Times New Roman"/>
          <w:sz w:val="24"/>
        </w:rPr>
      </w:pPr>
      <w:r>
        <w:rPr>
          <w:rFonts w:ascii="Times New Roman" w:hAnsi="Times New Roman"/>
          <w:sz w:val="24"/>
        </w:rPr>
        <w:t xml:space="preserve">Hasil </w:t>
      </w:r>
      <w:r w:rsidRPr="00AF7C07">
        <w:rPr>
          <w:rFonts w:ascii="Times New Roman" w:hAnsi="Times New Roman"/>
          <w:sz w:val="24"/>
          <w:szCs w:val="24"/>
        </w:rPr>
        <w:t xml:space="preserve">analisis situasi </w:t>
      </w:r>
      <w:r>
        <w:rPr>
          <w:rFonts w:ascii="Times New Roman" w:hAnsi="Times New Roman"/>
          <w:sz w:val="24"/>
          <w:szCs w:val="24"/>
        </w:rPr>
        <w:t>pem</w:t>
      </w:r>
      <w:r w:rsidRPr="00AF7C07">
        <w:rPr>
          <w:rFonts w:ascii="Times New Roman" w:hAnsi="Times New Roman"/>
          <w:sz w:val="24"/>
          <w:szCs w:val="24"/>
        </w:rPr>
        <w:t>belajar</w:t>
      </w:r>
      <w:r>
        <w:rPr>
          <w:rFonts w:ascii="Times New Roman" w:hAnsi="Times New Roman"/>
          <w:sz w:val="24"/>
          <w:szCs w:val="24"/>
        </w:rPr>
        <w:t>an</w:t>
      </w:r>
      <w:r w:rsidRPr="00AF7C07">
        <w:rPr>
          <w:rFonts w:ascii="Times New Roman" w:hAnsi="Times New Roman"/>
          <w:sz w:val="24"/>
          <w:szCs w:val="24"/>
        </w:rPr>
        <w:t xml:space="preserve"> IPA dengan pendekatan saintifik dilakukan secara deskriptif untuk menentukan kategori kualitas dukungan situasi secara keseluruhan. </w:t>
      </w:r>
      <w:r>
        <w:rPr>
          <w:rFonts w:ascii="Times New Roman" w:hAnsi="Times New Roman"/>
          <w:sz w:val="24"/>
          <w:szCs w:val="24"/>
        </w:rPr>
        <w:t>R</w:t>
      </w:r>
      <w:r w:rsidRPr="009C7BDC">
        <w:rPr>
          <w:rFonts w:ascii="Times New Roman" w:hAnsi="Times New Roman"/>
          <w:sz w:val="24"/>
          <w:szCs w:val="24"/>
        </w:rPr>
        <w:t>ekapitulasi distribusi rerata skor situasi pembelajaran</w:t>
      </w:r>
      <w:r>
        <w:rPr>
          <w:rFonts w:ascii="Times New Roman" w:hAnsi="Times New Roman"/>
          <w:sz w:val="24"/>
          <w:szCs w:val="24"/>
        </w:rPr>
        <w:t xml:space="preserve"> menggunakan skala </w:t>
      </w:r>
      <w:r w:rsidRPr="001152EE">
        <w:rPr>
          <w:rFonts w:ascii="Times New Roman" w:hAnsi="Times New Roman"/>
          <w:i/>
          <w:sz w:val="24"/>
          <w:szCs w:val="24"/>
        </w:rPr>
        <w:t xml:space="preserve">Likert </w:t>
      </w:r>
      <w:r>
        <w:rPr>
          <w:rFonts w:ascii="Times New Roman" w:hAnsi="Times New Roman"/>
          <w:sz w:val="24"/>
          <w:szCs w:val="24"/>
        </w:rPr>
        <w:t xml:space="preserve">dalam rangka pengembangan perangkat pembelajaran </w:t>
      </w:r>
      <w:r w:rsidRPr="009C7BDC">
        <w:rPr>
          <w:rFonts w:ascii="Times New Roman" w:hAnsi="Times New Roman"/>
          <w:sz w:val="24"/>
          <w:szCs w:val="24"/>
        </w:rPr>
        <w:t xml:space="preserve">dengan pendekatan </w:t>
      </w:r>
      <w:r>
        <w:rPr>
          <w:rFonts w:ascii="Times New Roman" w:hAnsi="Times New Roman"/>
          <w:sz w:val="24"/>
          <w:szCs w:val="24"/>
        </w:rPr>
        <w:t>saintifik pada wilayah kota di B</w:t>
      </w:r>
      <w:r w:rsidRPr="009C7BDC">
        <w:rPr>
          <w:rFonts w:ascii="Times New Roman" w:hAnsi="Times New Roman"/>
          <w:sz w:val="24"/>
          <w:szCs w:val="24"/>
        </w:rPr>
        <w:t xml:space="preserve">ali menurut klompok </w:t>
      </w:r>
      <w:r w:rsidRPr="009C7BDC">
        <w:rPr>
          <w:rFonts w:ascii="Times New Roman" w:hAnsi="Times New Roman"/>
          <w:i/>
          <w:sz w:val="24"/>
          <w:szCs w:val="24"/>
        </w:rPr>
        <w:t>stakeholders</w:t>
      </w:r>
      <w:r w:rsidRPr="009C7BDC">
        <w:rPr>
          <w:rFonts w:ascii="Times New Roman" w:hAnsi="Times New Roman"/>
          <w:sz w:val="24"/>
          <w:szCs w:val="24"/>
        </w:rPr>
        <w:t>dapat dilihat pada Tabel 4.3.</w:t>
      </w:r>
    </w:p>
    <w:p w:rsidR="00836BF3" w:rsidRDefault="00836BF3" w:rsidP="00836BF3">
      <w:pPr>
        <w:spacing w:after="0"/>
        <w:ind w:left="1134" w:hanging="1134"/>
        <w:jc w:val="both"/>
        <w:rPr>
          <w:rFonts w:ascii="Times New Roman" w:hAnsi="Times New Roman"/>
          <w:b/>
          <w:sz w:val="24"/>
          <w:szCs w:val="24"/>
        </w:rPr>
      </w:pPr>
    </w:p>
    <w:p w:rsidR="00836BF3" w:rsidRDefault="00836BF3" w:rsidP="00836BF3">
      <w:pPr>
        <w:spacing w:after="0"/>
        <w:ind w:left="1134" w:hanging="1134"/>
        <w:jc w:val="both"/>
        <w:rPr>
          <w:rFonts w:ascii="Times New Roman" w:hAnsi="Times New Roman"/>
          <w:b/>
          <w:i/>
          <w:sz w:val="24"/>
          <w:szCs w:val="24"/>
        </w:rPr>
      </w:pPr>
      <w:r>
        <w:rPr>
          <w:rFonts w:ascii="Times New Roman" w:hAnsi="Times New Roman"/>
          <w:b/>
          <w:sz w:val="24"/>
          <w:szCs w:val="24"/>
        </w:rPr>
        <w:t xml:space="preserve">Tabel </w:t>
      </w:r>
      <w:r w:rsidRPr="008A1109">
        <w:rPr>
          <w:rFonts w:ascii="Times New Roman" w:hAnsi="Times New Roman"/>
          <w:b/>
          <w:sz w:val="24"/>
          <w:szCs w:val="24"/>
        </w:rPr>
        <w:t>4.3 Re</w:t>
      </w:r>
      <w:r>
        <w:rPr>
          <w:rFonts w:ascii="Times New Roman" w:hAnsi="Times New Roman"/>
          <w:b/>
          <w:sz w:val="24"/>
          <w:szCs w:val="24"/>
        </w:rPr>
        <w:t>kapitulasi Distribusi Rerata Sk</w:t>
      </w:r>
      <w:r w:rsidRPr="008A1109">
        <w:rPr>
          <w:rFonts w:ascii="Times New Roman" w:hAnsi="Times New Roman"/>
          <w:b/>
          <w:sz w:val="24"/>
          <w:szCs w:val="24"/>
        </w:rPr>
        <w:t>or Situasi Pembelajaran</w:t>
      </w:r>
      <w:r>
        <w:rPr>
          <w:rFonts w:ascii="Times New Roman" w:hAnsi="Times New Roman"/>
          <w:b/>
          <w:sz w:val="24"/>
          <w:szCs w:val="24"/>
        </w:rPr>
        <w:t xml:space="preserve"> IPA SMP pada Wilayah Kota </w:t>
      </w:r>
      <w:r w:rsidRPr="008A1109">
        <w:rPr>
          <w:rFonts w:ascii="Times New Roman" w:hAnsi="Times New Roman"/>
          <w:b/>
          <w:sz w:val="24"/>
          <w:szCs w:val="24"/>
        </w:rPr>
        <w:t>di Bali</w:t>
      </w:r>
      <w:r>
        <w:rPr>
          <w:rFonts w:ascii="Times New Roman" w:hAnsi="Times New Roman"/>
          <w:b/>
          <w:sz w:val="24"/>
          <w:szCs w:val="24"/>
        </w:rPr>
        <w:t xml:space="preserve"> dalam Rangka Pengembangan Perangkat Pembelajaran</w:t>
      </w:r>
      <w:r w:rsidRPr="008A1109">
        <w:rPr>
          <w:rFonts w:ascii="Times New Roman" w:hAnsi="Times New Roman"/>
          <w:b/>
          <w:sz w:val="24"/>
          <w:szCs w:val="24"/>
        </w:rPr>
        <w:t xml:space="preserve"> dengan Pendekatan Saintifik Menurut Klompok </w:t>
      </w:r>
      <w:r w:rsidRPr="008A1109">
        <w:rPr>
          <w:rFonts w:ascii="Times New Roman" w:hAnsi="Times New Roman"/>
          <w:b/>
          <w:i/>
          <w:sz w:val="24"/>
          <w:szCs w:val="24"/>
        </w:rPr>
        <w:t>Stakeholders</w:t>
      </w:r>
    </w:p>
    <w:p w:rsidR="00836BF3" w:rsidRPr="000201A3" w:rsidRDefault="00836BF3" w:rsidP="00836BF3">
      <w:pPr>
        <w:spacing w:after="0" w:line="240" w:lineRule="auto"/>
        <w:ind w:left="720" w:hanging="720"/>
        <w:jc w:val="both"/>
        <w:rPr>
          <w:rFonts w:ascii="Times New Roman" w:hAnsi="Times New Roman"/>
          <w:b/>
          <w:i/>
          <w:sz w:val="24"/>
          <w:szCs w:val="24"/>
        </w:rPr>
      </w:pPr>
    </w:p>
    <w:tbl>
      <w:tblPr>
        <w:tblW w:w="7755" w:type="dxa"/>
        <w:jc w:val="center"/>
        <w:tblInd w:w="-157" w:type="dxa"/>
        <w:tblLayout w:type="fixed"/>
        <w:tblLook w:val="04A0"/>
      </w:tblPr>
      <w:tblGrid>
        <w:gridCol w:w="1170"/>
        <w:gridCol w:w="313"/>
        <w:gridCol w:w="313"/>
        <w:gridCol w:w="313"/>
        <w:gridCol w:w="313"/>
        <w:gridCol w:w="314"/>
        <w:gridCol w:w="297"/>
        <w:gridCol w:w="331"/>
        <w:gridCol w:w="313"/>
        <w:gridCol w:w="314"/>
        <w:gridCol w:w="314"/>
        <w:gridCol w:w="314"/>
        <w:gridCol w:w="314"/>
        <w:gridCol w:w="314"/>
        <w:gridCol w:w="314"/>
        <w:gridCol w:w="314"/>
        <w:gridCol w:w="314"/>
        <w:gridCol w:w="313"/>
        <w:gridCol w:w="313"/>
        <w:gridCol w:w="313"/>
        <w:gridCol w:w="313"/>
        <w:gridCol w:w="314"/>
      </w:tblGrid>
      <w:tr w:rsidR="00836BF3" w:rsidRPr="001361F6" w:rsidTr="00066CFA">
        <w:trPr>
          <w:trHeight w:hRule="exact" w:val="227"/>
          <w:jc w:val="center"/>
        </w:trPr>
        <w:tc>
          <w:tcPr>
            <w:tcW w:w="1170" w:type="dxa"/>
            <w:tcBorders>
              <w:top w:val="single" w:sz="4" w:space="0" w:color="auto"/>
              <w:left w:val="single" w:sz="4" w:space="0" w:color="auto"/>
              <w:bottom w:val="single" w:sz="4" w:space="0" w:color="auto"/>
              <w:right w:val="single" w:sz="4" w:space="0" w:color="000000"/>
            </w:tcBorders>
            <w:shd w:val="clear" w:color="auto" w:fill="92CDDC"/>
            <w:vAlign w:val="center"/>
            <w:hideMark/>
          </w:tcPr>
          <w:p w:rsidR="00836BF3" w:rsidRPr="001361F6" w:rsidRDefault="00836BF3" w:rsidP="00066CFA">
            <w:pPr>
              <w:spacing w:after="0" w:line="240" w:lineRule="auto"/>
              <w:ind w:left="-85" w:right="-85"/>
              <w:jc w:val="center"/>
              <w:rPr>
                <w:rFonts w:ascii="Times New Roman" w:eastAsia="Times New Roman" w:hAnsi="Times New Roman"/>
                <w:bCs/>
                <w:color w:val="000000"/>
                <w:sz w:val="20"/>
                <w:szCs w:val="20"/>
              </w:rPr>
            </w:pPr>
            <w:r w:rsidRPr="001361F6">
              <w:rPr>
                <w:rFonts w:ascii="Times New Roman" w:eastAsia="Times New Roman" w:hAnsi="Times New Roman"/>
                <w:bCs/>
                <w:color w:val="000000"/>
                <w:sz w:val="20"/>
                <w:szCs w:val="20"/>
              </w:rPr>
              <w:t>Butir</w:t>
            </w:r>
          </w:p>
        </w:tc>
        <w:tc>
          <w:tcPr>
            <w:tcW w:w="939"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85"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1</w:t>
            </w:r>
          </w:p>
        </w:tc>
        <w:tc>
          <w:tcPr>
            <w:tcW w:w="924"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85"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2</w:t>
            </w:r>
          </w:p>
        </w:tc>
        <w:tc>
          <w:tcPr>
            <w:tcW w:w="958"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85"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3</w:t>
            </w:r>
          </w:p>
        </w:tc>
        <w:tc>
          <w:tcPr>
            <w:tcW w:w="942"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85"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4</w:t>
            </w:r>
          </w:p>
        </w:tc>
        <w:tc>
          <w:tcPr>
            <w:tcW w:w="942"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85"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5</w:t>
            </w:r>
          </w:p>
        </w:tc>
        <w:tc>
          <w:tcPr>
            <w:tcW w:w="940"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85"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6</w:t>
            </w:r>
          </w:p>
        </w:tc>
        <w:tc>
          <w:tcPr>
            <w:tcW w:w="940"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85"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7</w:t>
            </w:r>
          </w:p>
        </w:tc>
      </w:tr>
      <w:tr w:rsidR="00836BF3" w:rsidRPr="001361F6" w:rsidTr="00066CFA">
        <w:trPr>
          <w:trHeight w:hRule="exact" w:val="227"/>
          <w:jc w:val="center"/>
        </w:trPr>
        <w:tc>
          <w:tcPr>
            <w:tcW w:w="1170" w:type="dxa"/>
            <w:tcBorders>
              <w:top w:val="single" w:sz="4" w:space="0" w:color="auto"/>
              <w:left w:val="single" w:sz="4" w:space="0" w:color="auto"/>
              <w:bottom w:val="single" w:sz="4" w:space="0" w:color="000000"/>
              <w:right w:val="single" w:sz="4" w:space="0" w:color="000000"/>
            </w:tcBorders>
            <w:vAlign w:val="center"/>
            <w:hideMark/>
          </w:tcPr>
          <w:p w:rsidR="00836BF3" w:rsidRPr="001361F6" w:rsidRDefault="00836BF3" w:rsidP="00066CFA">
            <w:pPr>
              <w:spacing w:after="0" w:line="240" w:lineRule="auto"/>
              <w:ind w:left="-85" w:right="-85"/>
              <w:jc w:val="center"/>
              <w:rPr>
                <w:rFonts w:ascii="Times New Roman" w:eastAsia="Times New Roman" w:hAnsi="Times New Roman"/>
                <w:bCs/>
                <w:i/>
                <w:color w:val="000000"/>
                <w:sz w:val="20"/>
                <w:szCs w:val="20"/>
              </w:rPr>
            </w:pPr>
            <w:r w:rsidRPr="001361F6">
              <w:rPr>
                <w:rFonts w:ascii="Times New Roman" w:eastAsia="Times New Roman" w:hAnsi="Times New Roman"/>
                <w:bCs/>
                <w:i/>
                <w:color w:val="000000"/>
                <w:sz w:val="20"/>
                <w:szCs w:val="20"/>
              </w:rPr>
              <w:t>Stakeholder</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297"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31"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r>
      <w:tr w:rsidR="00836BF3" w:rsidRPr="001361F6" w:rsidTr="00066CFA">
        <w:trPr>
          <w:trHeight w:hRule="exact" w:val="255"/>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836BF3" w:rsidRPr="001361F6" w:rsidRDefault="00836BF3" w:rsidP="00066CFA">
            <w:pPr>
              <w:spacing w:after="0" w:line="240" w:lineRule="auto"/>
              <w:ind w:left="-113"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Rerata</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4.8</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4.4</w:t>
            </w:r>
          </w:p>
        </w:tc>
        <w:tc>
          <w:tcPr>
            <w:tcW w:w="297"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4.6</w:t>
            </w:r>
          </w:p>
        </w:tc>
        <w:tc>
          <w:tcPr>
            <w:tcW w:w="331"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4.2</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4.2</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3.1</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3.8</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3.9</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3.6</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4.6</w:t>
            </w:r>
          </w:p>
        </w:tc>
      </w:tr>
      <w:tr w:rsidR="00836BF3" w:rsidRPr="001361F6" w:rsidTr="00066CFA">
        <w:trPr>
          <w:trHeight w:hRule="exact" w:val="255"/>
          <w:jc w:val="center"/>
        </w:trPr>
        <w:tc>
          <w:tcPr>
            <w:tcW w:w="1170" w:type="dxa"/>
            <w:tcBorders>
              <w:top w:val="nil"/>
              <w:left w:val="single" w:sz="4" w:space="0" w:color="auto"/>
              <w:bottom w:val="single" w:sz="4" w:space="0" w:color="auto"/>
              <w:right w:val="single" w:sz="4" w:space="0" w:color="auto"/>
            </w:tcBorders>
            <w:shd w:val="clear" w:color="auto" w:fill="92CDDC"/>
            <w:vAlign w:val="center"/>
            <w:hideMark/>
          </w:tcPr>
          <w:p w:rsidR="00836BF3" w:rsidRPr="001361F6" w:rsidRDefault="00836BF3" w:rsidP="00066CFA">
            <w:pPr>
              <w:spacing w:after="0" w:line="240" w:lineRule="auto"/>
              <w:ind w:left="-113" w:right="-85"/>
              <w:jc w:val="center"/>
              <w:rPr>
                <w:rFonts w:ascii="Times New Roman" w:eastAsia="Times New Roman" w:hAnsi="Times New Roman"/>
                <w:color w:val="000000"/>
                <w:sz w:val="20"/>
                <w:szCs w:val="20"/>
              </w:rPr>
            </w:pPr>
            <w:r w:rsidRPr="001361F6">
              <w:rPr>
                <w:rFonts w:ascii="Times New Roman" w:hAnsi="Times New Roman"/>
                <w:sz w:val="20"/>
                <w:szCs w:val="20"/>
              </w:rPr>
              <w:t>Butir</w:t>
            </w:r>
          </w:p>
        </w:tc>
        <w:tc>
          <w:tcPr>
            <w:tcW w:w="939"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8</w:t>
            </w:r>
          </w:p>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4.8</w:t>
            </w:r>
          </w:p>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4.7</w:t>
            </w:r>
          </w:p>
        </w:tc>
        <w:tc>
          <w:tcPr>
            <w:tcW w:w="924"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9</w:t>
            </w:r>
          </w:p>
        </w:tc>
        <w:tc>
          <w:tcPr>
            <w:tcW w:w="958"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10</w:t>
            </w:r>
          </w:p>
        </w:tc>
        <w:tc>
          <w:tcPr>
            <w:tcW w:w="942"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11</w:t>
            </w:r>
          </w:p>
        </w:tc>
        <w:tc>
          <w:tcPr>
            <w:tcW w:w="942"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12</w:t>
            </w:r>
          </w:p>
        </w:tc>
        <w:tc>
          <w:tcPr>
            <w:tcW w:w="940"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13</w:t>
            </w:r>
          </w:p>
        </w:tc>
        <w:tc>
          <w:tcPr>
            <w:tcW w:w="940"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14</w:t>
            </w:r>
          </w:p>
        </w:tc>
      </w:tr>
      <w:tr w:rsidR="00836BF3" w:rsidRPr="001361F6" w:rsidTr="00066CFA">
        <w:trPr>
          <w:trHeight w:hRule="exact" w:val="255"/>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836BF3" w:rsidRPr="001361F6" w:rsidRDefault="00836BF3" w:rsidP="00066CFA">
            <w:pPr>
              <w:spacing w:after="0" w:line="240" w:lineRule="auto"/>
              <w:ind w:left="-113" w:right="-85"/>
              <w:jc w:val="center"/>
              <w:rPr>
                <w:rFonts w:ascii="Times New Roman" w:eastAsia="Times New Roman" w:hAnsi="Times New Roman"/>
                <w:color w:val="000000"/>
                <w:sz w:val="20"/>
                <w:szCs w:val="20"/>
              </w:rPr>
            </w:pPr>
            <w:r w:rsidRPr="001361F6">
              <w:rPr>
                <w:rFonts w:ascii="Times New Roman" w:eastAsia="Times New Roman" w:hAnsi="Times New Roman"/>
                <w:bCs/>
                <w:i/>
                <w:color w:val="000000"/>
                <w:sz w:val="20"/>
                <w:szCs w:val="20"/>
              </w:rPr>
              <w:t>Stakeholder</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297"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31"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r>
      <w:tr w:rsidR="00836BF3" w:rsidRPr="001361F6" w:rsidTr="00066CFA">
        <w:trPr>
          <w:trHeight w:hRule="exact" w:val="255"/>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836BF3" w:rsidRPr="001361F6" w:rsidRDefault="00836BF3" w:rsidP="00066CFA">
            <w:pPr>
              <w:spacing w:after="0" w:line="240" w:lineRule="auto"/>
              <w:ind w:left="-113" w:right="-85"/>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Rerata</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4.0</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4.6</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4.6</w:t>
            </w:r>
          </w:p>
        </w:tc>
        <w:tc>
          <w:tcPr>
            <w:tcW w:w="297"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4.6</w:t>
            </w:r>
          </w:p>
        </w:tc>
        <w:tc>
          <w:tcPr>
            <w:tcW w:w="331"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3.6</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3.9</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3.8</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3.5</w:t>
            </w:r>
          </w:p>
        </w:tc>
      </w:tr>
      <w:tr w:rsidR="00836BF3" w:rsidRPr="001361F6" w:rsidTr="00066CFA">
        <w:trPr>
          <w:trHeight w:hRule="exact" w:val="255"/>
          <w:jc w:val="center"/>
        </w:trPr>
        <w:tc>
          <w:tcPr>
            <w:tcW w:w="1170" w:type="dxa"/>
            <w:tcBorders>
              <w:top w:val="nil"/>
              <w:left w:val="single" w:sz="4" w:space="0" w:color="auto"/>
              <w:bottom w:val="single" w:sz="4" w:space="0" w:color="auto"/>
              <w:right w:val="single" w:sz="4" w:space="0" w:color="auto"/>
            </w:tcBorders>
            <w:shd w:val="clear" w:color="auto" w:fill="92CDDC"/>
            <w:vAlign w:val="center"/>
            <w:hideMark/>
          </w:tcPr>
          <w:p w:rsidR="00836BF3" w:rsidRPr="001361F6" w:rsidRDefault="00836BF3" w:rsidP="00066CFA">
            <w:pPr>
              <w:spacing w:after="0" w:line="240" w:lineRule="auto"/>
              <w:ind w:left="-113" w:right="-85"/>
              <w:jc w:val="center"/>
              <w:rPr>
                <w:rFonts w:ascii="Times New Roman" w:eastAsia="Times New Roman" w:hAnsi="Times New Roman"/>
                <w:color w:val="000000"/>
                <w:sz w:val="20"/>
                <w:szCs w:val="20"/>
              </w:rPr>
            </w:pPr>
            <w:r w:rsidRPr="001361F6">
              <w:rPr>
                <w:rFonts w:ascii="Times New Roman" w:hAnsi="Times New Roman"/>
                <w:sz w:val="20"/>
                <w:szCs w:val="20"/>
              </w:rPr>
              <w:t>Butir</w:t>
            </w:r>
          </w:p>
        </w:tc>
        <w:tc>
          <w:tcPr>
            <w:tcW w:w="939"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15</w:t>
            </w:r>
          </w:p>
        </w:tc>
        <w:tc>
          <w:tcPr>
            <w:tcW w:w="924"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16</w:t>
            </w:r>
          </w:p>
        </w:tc>
        <w:tc>
          <w:tcPr>
            <w:tcW w:w="958"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17</w:t>
            </w:r>
          </w:p>
        </w:tc>
        <w:tc>
          <w:tcPr>
            <w:tcW w:w="942"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18</w:t>
            </w:r>
          </w:p>
        </w:tc>
        <w:tc>
          <w:tcPr>
            <w:tcW w:w="942"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19</w:t>
            </w:r>
          </w:p>
        </w:tc>
        <w:tc>
          <w:tcPr>
            <w:tcW w:w="940"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20</w:t>
            </w:r>
          </w:p>
        </w:tc>
        <w:tc>
          <w:tcPr>
            <w:tcW w:w="940" w:type="dxa"/>
            <w:gridSpan w:val="3"/>
            <w:tcBorders>
              <w:top w:val="nil"/>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color w:val="000000"/>
                <w:sz w:val="20"/>
                <w:szCs w:val="20"/>
              </w:rPr>
            </w:pPr>
            <w:r w:rsidRPr="001361F6">
              <w:rPr>
                <w:rFonts w:ascii="Times New Roman" w:hAnsi="Times New Roman"/>
                <w:color w:val="000000"/>
                <w:sz w:val="20"/>
                <w:szCs w:val="20"/>
              </w:rPr>
              <w:t>21</w:t>
            </w:r>
          </w:p>
        </w:tc>
      </w:tr>
      <w:tr w:rsidR="00836BF3" w:rsidRPr="001361F6" w:rsidTr="00066CFA">
        <w:trPr>
          <w:trHeight w:hRule="exact" w:val="255"/>
          <w:jc w:val="center"/>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836BF3" w:rsidRPr="001361F6" w:rsidRDefault="00836BF3" w:rsidP="00066CFA">
            <w:pPr>
              <w:spacing w:after="0" w:line="240" w:lineRule="auto"/>
              <w:ind w:left="-113" w:right="-85"/>
              <w:jc w:val="center"/>
              <w:rPr>
                <w:rFonts w:ascii="Times New Roman" w:eastAsia="Times New Roman" w:hAnsi="Times New Roman"/>
                <w:sz w:val="20"/>
                <w:szCs w:val="20"/>
              </w:rPr>
            </w:pPr>
            <w:r w:rsidRPr="001361F6">
              <w:rPr>
                <w:rFonts w:ascii="Times New Roman" w:eastAsia="Times New Roman" w:hAnsi="Times New Roman"/>
                <w:bCs/>
                <w:i/>
                <w:color w:val="000000"/>
                <w:sz w:val="20"/>
                <w:szCs w:val="20"/>
              </w:rPr>
              <w:t>Stakeholder</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297"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31"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nil"/>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r>
      <w:tr w:rsidR="00836BF3" w:rsidRPr="001361F6" w:rsidTr="00066CFA">
        <w:trPr>
          <w:trHeight w:hRule="exact" w:val="255"/>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BF3" w:rsidRPr="001361F6" w:rsidRDefault="00836BF3" w:rsidP="00066CFA">
            <w:pPr>
              <w:spacing w:after="0" w:line="240" w:lineRule="auto"/>
              <w:ind w:left="-113" w:right="-85"/>
              <w:jc w:val="center"/>
              <w:rPr>
                <w:rFonts w:ascii="Times New Roman" w:eastAsia="Times New Roman" w:hAnsi="Times New Roman"/>
                <w:sz w:val="20"/>
                <w:szCs w:val="20"/>
              </w:rPr>
            </w:pPr>
            <w:r w:rsidRPr="001361F6">
              <w:rPr>
                <w:rFonts w:ascii="Times New Roman" w:eastAsia="Times New Roman" w:hAnsi="Times New Roman"/>
                <w:color w:val="000000"/>
                <w:sz w:val="20"/>
                <w:szCs w:val="20"/>
              </w:rPr>
              <w:t>Rerata</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4.0</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3.9</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4.4</w:t>
            </w: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4.0</w:t>
            </w:r>
          </w:p>
        </w:tc>
        <w:tc>
          <w:tcPr>
            <w:tcW w:w="331"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4.0</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4.1</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4.3</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4.6</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4.4</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3.9</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4.9</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4.9</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4.3</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rFonts w:ascii="Times New Roman" w:hAnsi="Times New Roman"/>
                <w:sz w:val="20"/>
                <w:szCs w:val="20"/>
              </w:rPr>
            </w:pPr>
            <w:r w:rsidRPr="001361F6">
              <w:rPr>
                <w:rFonts w:ascii="Times New Roman" w:hAnsi="Times New Roman"/>
                <w:sz w:val="20"/>
                <w:szCs w:val="20"/>
              </w:rPr>
              <w:t>4.0</w:t>
            </w:r>
          </w:p>
        </w:tc>
      </w:tr>
      <w:tr w:rsidR="00836BF3" w:rsidRPr="001361F6" w:rsidTr="00066CFA">
        <w:trPr>
          <w:trHeight w:hRule="exact" w:val="467"/>
          <w:jc w:val="center"/>
        </w:trPr>
        <w:tc>
          <w:tcPr>
            <w:tcW w:w="1170" w:type="dxa"/>
            <w:tcBorders>
              <w:top w:val="single" w:sz="4" w:space="0" w:color="auto"/>
              <w:left w:val="single" w:sz="4" w:space="0" w:color="auto"/>
              <w:bottom w:val="single" w:sz="4" w:space="0" w:color="auto"/>
              <w:right w:val="single" w:sz="4" w:space="0" w:color="auto"/>
            </w:tcBorders>
            <w:shd w:val="clear" w:color="auto" w:fill="92CDDC"/>
            <w:vAlign w:val="center"/>
            <w:hideMark/>
          </w:tcPr>
          <w:p w:rsidR="00836BF3" w:rsidRPr="001361F6" w:rsidRDefault="00836BF3" w:rsidP="00066CFA">
            <w:pPr>
              <w:spacing w:after="0" w:line="240" w:lineRule="auto"/>
              <w:ind w:left="-113" w:right="-85"/>
              <w:jc w:val="center"/>
              <w:rPr>
                <w:rFonts w:ascii="Times New Roman" w:eastAsia="Times New Roman" w:hAnsi="Times New Roman"/>
                <w:sz w:val="20"/>
                <w:szCs w:val="20"/>
              </w:rPr>
            </w:pPr>
            <w:r w:rsidRPr="001361F6">
              <w:rPr>
                <w:rFonts w:ascii="Times New Roman" w:hAnsi="Times New Roman"/>
                <w:sz w:val="20"/>
                <w:szCs w:val="20"/>
              </w:rPr>
              <w:t>Butir</w:t>
            </w:r>
          </w:p>
        </w:tc>
        <w:tc>
          <w:tcPr>
            <w:tcW w:w="939"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22</w:t>
            </w:r>
          </w:p>
        </w:tc>
        <w:tc>
          <w:tcPr>
            <w:tcW w:w="924"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23</w:t>
            </w:r>
          </w:p>
        </w:tc>
        <w:tc>
          <w:tcPr>
            <w:tcW w:w="958"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24</w:t>
            </w:r>
          </w:p>
        </w:tc>
        <w:tc>
          <w:tcPr>
            <w:tcW w:w="942"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25</w:t>
            </w:r>
          </w:p>
        </w:tc>
        <w:tc>
          <w:tcPr>
            <w:tcW w:w="942"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26</w:t>
            </w:r>
          </w:p>
        </w:tc>
        <w:tc>
          <w:tcPr>
            <w:tcW w:w="940" w:type="dxa"/>
            <w:gridSpan w:val="3"/>
            <w:tcBorders>
              <w:top w:val="single" w:sz="4" w:space="0" w:color="auto"/>
              <w:left w:val="nil"/>
              <w:bottom w:val="single" w:sz="4" w:space="0" w:color="auto"/>
              <w:right w:val="single" w:sz="4" w:space="0" w:color="auto"/>
            </w:tcBorders>
            <w:shd w:val="clear" w:color="auto" w:fill="92CDDC"/>
            <w:noWrap/>
            <w:vAlign w:val="center"/>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27</w:t>
            </w:r>
          </w:p>
        </w:tc>
        <w:tc>
          <w:tcPr>
            <w:tcW w:w="940" w:type="dxa"/>
            <w:gridSpan w:val="3"/>
            <w:tcBorders>
              <w:top w:val="single" w:sz="4" w:space="0" w:color="auto"/>
              <w:left w:val="nil"/>
              <w:bottom w:val="single" w:sz="4" w:space="0" w:color="auto"/>
              <w:right w:val="single" w:sz="4" w:space="0" w:color="auto"/>
            </w:tcBorders>
            <w:shd w:val="clear" w:color="auto" w:fill="92CDDC"/>
            <w:noWrap/>
            <w:vAlign w:val="bottom"/>
            <w:hideMark/>
          </w:tcPr>
          <w:p w:rsidR="00836BF3" w:rsidRPr="001361F6" w:rsidRDefault="00836BF3" w:rsidP="00066CFA">
            <w:pPr>
              <w:spacing w:after="0" w:line="240" w:lineRule="auto"/>
              <w:ind w:left="-113" w:right="-113"/>
              <w:jc w:val="center"/>
              <w:rPr>
                <w:rFonts w:ascii="Times New Roman" w:hAnsi="Times New Roman"/>
                <w:sz w:val="20"/>
                <w:szCs w:val="20"/>
              </w:rPr>
            </w:pPr>
            <w:r w:rsidRPr="001361F6">
              <w:rPr>
                <w:rFonts w:ascii="Times New Roman" w:hAnsi="Times New Roman"/>
                <w:sz w:val="20"/>
                <w:szCs w:val="20"/>
              </w:rPr>
              <w:t>Seluruh butir</w:t>
            </w:r>
          </w:p>
        </w:tc>
      </w:tr>
      <w:tr w:rsidR="00836BF3" w:rsidRPr="001361F6" w:rsidTr="00066CFA">
        <w:trPr>
          <w:trHeight w:hRule="exact" w:val="255"/>
          <w:jc w:val="center"/>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36BF3" w:rsidRPr="001361F6" w:rsidRDefault="00836BF3" w:rsidP="00066CFA">
            <w:pPr>
              <w:spacing w:after="0" w:line="240" w:lineRule="auto"/>
              <w:ind w:left="-113" w:right="-85"/>
              <w:jc w:val="center"/>
              <w:rPr>
                <w:rFonts w:ascii="Times New Roman" w:eastAsia="Times New Roman" w:hAnsi="Times New Roman"/>
                <w:sz w:val="20"/>
                <w:szCs w:val="20"/>
              </w:rPr>
            </w:pPr>
            <w:r w:rsidRPr="001361F6">
              <w:rPr>
                <w:rFonts w:ascii="Times New Roman" w:eastAsia="Times New Roman" w:hAnsi="Times New Roman"/>
                <w:bCs/>
                <w:i/>
                <w:color w:val="000000"/>
                <w:sz w:val="20"/>
                <w:szCs w:val="20"/>
              </w:rPr>
              <w:t>Stakeholder</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297"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P</w:t>
            </w:r>
          </w:p>
        </w:tc>
        <w:tc>
          <w:tcPr>
            <w:tcW w:w="313"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S</w:t>
            </w:r>
          </w:p>
        </w:tc>
        <w:tc>
          <w:tcPr>
            <w:tcW w:w="314" w:type="dxa"/>
            <w:tcBorders>
              <w:top w:val="single" w:sz="4" w:space="0" w:color="auto"/>
              <w:left w:val="nil"/>
              <w:bottom w:val="single" w:sz="4" w:space="0" w:color="auto"/>
              <w:right w:val="single" w:sz="4" w:space="0" w:color="auto"/>
            </w:tcBorders>
            <w:shd w:val="clear" w:color="auto" w:fill="auto"/>
            <w:noWrap/>
            <w:vAlign w:val="center"/>
            <w:hideMark/>
          </w:tcPr>
          <w:p w:rsidR="00836BF3" w:rsidRPr="001361F6" w:rsidRDefault="00836BF3" w:rsidP="00066CFA">
            <w:pPr>
              <w:spacing w:after="0" w:line="240" w:lineRule="auto"/>
              <w:ind w:left="-113" w:right="-113"/>
              <w:jc w:val="center"/>
              <w:rPr>
                <w:rFonts w:ascii="Times New Roman" w:eastAsia="Times New Roman" w:hAnsi="Times New Roman"/>
                <w:color w:val="000000"/>
                <w:sz w:val="20"/>
                <w:szCs w:val="20"/>
              </w:rPr>
            </w:pPr>
            <w:r w:rsidRPr="001361F6">
              <w:rPr>
                <w:rFonts w:ascii="Times New Roman" w:eastAsia="Times New Roman" w:hAnsi="Times New Roman"/>
                <w:color w:val="000000"/>
                <w:sz w:val="20"/>
                <w:szCs w:val="20"/>
              </w:rPr>
              <w:t>G</w:t>
            </w:r>
          </w:p>
        </w:tc>
      </w:tr>
      <w:tr w:rsidR="00836BF3" w:rsidRPr="001361F6" w:rsidTr="00066CFA">
        <w:trPr>
          <w:trHeight w:hRule="exact" w:val="255"/>
          <w:jc w:val="center"/>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836BF3" w:rsidRPr="001361F6" w:rsidRDefault="00836BF3" w:rsidP="00066CFA">
            <w:pPr>
              <w:spacing w:after="0" w:line="240" w:lineRule="auto"/>
              <w:ind w:left="-113" w:right="-85"/>
              <w:jc w:val="center"/>
              <w:rPr>
                <w:rFonts w:ascii="Times New Roman" w:eastAsia="Times New Roman" w:hAnsi="Times New Roman"/>
                <w:sz w:val="20"/>
                <w:szCs w:val="20"/>
              </w:rPr>
            </w:pPr>
            <w:r w:rsidRPr="001361F6">
              <w:rPr>
                <w:rFonts w:ascii="Times New Roman" w:eastAsia="Times New Roman" w:hAnsi="Times New Roman"/>
                <w:color w:val="000000"/>
                <w:sz w:val="20"/>
                <w:szCs w:val="20"/>
              </w:rPr>
              <w:t>Rerata</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4.0</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3.7</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4.5</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p>
        </w:tc>
        <w:tc>
          <w:tcPr>
            <w:tcW w:w="297"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4.0</w:t>
            </w:r>
          </w:p>
        </w:tc>
        <w:tc>
          <w:tcPr>
            <w:tcW w:w="331"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4.8</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4.5</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4.6</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4.8</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4.6</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4.4</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4.6</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4.4</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4.2</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4.5</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4.2</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4.40</w:t>
            </w:r>
          </w:p>
        </w:tc>
        <w:tc>
          <w:tcPr>
            <w:tcW w:w="313"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4.32</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836BF3" w:rsidRPr="00FF229C" w:rsidRDefault="00836BF3" w:rsidP="00066CFA">
            <w:pPr>
              <w:ind w:left="-113" w:right="-113"/>
              <w:jc w:val="center"/>
              <w:rPr>
                <w:rFonts w:ascii="Times New Roman" w:hAnsi="Times New Roman"/>
                <w:sz w:val="20"/>
                <w:szCs w:val="20"/>
              </w:rPr>
            </w:pPr>
            <w:r w:rsidRPr="00FF229C">
              <w:rPr>
                <w:rFonts w:ascii="Times New Roman" w:hAnsi="Times New Roman"/>
                <w:sz w:val="20"/>
                <w:szCs w:val="20"/>
              </w:rPr>
              <w:t>4.28</w:t>
            </w:r>
          </w:p>
        </w:tc>
      </w:tr>
      <w:tr w:rsidR="00836BF3" w:rsidRPr="001361F6" w:rsidTr="00066CFA">
        <w:trPr>
          <w:trHeight w:hRule="exact" w:val="255"/>
          <w:jc w:val="center"/>
        </w:trPr>
        <w:tc>
          <w:tcPr>
            <w:tcW w:w="6815" w:type="dxa"/>
            <w:gridSpan w:val="19"/>
            <w:tcBorders>
              <w:top w:val="single" w:sz="4" w:space="0" w:color="auto"/>
              <w:left w:val="single" w:sz="4" w:space="0" w:color="auto"/>
              <w:bottom w:val="single" w:sz="4" w:space="0" w:color="auto"/>
              <w:right w:val="single" w:sz="4" w:space="0" w:color="auto"/>
            </w:tcBorders>
            <w:shd w:val="clear" w:color="auto" w:fill="auto"/>
            <w:hideMark/>
          </w:tcPr>
          <w:p w:rsidR="00836BF3" w:rsidRPr="001361F6" w:rsidRDefault="00836BF3" w:rsidP="00066CFA">
            <w:pPr>
              <w:ind w:left="-113" w:right="-113"/>
              <w:rPr>
                <w:rFonts w:cs="Calibri"/>
                <w:sz w:val="20"/>
                <w:szCs w:val="20"/>
              </w:rPr>
            </w:pPr>
            <w:r w:rsidRPr="001361F6">
              <w:rPr>
                <w:rFonts w:ascii="Times New Roman" w:eastAsia="Times New Roman" w:hAnsi="Times New Roman"/>
                <w:color w:val="000000"/>
                <w:sz w:val="20"/>
                <w:szCs w:val="20"/>
              </w:rPr>
              <w:t xml:space="preserve">Rerata seluruh responden </w:t>
            </w:r>
          </w:p>
        </w:tc>
        <w:tc>
          <w:tcPr>
            <w:tcW w:w="940" w:type="dxa"/>
            <w:gridSpan w:val="3"/>
            <w:tcBorders>
              <w:top w:val="single" w:sz="4" w:space="0" w:color="auto"/>
              <w:left w:val="nil"/>
              <w:bottom w:val="single" w:sz="4" w:space="0" w:color="auto"/>
              <w:right w:val="single" w:sz="4" w:space="0" w:color="auto"/>
            </w:tcBorders>
            <w:shd w:val="clear" w:color="auto" w:fill="auto"/>
            <w:noWrap/>
            <w:vAlign w:val="bottom"/>
            <w:hideMark/>
          </w:tcPr>
          <w:p w:rsidR="00836BF3" w:rsidRPr="001361F6" w:rsidRDefault="00836BF3" w:rsidP="00066CFA">
            <w:pPr>
              <w:ind w:left="-113" w:right="-113"/>
              <w:jc w:val="center"/>
              <w:rPr>
                <w:sz w:val="20"/>
                <w:szCs w:val="20"/>
              </w:rPr>
            </w:pPr>
            <w:r w:rsidRPr="001361F6">
              <w:rPr>
                <w:rFonts w:ascii="Times New Roman" w:hAnsi="Times New Roman"/>
                <w:bCs/>
                <w:sz w:val="20"/>
                <w:szCs w:val="20"/>
                <w:lang w:val="id-ID"/>
              </w:rPr>
              <w:t>4, 33</w:t>
            </w:r>
          </w:p>
        </w:tc>
      </w:tr>
    </w:tbl>
    <w:p w:rsidR="00836BF3" w:rsidRPr="00A036EF" w:rsidRDefault="00836BF3" w:rsidP="00836BF3">
      <w:pPr>
        <w:tabs>
          <w:tab w:val="left" w:pos="709"/>
        </w:tabs>
        <w:spacing w:after="0" w:line="480" w:lineRule="auto"/>
        <w:jc w:val="both"/>
        <w:rPr>
          <w:rFonts w:ascii="Times New Roman" w:hAnsi="Times New Roman"/>
          <w:sz w:val="24"/>
        </w:rPr>
      </w:pPr>
    </w:p>
    <w:p w:rsidR="00836BF3" w:rsidRDefault="00836BF3" w:rsidP="00836BF3">
      <w:pPr>
        <w:pStyle w:val="Title"/>
        <w:spacing w:line="220" w:lineRule="exact"/>
        <w:ind w:right="149"/>
        <w:jc w:val="both"/>
        <w:rPr>
          <w:rFonts w:ascii="Arial" w:hAnsi="Arial" w:cs="Arial"/>
          <w:sz w:val="20"/>
        </w:rPr>
      </w:pPr>
    </w:p>
    <w:p w:rsidR="00836BF3" w:rsidRDefault="00836BF3" w:rsidP="00836BF3">
      <w:pPr>
        <w:tabs>
          <w:tab w:val="left" w:pos="567"/>
        </w:tabs>
        <w:spacing w:after="0" w:line="480" w:lineRule="auto"/>
        <w:jc w:val="both"/>
        <w:rPr>
          <w:rFonts w:ascii="Times New Roman" w:hAnsi="Times New Roman"/>
          <w:sz w:val="24"/>
          <w:szCs w:val="24"/>
        </w:rPr>
      </w:pPr>
      <w:r>
        <w:rPr>
          <w:rFonts w:ascii="Arial" w:eastAsia="Times New Roman" w:hAnsi="Arial" w:cs="Arial"/>
          <w:sz w:val="20"/>
          <w:szCs w:val="20"/>
        </w:rPr>
        <w:tab/>
      </w:r>
      <w:r>
        <w:rPr>
          <w:rFonts w:ascii="Times New Roman" w:hAnsi="Times New Roman"/>
          <w:sz w:val="24"/>
          <w:szCs w:val="24"/>
          <w:lang w:val="id-ID"/>
        </w:rPr>
        <w:t>Kategori k</w:t>
      </w:r>
      <w:r>
        <w:rPr>
          <w:rFonts w:ascii="Times New Roman" w:hAnsi="Times New Roman"/>
          <w:sz w:val="24"/>
          <w:szCs w:val="24"/>
        </w:rPr>
        <w:t>u</w:t>
      </w:r>
      <w:r w:rsidRPr="00CC5206">
        <w:rPr>
          <w:rFonts w:ascii="Times New Roman" w:hAnsi="Times New Roman"/>
          <w:sz w:val="24"/>
          <w:szCs w:val="24"/>
          <w:lang w:val="id-ID"/>
        </w:rPr>
        <w:t>alitas situasi dik</w:t>
      </w:r>
      <w:r>
        <w:rPr>
          <w:rFonts w:ascii="Times New Roman" w:hAnsi="Times New Roman"/>
          <w:sz w:val="24"/>
          <w:szCs w:val="24"/>
          <w:lang w:val="id-ID"/>
        </w:rPr>
        <w:t xml:space="preserve">elompokkan menggunakan skala </w:t>
      </w:r>
      <w:r w:rsidRPr="001152EE">
        <w:rPr>
          <w:rFonts w:ascii="Times New Roman" w:hAnsi="Times New Roman"/>
          <w:i/>
          <w:sz w:val="24"/>
          <w:szCs w:val="24"/>
          <w:lang w:val="id-ID"/>
        </w:rPr>
        <w:t xml:space="preserve">Likert </w:t>
      </w:r>
      <w:r w:rsidRPr="00CC5206">
        <w:rPr>
          <w:rFonts w:ascii="Times New Roman" w:hAnsi="Times New Roman"/>
          <w:sz w:val="24"/>
          <w:szCs w:val="24"/>
          <w:lang w:val="id-ID"/>
        </w:rPr>
        <w:t xml:space="preserve">dengan konversi rentangan ideal yakni x &gt; 4,5 (sangat baik), 3,5 &lt; x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4,5 (baik), 2,5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x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3,5 (cukup), 1,5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x &lt; 2,5 (kurang), dan x </w:t>
      </w:r>
      <w:r w:rsidRPr="00CC5206">
        <w:rPr>
          <w:rFonts w:ascii="Times New Roman" w:hAnsi="Times New Roman"/>
          <w:sz w:val="24"/>
          <w:szCs w:val="24"/>
          <w:u w:val="single"/>
          <w:lang w:val="id-ID"/>
        </w:rPr>
        <w:t>&lt;</w:t>
      </w:r>
      <w:r w:rsidRPr="00CC5206">
        <w:rPr>
          <w:rFonts w:ascii="Times New Roman" w:hAnsi="Times New Roman"/>
          <w:sz w:val="24"/>
          <w:szCs w:val="24"/>
          <w:lang w:val="id-ID"/>
        </w:rPr>
        <w:t xml:space="preserve"> 1.5 (sangat kurang). Ha</w:t>
      </w:r>
      <w:r>
        <w:rPr>
          <w:rFonts w:ascii="Times New Roman" w:hAnsi="Times New Roman"/>
          <w:sz w:val="24"/>
          <w:szCs w:val="24"/>
          <w:lang w:val="id-ID"/>
        </w:rPr>
        <w:t>sil analisis data situasi pemb</w:t>
      </w:r>
      <w:r>
        <w:rPr>
          <w:rFonts w:ascii="Times New Roman" w:hAnsi="Times New Roman"/>
          <w:sz w:val="24"/>
          <w:szCs w:val="24"/>
        </w:rPr>
        <w:t>e</w:t>
      </w:r>
      <w:r w:rsidRPr="00CC5206">
        <w:rPr>
          <w:rFonts w:ascii="Times New Roman" w:hAnsi="Times New Roman"/>
          <w:sz w:val="24"/>
          <w:szCs w:val="24"/>
          <w:lang w:val="id-ID"/>
        </w:rPr>
        <w:t>lajaran IPA</w:t>
      </w:r>
      <w:r>
        <w:rPr>
          <w:rFonts w:ascii="Times New Roman" w:hAnsi="Times New Roman"/>
          <w:sz w:val="24"/>
          <w:szCs w:val="24"/>
        </w:rPr>
        <w:t xml:space="preserve"> SMPpada wilayah kota </w:t>
      </w:r>
      <w:r w:rsidRPr="00CC5206">
        <w:rPr>
          <w:rFonts w:ascii="Times New Roman" w:hAnsi="Times New Roman"/>
          <w:sz w:val="24"/>
          <w:szCs w:val="24"/>
          <w:lang w:val="id-ID"/>
        </w:rPr>
        <w:t xml:space="preserve">di Bali secara umum yang terkumpul sebagai berikut. Kategori secara keseluruhan aspek situasi </w:t>
      </w:r>
      <w:r w:rsidRPr="00CC5206">
        <w:rPr>
          <w:rFonts w:ascii="Times New Roman" w:hAnsi="Times New Roman"/>
          <w:sz w:val="24"/>
          <w:szCs w:val="24"/>
          <w:lang w:val="id-ID"/>
        </w:rPr>
        <w:lastRenderedPageBreak/>
        <w:t xml:space="preserve">pembelajaran dengan pendekatan saintifik </w:t>
      </w:r>
      <w:r>
        <w:rPr>
          <w:rFonts w:ascii="Times New Roman" w:hAnsi="Times New Roman"/>
          <w:sz w:val="24"/>
          <w:szCs w:val="24"/>
          <w:lang w:val="id-ID"/>
        </w:rPr>
        <w:t>tergolong baik (rerata skor 4,</w:t>
      </w:r>
      <w:r>
        <w:rPr>
          <w:rFonts w:ascii="Times New Roman" w:hAnsi="Times New Roman"/>
          <w:sz w:val="24"/>
          <w:szCs w:val="24"/>
        </w:rPr>
        <w:t>33</w:t>
      </w:r>
      <w:r w:rsidRPr="00CC5206">
        <w:rPr>
          <w:rFonts w:ascii="Times New Roman" w:hAnsi="Times New Roman"/>
          <w:sz w:val="24"/>
          <w:szCs w:val="24"/>
          <w:lang w:val="id-ID"/>
        </w:rPr>
        <w:t xml:space="preserve"> dari</w:t>
      </w:r>
      <w:r>
        <w:rPr>
          <w:rFonts w:ascii="Times New Roman" w:hAnsi="Times New Roman"/>
          <w:sz w:val="24"/>
          <w:szCs w:val="24"/>
          <w:lang w:val="id-ID"/>
        </w:rPr>
        <w:t xml:space="preserve"> sk</w:t>
      </w:r>
      <w:r w:rsidRPr="00CC5206">
        <w:rPr>
          <w:rFonts w:ascii="Times New Roman" w:hAnsi="Times New Roman"/>
          <w:sz w:val="24"/>
          <w:szCs w:val="24"/>
          <w:lang w:val="id-ID"/>
        </w:rPr>
        <w:t>or maksimus 5). Rerata skor situasi keseluruhan untuk kelompok</w:t>
      </w:r>
      <w:r>
        <w:rPr>
          <w:rFonts w:ascii="Times New Roman" w:hAnsi="Times New Roman"/>
          <w:sz w:val="24"/>
          <w:szCs w:val="24"/>
          <w:lang w:val="id-ID"/>
        </w:rPr>
        <w:t>peran  penyelenggara 4,</w:t>
      </w:r>
      <w:r>
        <w:rPr>
          <w:rFonts w:ascii="Times New Roman" w:hAnsi="Times New Roman"/>
          <w:sz w:val="24"/>
          <w:szCs w:val="24"/>
        </w:rPr>
        <w:t>40</w:t>
      </w:r>
      <w:r>
        <w:rPr>
          <w:rFonts w:ascii="Times New Roman" w:hAnsi="Times New Roman"/>
          <w:sz w:val="24"/>
          <w:szCs w:val="24"/>
          <w:lang w:val="id-ID"/>
        </w:rPr>
        <w:t xml:space="preserve"> (tergolong baik), siswa 4,</w:t>
      </w:r>
      <w:r>
        <w:rPr>
          <w:rFonts w:ascii="Times New Roman" w:hAnsi="Times New Roman"/>
          <w:sz w:val="24"/>
          <w:szCs w:val="24"/>
        </w:rPr>
        <w:t>32</w:t>
      </w:r>
      <w:r w:rsidRPr="00CC5206">
        <w:rPr>
          <w:rFonts w:ascii="Times New Roman" w:hAnsi="Times New Roman"/>
          <w:sz w:val="24"/>
          <w:szCs w:val="24"/>
          <w:lang w:val="id-ID"/>
        </w:rPr>
        <w:t xml:space="preserve"> (te</w:t>
      </w:r>
      <w:r>
        <w:rPr>
          <w:rFonts w:ascii="Times New Roman" w:hAnsi="Times New Roman"/>
          <w:sz w:val="24"/>
          <w:szCs w:val="24"/>
          <w:lang w:val="id-ID"/>
        </w:rPr>
        <w:t>rgolong baik), dan pengguna 4,2</w:t>
      </w:r>
      <w:r>
        <w:rPr>
          <w:rFonts w:ascii="Times New Roman" w:hAnsi="Times New Roman"/>
          <w:sz w:val="24"/>
          <w:szCs w:val="24"/>
        </w:rPr>
        <w:t>8</w:t>
      </w:r>
      <w:r w:rsidRPr="00CC5206">
        <w:rPr>
          <w:rFonts w:ascii="Times New Roman" w:hAnsi="Times New Roman"/>
          <w:sz w:val="24"/>
          <w:szCs w:val="24"/>
          <w:lang w:val="id-ID"/>
        </w:rPr>
        <w:t xml:space="preserve"> (tergolong baik).Dengan demikian dukungan situasi sarana belajar, prasaran pendukung, pengelolaan</w:t>
      </w:r>
      <w:r>
        <w:rPr>
          <w:rFonts w:ascii="Times New Roman" w:hAnsi="Times New Roman"/>
          <w:sz w:val="24"/>
          <w:szCs w:val="24"/>
        </w:rPr>
        <w:t xml:space="preserve"> sekolah</w:t>
      </w:r>
      <w:r>
        <w:rPr>
          <w:rFonts w:ascii="Times New Roman" w:hAnsi="Times New Roman"/>
          <w:sz w:val="24"/>
          <w:szCs w:val="24"/>
          <w:lang w:val="id-ID"/>
        </w:rPr>
        <w:t>, lingkungan belajar, dan pro</w:t>
      </w:r>
      <w:r>
        <w:rPr>
          <w:rFonts w:ascii="Times New Roman" w:hAnsi="Times New Roman"/>
          <w:sz w:val="24"/>
          <w:szCs w:val="24"/>
        </w:rPr>
        <w:t>f</w:t>
      </w:r>
      <w:r w:rsidRPr="00CC5206">
        <w:rPr>
          <w:rFonts w:ascii="Times New Roman" w:hAnsi="Times New Roman"/>
          <w:sz w:val="24"/>
          <w:szCs w:val="24"/>
          <w:lang w:val="id-ID"/>
        </w:rPr>
        <w:t>esionalisme</w:t>
      </w:r>
      <w:r>
        <w:rPr>
          <w:rFonts w:ascii="Times New Roman" w:hAnsi="Times New Roman"/>
          <w:sz w:val="24"/>
          <w:szCs w:val="24"/>
        </w:rPr>
        <w:t xml:space="preserve"> guru</w:t>
      </w:r>
      <w:r w:rsidRPr="00CC5206">
        <w:rPr>
          <w:rFonts w:ascii="Times New Roman" w:hAnsi="Times New Roman"/>
          <w:sz w:val="24"/>
          <w:szCs w:val="24"/>
          <w:lang w:val="id-ID"/>
        </w:rPr>
        <w:t xml:space="preserve"> terkait dengan pembelajaran IPA </w:t>
      </w:r>
      <w:r>
        <w:rPr>
          <w:rFonts w:ascii="Times New Roman" w:hAnsi="Times New Roman"/>
          <w:sz w:val="24"/>
          <w:szCs w:val="24"/>
          <w:lang w:val="id-ID"/>
        </w:rPr>
        <w:t>SMP  dianggap memadai (baik) ol</w:t>
      </w:r>
      <w:r>
        <w:rPr>
          <w:rFonts w:ascii="Times New Roman" w:hAnsi="Times New Roman"/>
          <w:sz w:val="24"/>
          <w:szCs w:val="24"/>
        </w:rPr>
        <w:t>e</w:t>
      </w:r>
      <w:r w:rsidRPr="00CC5206">
        <w:rPr>
          <w:rFonts w:ascii="Times New Roman" w:hAnsi="Times New Roman"/>
          <w:sz w:val="24"/>
          <w:szCs w:val="24"/>
          <w:lang w:val="id-ID"/>
        </w:rPr>
        <w:t>h se</w:t>
      </w:r>
      <w:r>
        <w:rPr>
          <w:rFonts w:ascii="Times New Roman" w:hAnsi="Times New Roman"/>
          <w:sz w:val="24"/>
          <w:szCs w:val="24"/>
        </w:rPr>
        <w:t xml:space="preserve">luruh </w:t>
      </w:r>
      <w:r w:rsidRPr="00D62410">
        <w:rPr>
          <w:rFonts w:ascii="Times New Roman" w:hAnsi="Times New Roman"/>
          <w:i/>
          <w:sz w:val="24"/>
          <w:szCs w:val="24"/>
          <w:lang w:val="id-ID"/>
        </w:rPr>
        <w:t>stakeholders</w:t>
      </w:r>
      <w:r w:rsidRPr="00CC5206">
        <w:rPr>
          <w:rFonts w:ascii="Times New Roman" w:hAnsi="Times New Roman"/>
          <w:sz w:val="24"/>
          <w:szCs w:val="24"/>
          <w:lang w:val="id-ID"/>
        </w:rPr>
        <w:t>.</w:t>
      </w:r>
    </w:p>
    <w:p w:rsidR="00836BF3" w:rsidRDefault="00836BF3" w:rsidP="00836BF3">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p>
    <w:p w:rsidR="00836BF3" w:rsidRPr="002A6CAE" w:rsidRDefault="00836BF3" w:rsidP="00836BF3">
      <w:pPr>
        <w:tabs>
          <w:tab w:val="left" w:pos="450"/>
        </w:tabs>
        <w:spacing w:after="0" w:line="480" w:lineRule="auto"/>
        <w:jc w:val="both"/>
        <w:rPr>
          <w:rFonts w:ascii="Times New Roman" w:hAnsi="Times New Roman"/>
          <w:b/>
          <w:sz w:val="24"/>
          <w:szCs w:val="24"/>
        </w:rPr>
      </w:pPr>
      <w:r w:rsidRPr="00BC428F">
        <w:rPr>
          <w:rFonts w:ascii="Times New Roman" w:hAnsi="Times New Roman"/>
          <w:b/>
          <w:sz w:val="24"/>
          <w:szCs w:val="24"/>
        </w:rPr>
        <w:t xml:space="preserve">4.2 </w:t>
      </w:r>
      <w:r w:rsidRPr="00BC428F">
        <w:rPr>
          <w:rFonts w:ascii="Times New Roman" w:hAnsi="Times New Roman"/>
          <w:b/>
          <w:sz w:val="24"/>
          <w:szCs w:val="24"/>
        </w:rPr>
        <w:tab/>
        <w:t>Pembahasan</w:t>
      </w:r>
      <w:r>
        <w:rPr>
          <w:rFonts w:ascii="Times New Roman" w:hAnsi="Times New Roman"/>
          <w:b/>
          <w:sz w:val="24"/>
          <w:szCs w:val="24"/>
        </w:rPr>
        <w:t xml:space="preserve"> Hasil Penelitian </w:t>
      </w:r>
      <w:r>
        <w:rPr>
          <w:rFonts w:ascii="Times New Roman" w:hAnsi="Times New Roman"/>
          <w:sz w:val="24"/>
          <w:szCs w:val="24"/>
        </w:rPr>
        <w:tab/>
      </w:r>
    </w:p>
    <w:p w:rsidR="00836BF3" w:rsidRPr="00261A74" w:rsidRDefault="00836BF3" w:rsidP="00836BF3">
      <w:pPr>
        <w:spacing w:after="0" w:line="480" w:lineRule="auto"/>
        <w:ind w:firstLine="709"/>
        <w:jc w:val="both"/>
        <w:rPr>
          <w:rFonts w:ascii="Times New Roman" w:hAnsi="Times New Roman"/>
          <w:sz w:val="24"/>
          <w:szCs w:val="24"/>
        </w:rPr>
      </w:pPr>
      <w:r>
        <w:rPr>
          <w:rFonts w:ascii="Times New Roman" w:hAnsi="Times New Roman"/>
          <w:sz w:val="24"/>
          <w:szCs w:val="24"/>
          <w:lang w:val="id-ID"/>
        </w:rPr>
        <w:t>Keberhasilan surve</w:t>
      </w:r>
      <w:r>
        <w:rPr>
          <w:rFonts w:ascii="Times New Roman" w:hAnsi="Times New Roman"/>
          <w:sz w:val="24"/>
          <w:szCs w:val="24"/>
        </w:rPr>
        <w:t>y</w:t>
      </w:r>
      <w:r w:rsidRPr="00EC17BD">
        <w:rPr>
          <w:rFonts w:ascii="Times New Roman" w:hAnsi="Times New Roman"/>
          <w:sz w:val="24"/>
          <w:szCs w:val="24"/>
          <w:lang w:val="id-ID"/>
        </w:rPr>
        <w:t xml:space="preserve"> mengungkap dukungan analisis kebutuhan dan situasi pembelajaran IPA </w:t>
      </w:r>
      <w:r>
        <w:rPr>
          <w:rFonts w:ascii="Times New Roman" w:hAnsi="Times New Roman"/>
          <w:sz w:val="24"/>
          <w:szCs w:val="24"/>
        </w:rPr>
        <w:t xml:space="preserve">dalam rangka pengembangan perangkat pembelajaran </w:t>
      </w:r>
      <w:r w:rsidRPr="00EC17BD">
        <w:rPr>
          <w:rFonts w:ascii="Times New Roman" w:hAnsi="Times New Roman"/>
          <w:sz w:val="24"/>
          <w:szCs w:val="24"/>
          <w:lang w:val="id-ID"/>
        </w:rPr>
        <w:t>dengan pendekatan saintifik tidak terlepas dari keberhasilan merumuskan angket analisis kebutuhan dan situasi yang mendapatkan validasi memadai oleh ahli dan pratisi (guru IPA SMP).  Isi angket diidentifikasi dengan melakukan kajian berbagai literatur yang diarahkan oleh paradigm</w:t>
      </w:r>
      <w:r>
        <w:rPr>
          <w:rFonts w:ascii="Times New Roman" w:hAnsi="Times New Roman"/>
          <w:sz w:val="24"/>
          <w:szCs w:val="24"/>
        </w:rPr>
        <w:t>a</w:t>
      </w:r>
      <w:r w:rsidRPr="00EC17BD">
        <w:rPr>
          <w:rFonts w:ascii="Times New Roman" w:hAnsi="Times New Roman"/>
          <w:sz w:val="24"/>
          <w:szCs w:val="24"/>
          <w:lang w:val="id-ID"/>
        </w:rPr>
        <w:t xml:space="preserve"> belajar sains </w:t>
      </w:r>
      <w:r>
        <w:rPr>
          <w:rFonts w:ascii="Times New Roman" w:hAnsi="Times New Roman"/>
          <w:sz w:val="24"/>
          <w:szCs w:val="24"/>
          <w:lang w:val="id-ID"/>
        </w:rPr>
        <w:t>masa kini dan ke depan yakni ci</w:t>
      </w:r>
      <w:r w:rsidRPr="00EC17BD">
        <w:rPr>
          <w:rFonts w:ascii="Times New Roman" w:hAnsi="Times New Roman"/>
          <w:sz w:val="24"/>
          <w:szCs w:val="24"/>
          <w:lang w:val="id-ID"/>
        </w:rPr>
        <w:t xml:space="preserve">ri-ciri belajar yang mengikuti pandangan belajar </w:t>
      </w:r>
      <w:r w:rsidRPr="00EC17BD">
        <w:rPr>
          <w:rFonts w:ascii="Times New Roman" w:hAnsi="Times New Roman"/>
          <w:i/>
          <w:sz w:val="24"/>
          <w:szCs w:val="24"/>
          <w:lang w:val="id-ID"/>
        </w:rPr>
        <w:t>student-centered</w:t>
      </w:r>
      <w:r w:rsidRPr="00EC17BD">
        <w:rPr>
          <w:rFonts w:ascii="Times New Roman" w:hAnsi="Times New Roman"/>
          <w:sz w:val="24"/>
          <w:szCs w:val="24"/>
          <w:lang w:val="id-ID"/>
        </w:rPr>
        <w:t xml:space="preserve">, konstruktivis, saintifik, transformatif, dan </w:t>
      </w:r>
      <w:r w:rsidRPr="00EC17BD">
        <w:rPr>
          <w:rFonts w:ascii="Times New Roman" w:hAnsi="Times New Roman"/>
          <w:i/>
          <w:sz w:val="24"/>
          <w:szCs w:val="24"/>
          <w:lang w:val="id-ID"/>
        </w:rPr>
        <w:t>self directed learning</w:t>
      </w:r>
      <w:r w:rsidRPr="00EC17BD">
        <w:rPr>
          <w:rFonts w:ascii="Times New Roman" w:hAnsi="Times New Roman"/>
          <w:sz w:val="24"/>
          <w:szCs w:val="24"/>
          <w:lang w:val="id-ID"/>
        </w:rPr>
        <w:t>. PBS yang konsisten mengikuti pendekatan penalaran saintifik akan berkontribusi secara mutualistik terhadap kelima pandangan belajar sains yang prospektif tersebut.</w:t>
      </w:r>
    </w:p>
    <w:p w:rsidR="00836BF3" w:rsidRDefault="00836BF3" w:rsidP="00836BF3">
      <w:pPr>
        <w:tabs>
          <w:tab w:val="left" w:pos="709"/>
        </w:tabs>
        <w:spacing w:after="0" w:line="480" w:lineRule="auto"/>
        <w:jc w:val="both"/>
        <w:rPr>
          <w:rFonts w:ascii="Times New Roman" w:hAnsi="Times New Roman"/>
          <w:sz w:val="24"/>
          <w:szCs w:val="24"/>
        </w:rPr>
      </w:pPr>
      <w:r>
        <w:rPr>
          <w:rFonts w:ascii="Times New Roman" w:hAnsi="Times New Roman"/>
          <w:sz w:val="24"/>
          <w:szCs w:val="24"/>
        </w:rPr>
        <w:tab/>
      </w:r>
      <w:r w:rsidRPr="0044305E">
        <w:rPr>
          <w:rFonts w:ascii="Times New Roman" w:hAnsi="Times New Roman"/>
          <w:sz w:val="24"/>
          <w:szCs w:val="24"/>
        </w:rPr>
        <w:t>Pembahas</w:t>
      </w:r>
      <w:r>
        <w:rPr>
          <w:rFonts w:ascii="Times New Roman" w:hAnsi="Times New Roman"/>
          <w:sz w:val="24"/>
          <w:szCs w:val="24"/>
        </w:rPr>
        <w:t>a</w:t>
      </w:r>
      <w:r w:rsidRPr="0044305E">
        <w:rPr>
          <w:rFonts w:ascii="Times New Roman" w:hAnsi="Times New Roman"/>
          <w:sz w:val="24"/>
          <w:szCs w:val="24"/>
        </w:rPr>
        <w:t xml:space="preserve">n hasil penelitian </w:t>
      </w:r>
      <w:r>
        <w:rPr>
          <w:rFonts w:ascii="Times New Roman" w:hAnsi="Times New Roman"/>
          <w:sz w:val="24"/>
          <w:szCs w:val="24"/>
        </w:rPr>
        <w:t>meliputi pembahasan tentang  kebutuhan dalam rangka pengembangan perangkat pembelajaran dengan pendekatan saintifik dilihat dari d</w:t>
      </w:r>
      <w:r w:rsidRPr="003E6253">
        <w:rPr>
          <w:rFonts w:ascii="Times New Roman" w:hAnsi="Times New Roman"/>
          <w:sz w:val="24"/>
          <w:szCs w:val="24"/>
        </w:rPr>
        <w:t xml:space="preserve">ukungan </w:t>
      </w:r>
      <w:r w:rsidRPr="0025296B">
        <w:rPr>
          <w:rFonts w:ascii="Times New Roman" w:hAnsi="Times New Roman"/>
          <w:i/>
          <w:sz w:val="24"/>
          <w:szCs w:val="24"/>
        </w:rPr>
        <w:t>stakeholder</w:t>
      </w:r>
      <w:r w:rsidRPr="003E6253">
        <w:rPr>
          <w:rFonts w:ascii="Times New Roman" w:hAnsi="Times New Roman"/>
          <w:sz w:val="24"/>
          <w:szCs w:val="24"/>
        </w:rPr>
        <w:t xml:space="preserve">mengenai </w:t>
      </w:r>
      <w:r>
        <w:rPr>
          <w:rFonts w:ascii="Times New Roman" w:hAnsi="Times New Roman"/>
          <w:sz w:val="24"/>
          <w:szCs w:val="24"/>
        </w:rPr>
        <w:t xml:space="preserve">kebutuhan pembelajaran aspek-aspek keterampilan kerja ilmiah, materi IPA SMP yang diprogramkan kurikulum dapat </w:t>
      </w:r>
      <w:r>
        <w:rPr>
          <w:rFonts w:ascii="Times New Roman" w:hAnsi="Times New Roman"/>
          <w:sz w:val="24"/>
          <w:szCs w:val="24"/>
        </w:rPr>
        <w:lastRenderedPageBreak/>
        <w:t xml:space="preserve">memfasilitasi pembelajaran dengan pendekatan saintifik, dan situasi pembelajaran IPA SMP </w:t>
      </w:r>
      <w:r w:rsidRPr="00AF31FB">
        <w:rPr>
          <w:rFonts w:ascii="Times New Roman" w:hAnsi="Times New Roman"/>
          <w:sz w:val="24"/>
          <w:szCs w:val="24"/>
        </w:rPr>
        <w:t>pada wilayah kota di Bali</w:t>
      </w:r>
      <w:r>
        <w:rPr>
          <w:rFonts w:ascii="Times New Roman" w:hAnsi="Times New Roman"/>
          <w:sz w:val="24"/>
          <w:szCs w:val="24"/>
        </w:rPr>
        <w:t xml:space="preserve">. </w:t>
      </w:r>
    </w:p>
    <w:p w:rsidR="00836BF3" w:rsidRPr="006842FA" w:rsidRDefault="00836BF3" w:rsidP="00836BF3">
      <w:pPr>
        <w:spacing w:after="0" w:line="480" w:lineRule="auto"/>
        <w:ind w:firstLine="709"/>
        <w:jc w:val="both"/>
        <w:rPr>
          <w:rFonts w:ascii="Times New Roman" w:hAnsi="Times New Roman"/>
          <w:sz w:val="24"/>
          <w:szCs w:val="24"/>
        </w:rPr>
      </w:pPr>
      <w:r>
        <w:rPr>
          <w:rFonts w:ascii="Times New Roman" w:hAnsi="Times New Roman"/>
          <w:sz w:val="24"/>
          <w:szCs w:val="24"/>
        </w:rPr>
        <w:t>Pertama yang dibahas adalah d</w:t>
      </w:r>
      <w:r w:rsidRPr="003E6253">
        <w:rPr>
          <w:rFonts w:ascii="Times New Roman" w:hAnsi="Times New Roman"/>
          <w:sz w:val="24"/>
          <w:szCs w:val="24"/>
        </w:rPr>
        <w:t xml:space="preserve">ukungan </w:t>
      </w:r>
      <w:r w:rsidRPr="0025296B">
        <w:rPr>
          <w:rFonts w:ascii="Times New Roman" w:hAnsi="Times New Roman"/>
          <w:i/>
          <w:sz w:val="24"/>
          <w:szCs w:val="24"/>
        </w:rPr>
        <w:t>stakeholder</w:t>
      </w:r>
      <w:r w:rsidRPr="003E6253">
        <w:rPr>
          <w:rFonts w:ascii="Times New Roman" w:hAnsi="Times New Roman"/>
          <w:sz w:val="24"/>
          <w:szCs w:val="24"/>
        </w:rPr>
        <w:t xml:space="preserve">mengenai </w:t>
      </w:r>
      <w:r>
        <w:rPr>
          <w:rFonts w:ascii="Times New Roman" w:hAnsi="Times New Roman"/>
          <w:sz w:val="24"/>
          <w:szCs w:val="24"/>
        </w:rPr>
        <w:t>kebutuhan pembelajaran aspek-aspek keterampilan kerja ilmiah. Kebutuhan keterampilan kerja ilmiah dianggap perlu  dan didukung oleh dari 92,7</w:t>
      </w:r>
      <w:r>
        <w:rPr>
          <w:rFonts w:ascii="Times New Roman" w:hAnsi="Times New Roman"/>
          <w:sz w:val="24"/>
          <w:szCs w:val="24"/>
          <w:lang w:val="id-ID"/>
        </w:rPr>
        <w:t xml:space="preserve">%  </w:t>
      </w:r>
      <w:r w:rsidRPr="00836C43">
        <w:rPr>
          <w:rFonts w:ascii="Times New Roman" w:hAnsi="Times New Roman"/>
          <w:i/>
          <w:sz w:val="24"/>
          <w:szCs w:val="24"/>
          <w:lang w:val="id-ID"/>
        </w:rPr>
        <w:t>s</w:t>
      </w:r>
      <w:r w:rsidRPr="00836C43">
        <w:rPr>
          <w:rFonts w:ascii="Times New Roman" w:hAnsi="Times New Roman"/>
          <w:i/>
          <w:sz w:val="24"/>
          <w:szCs w:val="24"/>
        </w:rPr>
        <w:t>t</w:t>
      </w:r>
      <w:r w:rsidRPr="00836C43">
        <w:rPr>
          <w:rFonts w:ascii="Times New Roman" w:hAnsi="Times New Roman"/>
          <w:i/>
          <w:sz w:val="24"/>
          <w:szCs w:val="24"/>
          <w:lang w:val="id-ID"/>
        </w:rPr>
        <w:t>akeholders</w:t>
      </w:r>
      <w:r>
        <w:rPr>
          <w:rFonts w:ascii="Times New Roman" w:hAnsi="Times New Roman"/>
          <w:sz w:val="24"/>
          <w:szCs w:val="24"/>
        </w:rPr>
        <w:t xml:space="preserve">. </w:t>
      </w:r>
      <w:r w:rsidRPr="001B00B2">
        <w:rPr>
          <w:rFonts w:ascii="Times New Roman" w:hAnsi="Times New Roman"/>
          <w:sz w:val="24"/>
          <w:szCs w:val="24"/>
          <w:lang w:val="id-ID"/>
        </w:rPr>
        <w:t>Aspek-aspek</w:t>
      </w:r>
      <w:r w:rsidRPr="00DD02A8">
        <w:rPr>
          <w:rFonts w:ascii="Times New Roman" w:hAnsi="Times New Roman"/>
          <w:sz w:val="24"/>
          <w:szCs w:val="24"/>
          <w:lang w:val="id-ID"/>
        </w:rPr>
        <w:t xml:space="preserve"> tersebut mewakili keterampilan kerja ilmiah mengamati, menanya, mengumpulkan data, mengasosiasi, dan mengkomunikasi.</w:t>
      </w:r>
      <w:r>
        <w:rPr>
          <w:rFonts w:ascii="Times New Roman" w:hAnsi="Times New Roman"/>
          <w:sz w:val="24"/>
          <w:szCs w:val="24"/>
        </w:rPr>
        <w:t xml:space="preserve"> Hasil penelitian ini didukung oleh </w:t>
      </w:r>
      <w:r w:rsidRPr="00463EB7">
        <w:rPr>
          <w:rFonts w:ascii="Times New Roman" w:hAnsi="Times New Roman"/>
          <w:sz w:val="24"/>
          <w:szCs w:val="24"/>
        </w:rPr>
        <w:t>Sandoval&amp; Harven</w:t>
      </w:r>
      <w:r>
        <w:rPr>
          <w:rFonts w:ascii="Times New Roman" w:hAnsi="Times New Roman"/>
          <w:sz w:val="24"/>
          <w:szCs w:val="24"/>
        </w:rPr>
        <w:t xml:space="preserve">, (2011), bahwa pembelajaran inkuari sangat diminati oleh siswa dan pembelajaran ini menjadi satu kesatuan di dalam keterampilan proses sains (kerja ilmiah). Hasil penelitian ini juga didukung oleh </w:t>
      </w:r>
      <w:r w:rsidRPr="009C6656">
        <w:rPr>
          <w:rFonts w:ascii="Times New Roman" w:hAnsi="Times New Roman"/>
          <w:sz w:val="24"/>
          <w:szCs w:val="24"/>
        </w:rPr>
        <w:t>Dewi</w:t>
      </w:r>
      <w:r>
        <w:rPr>
          <w:rFonts w:ascii="Times New Roman" w:hAnsi="Times New Roman"/>
          <w:i/>
          <w:sz w:val="24"/>
          <w:szCs w:val="24"/>
        </w:rPr>
        <w:t xml:space="preserve">et </w:t>
      </w:r>
      <w:r w:rsidRPr="009C6656">
        <w:rPr>
          <w:rFonts w:ascii="Times New Roman" w:hAnsi="Times New Roman"/>
          <w:i/>
          <w:sz w:val="24"/>
          <w:szCs w:val="24"/>
        </w:rPr>
        <w:t>al</w:t>
      </w:r>
      <w:r>
        <w:rPr>
          <w:rFonts w:ascii="Times New Roman" w:hAnsi="Times New Roman"/>
          <w:i/>
          <w:sz w:val="24"/>
          <w:szCs w:val="24"/>
        </w:rPr>
        <w:t>.,</w:t>
      </w:r>
      <w:r w:rsidRPr="009C6656">
        <w:rPr>
          <w:rFonts w:ascii="Times New Roman" w:hAnsi="Times New Roman"/>
          <w:i/>
          <w:sz w:val="24"/>
          <w:szCs w:val="24"/>
        </w:rPr>
        <w:t xml:space="preserve"> (</w:t>
      </w:r>
      <w:r>
        <w:rPr>
          <w:rFonts w:ascii="Times New Roman" w:hAnsi="Times New Roman"/>
          <w:sz w:val="24"/>
          <w:szCs w:val="24"/>
        </w:rPr>
        <w:t xml:space="preserve">2018), bahwa keterampilan proses sains dinilai dari </w:t>
      </w:r>
      <w:r w:rsidRPr="000D4190">
        <w:rPr>
          <w:rFonts w:ascii="Times New Roman" w:hAnsi="Times New Roman"/>
          <w:sz w:val="24"/>
          <w:szCs w:val="24"/>
        </w:rPr>
        <w:t>modul praktikum sains kontekstual untuk meningkatkan keterampilan proses sains</w:t>
      </w:r>
      <w:r>
        <w:rPr>
          <w:rFonts w:ascii="Times New Roman" w:hAnsi="Times New Roman"/>
          <w:sz w:val="24"/>
          <w:szCs w:val="24"/>
        </w:rPr>
        <w:t xml:space="preserve"> termasuk kedalam kategori baik. </w:t>
      </w:r>
    </w:p>
    <w:p w:rsidR="00836BF3" w:rsidRDefault="00836BF3" w:rsidP="00836BF3">
      <w:pPr>
        <w:spacing w:after="0" w:line="480" w:lineRule="auto"/>
        <w:ind w:firstLine="709"/>
        <w:jc w:val="both"/>
        <w:rPr>
          <w:rFonts w:ascii="Times New Roman" w:hAnsi="Times New Roman"/>
          <w:sz w:val="24"/>
          <w:szCs w:val="24"/>
        </w:rPr>
      </w:pPr>
      <w:r w:rsidRPr="00DD02A8">
        <w:rPr>
          <w:rFonts w:ascii="Times New Roman" w:hAnsi="Times New Roman"/>
          <w:sz w:val="24"/>
          <w:szCs w:val="24"/>
          <w:lang w:val="id-ID"/>
        </w:rPr>
        <w:t>Kebutuhan keterampilan kerja ilmiah yang meliputi 14 aspek</w:t>
      </w:r>
      <w:r>
        <w:rPr>
          <w:rFonts w:ascii="Times New Roman" w:hAnsi="Times New Roman"/>
          <w:sz w:val="24"/>
          <w:szCs w:val="24"/>
        </w:rPr>
        <w:t>, yaituk</w:t>
      </w:r>
      <w:r w:rsidRPr="00DD02A8">
        <w:rPr>
          <w:rFonts w:ascii="Times New Roman" w:hAnsi="Times New Roman"/>
          <w:sz w:val="24"/>
          <w:szCs w:val="24"/>
          <w:lang w:val="id-ID"/>
        </w:rPr>
        <w:t xml:space="preserve">eterampilan mengamati </w:t>
      </w:r>
      <w:r>
        <w:rPr>
          <w:rFonts w:ascii="Times New Roman" w:hAnsi="Times New Roman"/>
          <w:sz w:val="24"/>
          <w:szCs w:val="24"/>
        </w:rPr>
        <w:t xml:space="preserve">dianggap perlu dan didukung 95,17% </w:t>
      </w:r>
      <w:r w:rsidRPr="00836C43">
        <w:rPr>
          <w:rFonts w:ascii="Times New Roman" w:hAnsi="Times New Roman"/>
          <w:i/>
          <w:sz w:val="24"/>
          <w:szCs w:val="24"/>
          <w:lang w:val="id-ID"/>
        </w:rPr>
        <w:t>s</w:t>
      </w:r>
      <w:r w:rsidRPr="00836C43">
        <w:rPr>
          <w:rFonts w:ascii="Times New Roman" w:hAnsi="Times New Roman"/>
          <w:i/>
          <w:sz w:val="24"/>
          <w:szCs w:val="24"/>
        </w:rPr>
        <w:t>t</w:t>
      </w:r>
      <w:r w:rsidRPr="00836C43">
        <w:rPr>
          <w:rFonts w:ascii="Times New Roman" w:hAnsi="Times New Roman"/>
          <w:i/>
          <w:sz w:val="24"/>
          <w:szCs w:val="24"/>
          <w:lang w:val="id-ID"/>
        </w:rPr>
        <w:t>akeholders</w:t>
      </w:r>
      <w:r w:rsidRPr="00DD02A8">
        <w:rPr>
          <w:rFonts w:ascii="Times New Roman" w:hAnsi="Times New Roman"/>
          <w:sz w:val="24"/>
          <w:szCs w:val="24"/>
          <w:lang w:val="id-ID"/>
        </w:rPr>
        <w:t xml:space="preserve">terdiri dari dua butir yaitu aspek (1) menemukan informasi relevan/penting dalam fenomena pengantar (deskripsi objek/konteks belajar pada awal LKPD dan teks materi pelajaran) dan gejala alam terkait yang ada di sekitar sebagai latar belakang belajar dengan pendekatan saintifik, dan (2) mengelompokkan informasi awal tersebut ke dalam konsep awal prasyarat dan informasi baru. Keterampilan mengamati informasi awal yang relevan dengan pengetahuan yang akan dibangun sangat penting untuk mengarahkan fase saintifik berikunya (menanya saintifik). </w:t>
      </w:r>
      <w:r>
        <w:rPr>
          <w:rFonts w:ascii="Times New Roman" w:hAnsi="Times New Roman"/>
          <w:sz w:val="24"/>
          <w:szCs w:val="24"/>
        </w:rPr>
        <w:t xml:space="preserve"> Menurut Adam &amp; Gullota,(1983) k</w:t>
      </w:r>
      <w:r w:rsidRPr="00DD02A8">
        <w:rPr>
          <w:rFonts w:ascii="Times New Roman" w:hAnsi="Times New Roman"/>
          <w:sz w:val="24"/>
          <w:szCs w:val="24"/>
          <w:lang w:val="id-ID"/>
        </w:rPr>
        <w:t xml:space="preserve">eberhasilan </w:t>
      </w:r>
      <w:r w:rsidRPr="00DD02A8">
        <w:rPr>
          <w:rFonts w:ascii="Times New Roman" w:hAnsi="Times New Roman"/>
          <w:sz w:val="24"/>
          <w:szCs w:val="24"/>
          <w:lang w:val="id-ID"/>
        </w:rPr>
        <w:lastRenderedPageBreak/>
        <w:t>pada fase awal dalam suatu kegiatan yang sistematis seperti kegiatan ilmiah akan membuka peluang keberhasilan atau feasibitas suatu program. Sebaliknya kegagalan dalam melaksanakan fase awal dari suatu sistem sangat kecil member</w:t>
      </w:r>
      <w:r>
        <w:rPr>
          <w:rFonts w:ascii="Times New Roman" w:hAnsi="Times New Roman"/>
          <w:sz w:val="24"/>
          <w:szCs w:val="24"/>
        </w:rPr>
        <w:t>i</w:t>
      </w:r>
      <w:r w:rsidRPr="00DD02A8">
        <w:rPr>
          <w:rFonts w:ascii="Times New Roman" w:hAnsi="Times New Roman"/>
          <w:sz w:val="24"/>
          <w:szCs w:val="24"/>
          <w:lang w:val="id-ID"/>
        </w:rPr>
        <w:t xml:space="preserve"> peluang keberhasilan seluruh kegiatan dari suatu pr</w:t>
      </w:r>
      <w:r>
        <w:rPr>
          <w:rFonts w:ascii="Times New Roman" w:hAnsi="Times New Roman"/>
          <w:sz w:val="24"/>
          <w:szCs w:val="24"/>
          <w:lang w:val="id-ID"/>
        </w:rPr>
        <w:t xml:space="preserve">ogram yang sitematik tersebut. </w:t>
      </w:r>
      <w:r>
        <w:rPr>
          <w:rFonts w:ascii="Times New Roman" w:hAnsi="Times New Roman"/>
          <w:sz w:val="24"/>
          <w:szCs w:val="24"/>
        </w:rPr>
        <w:t>P</w:t>
      </w:r>
      <w:r w:rsidRPr="0079193D">
        <w:rPr>
          <w:rFonts w:ascii="Times New Roman" w:hAnsi="Times New Roman"/>
          <w:sz w:val="24"/>
          <w:szCs w:val="24"/>
        </w:rPr>
        <w:t>embelajaran kaidah inkuiri secara konsisten pada jenjang kelas usia 11-15 tahun (SMP) sebagai fase operasi formal</w:t>
      </w:r>
      <w:r>
        <w:rPr>
          <w:rFonts w:ascii="Times New Roman" w:hAnsi="Times New Roman"/>
          <w:sz w:val="24"/>
          <w:szCs w:val="24"/>
        </w:rPr>
        <w:t>/abstraksi</w:t>
      </w:r>
      <w:r w:rsidRPr="0079193D">
        <w:rPr>
          <w:rFonts w:ascii="Times New Roman" w:hAnsi="Times New Roman"/>
          <w:sz w:val="24"/>
          <w:szCs w:val="24"/>
        </w:rPr>
        <w:t xml:space="preserve"> (</w:t>
      </w:r>
      <w:r>
        <w:rPr>
          <w:rFonts w:ascii="Times New Roman" w:hAnsi="Times New Roman"/>
          <w:sz w:val="24"/>
          <w:szCs w:val="24"/>
        </w:rPr>
        <w:t xml:space="preserve">membangun keterampilan </w:t>
      </w:r>
      <w:r w:rsidRPr="0079193D">
        <w:rPr>
          <w:rFonts w:ascii="Times New Roman" w:hAnsi="Times New Roman"/>
          <w:sz w:val="24"/>
          <w:szCs w:val="24"/>
        </w:rPr>
        <w:t xml:space="preserve">berpikir </w:t>
      </w:r>
      <w:r>
        <w:rPr>
          <w:rFonts w:ascii="Times New Roman" w:hAnsi="Times New Roman"/>
          <w:sz w:val="24"/>
          <w:szCs w:val="24"/>
        </w:rPr>
        <w:t>dasar,  kritis, dan kreatif</w:t>
      </w:r>
      <w:r w:rsidRPr="0079193D">
        <w:rPr>
          <w:rFonts w:ascii="Times New Roman" w:hAnsi="Times New Roman"/>
          <w:sz w:val="24"/>
          <w:szCs w:val="24"/>
        </w:rPr>
        <w:t>) dimana semestinya terjadi perkembangan kemam</w:t>
      </w:r>
      <w:r>
        <w:rPr>
          <w:rFonts w:ascii="Times New Roman" w:hAnsi="Times New Roman"/>
          <w:sz w:val="24"/>
          <w:szCs w:val="24"/>
        </w:rPr>
        <w:t>puan berpikir yang sangat tajam.</w:t>
      </w:r>
    </w:p>
    <w:p w:rsidR="00836BF3" w:rsidRPr="007A7A5E" w:rsidRDefault="00836BF3" w:rsidP="00836BF3">
      <w:pPr>
        <w:spacing w:after="0" w:line="480" w:lineRule="auto"/>
        <w:ind w:firstLine="709"/>
        <w:jc w:val="both"/>
        <w:rPr>
          <w:rFonts w:ascii="Times New Roman" w:hAnsi="Times New Roman"/>
          <w:sz w:val="24"/>
          <w:szCs w:val="24"/>
        </w:rPr>
      </w:pPr>
      <w:r w:rsidRPr="0079193D">
        <w:rPr>
          <w:rFonts w:ascii="Times New Roman" w:hAnsi="Times New Roman"/>
          <w:sz w:val="24"/>
          <w:szCs w:val="24"/>
        </w:rPr>
        <w:t>Pembelajaran sains secara berkualitas pada jenjang SMP memiliki makna strategis dari pandangan konstruktivis yang menekankan pentingnya kualitas pengetahuan/konsepsi awal dalam menentukan kelancaran belajar sains lebih lanjut (Sudria, 2006).</w:t>
      </w:r>
      <w:r>
        <w:rPr>
          <w:rFonts w:ascii="Times New Roman" w:hAnsi="Times New Roman"/>
          <w:sz w:val="24"/>
          <w:szCs w:val="24"/>
        </w:rPr>
        <w:t xml:space="preserve">  Hasil penelitian ini juga didukung oleh Ariantly, </w:t>
      </w:r>
      <w:r>
        <w:rPr>
          <w:rFonts w:ascii="Times New Roman" w:hAnsi="Times New Roman"/>
          <w:i/>
          <w:sz w:val="24"/>
          <w:szCs w:val="24"/>
        </w:rPr>
        <w:t xml:space="preserve">et </w:t>
      </w:r>
      <w:r w:rsidRPr="00321D03">
        <w:rPr>
          <w:rFonts w:ascii="Times New Roman" w:hAnsi="Times New Roman"/>
          <w:i/>
          <w:sz w:val="24"/>
          <w:szCs w:val="24"/>
        </w:rPr>
        <w:t>al</w:t>
      </w:r>
      <w:r>
        <w:rPr>
          <w:rFonts w:ascii="Times New Roman" w:hAnsi="Times New Roman"/>
          <w:i/>
          <w:sz w:val="24"/>
          <w:szCs w:val="24"/>
        </w:rPr>
        <w:t>.,</w:t>
      </w:r>
      <w:r>
        <w:rPr>
          <w:rFonts w:ascii="Times New Roman" w:hAnsi="Times New Roman"/>
          <w:sz w:val="24"/>
          <w:szCs w:val="24"/>
        </w:rPr>
        <w:t xml:space="preserve"> (2017), bahwa kebutuhan keterampilan kerja ilmiah pada aspek mengamati tergolong sedang yaitu 73,98%. Walaupun aspek mengamati tergolong sedang setidaknya secara keseluruhan aspek mengamati dalam keterampilan proses sains memang sangat diperlukan. </w:t>
      </w:r>
    </w:p>
    <w:p w:rsidR="00836BF3" w:rsidRPr="00A036EF" w:rsidRDefault="00836BF3" w:rsidP="00836BF3">
      <w:pPr>
        <w:spacing w:after="0" w:line="480" w:lineRule="auto"/>
        <w:ind w:firstLine="709"/>
        <w:jc w:val="both"/>
        <w:rPr>
          <w:rFonts w:ascii="Times New Roman" w:hAnsi="Times New Roman"/>
          <w:sz w:val="24"/>
          <w:szCs w:val="24"/>
        </w:rPr>
      </w:pPr>
      <w:r w:rsidRPr="00DD02A8">
        <w:rPr>
          <w:rFonts w:ascii="Times New Roman" w:hAnsi="Times New Roman"/>
          <w:sz w:val="24"/>
          <w:szCs w:val="24"/>
          <w:lang w:val="id-ID"/>
        </w:rPr>
        <w:t>Keterampilan menanya</w:t>
      </w:r>
      <w:r>
        <w:rPr>
          <w:rFonts w:ascii="Times New Roman" w:hAnsi="Times New Roman"/>
          <w:sz w:val="24"/>
          <w:szCs w:val="24"/>
        </w:rPr>
        <w:t xml:space="preserve"> dianggap perlu dan didukung oleh 93,17% </w:t>
      </w:r>
      <w:r w:rsidRPr="002428FC">
        <w:rPr>
          <w:rFonts w:ascii="Times New Roman" w:hAnsi="Times New Roman"/>
          <w:i/>
          <w:sz w:val="24"/>
          <w:szCs w:val="24"/>
        </w:rPr>
        <w:t>stakeholders</w:t>
      </w:r>
      <w:r>
        <w:rPr>
          <w:rFonts w:ascii="Times New Roman" w:hAnsi="Times New Roman"/>
          <w:i/>
          <w:sz w:val="24"/>
          <w:szCs w:val="24"/>
        </w:rPr>
        <w:t>,</w:t>
      </w:r>
      <w:r w:rsidRPr="00DD02A8">
        <w:rPr>
          <w:rFonts w:ascii="Times New Roman" w:hAnsi="Times New Roman"/>
          <w:sz w:val="24"/>
          <w:szCs w:val="24"/>
          <w:lang w:val="id-ID"/>
        </w:rPr>
        <w:t>terdiri dari dua aspek: (1) bertanya terkait dengan kejelasan informasi dalam fenomena pengantar atau gejala alam di sekitar yang diamati, dan (2) merumuskan masalah investigatif atau pertanyaan yang akan dicari jawaban/ pemecahannya sesuai dengan pengetahuan konseptual yang dikonstruksi. Kedua aspek ini penting,terutama aspek kedua yang semestinya harus berhasil.</w:t>
      </w:r>
      <w:r>
        <w:rPr>
          <w:rFonts w:ascii="Times New Roman" w:eastAsia="SimSun-ExtB" w:hAnsi="Times New Roman"/>
          <w:sz w:val="24"/>
          <w:szCs w:val="24"/>
        </w:rPr>
        <w:t>Menurut penelitian Shen, (</w:t>
      </w:r>
      <w:r w:rsidRPr="00FF3449">
        <w:rPr>
          <w:rFonts w:ascii="Times New Roman" w:eastAsia="SimSun-ExtB" w:hAnsi="Times New Roman"/>
          <w:sz w:val="24"/>
          <w:szCs w:val="24"/>
        </w:rPr>
        <w:t>2007)</w:t>
      </w:r>
      <w:r>
        <w:rPr>
          <w:rFonts w:ascii="Times New Roman" w:eastAsia="SimSun-ExtB" w:hAnsi="Times New Roman"/>
          <w:sz w:val="24"/>
          <w:szCs w:val="24"/>
        </w:rPr>
        <w:t xml:space="preserve"> p</w:t>
      </w:r>
      <w:r w:rsidRPr="001C4750">
        <w:rPr>
          <w:rFonts w:ascii="Times New Roman" w:eastAsia="SimSun-ExtB" w:hAnsi="Times New Roman"/>
          <w:sz w:val="24"/>
          <w:szCs w:val="24"/>
        </w:rPr>
        <w:t xml:space="preserve">embelajaran inkuiri merupakan pembelajaran melalui </w:t>
      </w:r>
      <w:r w:rsidRPr="001C4750">
        <w:rPr>
          <w:rFonts w:ascii="Times New Roman" w:eastAsia="SimSun-ExtB" w:hAnsi="Times New Roman"/>
          <w:sz w:val="24"/>
          <w:szCs w:val="24"/>
        </w:rPr>
        <w:lastRenderedPageBreak/>
        <w:t>penemuan</w:t>
      </w:r>
      <w:r>
        <w:rPr>
          <w:rFonts w:ascii="Times New Roman" w:eastAsia="SimSun-ExtB" w:hAnsi="Times New Roman"/>
          <w:sz w:val="24"/>
          <w:szCs w:val="24"/>
        </w:rPr>
        <w:t>/</w:t>
      </w:r>
      <w:r w:rsidRPr="001C4750">
        <w:rPr>
          <w:rFonts w:ascii="Times New Roman" w:eastAsia="SimSun-ExtB" w:hAnsi="Times New Roman"/>
          <w:sz w:val="24"/>
          <w:szCs w:val="24"/>
        </w:rPr>
        <w:t>investigasi</w:t>
      </w:r>
      <w:r w:rsidRPr="00FF3449">
        <w:rPr>
          <w:rFonts w:ascii="Times New Roman" w:eastAsia="SimSun-ExtB" w:hAnsi="Times New Roman"/>
          <w:sz w:val="24"/>
          <w:szCs w:val="24"/>
        </w:rPr>
        <w:t>.</w:t>
      </w:r>
      <w:r w:rsidRPr="00DD02A8">
        <w:rPr>
          <w:rFonts w:ascii="Times New Roman" w:hAnsi="Times New Roman"/>
          <w:sz w:val="24"/>
          <w:szCs w:val="24"/>
          <w:lang w:val="id-ID"/>
        </w:rPr>
        <w:t>Aspek pertama, pertanyaan klarifikatif terhadap informsi awal yang relevan diperlukan untuk mengarahkan ketepatan merumuskan masalah investigasi yang akan menentukan kebenaran dan ketepatan fase mengumpulkan data berikutnya. Kebenaran dan ketepatan rumusan masalah kearah pengetahuan yang akan menjadi target pembelajaran akan menentukan ketepatan rumusan hipotesis sebagai acuan pengumpulan data dan semua kegiatan ilmiah secara keseluruhan.</w:t>
      </w:r>
      <w:r>
        <w:rPr>
          <w:rFonts w:ascii="Times New Roman" w:hAnsi="Times New Roman"/>
          <w:sz w:val="24"/>
          <w:szCs w:val="24"/>
        </w:rPr>
        <w:t xml:space="preserve"> Sejalan dengan </w:t>
      </w:r>
      <w:r w:rsidRPr="00A036EF">
        <w:rPr>
          <w:rFonts w:ascii="Times New Roman" w:hAnsi="Times New Roman"/>
          <w:sz w:val="24"/>
          <w:szCs w:val="24"/>
        </w:rPr>
        <w:t>penel</w:t>
      </w:r>
      <w:r>
        <w:rPr>
          <w:rFonts w:ascii="Times New Roman" w:hAnsi="Times New Roman"/>
          <w:sz w:val="24"/>
          <w:szCs w:val="24"/>
        </w:rPr>
        <w:t>itian Sandoval &amp; Harven, (2011) p</w:t>
      </w:r>
      <w:r w:rsidRPr="00A036EF">
        <w:rPr>
          <w:rFonts w:ascii="Times New Roman" w:hAnsi="Times New Roman"/>
          <w:sz w:val="24"/>
          <w:szCs w:val="24"/>
        </w:rPr>
        <w:t xml:space="preserve">ertanyan-pertanyaan investigatif mampu meningkatkan nilai siswa. Siswa menemukan tugas penyelidikan yang menarik dan berguna pula untuk meningkatkan nilai belajar mereka. </w:t>
      </w:r>
      <w:r>
        <w:rPr>
          <w:rFonts w:ascii="Times New Roman" w:hAnsi="Times New Roman"/>
          <w:sz w:val="24"/>
          <w:szCs w:val="24"/>
        </w:rPr>
        <w:t xml:space="preserve">Hasil penelitian yang dilakukan oleh Arianty, </w:t>
      </w:r>
      <w:r>
        <w:rPr>
          <w:rFonts w:ascii="Times New Roman" w:hAnsi="Times New Roman"/>
          <w:i/>
          <w:sz w:val="24"/>
          <w:szCs w:val="24"/>
        </w:rPr>
        <w:t xml:space="preserve">et </w:t>
      </w:r>
      <w:r w:rsidRPr="00321D03">
        <w:rPr>
          <w:rFonts w:ascii="Times New Roman" w:hAnsi="Times New Roman"/>
          <w:i/>
          <w:sz w:val="24"/>
          <w:szCs w:val="24"/>
        </w:rPr>
        <w:t>al</w:t>
      </w:r>
      <w:r>
        <w:rPr>
          <w:rFonts w:ascii="Times New Roman" w:hAnsi="Times New Roman"/>
          <w:i/>
          <w:sz w:val="24"/>
          <w:szCs w:val="24"/>
        </w:rPr>
        <w:t>.,</w:t>
      </w:r>
      <w:r>
        <w:rPr>
          <w:rFonts w:ascii="Times New Roman" w:hAnsi="Times New Roman"/>
          <w:sz w:val="24"/>
          <w:szCs w:val="24"/>
        </w:rPr>
        <w:t xml:space="preserve"> (2017) pencapain keterampilan menanya sebanyak 81,79%  hal ini membuktikan bahwa keterampilan menanya sangat diperlukan dalam proses pembelajaran sains. </w:t>
      </w:r>
    </w:p>
    <w:p w:rsidR="00836BF3" w:rsidRDefault="00836BF3" w:rsidP="00836BF3">
      <w:pPr>
        <w:spacing w:after="0" w:line="480" w:lineRule="auto"/>
        <w:ind w:firstLine="709"/>
        <w:jc w:val="both"/>
        <w:rPr>
          <w:rFonts w:ascii="Times New Roman" w:hAnsi="Times New Roman"/>
          <w:sz w:val="24"/>
          <w:szCs w:val="24"/>
        </w:rPr>
      </w:pPr>
      <w:r w:rsidRPr="00A036EF">
        <w:rPr>
          <w:rFonts w:ascii="Times New Roman" w:hAnsi="Times New Roman"/>
          <w:sz w:val="24"/>
          <w:szCs w:val="24"/>
          <w:lang w:val="id-ID"/>
        </w:rPr>
        <w:t>Ket</w:t>
      </w:r>
      <w:r w:rsidRPr="00A036EF">
        <w:rPr>
          <w:rFonts w:ascii="Times New Roman" w:hAnsi="Times New Roman"/>
          <w:sz w:val="24"/>
          <w:szCs w:val="24"/>
        </w:rPr>
        <w:t>e</w:t>
      </w:r>
      <w:r w:rsidRPr="00A036EF">
        <w:rPr>
          <w:rFonts w:ascii="Times New Roman" w:hAnsi="Times New Roman"/>
          <w:sz w:val="24"/>
          <w:szCs w:val="24"/>
          <w:lang w:val="id-ID"/>
        </w:rPr>
        <w:t>rampilan mengumpulkan data</w:t>
      </w:r>
      <w:r>
        <w:rPr>
          <w:rFonts w:ascii="Times New Roman" w:hAnsi="Times New Roman"/>
          <w:sz w:val="24"/>
          <w:szCs w:val="24"/>
        </w:rPr>
        <w:t xml:space="preserve"> (mencoba/merencanakan) dianggap perlu dan didukung oleh 90,78% </w:t>
      </w:r>
      <w:r w:rsidRPr="002428FC">
        <w:rPr>
          <w:rFonts w:ascii="Times New Roman" w:hAnsi="Times New Roman"/>
          <w:i/>
          <w:sz w:val="24"/>
          <w:szCs w:val="24"/>
        </w:rPr>
        <w:t>stakeholders,</w:t>
      </w:r>
      <w:r w:rsidRPr="00A036EF">
        <w:rPr>
          <w:rFonts w:ascii="Times New Roman" w:hAnsi="Times New Roman"/>
          <w:sz w:val="24"/>
          <w:szCs w:val="24"/>
          <w:lang w:val="id-ID"/>
        </w:rPr>
        <w:t xml:space="preserve"> terdiri dari tiga aspek utama: (1) merumuskan hipotesis sesuai dengan rumusan masalah investigasi (rumusan masalah hipotetik), (2) merancang</w:t>
      </w:r>
      <w:r w:rsidRPr="00DD02A8">
        <w:rPr>
          <w:rFonts w:ascii="Times New Roman" w:hAnsi="Times New Roman"/>
          <w:sz w:val="24"/>
          <w:szCs w:val="24"/>
          <w:lang w:val="id-ID"/>
        </w:rPr>
        <w:t xml:space="preserve">pembuktian hipotesis (rancangan pengumpulan data) yang meliputi: menentukan variabel-variabel dari hipotesis (variabel bebas, terikat, dan kontrol), membuat disain data pembuktian hipotesis (variasi nilai/aspek variabel bebas dan variabel terikat), menentukan alat dan bahan, menyusun cara kerja, dan membuat format pencatatan data, dan (3) melakukan pengambilan data  (pengamatan dan pencatatan data) sesuai dengan format pencatatan data yang dirancang.  Seperti telah disebutkan, rumusan hipotesis </w:t>
      </w:r>
      <w:r w:rsidRPr="00DD02A8">
        <w:rPr>
          <w:rFonts w:ascii="Times New Roman" w:hAnsi="Times New Roman"/>
          <w:sz w:val="24"/>
          <w:szCs w:val="24"/>
          <w:lang w:val="id-ID"/>
        </w:rPr>
        <w:lastRenderedPageBreak/>
        <w:t xml:space="preserve">merupakan acuan mengumpulkan data secara efektif dan acuan kegiatan fase-fase berikutnya (mengasosiasi dan mengkomunikasi proses dan hasil kegiatan ilmiah). </w:t>
      </w:r>
    </w:p>
    <w:p w:rsidR="00836BF3" w:rsidRPr="00F5756D" w:rsidRDefault="00836BF3" w:rsidP="00836BF3">
      <w:pPr>
        <w:pStyle w:val="Title"/>
        <w:spacing w:line="480" w:lineRule="auto"/>
        <w:ind w:firstLine="748"/>
        <w:jc w:val="both"/>
        <w:rPr>
          <w:sz w:val="24"/>
          <w:szCs w:val="24"/>
        </w:rPr>
      </w:pPr>
      <w:r>
        <w:rPr>
          <w:sz w:val="24"/>
          <w:szCs w:val="24"/>
        </w:rPr>
        <w:t xml:space="preserve">Hasil </w:t>
      </w:r>
      <w:r>
        <w:rPr>
          <w:sz w:val="24"/>
          <w:szCs w:val="24"/>
          <w:lang w:val="id-ID"/>
        </w:rPr>
        <w:t>NAS</w:t>
      </w:r>
      <w:r>
        <w:rPr>
          <w:sz w:val="24"/>
          <w:szCs w:val="24"/>
        </w:rPr>
        <w:t xml:space="preserve"> (</w:t>
      </w:r>
      <w:r w:rsidRPr="0079193D">
        <w:rPr>
          <w:sz w:val="24"/>
          <w:szCs w:val="24"/>
          <w:lang w:val="id-ID"/>
        </w:rPr>
        <w:t>1996</w:t>
      </w:r>
      <w:r>
        <w:rPr>
          <w:sz w:val="24"/>
          <w:szCs w:val="24"/>
        </w:rPr>
        <w:t>)  dan OECD (</w:t>
      </w:r>
      <w:r w:rsidRPr="0055053E">
        <w:rPr>
          <w:sz w:val="24"/>
          <w:szCs w:val="24"/>
        </w:rPr>
        <w:t>2016</w:t>
      </w:r>
      <w:r>
        <w:rPr>
          <w:sz w:val="24"/>
          <w:szCs w:val="24"/>
          <w:lang w:val="id-ID"/>
        </w:rPr>
        <w:t xml:space="preserve">) menyebutkan bahwa </w:t>
      </w:r>
      <w:r>
        <w:rPr>
          <w:sz w:val="24"/>
          <w:szCs w:val="24"/>
        </w:rPr>
        <w:t>k</w:t>
      </w:r>
      <w:r w:rsidRPr="0079193D">
        <w:rPr>
          <w:sz w:val="24"/>
          <w:szCs w:val="24"/>
          <w:lang w:val="id-ID"/>
        </w:rPr>
        <w:t>egiatan inkuiri</w:t>
      </w:r>
      <w:r>
        <w:rPr>
          <w:sz w:val="24"/>
          <w:szCs w:val="24"/>
        </w:rPr>
        <w:t>/saintifik</w:t>
      </w:r>
      <w:r w:rsidRPr="0079193D">
        <w:rPr>
          <w:sz w:val="24"/>
          <w:szCs w:val="24"/>
          <w:lang w:val="id-ID"/>
        </w:rPr>
        <w:t xml:space="preserve"> dalam sains melibatkan identifikasi masalah investigatif yang secara optimistik akan dapat dijawab melalui investigasi ilmiah; mendesain dan melaksanakan investigasi; menggunakan alat dan teknik yang cocok dalam mengumpulkan, menganalisis, dan mengintepretasikan data; mengembangkan deskripsi, penjelasan, dan model  menggunakan fakta; dan berpikir secara kritis dan kreatif untuk membuat hubungan antara fakta dan penjelasan </w:t>
      </w:r>
    </w:p>
    <w:p w:rsidR="00836BF3" w:rsidRDefault="00836BF3" w:rsidP="00836BF3">
      <w:pPr>
        <w:spacing w:after="0" w:line="480" w:lineRule="auto"/>
        <w:ind w:firstLine="709"/>
        <w:jc w:val="both"/>
        <w:rPr>
          <w:rFonts w:ascii="Times New Roman" w:hAnsi="Times New Roman"/>
          <w:sz w:val="24"/>
          <w:szCs w:val="24"/>
        </w:rPr>
      </w:pPr>
      <w:r w:rsidRPr="00DD02A8">
        <w:rPr>
          <w:rFonts w:ascii="Times New Roman" w:hAnsi="Times New Roman"/>
          <w:sz w:val="24"/>
          <w:szCs w:val="24"/>
          <w:lang w:val="id-ID"/>
        </w:rPr>
        <w:t>Tanpa rumusan hipotesis yang benar dan tepat cendrung mengakibatkan keseluhan kegiatan 5M saintifik mubasir, karena semua fase-fase kegiatan 5 M saintifik akan mengacu pada pengetahuan yang menjadi target. Rumusan hipotesis adalah pernyataan rumusan pengetahuan (konsepsi) pengetahuan ya</w:t>
      </w:r>
      <w:r>
        <w:rPr>
          <w:rFonts w:ascii="Times New Roman" w:hAnsi="Times New Roman"/>
          <w:sz w:val="24"/>
          <w:szCs w:val="24"/>
          <w:lang w:val="id-ID"/>
        </w:rPr>
        <w:t>ng target tersebut.</w:t>
      </w:r>
      <w:r w:rsidRPr="00DD02A8">
        <w:rPr>
          <w:rFonts w:ascii="Times New Roman" w:hAnsi="Times New Roman"/>
          <w:sz w:val="24"/>
          <w:szCs w:val="24"/>
          <w:lang w:val="id-ID"/>
        </w:rPr>
        <w:t xml:space="preserve">Respon penerimaan terhadap aspek merancangpembuktian hipotesis tersebut secara insplisit merupakan pengakuan keseluruhan  </w:t>
      </w:r>
      <w:r w:rsidRPr="00DD02A8">
        <w:rPr>
          <w:rFonts w:ascii="Times New Roman" w:hAnsi="Times New Roman"/>
          <w:i/>
          <w:sz w:val="24"/>
          <w:szCs w:val="24"/>
          <w:lang w:val="id-ID"/>
        </w:rPr>
        <w:t xml:space="preserve">stakeholders </w:t>
      </w:r>
      <w:r w:rsidRPr="00DD02A8">
        <w:rPr>
          <w:rFonts w:ascii="Times New Roman" w:hAnsi="Times New Roman"/>
          <w:sz w:val="24"/>
          <w:szCs w:val="24"/>
          <w:lang w:val="id-ID"/>
        </w:rPr>
        <w:t>terhadap keterampilan menentukan variabel-variabel dari hipotesis (variabel bebas, terikat, dan kontrol), membuat disain data pembuktian hipotesis (variasi nilai/aspek variabel bebas dan variabel terikat), menentukan alat dan bahan, menyusun cara kerja, dan membuat format pencatatan data. Sementara aspek-aspek ini kurang jelas dan kurang tegas panduannya baik dalam Permendikbud terkait dengan standar isi, standar proses, maupun standar penialaian dalam Kurikulum 2013 atau kurikulum-kurikulum sebelumnya. Sesungguhnya ketepatan identifikasi variabel-varia</w:t>
      </w:r>
      <w:r>
        <w:rPr>
          <w:rFonts w:ascii="Times New Roman" w:hAnsi="Times New Roman"/>
          <w:sz w:val="24"/>
          <w:szCs w:val="24"/>
        </w:rPr>
        <w:t>be</w:t>
      </w:r>
      <w:r w:rsidRPr="00DD02A8">
        <w:rPr>
          <w:rFonts w:ascii="Times New Roman" w:hAnsi="Times New Roman"/>
          <w:sz w:val="24"/>
          <w:szCs w:val="24"/>
          <w:lang w:val="id-ID"/>
        </w:rPr>
        <w:t xml:space="preserve">l setiap hipotesis akan mengarahkan secara berkelanjutan pada efektifitas </w:t>
      </w:r>
      <w:r w:rsidRPr="00DD02A8">
        <w:rPr>
          <w:rFonts w:ascii="Times New Roman" w:hAnsi="Times New Roman"/>
          <w:sz w:val="24"/>
          <w:szCs w:val="24"/>
          <w:lang w:val="id-ID"/>
        </w:rPr>
        <w:lastRenderedPageBreak/>
        <w:t>dan kejelasan rancangan pembuktian pembuktian hipotesis, ketepatan pemilihan alat dan bahan, penyusunan prosedur kerja, dan lembar/tabel pengumpulan data. Kegiatan pengumpulan data aka</w:t>
      </w:r>
      <w:r>
        <w:rPr>
          <w:rFonts w:ascii="Times New Roman" w:hAnsi="Times New Roman"/>
          <w:sz w:val="24"/>
          <w:szCs w:val="24"/>
          <w:lang w:val="id-ID"/>
        </w:rPr>
        <w:t>n efektifitas dan lanc</w:t>
      </w:r>
      <w:r>
        <w:rPr>
          <w:rFonts w:ascii="Times New Roman" w:hAnsi="Times New Roman"/>
          <w:sz w:val="24"/>
          <w:szCs w:val="24"/>
        </w:rPr>
        <w:t>a</w:t>
      </w:r>
      <w:r w:rsidRPr="00DD02A8">
        <w:rPr>
          <w:rFonts w:ascii="Times New Roman" w:hAnsi="Times New Roman"/>
          <w:sz w:val="24"/>
          <w:szCs w:val="24"/>
          <w:lang w:val="id-ID"/>
        </w:rPr>
        <w:t xml:space="preserve">r jika rancangan pembuktian pengumpulan data secara konsisten melibatkan tahapan-tahapan kegiatan pembeuatan rancangan pengumpulan data yang semestinya mendahuluinya.  </w:t>
      </w:r>
    </w:p>
    <w:p w:rsidR="00836BF3" w:rsidRDefault="00836BF3" w:rsidP="00836BF3">
      <w:pPr>
        <w:spacing w:after="0" w:line="480" w:lineRule="auto"/>
        <w:ind w:firstLine="709"/>
        <w:jc w:val="both"/>
        <w:rPr>
          <w:rFonts w:ascii="Times New Roman" w:hAnsi="Times New Roman"/>
          <w:sz w:val="24"/>
          <w:szCs w:val="24"/>
        </w:rPr>
      </w:pPr>
      <w:r w:rsidRPr="00AC27C4">
        <w:rPr>
          <w:rFonts w:ascii="Times New Roman" w:hAnsi="Times New Roman"/>
          <w:sz w:val="24"/>
          <w:szCs w:val="24"/>
        </w:rPr>
        <w:t xml:space="preserve">Hasil penelitian ini juga di dukung oleh penelitian yang di lakukan Arianty, </w:t>
      </w:r>
      <w:r w:rsidRPr="00AC27C4">
        <w:rPr>
          <w:rFonts w:ascii="Times New Roman" w:hAnsi="Times New Roman"/>
          <w:i/>
          <w:sz w:val="24"/>
          <w:szCs w:val="24"/>
        </w:rPr>
        <w:t>et al</w:t>
      </w:r>
      <w:r>
        <w:rPr>
          <w:rFonts w:ascii="Times New Roman" w:hAnsi="Times New Roman"/>
          <w:i/>
          <w:sz w:val="24"/>
          <w:szCs w:val="24"/>
        </w:rPr>
        <w:t>.,</w:t>
      </w:r>
      <w:r w:rsidRPr="00AC27C4">
        <w:rPr>
          <w:rFonts w:ascii="Times New Roman" w:hAnsi="Times New Roman"/>
          <w:sz w:val="24"/>
          <w:szCs w:val="24"/>
        </w:rPr>
        <w:t xml:space="preserve"> (2017) yaitu aspek keterampilan mencoba/merencanakan dalam pencapaian hasil belajar sains sebesar 80,74%. Sehingga aspek keterampilan mencoba/merencanakan sangat diperlukan dan harus dilakukan dengan benar agar capaian proses sains dapat meningkat sejalan dengan kebiasan siswa dalam belajar sains.</w:t>
      </w:r>
    </w:p>
    <w:p w:rsidR="00836BF3" w:rsidRPr="00706A10" w:rsidRDefault="00836BF3" w:rsidP="00836BF3">
      <w:pPr>
        <w:spacing w:after="0" w:line="480" w:lineRule="auto"/>
        <w:ind w:firstLine="709"/>
        <w:jc w:val="both"/>
        <w:rPr>
          <w:rFonts w:ascii="Times New Roman" w:hAnsi="Times New Roman"/>
          <w:sz w:val="24"/>
          <w:szCs w:val="24"/>
        </w:rPr>
      </w:pPr>
      <w:r w:rsidRPr="00DD02A8">
        <w:rPr>
          <w:rFonts w:ascii="Times New Roman" w:hAnsi="Times New Roman"/>
          <w:sz w:val="24"/>
          <w:szCs w:val="24"/>
          <w:lang w:val="id-ID"/>
        </w:rPr>
        <w:t>Keterampilan mengasosiasi</w:t>
      </w:r>
      <w:r>
        <w:rPr>
          <w:rFonts w:ascii="Times New Roman" w:hAnsi="Times New Roman"/>
          <w:sz w:val="24"/>
          <w:szCs w:val="24"/>
        </w:rPr>
        <w:t xml:space="preserve"> dianggap perlu dan didukung oleh 94,47% </w:t>
      </w:r>
      <w:r w:rsidRPr="002428FC">
        <w:rPr>
          <w:rFonts w:ascii="Times New Roman" w:hAnsi="Times New Roman"/>
          <w:i/>
          <w:sz w:val="24"/>
          <w:szCs w:val="24"/>
        </w:rPr>
        <w:t>stakeholders,</w:t>
      </w:r>
      <w:r w:rsidRPr="00DD02A8">
        <w:rPr>
          <w:rFonts w:ascii="Times New Roman" w:hAnsi="Times New Roman"/>
          <w:sz w:val="24"/>
          <w:szCs w:val="24"/>
          <w:lang w:val="id-ID"/>
        </w:rPr>
        <w:t xml:space="preserve"> meliputi lima aspek: (1) m</w:t>
      </w:r>
      <w:r w:rsidRPr="00DD02A8">
        <w:rPr>
          <w:rFonts w:ascii="Times New Roman" w:eastAsia="SimSun" w:hAnsi="Times New Roman"/>
          <w:sz w:val="24"/>
          <w:szCs w:val="24"/>
          <w:lang w:val="id-ID"/>
        </w:rPr>
        <w:t xml:space="preserve">engolah data yang diperoleh sehingga menunjukkan hubungan sebab dan akibat antara data variasi nilai/aspek variabel bebas dan variasi nilai variabel terikat sesuai dengan hipotesis yang terkait (setiap hipotesis), (2) mengerjakan tahapan-tahapan analisis data (menjawab pertanyaan-pertanyaan) terkait kearah penarikan kesimpulan untuk setiap hipotesis, (3) mencocokan kesesuaian hasil analisis data dengan konsep/teori dalam pustaka sumber, (4) mendiskusikan hasil analisis data, dan (5) membuat kesimpulan hasil kegiatan ilmiah (saintifik) serta menyatakan penerimaan atau penolakan rumusan hipotesis yang bersangkutan. </w:t>
      </w:r>
      <w:r>
        <w:rPr>
          <w:rFonts w:ascii="Times New Roman" w:hAnsi="Times New Roman"/>
          <w:sz w:val="24"/>
          <w:szCs w:val="24"/>
        </w:rPr>
        <w:t>P</w:t>
      </w:r>
      <w:r w:rsidRPr="007446D7">
        <w:rPr>
          <w:rFonts w:ascii="Times New Roman" w:hAnsi="Times New Roman"/>
          <w:sz w:val="24"/>
          <w:szCs w:val="24"/>
        </w:rPr>
        <w:t xml:space="preserve">ermendikbud Nomor 81a Tahun 2013, </w:t>
      </w:r>
      <w:r>
        <w:rPr>
          <w:rFonts w:ascii="Times New Roman" w:hAnsi="Times New Roman"/>
          <w:sz w:val="24"/>
          <w:szCs w:val="24"/>
        </w:rPr>
        <w:t xml:space="preserve">mengatakan bahwa kegiatan mengasosiasi </w:t>
      </w:r>
      <w:r w:rsidRPr="007446D7">
        <w:rPr>
          <w:rFonts w:ascii="Times New Roman" w:hAnsi="Times New Roman"/>
          <w:sz w:val="24"/>
          <w:szCs w:val="24"/>
        </w:rPr>
        <w:t xml:space="preserve">adalah memproses informasi yang sudah dikumpulkan baik terbatas dari hasil kegiatan mengumpulkan/eksperimen maupun </w:t>
      </w:r>
      <w:r w:rsidRPr="007446D7">
        <w:rPr>
          <w:rFonts w:ascii="Times New Roman" w:hAnsi="Times New Roman"/>
          <w:sz w:val="24"/>
          <w:szCs w:val="24"/>
        </w:rPr>
        <w:lastRenderedPageBreak/>
        <w:t xml:space="preserve">hasil dari kegiatan mengamati mengumpulkan informasi. Pengolahan informasi yang dikumpulkan dari yang bersifat menambah keluasan dan kedalaman sampai kepada pengolahan informasi yang bersifat mencari solusi dari berbagai sumber yang memiliki </w:t>
      </w:r>
      <w:r w:rsidRPr="002A6537">
        <w:rPr>
          <w:rFonts w:ascii="Times New Roman" w:hAnsi="Times New Roman"/>
          <w:sz w:val="24"/>
          <w:szCs w:val="24"/>
        </w:rPr>
        <w:t xml:space="preserve">pendapat yang berbeda sampai kepada yang bertentangan. Kegiatan ini dilakukan untuk menemukan keterkaitan satu informasi dengan informasi lainnya, menemukan pola dari keterkaitan informasi tersebut. </w:t>
      </w:r>
      <w:r>
        <w:rPr>
          <w:rFonts w:ascii="Times New Roman" w:hAnsi="Times New Roman"/>
          <w:sz w:val="24"/>
          <w:szCs w:val="24"/>
        </w:rPr>
        <w:t xml:space="preserve"> Hal ini didukung oleh hasil penelitian Arianty, </w:t>
      </w:r>
      <w:r>
        <w:rPr>
          <w:rFonts w:ascii="Times New Roman" w:hAnsi="Times New Roman"/>
          <w:i/>
          <w:sz w:val="24"/>
          <w:szCs w:val="24"/>
        </w:rPr>
        <w:t>et</w:t>
      </w:r>
      <w:r w:rsidRPr="00706A10">
        <w:rPr>
          <w:rFonts w:ascii="Times New Roman" w:hAnsi="Times New Roman"/>
          <w:i/>
          <w:sz w:val="24"/>
          <w:szCs w:val="24"/>
        </w:rPr>
        <w:t xml:space="preserve"> a</w:t>
      </w:r>
      <w:r>
        <w:rPr>
          <w:rFonts w:ascii="Times New Roman" w:hAnsi="Times New Roman"/>
          <w:i/>
          <w:sz w:val="24"/>
          <w:szCs w:val="24"/>
        </w:rPr>
        <w:t xml:space="preserve">l., </w:t>
      </w:r>
      <w:r w:rsidRPr="00706A10">
        <w:rPr>
          <w:rFonts w:ascii="Times New Roman" w:hAnsi="Times New Roman"/>
          <w:sz w:val="24"/>
          <w:szCs w:val="24"/>
        </w:rPr>
        <w:t>(2017)</w:t>
      </w:r>
      <w:r>
        <w:rPr>
          <w:rFonts w:ascii="Times New Roman" w:hAnsi="Times New Roman"/>
          <w:sz w:val="24"/>
          <w:szCs w:val="24"/>
        </w:rPr>
        <w:t xml:space="preserve"> bahwa untuk meningkatkan hasil proses sains diperlukan keterampilan mengasosiasi yang tepat, sehingga capaian proses sains dapat meningkan selama siswa belajar sains. </w:t>
      </w:r>
    </w:p>
    <w:p w:rsidR="00836BF3" w:rsidRPr="002A6537" w:rsidRDefault="00836BF3" w:rsidP="00836BF3">
      <w:pPr>
        <w:spacing w:after="0" w:line="480" w:lineRule="auto"/>
        <w:ind w:firstLine="709"/>
        <w:jc w:val="both"/>
        <w:rPr>
          <w:rFonts w:ascii="Times New Roman" w:eastAsia="SimSun" w:hAnsi="Times New Roman"/>
          <w:sz w:val="24"/>
          <w:szCs w:val="24"/>
        </w:rPr>
      </w:pPr>
      <w:r w:rsidRPr="002A6537">
        <w:rPr>
          <w:rFonts w:ascii="Times New Roman" w:hAnsi="Times New Roman"/>
          <w:sz w:val="24"/>
          <w:szCs w:val="24"/>
        </w:rPr>
        <w:t>Adapun kompetensi yang diharapkan adalah mengembangkan sikap jujur, teliti, disiplin, taat aturan, kerja keras, kemampuan menerapkan prosedur dan kemampuan berpikir induktif serta deduktif dalam menyimpulkan.Aktivitas ini juga diistilahkan sebagai kegiatan menalar, yaitu proses berfikir yang logis dan sistematis atas fakta-fakta empiris yang dapat diobservasi untuk memperoleh simpulan berupa pengetahuan. Aktivitas menalar dalam konteks pembelajaran pada kurikulum 2013 dengan pendekatan ilmiah banyak merujuk pada teori belajar asosiasi atau pembelajaran asosiatif. Istilah asosiasi dalam pembelajaran merujuk pada kemampuan mengelompokkan beragam ide dan mengasosiasikan beragam peristiwa untuk kemudian memasukkannya menjadi penggalan memori. Selama mentransfer peristiwa-peristiwa khusus ke otak, pengalaman tersimpan di memori otak berelasi dan berinteraksi dengan pengalaman sebelumnya yang sudah tersedia.</w:t>
      </w:r>
    </w:p>
    <w:p w:rsidR="00836BF3" w:rsidRPr="0081742F" w:rsidRDefault="00836BF3" w:rsidP="00836BF3">
      <w:pPr>
        <w:spacing w:after="0" w:line="480" w:lineRule="auto"/>
        <w:ind w:firstLine="720"/>
        <w:jc w:val="both"/>
        <w:rPr>
          <w:rFonts w:ascii="Times New Roman" w:eastAsia="SimSun" w:hAnsi="Times New Roman"/>
          <w:sz w:val="24"/>
          <w:szCs w:val="24"/>
        </w:rPr>
      </w:pPr>
      <w:r w:rsidRPr="00DD02A8">
        <w:rPr>
          <w:rFonts w:ascii="Times New Roman" w:eastAsia="SimSun" w:hAnsi="Times New Roman"/>
          <w:sz w:val="24"/>
          <w:szCs w:val="24"/>
          <w:lang w:val="id-ID"/>
        </w:rPr>
        <w:lastRenderedPageBreak/>
        <w:t>Bentuk data hasil pengamatan yang langsung menunjukkan operasi langsung mendukung variabel bebas dan variabel terikat tabel pengolahan data akan cendrung sama dengan tabel rancangan (desain) pembuktian hipotesis. Data demikian cendrung tidak perlu diolah lagi, kegiatan  mengasosiasi dapat langsung mengintepretasi hubungan data variabel bebas dan terikat dari hipotesis tersebut. Kegiatan mengasosiasi langsung dapat diakhiri dengan perumusan simpulan yang meneriama atau menolak rumusan hipotesis. Namun untuk data hasil pengumpulan data yang masih belum menunjukkan operesi dukungan terhadap variabel-variabel pembuktian hipotesis harus diolah terlebih dahulu, sehingga diperoleh bentuk hasil pengolahan yang menunjukkan operasi dukungan terhadap variabel-variabel pembuktian hipotesis yang bersangkutan. Sebagai contoh data hasil pengukuran massa dan volume (karena tidak tersedia alat pengukur massa jenis secara langsung) harus diolah menjadi data massa jenis terlebih dahulu untuk mendukung hipotesis “semakin tinggi suhu benda akan memiliki massa jenis semakin kecil”. Kegiatan memeriksa kecocokan hasil analis data yang diperoleh dengan hasil temuan orang lain (teori) melalui diskusi dengan anggota kelompok sangat penting untuk membina penalaran kristis dan sikap keterbukaan dari peserta  didik dalam belajar dengan pendekatan saintifik.</w:t>
      </w:r>
    </w:p>
    <w:p w:rsidR="00836BF3" w:rsidRPr="003F4FFF" w:rsidRDefault="00836BF3" w:rsidP="00836BF3">
      <w:pPr>
        <w:spacing w:after="0" w:line="480" w:lineRule="auto"/>
        <w:ind w:firstLine="709"/>
        <w:jc w:val="both"/>
        <w:rPr>
          <w:rFonts w:ascii="Times New Roman" w:hAnsi="Times New Roman"/>
          <w:sz w:val="24"/>
          <w:szCs w:val="24"/>
        </w:rPr>
      </w:pPr>
      <w:r w:rsidRPr="00DD02A8">
        <w:rPr>
          <w:rFonts w:ascii="Times New Roman" w:hAnsi="Times New Roman"/>
          <w:sz w:val="24"/>
          <w:szCs w:val="24"/>
          <w:lang w:val="id-ID"/>
        </w:rPr>
        <w:t>Keterampilan mengkomunikasi</w:t>
      </w:r>
      <w:r>
        <w:rPr>
          <w:rFonts w:ascii="Times New Roman" w:hAnsi="Times New Roman"/>
          <w:sz w:val="24"/>
          <w:szCs w:val="24"/>
        </w:rPr>
        <w:t xml:space="preserve"> dianggap perlu dan didukung oleh 88,83% </w:t>
      </w:r>
      <w:r w:rsidRPr="002428FC">
        <w:rPr>
          <w:rFonts w:ascii="Times New Roman" w:hAnsi="Times New Roman"/>
          <w:i/>
          <w:sz w:val="24"/>
          <w:szCs w:val="24"/>
        </w:rPr>
        <w:t>stakeholders,</w:t>
      </w:r>
      <w:r w:rsidRPr="00DD02A8">
        <w:rPr>
          <w:rFonts w:ascii="Times New Roman" w:hAnsi="Times New Roman"/>
          <w:sz w:val="24"/>
          <w:szCs w:val="24"/>
          <w:lang w:val="id-ID"/>
        </w:rPr>
        <w:t xml:space="preserve"> meliputi dua aspek: (1) m</w:t>
      </w:r>
      <w:r w:rsidRPr="00DD02A8">
        <w:rPr>
          <w:rFonts w:ascii="Times New Roman" w:eastAsia="SimSun" w:hAnsi="Times New Roman"/>
          <w:sz w:val="24"/>
          <w:szCs w:val="24"/>
          <w:lang w:val="id-ID"/>
        </w:rPr>
        <w:t xml:space="preserve">embuat naskah bentuk komunikasi kerja ilmiah yang dilakukan (laporan, poster, atau naskah presentasi), dan (2) mempresentasikan proses dan hasil kegiatan ilmiah (saintifik). Komunikasi kegiatan ilmiah (proses dan hasil) dapat dilakukan melalui penulisan laporan, </w:t>
      </w:r>
      <w:r w:rsidRPr="00DD02A8">
        <w:rPr>
          <w:rFonts w:ascii="Times New Roman" w:eastAsia="SimSun" w:hAnsi="Times New Roman"/>
          <w:sz w:val="24"/>
          <w:szCs w:val="24"/>
          <w:lang w:val="id-ID"/>
        </w:rPr>
        <w:lastRenderedPageBreak/>
        <w:t xml:space="preserve">poster, dan/atau presentasi. Penyiapan naskah bentuk laporan kegiatan ilmiah (proses dan hasil) perlu dilakukan untuk mendukung keberhasilan komunikasi kegiatan kerja ilmiah yang telah dilakukan. Di samping itu, naskah bentuk komunikasi ilmiah diperlukan untuk memenuhi tuntutan keandalan (reliabilitas) suatu laporan kegiatan </w:t>
      </w:r>
      <w:r>
        <w:rPr>
          <w:rFonts w:ascii="Times New Roman" w:eastAsia="SimSun" w:hAnsi="Times New Roman"/>
          <w:sz w:val="24"/>
          <w:szCs w:val="24"/>
          <w:lang w:val="id-ID"/>
        </w:rPr>
        <w:t>ilmiah.</w:t>
      </w:r>
      <w:r w:rsidRPr="00E41C26">
        <w:rPr>
          <w:rFonts w:ascii="Times New Roman" w:hAnsi="Times New Roman"/>
          <w:sz w:val="24"/>
          <w:szCs w:val="24"/>
        </w:rPr>
        <w:t>Menurut Chatab</w:t>
      </w:r>
      <w:r>
        <w:rPr>
          <w:rFonts w:ascii="Times New Roman" w:hAnsi="Times New Roman"/>
          <w:sz w:val="24"/>
          <w:szCs w:val="24"/>
        </w:rPr>
        <w:t>,</w:t>
      </w:r>
      <w:r w:rsidRPr="00E41C26">
        <w:rPr>
          <w:rFonts w:ascii="Times New Roman" w:hAnsi="Times New Roman"/>
          <w:sz w:val="24"/>
          <w:szCs w:val="24"/>
        </w:rPr>
        <w:t xml:space="preserve"> (2007), keterampilan komunikasi merupakan kemampuan mengadakan hubungan lewat saluran komunikasi manusia atau media, sehingga pesan atau informasinya dapat dipahami deangan baik.</w:t>
      </w:r>
      <w:r>
        <w:rPr>
          <w:rFonts w:ascii="Times New Roman" w:hAnsi="Times New Roman"/>
          <w:sz w:val="24"/>
          <w:szCs w:val="24"/>
        </w:rPr>
        <w:t>Hal ini juga didukung oleh Supratiknya, (</w:t>
      </w:r>
      <w:r w:rsidRPr="00E41C26">
        <w:rPr>
          <w:rFonts w:ascii="Times New Roman" w:hAnsi="Times New Roman"/>
          <w:sz w:val="24"/>
          <w:szCs w:val="24"/>
        </w:rPr>
        <w:t>2013)</w:t>
      </w:r>
      <w:r>
        <w:rPr>
          <w:rFonts w:ascii="Times New Roman" w:hAnsi="Times New Roman"/>
          <w:sz w:val="24"/>
          <w:szCs w:val="24"/>
        </w:rPr>
        <w:t xml:space="preserve"> k</w:t>
      </w:r>
      <w:r w:rsidRPr="00E41C26">
        <w:rPr>
          <w:rFonts w:ascii="Times New Roman" w:hAnsi="Times New Roman"/>
          <w:sz w:val="24"/>
          <w:szCs w:val="24"/>
        </w:rPr>
        <w:t>eterampilan komunikasi bukan merupakan kem</w:t>
      </w:r>
      <w:r>
        <w:rPr>
          <w:rFonts w:ascii="Times New Roman" w:hAnsi="Times New Roman"/>
          <w:sz w:val="24"/>
          <w:szCs w:val="24"/>
        </w:rPr>
        <w:t xml:space="preserve">ampuan yang dibawa sejak lahir </w:t>
      </w:r>
      <w:r w:rsidRPr="00E41C26">
        <w:rPr>
          <w:rFonts w:ascii="Times New Roman" w:hAnsi="Times New Roman"/>
          <w:sz w:val="24"/>
          <w:szCs w:val="24"/>
        </w:rPr>
        <w:t>dan tidak muncul secara tiba-tiba, keterampil</w:t>
      </w:r>
      <w:r>
        <w:rPr>
          <w:rFonts w:ascii="Times New Roman" w:hAnsi="Times New Roman"/>
          <w:sz w:val="24"/>
          <w:szCs w:val="24"/>
        </w:rPr>
        <w:t>an perlu dipelajari dan dilatih.  Sejalan dengan penelitian yang dilakukan oleh Wijaya</w:t>
      </w:r>
      <w:r>
        <w:rPr>
          <w:rFonts w:ascii="Times New Roman" w:hAnsi="Times New Roman"/>
          <w:i/>
          <w:sz w:val="24"/>
          <w:szCs w:val="24"/>
        </w:rPr>
        <w:t xml:space="preserve"> et </w:t>
      </w:r>
      <w:r w:rsidRPr="00F3409D">
        <w:rPr>
          <w:rFonts w:ascii="Times New Roman" w:hAnsi="Times New Roman"/>
          <w:i/>
          <w:sz w:val="24"/>
          <w:szCs w:val="24"/>
        </w:rPr>
        <w:t>a</w:t>
      </w:r>
      <w:r>
        <w:rPr>
          <w:rFonts w:ascii="Times New Roman" w:hAnsi="Times New Roman"/>
          <w:i/>
          <w:sz w:val="24"/>
          <w:szCs w:val="24"/>
        </w:rPr>
        <w:t>l.,</w:t>
      </w:r>
      <w:r>
        <w:rPr>
          <w:rFonts w:ascii="Times New Roman" w:hAnsi="Times New Roman"/>
          <w:sz w:val="24"/>
          <w:szCs w:val="24"/>
        </w:rPr>
        <w:t xml:space="preserve"> (2014) peserta didik </w:t>
      </w:r>
      <w:r w:rsidRPr="00F3409D">
        <w:rPr>
          <w:rFonts w:ascii="Times New Roman" w:hAnsi="Times New Roman"/>
          <w:sz w:val="24"/>
          <w:szCs w:val="24"/>
        </w:rPr>
        <w:t>kurang berani mengajukan pertanyaan, berhipotesis dan mengkomunikasikan hasil eksperimennya pada saat dalam kegiatan pembelajaran</w:t>
      </w:r>
      <w:r w:rsidRPr="002428FC">
        <w:rPr>
          <w:rFonts w:ascii="Times New Roman" w:hAnsi="Times New Roman"/>
          <w:sz w:val="24"/>
          <w:szCs w:val="24"/>
        </w:rPr>
        <w:t xml:space="preserve">. Hal tersebut disebabkan sikap apatis siswa yang takut disalahkan guru dan siswa belum terbiasa dengan budaya belajar aktif.  Hasil proses sains pada siswa mencapai kategori tinggi pada keterampilan mengomunikasi hal ini sejalan dengan penelitian Arianty, </w:t>
      </w:r>
      <w:r>
        <w:rPr>
          <w:rFonts w:ascii="Times New Roman" w:hAnsi="Times New Roman"/>
          <w:i/>
          <w:sz w:val="24"/>
          <w:szCs w:val="24"/>
        </w:rPr>
        <w:t>et</w:t>
      </w:r>
      <w:r w:rsidRPr="002428FC">
        <w:rPr>
          <w:rFonts w:ascii="Times New Roman" w:hAnsi="Times New Roman"/>
          <w:i/>
          <w:sz w:val="24"/>
          <w:szCs w:val="24"/>
        </w:rPr>
        <w:t xml:space="preserve"> a</w:t>
      </w:r>
      <w:r>
        <w:rPr>
          <w:rFonts w:ascii="Times New Roman" w:hAnsi="Times New Roman"/>
          <w:i/>
          <w:sz w:val="24"/>
          <w:szCs w:val="24"/>
        </w:rPr>
        <w:t>.,</w:t>
      </w:r>
      <w:r w:rsidRPr="002428FC">
        <w:rPr>
          <w:rFonts w:ascii="Times New Roman" w:hAnsi="Times New Roman"/>
          <w:sz w:val="24"/>
          <w:szCs w:val="24"/>
        </w:rPr>
        <w:t xml:space="preserve"> (2017), yaitu sebesar 86,11% siswa berhasil menerapkan keterampilan mengominikasi dengan tepat dan baik. </w:t>
      </w:r>
    </w:p>
    <w:p w:rsidR="00836BF3" w:rsidRDefault="00836BF3" w:rsidP="00836BF3">
      <w:pPr>
        <w:spacing w:after="0" w:line="480" w:lineRule="auto"/>
        <w:ind w:firstLine="709"/>
        <w:jc w:val="both"/>
        <w:rPr>
          <w:rFonts w:ascii="Times New Roman" w:hAnsi="Times New Roman"/>
          <w:sz w:val="24"/>
          <w:szCs w:val="24"/>
          <w:lang w:val="id-ID"/>
        </w:rPr>
      </w:pPr>
      <w:r w:rsidRPr="003F4FFF">
        <w:rPr>
          <w:rFonts w:ascii="Times New Roman" w:hAnsi="Times New Roman"/>
          <w:sz w:val="24"/>
          <w:szCs w:val="24"/>
        </w:rPr>
        <w:t xml:space="preserve">Pembahasan kedua mengenai </w:t>
      </w:r>
      <w:r>
        <w:rPr>
          <w:rFonts w:ascii="Times New Roman" w:hAnsi="Times New Roman"/>
          <w:sz w:val="24"/>
          <w:szCs w:val="24"/>
        </w:rPr>
        <w:t xml:space="preserve">materi IPA SMP yang diprogramkan kurikulum dapat memfasilitasi pembelajaran dengan pendekatan saintifik. Sebanyak 93,7% </w:t>
      </w:r>
      <w:r w:rsidRPr="00FC6652">
        <w:rPr>
          <w:rFonts w:ascii="Times New Roman" w:hAnsi="Times New Roman"/>
          <w:i/>
          <w:sz w:val="24"/>
          <w:szCs w:val="24"/>
        </w:rPr>
        <w:t>stakeholder</w:t>
      </w:r>
      <w:r>
        <w:rPr>
          <w:rFonts w:ascii="Times New Roman" w:hAnsi="Times New Roman"/>
          <w:sz w:val="24"/>
          <w:szCs w:val="24"/>
        </w:rPr>
        <w:t xml:space="preserve"> menganggap materi IPA SMP yang diprogramkan kurikulum sudah dapat memfasilitasi pembelajaran dengan pendekatan saintifik. </w:t>
      </w:r>
      <w:r>
        <w:rPr>
          <w:rFonts w:ascii="Times New Roman" w:hAnsi="Times New Roman"/>
          <w:sz w:val="24"/>
          <w:szCs w:val="24"/>
          <w:lang w:val="id-ID"/>
        </w:rPr>
        <w:t xml:space="preserve">Hasil ini didukung oleh penelitian yang dilakukan oleh Susilana &amp; Ihsan (2014) </w:t>
      </w:r>
      <w:r>
        <w:rPr>
          <w:rFonts w:ascii="Times New Roman" w:hAnsi="Times New Roman"/>
          <w:sz w:val="24"/>
          <w:szCs w:val="24"/>
          <w:lang w:val="id-ID"/>
        </w:rPr>
        <w:lastRenderedPageBreak/>
        <w:t>bahwa p</w:t>
      </w:r>
      <w:r w:rsidRPr="00034754">
        <w:rPr>
          <w:rFonts w:ascii="Times New Roman" w:hAnsi="Times New Roman"/>
          <w:sz w:val="24"/>
          <w:szCs w:val="24"/>
        </w:rPr>
        <w:t>enerapan pendekatan saintifik dalam implementasi Kurikulum 2013</w:t>
      </w:r>
      <w:r>
        <w:rPr>
          <w:rFonts w:ascii="Times New Roman" w:hAnsi="Times New Roman"/>
          <w:sz w:val="24"/>
          <w:szCs w:val="24"/>
          <w:lang w:val="id-ID"/>
        </w:rPr>
        <w:t xml:space="preserve"> baik berupa materi IPA yang ada</w:t>
      </w:r>
      <w:r w:rsidRPr="00034754">
        <w:rPr>
          <w:rFonts w:ascii="Times New Roman" w:hAnsi="Times New Roman"/>
          <w:sz w:val="24"/>
          <w:szCs w:val="24"/>
        </w:rPr>
        <w:t>, selain dapat membantu menciptakan pembelajaran yang memenuhi standar proses sehingga dapat meningkatkan kualitas pembelajaran yang dilaksanakan oleh guru, juga dapat membantu pencapaian tujuan pembelajaran dan pendidikan yang utuh, meliputi: sikap (sikap religius dan sikap sosial), pengetahuan, dan keterampilan.</w:t>
      </w:r>
      <w:r>
        <w:rPr>
          <w:rFonts w:ascii="Times New Roman" w:hAnsi="Times New Roman"/>
          <w:sz w:val="24"/>
          <w:szCs w:val="24"/>
          <w:lang w:val="id-ID"/>
        </w:rPr>
        <w:t xml:space="preserve"> Dengan demikian materi IPA yang diprogramkan kurikulum sudah dapat memenuhi standar pembelajaran dengan pendekatan saintifik.</w:t>
      </w:r>
    </w:p>
    <w:p w:rsidR="00836BF3" w:rsidRPr="00D21C97" w:rsidRDefault="00836BF3" w:rsidP="00836BF3">
      <w:pPr>
        <w:spacing w:after="0" w:line="480" w:lineRule="auto"/>
        <w:ind w:firstLine="709"/>
        <w:jc w:val="both"/>
        <w:rPr>
          <w:rFonts w:ascii="Times New Roman" w:hAnsi="Times New Roman"/>
          <w:sz w:val="24"/>
          <w:szCs w:val="24"/>
          <w:lang w:val="id-ID"/>
        </w:rPr>
      </w:pPr>
      <w:r w:rsidRPr="00B954FD">
        <w:rPr>
          <w:rFonts w:ascii="Times New Roman" w:hAnsi="Times New Roman"/>
          <w:sz w:val="24"/>
          <w:szCs w:val="24"/>
        </w:rPr>
        <w:t>Kur</w:t>
      </w:r>
      <w:r>
        <w:rPr>
          <w:rFonts w:ascii="Times New Roman" w:hAnsi="Times New Roman"/>
          <w:sz w:val="24"/>
          <w:szCs w:val="24"/>
        </w:rPr>
        <w:t>i</w:t>
      </w:r>
      <w:r w:rsidRPr="00B954FD">
        <w:rPr>
          <w:rFonts w:ascii="Times New Roman" w:hAnsi="Times New Roman"/>
          <w:sz w:val="24"/>
          <w:szCs w:val="24"/>
        </w:rPr>
        <w:t xml:space="preserve">kulum 2013 berbasis kompetensi terdiri dari empat kompetensi inti (KI), sejumlah kompetensi dasar (KD) untuk setiap KI. KI-1 (kompetensi sikap spiritual) dan KI-2 (kompetensi sikap sosial) dicapai melalaui pembelajaran tidak langsung (terintegrasi) dalam pencapaian KI-3 (kompetensi pengetahuan) dan KI-4 (keterampilan) dicapai melalui pembelajaran langsung. </w:t>
      </w:r>
      <w:r>
        <w:rPr>
          <w:rFonts w:ascii="Times New Roman" w:hAnsi="Times New Roman"/>
          <w:sz w:val="24"/>
          <w:szCs w:val="24"/>
        </w:rPr>
        <w:t xml:space="preserve">Kompetensi </w:t>
      </w:r>
      <w:r w:rsidRPr="00B954FD">
        <w:rPr>
          <w:rFonts w:ascii="Times New Roman" w:hAnsi="Times New Roman"/>
          <w:sz w:val="24"/>
          <w:szCs w:val="24"/>
        </w:rPr>
        <w:t xml:space="preserve">secara khusus meliputi keterampilan konkrit dan keterampilan abstrak </w:t>
      </w:r>
      <w:r w:rsidRPr="0085306D">
        <w:rPr>
          <w:rFonts w:ascii="Times New Roman" w:hAnsi="Times New Roman"/>
          <w:color w:val="000000"/>
          <w:sz w:val="24"/>
          <w:szCs w:val="24"/>
        </w:rPr>
        <w:t>(</w:t>
      </w:r>
      <w:r w:rsidRPr="008D1ED2">
        <w:rPr>
          <w:rFonts w:ascii="Times New Roman" w:hAnsi="Times New Roman"/>
          <w:sz w:val="24"/>
          <w:szCs w:val="24"/>
        </w:rPr>
        <w:t>Mendikbud R. I, 2014)</w:t>
      </w:r>
      <w:r w:rsidRPr="00B954FD">
        <w:rPr>
          <w:rFonts w:ascii="Times New Roman" w:hAnsi="Times New Roman"/>
          <w:sz w:val="24"/>
          <w:szCs w:val="24"/>
        </w:rPr>
        <w:t xml:space="preserve">sesungguhnya amanat keterampilan proses sains yang meliputi menalar sebagai prosedural abstrak dan keterampilan prosedural operasioanl </w:t>
      </w:r>
      <w:r w:rsidRPr="0055053E">
        <w:rPr>
          <w:rFonts w:ascii="Times New Roman" w:hAnsi="Times New Roman"/>
          <w:sz w:val="24"/>
          <w:szCs w:val="24"/>
        </w:rPr>
        <w:t>konkrit.</w:t>
      </w:r>
      <w:r w:rsidRPr="00B954FD">
        <w:rPr>
          <w:rFonts w:ascii="Times New Roman" w:hAnsi="Times New Roman"/>
          <w:sz w:val="24"/>
          <w:szCs w:val="24"/>
        </w:rPr>
        <w:t xml:space="preserve">Hubungan ini lebih diperkuat lagi oleh adopsi penggunaan pendekatan saintifik dalam pembelajaran dan amanat pengetahuan </w:t>
      </w:r>
      <w:r>
        <w:rPr>
          <w:rFonts w:ascii="Times New Roman" w:hAnsi="Times New Roman"/>
          <w:sz w:val="24"/>
          <w:szCs w:val="24"/>
        </w:rPr>
        <w:t>(</w:t>
      </w:r>
      <w:r w:rsidRPr="00B954FD">
        <w:rPr>
          <w:rFonts w:ascii="Times New Roman" w:hAnsi="Times New Roman"/>
          <w:sz w:val="24"/>
          <w:szCs w:val="24"/>
        </w:rPr>
        <w:t>konseptual</w:t>
      </w:r>
      <w:r>
        <w:rPr>
          <w:rFonts w:ascii="Times New Roman" w:hAnsi="Times New Roman"/>
          <w:sz w:val="24"/>
          <w:szCs w:val="24"/>
        </w:rPr>
        <w:t>, prose</w:t>
      </w:r>
      <w:r w:rsidRPr="00B954FD">
        <w:rPr>
          <w:rFonts w:ascii="Times New Roman" w:hAnsi="Times New Roman"/>
          <w:sz w:val="24"/>
          <w:szCs w:val="24"/>
        </w:rPr>
        <w:t xml:space="preserve">dural, faktual, </w:t>
      </w:r>
      <w:r>
        <w:rPr>
          <w:rFonts w:ascii="Times New Roman" w:hAnsi="Times New Roman"/>
          <w:sz w:val="24"/>
          <w:szCs w:val="24"/>
        </w:rPr>
        <w:t>dan</w:t>
      </w:r>
      <w:r w:rsidRPr="00B954FD">
        <w:rPr>
          <w:rFonts w:ascii="Times New Roman" w:hAnsi="Times New Roman"/>
          <w:sz w:val="24"/>
          <w:szCs w:val="24"/>
        </w:rPr>
        <w:t xml:space="preserve"> metakognitif</w:t>
      </w:r>
      <w:r>
        <w:rPr>
          <w:rFonts w:ascii="Times New Roman" w:hAnsi="Times New Roman"/>
          <w:sz w:val="24"/>
          <w:szCs w:val="24"/>
        </w:rPr>
        <w:t xml:space="preserve"> sebagai satu kesatuan)</w:t>
      </w:r>
      <w:r w:rsidRPr="00B954FD">
        <w:rPr>
          <w:rFonts w:ascii="Times New Roman" w:hAnsi="Times New Roman"/>
          <w:sz w:val="24"/>
          <w:szCs w:val="24"/>
        </w:rPr>
        <w:t xml:space="preserve"> yang direkomendasi Kurikulum 2013</w:t>
      </w:r>
      <w:r>
        <w:rPr>
          <w:rFonts w:ascii="Times New Roman" w:hAnsi="Times New Roman"/>
          <w:sz w:val="24"/>
          <w:szCs w:val="24"/>
        </w:rPr>
        <w:t xml:space="preserve">. </w:t>
      </w:r>
      <w:r w:rsidRPr="00B954FD">
        <w:rPr>
          <w:rFonts w:ascii="Times New Roman" w:hAnsi="Times New Roman"/>
          <w:sz w:val="24"/>
          <w:szCs w:val="24"/>
        </w:rPr>
        <w:t>Kekurangsempurnaan rambu-rambu implementasi fase-fase pendekatan saintik mengamati, menanya, mengumpulkan data, mengasosiasi, dan m</w:t>
      </w:r>
      <w:r>
        <w:rPr>
          <w:rFonts w:ascii="Times New Roman" w:hAnsi="Times New Roman"/>
          <w:sz w:val="24"/>
          <w:szCs w:val="24"/>
        </w:rPr>
        <w:t>engomunikasikan</w:t>
      </w:r>
      <w:r w:rsidRPr="00B954FD">
        <w:rPr>
          <w:rFonts w:ascii="Times New Roman" w:hAnsi="Times New Roman"/>
          <w:sz w:val="24"/>
          <w:szCs w:val="24"/>
        </w:rPr>
        <w:t xml:space="preserve"> (5M) semestinya mudah disempurnakan dan dioptimalkan dengan mengacu kepada prinsip umum kerja ilmiah (inkuiri) atau secara rinci </w:t>
      </w:r>
      <w:r w:rsidRPr="00B954FD">
        <w:rPr>
          <w:rFonts w:ascii="Times New Roman" w:hAnsi="Times New Roman"/>
          <w:sz w:val="24"/>
          <w:szCs w:val="24"/>
        </w:rPr>
        <w:lastRenderedPageBreak/>
        <w:t>pada langkah-langkah metode ilmiah.</w:t>
      </w:r>
      <w:r>
        <w:rPr>
          <w:rFonts w:ascii="Times New Roman" w:hAnsi="Times New Roman"/>
          <w:sz w:val="24"/>
          <w:szCs w:val="24"/>
        </w:rPr>
        <w:t xml:space="preserve"> Sejalan dengan penelitian yang dilakukan oleh Zaim, (2017) </w:t>
      </w:r>
      <w:r w:rsidRPr="00A1030B">
        <w:rPr>
          <w:rFonts w:ascii="Times New Roman" w:hAnsi="Times New Roman"/>
          <w:sz w:val="24"/>
          <w:szCs w:val="24"/>
        </w:rPr>
        <w:t>menunjukkan bahwa, di antara lima langkah pendekatan ilmiah, para guru belum mampu menerapkan langkah mengamati dan bertanya secara optimal. Sementara itu, dalam bereksperimen dan mengasosiasikan para guru telah menerapkannya dengan baik, dan dalam berkomunikasi para guru telah menerapkannya secara optimal.</w:t>
      </w:r>
      <w:r>
        <w:rPr>
          <w:rFonts w:ascii="Times New Roman" w:hAnsi="Times New Roman"/>
          <w:sz w:val="24"/>
          <w:szCs w:val="24"/>
        </w:rPr>
        <w:t xml:space="preserve"> Hal ini membuktikan bahwa memang benar diperlukan pedoman yang selaras dan konsisten menggunakan pendekatan saintifik sebagai acuan bagi para pendidik terutama guru dalam mempersiapkan perangkat pembelajaran dengan pendektan saintifik. </w:t>
      </w:r>
    </w:p>
    <w:p w:rsidR="00836BF3" w:rsidRPr="001A5DAC" w:rsidRDefault="00836BF3" w:rsidP="00836BF3">
      <w:pPr>
        <w:spacing w:after="0" w:line="480" w:lineRule="auto"/>
        <w:ind w:firstLine="709"/>
        <w:jc w:val="both"/>
        <w:rPr>
          <w:rFonts w:ascii="Times New Roman" w:eastAsia="SimSun" w:hAnsi="Times New Roman"/>
          <w:sz w:val="24"/>
          <w:szCs w:val="24"/>
        </w:rPr>
      </w:pPr>
      <w:r w:rsidRPr="00B954FD">
        <w:rPr>
          <w:rFonts w:ascii="Times New Roman" w:hAnsi="Times New Roman"/>
          <w:sz w:val="24"/>
          <w:szCs w:val="24"/>
        </w:rPr>
        <w:t>Pembelajar</w:t>
      </w:r>
      <w:r>
        <w:rPr>
          <w:rFonts w:ascii="Times New Roman" w:hAnsi="Times New Roman"/>
          <w:sz w:val="24"/>
          <w:szCs w:val="24"/>
        </w:rPr>
        <w:t>an</w:t>
      </w:r>
      <w:r w:rsidRPr="00B954FD">
        <w:rPr>
          <w:rFonts w:ascii="Times New Roman" w:hAnsi="Times New Roman"/>
          <w:sz w:val="24"/>
          <w:szCs w:val="24"/>
        </w:rPr>
        <w:t xml:space="preserve"> sains pada jenjang SMP mulai mengenalkan bidang-bidang sain</w:t>
      </w:r>
      <w:r>
        <w:rPr>
          <w:rFonts w:ascii="Times New Roman" w:hAnsi="Times New Roman"/>
          <w:sz w:val="24"/>
          <w:szCs w:val="24"/>
        </w:rPr>
        <w:t>s</w:t>
      </w:r>
      <w:r w:rsidRPr="00B954FD">
        <w:rPr>
          <w:rFonts w:ascii="Times New Roman" w:hAnsi="Times New Roman"/>
          <w:sz w:val="24"/>
          <w:szCs w:val="24"/>
        </w:rPr>
        <w:t xml:space="preserve"> Fisika, Kimia, Biologi</w:t>
      </w:r>
      <w:r>
        <w:rPr>
          <w:rFonts w:ascii="Times New Roman" w:hAnsi="Times New Roman"/>
          <w:sz w:val="24"/>
          <w:szCs w:val="24"/>
        </w:rPr>
        <w:t>, dan Ilmu Pengetahuan Bumi dan Antariksa atau IPBA</w:t>
      </w:r>
      <w:r w:rsidRPr="00B954FD">
        <w:rPr>
          <w:rFonts w:ascii="Times New Roman" w:hAnsi="Times New Roman"/>
          <w:sz w:val="24"/>
          <w:szCs w:val="24"/>
        </w:rPr>
        <w:t xml:space="preserve"> (</w:t>
      </w:r>
      <w:r w:rsidRPr="00B954FD">
        <w:rPr>
          <w:rFonts w:ascii="Times New Roman" w:hAnsi="Times New Roman"/>
          <w:i/>
          <w:sz w:val="24"/>
          <w:szCs w:val="24"/>
        </w:rPr>
        <w:t>diversity</w:t>
      </w:r>
      <w:r>
        <w:rPr>
          <w:rFonts w:ascii="Times New Roman" w:hAnsi="Times New Roman"/>
          <w:i/>
          <w:sz w:val="24"/>
          <w:szCs w:val="24"/>
        </w:rPr>
        <w:t xml:space="preserve"> of Universe</w:t>
      </w:r>
      <w:r w:rsidRPr="00B954FD">
        <w:rPr>
          <w:rFonts w:ascii="Times New Roman" w:hAnsi="Times New Roman"/>
          <w:sz w:val="24"/>
          <w:szCs w:val="24"/>
        </w:rPr>
        <w:t>) untuk keahlian dari sebelumnya IPA sebagai keterpaduan (</w:t>
      </w:r>
      <w:r w:rsidRPr="00B954FD">
        <w:rPr>
          <w:rFonts w:ascii="Times New Roman" w:hAnsi="Times New Roman"/>
          <w:i/>
          <w:sz w:val="24"/>
          <w:szCs w:val="24"/>
        </w:rPr>
        <w:t>unity</w:t>
      </w:r>
      <w:r>
        <w:rPr>
          <w:rFonts w:ascii="Times New Roman" w:hAnsi="Times New Roman"/>
          <w:i/>
          <w:sz w:val="24"/>
          <w:szCs w:val="24"/>
        </w:rPr>
        <w:t xml:space="preserve"> of universe</w:t>
      </w:r>
      <w:r w:rsidRPr="00B954FD">
        <w:rPr>
          <w:rFonts w:ascii="Times New Roman" w:hAnsi="Times New Roman"/>
          <w:sz w:val="24"/>
          <w:szCs w:val="24"/>
        </w:rPr>
        <w:t xml:space="preserve">) untuk keberartian atau </w:t>
      </w:r>
      <w:r w:rsidRPr="00B954FD">
        <w:rPr>
          <w:rFonts w:ascii="Times New Roman" w:hAnsi="Times New Roman"/>
          <w:i/>
          <w:sz w:val="24"/>
          <w:szCs w:val="24"/>
        </w:rPr>
        <w:t>meaningfulness</w:t>
      </w:r>
      <w:r w:rsidRPr="00B954FD">
        <w:rPr>
          <w:rFonts w:ascii="Times New Roman" w:hAnsi="Times New Roman"/>
          <w:sz w:val="24"/>
          <w:szCs w:val="24"/>
        </w:rPr>
        <w:t xml:space="preserve"> yang juga terus diperlukan sepanjang hayat. Pembelajaran spesifikasi sains dalam bentuk pelajaran Fisika, Biologi, Kimia, dan </w:t>
      </w:r>
      <w:r>
        <w:rPr>
          <w:rFonts w:ascii="Times New Roman" w:hAnsi="Times New Roman"/>
          <w:sz w:val="24"/>
          <w:szCs w:val="24"/>
        </w:rPr>
        <w:t>IPBA, serta secara general dalam bentuk IPA terpadu</w:t>
      </w:r>
      <w:r w:rsidRPr="00B954FD">
        <w:rPr>
          <w:rFonts w:ascii="Times New Roman" w:hAnsi="Times New Roman"/>
          <w:sz w:val="24"/>
          <w:szCs w:val="24"/>
        </w:rPr>
        <w:t xml:space="preserve"> yang memiliki ciri masing-masing perlu </w:t>
      </w:r>
      <w:r>
        <w:rPr>
          <w:rFonts w:ascii="Times New Roman" w:hAnsi="Times New Roman"/>
          <w:sz w:val="24"/>
          <w:szCs w:val="24"/>
        </w:rPr>
        <w:t xml:space="preserve">dioptimalkan. Karakteristik </w:t>
      </w:r>
      <w:r w:rsidRPr="00B43A18">
        <w:rPr>
          <w:rFonts w:ascii="Times New Roman" w:hAnsi="Times New Roman"/>
          <w:sz w:val="24"/>
          <w:szCs w:val="24"/>
        </w:rPr>
        <w:t xml:space="preserve">isi IPA SMP </w:t>
      </w:r>
      <w:r>
        <w:rPr>
          <w:rFonts w:ascii="Times New Roman" w:hAnsi="Times New Roman"/>
          <w:sz w:val="24"/>
          <w:szCs w:val="24"/>
        </w:rPr>
        <w:t xml:space="preserve">Kurikulum 2013 </w:t>
      </w:r>
      <w:r w:rsidRPr="00B43A18">
        <w:rPr>
          <w:rFonts w:ascii="Times New Roman" w:hAnsi="Times New Roman"/>
          <w:sz w:val="24"/>
          <w:szCs w:val="24"/>
        </w:rPr>
        <w:t xml:space="preserve">disajikan </w:t>
      </w:r>
      <w:r>
        <w:rPr>
          <w:rFonts w:ascii="Times New Roman" w:hAnsi="Times New Roman"/>
          <w:sz w:val="24"/>
          <w:szCs w:val="24"/>
        </w:rPr>
        <w:t>pada Tabel 2.1 dalam Bab II.</w:t>
      </w:r>
    </w:p>
    <w:p w:rsidR="00836BF3" w:rsidRPr="009E76D4" w:rsidRDefault="00836BF3" w:rsidP="00836BF3">
      <w:pPr>
        <w:spacing w:after="0" w:line="480" w:lineRule="auto"/>
        <w:ind w:firstLine="709"/>
        <w:jc w:val="both"/>
        <w:rPr>
          <w:rFonts w:ascii="Times New Roman" w:eastAsia="SimSun" w:hAnsi="Times New Roman"/>
          <w:sz w:val="24"/>
          <w:szCs w:val="24"/>
          <w:lang w:val="id-ID"/>
        </w:rPr>
      </w:pPr>
      <w:r w:rsidRPr="00DD02A8">
        <w:rPr>
          <w:rFonts w:ascii="Times New Roman" w:eastAsia="SimSun" w:hAnsi="Times New Roman"/>
          <w:sz w:val="24"/>
          <w:szCs w:val="24"/>
          <w:lang w:val="id-ID"/>
        </w:rPr>
        <w:t xml:space="preserve">Angket kebutuhan isi berupa respon persetujuan terhadap isi/materi IPA SMP yang diprogramkan dalam kurikulum 2013. Berdasarkan hasil kajian beberapa sumber pustaka global dan alokasi waktu belajar IPA SMP sesuai dengan kurikulum yang berlaku, keluasan cakupan dan kedalam isi/materi IPA SMP sudah dianggap memadai. Keseluruhan materi pokok tersebut dalam angket terdiri dari 33 butir rumusan. Semua butir rumusan materi pokok tersebut juga </w:t>
      </w:r>
      <w:r w:rsidRPr="00DD02A8">
        <w:rPr>
          <w:rFonts w:ascii="Times New Roman" w:eastAsia="SimSun" w:hAnsi="Times New Roman"/>
          <w:sz w:val="24"/>
          <w:szCs w:val="24"/>
          <w:lang w:val="id-ID"/>
        </w:rPr>
        <w:lastRenderedPageBreak/>
        <w:t xml:space="preserve">diterima oleh </w:t>
      </w:r>
      <w:r>
        <w:rPr>
          <w:rFonts w:ascii="Times New Roman" w:eastAsia="SimSun" w:hAnsi="Times New Roman"/>
          <w:sz w:val="24"/>
          <w:szCs w:val="24"/>
        </w:rPr>
        <w:t>dari 93,7</w:t>
      </w:r>
      <w:r w:rsidRPr="001B00B2">
        <w:rPr>
          <w:rFonts w:ascii="Times New Roman" w:eastAsia="SimSun" w:hAnsi="Times New Roman"/>
          <w:sz w:val="24"/>
          <w:szCs w:val="24"/>
          <w:lang w:val="id-ID"/>
        </w:rPr>
        <w:t xml:space="preserve">% </w:t>
      </w:r>
      <w:r w:rsidRPr="001B00B2">
        <w:rPr>
          <w:rFonts w:ascii="Times New Roman" w:eastAsia="SimSun" w:hAnsi="Times New Roman"/>
          <w:i/>
          <w:sz w:val="24"/>
          <w:szCs w:val="24"/>
          <w:lang w:val="id-ID"/>
        </w:rPr>
        <w:t>stakeholders</w:t>
      </w:r>
      <w:r w:rsidRPr="00DD02A8">
        <w:rPr>
          <w:rFonts w:ascii="Times New Roman" w:eastAsia="SimSun" w:hAnsi="Times New Roman"/>
          <w:sz w:val="24"/>
          <w:szCs w:val="24"/>
          <w:lang w:val="id-ID"/>
        </w:rPr>
        <w:t xml:space="preserve"> dengan tanpa terjadi ketidaksamaan respon. Hal demikian menunjukkan kajian pengembang terhadap kecukupan materi pokok pelajaran IPA SMP dalam kurikulum 2013 diperkuat oleh tanggapan </w:t>
      </w:r>
      <w:r w:rsidRPr="00DD02A8">
        <w:rPr>
          <w:rFonts w:ascii="Times New Roman" w:eastAsia="SimSun" w:hAnsi="Times New Roman"/>
          <w:i/>
          <w:sz w:val="24"/>
          <w:szCs w:val="24"/>
          <w:lang w:val="id-ID"/>
        </w:rPr>
        <w:t>stakeholders</w:t>
      </w:r>
      <w:r w:rsidRPr="00DD02A8">
        <w:rPr>
          <w:rFonts w:ascii="Times New Roman" w:eastAsia="SimSun" w:hAnsi="Times New Roman"/>
          <w:sz w:val="24"/>
          <w:szCs w:val="24"/>
          <w:lang w:val="id-ID"/>
        </w:rPr>
        <w:t xml:space="preserve">. </w:t>
      </w:r>
      <w:r w:rsidRPr="0083190F">
        <w:rPr>
          <w:rFonts w:ascii="Times New Roman" w:eastAsia="SimSun" w:hAnsi="Times New Roman"/>
          <w:sz w:val="24"/>
          <w:szCs w:val="24"/>
        </w:rPr>
        <w:t>Materi-materi pokok tersebut cukup mendasar dan berguna untuk studi lanjut maupun sebagai bekal untuk terjun kemasyarakat, serta cukup kaya mengand</w:t>
      </w:r>
      <w:r>
        <w:rPr>
          <w:rFonts w:ascii="Times New Roman" w:eastAsia="SimSun" w:hAnsi="Times New Roman"/>
          <w:sz w:val="24"/>
          <w:szCs w:val="24"/>
        </w:rPr>
        <w:t>ung pengetahuan konseptual, pros</w:t>
      </w:r>
      <w:r w:rsidRPr="0083190F">
        <w:rPr>
          <w:rFonts w:ascii="Times New Roman" w:eastAsia="SimSun" w:hAnsi="Times New Roman"/>
          <w:sz w:val="24"/>
          <w:szCs w:val="24"/>
        </w:rPr>
        <w:t>edural,dan faktual yang terkait,</w:t>
      </w:r>
      <w:r>
        <w:rPr>
          <w:rFonts w:ascii="Times New Roman" w:eastAsia="SimSun" w:hAnsi="Times New Roman"/>
          <w:sz w:val="24"/>
          <w:szCs w:val="24"/>
        </w:rPr>
        <w:t xml:space="preserve"> sehingga kondusif</w:t>
      </w:r>
      <w:r w:rsidRPr="0083190F">
        <w:rPr>
          <w:rFonts w:ascii="Times New Roman" w:eastAsia="SimSun" w:hAnsi="Times New Roman"/>
          <w:sz w:val="24"/>
          <w:szCs w:val="24"/>
        </w:rPr>
        <w:t xml:space="preserve"> dikonstruksi secara saintifik pada jenjang SMP.</w:t>
      </w:r>
      <w:r>
        <w:rPr>
          <w:rFonts w:ascii="Times New Roman" w:eastAsia="SimSun" w:hAnsi="Times New Roman"/>
          <w:sz w:val="24"/>
          <w:szCs w:val="24"/>
          <w:lang w:val="id-ID"/>
        </w:rPr>
        <w:t xml:space="preserve">Hasil penelitian ini didukung </w:t>
      </w:r>
      <w:r w:rsidRPr="009E76D4">
        <w:rPr>
          <w:rFonts w:ascii="Times New Roman" w:eastAsia="SimSun" w:hAnsi="Times New Roman"/>
          <w:sz w:val="24"/>
          <w:szCs w:val="24"/>
          <w:lang w:val="id-ID"/>
        </w:rPr>
        <w:t xml:space="preserve">oleh </w:t>
      </w:r>
      <w:r w:rsidRPr="009E76D4">
        <w:rPr>
          <w:rFonts w:ascii="Times New Roman" w:hAnsi="Times New Roman"/>
          <w:sz w:val="24"/>
          <w:szCs w:val="24"/>
        </w:rPr>
        <w:t>Hewitt</w:t>
      </w:r>
      <w:r>
        <w:rPr>
          <w:rFonts w:ascii="Times New Roman" w:hAnsi="Times New Roman"/>
          <w:sz w:val="24"/>
          <w:szCs w:val="24"/>
          <w:lang w:val="id-ID"/>
        </w:rPr>
        <w:t xml:space="preserve">, </w:t>
      </w:r>
      <w:r w:rsidRPr="009E76D4">
        <w:rPr>
          <w:rFonts w:ascii="Times New Roman" w:hAnsi="Times New Roman"/>
          <w:sz w:val="24"/>
          <w:szCs w:val="24"/>
          <w:lang w:val="id-ID"/>
        </w:rPr>
        <w:t>(</w:t>
      </w:r>
      <w:r w:rsidRPr="009E76D4">
        <w:rPr>
          <w:rFonts w:ascii="Times New Roman" w:hAnsi="Times New Roman"/>
          <w:sz w:val="24"/>
          <w:szCs w:val="24"/>
        </w:rPr>
        <w:t>200</w:t>
      </w:r>
      <w:r w:rsidRPr="009E76D4">
        <w:rPr>
          <w:rFonts w:ascii="Times New Roman" w:hAnsi="Times New Roman"/>
          <w:sz w:val="24"/>
          <w:szCs w:val="24"/>
          <w:lang w:val="id-ID"/>
        </w:rPr>
        <w:t xml:space="preserve">7) </w:t>
      </w:r>
      <w:r>
        <w:rPr>
          <w:rFonts w:ascii="Times New Roman" w:hAnsi="Times New Roman"/>
          <w:sz w:val="24"/>
          <w:szCs w:val="24"/>
          <w:lang w:val="id-ID"/>
        </w:rPr>
        <w:t>yang menyatakan bahwa</w:t>
      </w:r>
      <w:r w:rsidRPr="009E76D4">
        <w:rPr>
          <w:rFonts w:ascii="Times New Roman" w:hAnsi="Times New Roman"/>
          <w:sz w:val="24"/>
          <w:szCs w:val="24"/>
          <w:lang w:val="id-ID"/>
        </w:rPr>
        <w:t>sains terpadu</w:t>
      </w:r>
      <w:r w:rsidRPr="009E76D4">
        <w:rPr>
          <w:rFonts w:ascii="Times New Roman" w:hAnsi="Times New Roman"/>
          <w:sz w:val="24"/>
          <w:szCs w:val="24"/>
        </w:rPr>
        <w:t xml:space="preserve"> menyajikan aspek fisika, kimia, biologi, ilmu bumi, astronomi dan aspek lainnya dari Ilmu Pengetahuan Alam. Dalam bukunya </w:t>
      </w:r>
      <w:r w:rsidRPr="009E76D4">
        <w:rPr>
          <w:rFonts w:ascii="Times New Roman" w:hAnsi="Times New Roman"/>
          <w:i/>
          <w:sz w:val="24"/>
          <w:szCs w:val="24"/>
        </w:rPr>
        <w:t>Conceptual Integrated Science,</w:t>
      </w:r>
      <w:r w:rsidRPr="009E76D4">
        <w:rPr>
          <w:rFonts w:ascii="Times New Roman" w:hAnsi="Times New Roman"/>
          <w:sz w:val="24"/>
          <w:szCs w:val="24"/>
        </w:rPr>
        <w:t xml:space="preserve"> IPA terintegrasi disajikan berbasis pendekatan kontekstual yaitu menghubungkan sains dengan kehidupan sehari-hari, bersifat personal dan langsung, menempatkan salah satu ide pokok, mengandung pemecahan masalah. Dalam penyajiannya, IPA disajikan dengan kesatuan konsep. Trefil &amp; Hazen </w:t>
      </w:r>
      <w:r>
        <w:rPr>
          <w:rFonts w:ascii="Times New Roman" w:hAnsi="Times New Roman"/>
          <w:sz w:val="24"/>
          <w:szCs w:val="24"/>
        </w:rPr>
        <w:t>(2007</w:t>
      </w:r>
      <w:r w:rsidRPr="009E76D4">
        <w:rPr>
          <w:rFonts w:ascii="Times New Roman" w:hAnsi="Times New Roman"/>
          <w:sz w:val="24"/>
          <w:szCs w:val="24"/>
        </w:rPr>
        <w:t>) mengungkapkan ba</w:t>
      </w:r>
      <w:r>
        <w:rPr>
          <w:rFonts w:ascii="Times New Roman" w:hAnsi="Times New Roman"/>
          <w:sz w:val="24"/>
          <w:szCs w:val="24"/>
        </w:rPr>
        <w:t xml:space="preserve">hwa pendekatan terintegrasi </w:t>
      </w:r>
      <w:r w:rsidRPr="009E76D4">
        <w:rPr>
          <w:rFonts w:ascii="Times New Roman" w:hAnsi="Times New Roman"/>
          <w:i/>
          <w:sz w:val="24"/>
          <w:szCs w:val="24"/>
        </w:rPr>
        <w:t>(Anintegrated approach)</w:t>
      </w:r>
      <w:r w:rsidRPr="009E76D4">
        <w:rPr>
          <w:rFonts w:ascii="Times New Roman" w:hAnsi="Times New Roman"/>
          <w:sz w:val="24"/>
          <w:szCs w:val="24"/>
        </w:rPr>
        <w:t xml:space="preserve"> melibatkan proses ilmiah, mengorganisasikan prinsip, mengorganisasikan integrasi alam dari pengetahuan ilmiah dan aplikasinya dalam kehidupan sehari-hari. Disamping itu, dalam </w:t>
      </w:r>
      <w:r w:rsidRPr="009E76D4">
        <w:rPr>
          <w:rFonts w:ascii="Times New Roman" w:hAnsi="Times New Roman"/>
          <w:i/>
          <w:sz w:val="24"/>
          <w:szCs w:val="24"/>
        </w:rPr>
        <w:t xml:space="preserve">an integrated approach </w:t>
      </w:r>
      <w:r w:rsidRPr="009E76D4">
        <w:rPr>
          <w:rFonts w:ascii="Times New Roman" w:hAnsi="Times New Roman"/>
          <w:sz w:val="24"/>
          <w:szCs w:val="24"/>
        </w:rPr>
        <w:t>ini juga siswa diharapkan mampu mengkaitkan dalam bidang lain meliputi fisika, astronomi, kimia, geologi, biologi, teknologi, lingkungan, dan kesehatan keselamatan.</w:t>
      </w:r>
      <w:r>
        <w:rPr>
          <w:rFonts w:ascii="Times New Roman" w:eastAsia="SimSun" w:hAnsi="Times New Roman"/>
          <w:sz w:val="24"/>
          <w:szCs w:val="24"/>
        </w:rPr>
        <w:t>Selanjutnya, pembahasan ketiga mengenai situasi pembelajaran IPA SMP pada wilayah kota di Bali.</w:t>
      </w:r>
    </w:p>
    <w:p w:rsidR="00836BF3" w:rsidRDefault="00836BF3" w:rsidP="003A1779">
      <w:pPr>
        <w:pStyle w:val="ListParagraph"/>
        <w:spacing w:after="100" w:afterAutospacing="1" w:line="480" w:lineRule="auto"/>
        <w:ind w:left="0" w:right="0" w:firstLine="851"/>
      </w:pPr>
      <w:r w:rsidRPr="00447681">
        <w:t xml:space="preserve">Rerata </w:t>
      </w:r>
      <w:r w:rsidRPr="00CC5206">
        <w:t xml:space="preserve">skor respon </w:t>
      </w:r>
      <w:r>
        <w:t>per kelompok peran (</w:t>
      </w:r>
      <w:r w:rsidRPr="00CC5206">
        <w:t>penyelenggara, siswa, dan pengguna) tergolong sama (baik)</w:t>
      </w:r>
      <w:r>
        <w:t xml:space="preserve">. </w:t>
      </w:r>
      <w:r w:rsidRPr="00CC5206">
        <w:t xml:space="preserve">Rerata skor ketiga kelompok peran secara </w:t>
      </w:r>
      <w:r w:rsidRPr="00CC5206">
        <w:lastRenderedPageBreak/>
        <w:t>berurutan dari yang tertinggi yaitu rerata skor (</w:t>
      </w:r>
      <w:r>
        <w:t>4,</w:t>
      </w:r>
      <w:r w:rsidRPr="00BA191F">
        <w:t>40</w:t>
      </w:r>
      <w:r w:rsidRPr="00CC5206">
        <w:t xml:space="preserve">) diberikan oleh kelompok penyelenggara (guru dan wakil urusan kurikulum IPA SMP), </w:t>
      </w:r>
      <w:r>
        <w:t>4,</w:t>
      </w:r>
      <w:r w:rsidRPr="00BA191F">
        <w:t>32</w:t>
      </w:r>
      <w:r w:rsidRPr="00CC5206">
        <w:t xml:space="preserve">oleh kelompok siswa, dan  </w:t>
      </w:r>
      <w:r>
        <w:rPr>
          <w:bCs/>
        </w:rPr>
        <w:t xml:space="preserve">4,28 </w:t>
      </w:r>
      <w:r w:rsidRPr="00CC5206">
        <w:t>oleh kelo</w:t>
      </w:r>
      <w:r>
        <w:t>m</w:t>
      </w:r>
      <w:r w:rsidRPr="00CC5206">
        <w:t xml:space="preserve">pok pengguna. </w:t>
      </w:r>
      <w:r>
        <w:t xml:space="preserve"> Hasil penelitian ini sesuai dengan penelitian yang dilakukan </w:t>
      </w:r>
      <w:r w:rsidRPr="00F853F8">
        <w:t>Ramsey (2014) me</w:t>
      </w:r>
      <w:r>
        <w:t xml:space="preserve">rekomendasikan </w:t>
      </w:r>
      <w:r w:rsidRPr="00F853F8">
        <w:t xml:space="preserve">bahwa </w:t>
      </w:r>
      <w:r>
        <w:t xml:space="preserve">dalam pengelolaan berbasis sekolah sangat penting memperhatikan iklim (situasi) sekolah dan hubungannya dengan partisipasi berkelanjutan oleh </w:t>
      </w:r>
      <w:r w:rsidRPr="009E51A9">
        <w:rPr>
          <w:i/>
        </w:rPr>
        <w:t>stakeholder.</w:t>
      </w:r>
      <w:r w:rsidRPr="00AB1282">
        <w:t xml:space="preserve">Rerata skor dukungan situasi dari penilaian ketiga kelompok </w:t>
      </w:r>
      <w:r w:rsidRPr="00AB1282">
        <w:rPr>
          <w:i/>
        </w:rPr>
        <w:t>stakeholders</w:t>
      </w:r>
      <w:r w:rsidRPr="00AB1282">
        <w:t xml:space="preserve"> sama-sama tergolong baik menunjukkan situasi penerapan PBS IPA secara konsisten sama-sama memadai. Fakta demikian menunjukkan apresiasi semua pihak terhadap pengembangan PBS IPA secara konsisten baik untuk SMP pada wilayah kota </w:t>
      </w:r>
      <w:r>
        <w:t xml:space="preserve">adalah tinggi.  Sejalan dengan penelitian Thapa, Cohen, Guffey, &amp; Higgins-D’Alessandro dalam Green (2014), kontek analisis situasi untuk kebutuhan pengembangan perangkat pembelajaran dengan pendekatan saintifik dalam studi ini, dimensi </w:t>
      </w:r>
      <w:r w:rsidRPr="00F853F8">
        <w:t>situasi</w:t>
      </w:r>
      <w:r>
        <w:t xml:space="preserve">/iklimsekolah </w:t>
      </w:r>
      <w:r w:rsidRPr="00F853F8">
        <w:t>dapat dibatasi pada (1) profesionalisme guru, (2) pengelolaan sekolah, (3) suasana belajar saintifik  (setting belajar dan budaya belajar di masyarakat),  (4) sarana</w:t>
      </w:r>
      <w:r>
        <w:t>,</w:t>
      </w:r>
      <w:r w:rsidRPr="00F853F8">
        <w:t xml:space="preserve"> dan (5) prasarana belajar sains.</w:t>
      </w:r>
    </w:p>
    <w:p w:rsidR="00836BF3" w:rsidRDefault="00836BF3" w:rsidP="003A1779">
      <w:pPr>
        <w:pStyle w:val="ListParagraph"/>
        <w:spacing w:after="100" w:afterAutospacing="1" w:line="480" w:lineRule="auto"/>
        <w:ind w:left="0" w:right="0" w:firstLine="709"/>
      </w:pPr>
      <w:r w:rsidRPr="00CC5206">
        <w:t xml:space="preserve">Beberapa butir situasi khusus ketersediaan perangkat pembelajaran dengan pendekatan saintifik yang tergolong baik meliputi pengembangan PBS keseluruhan,  ketersediaan LKPD, kegiatan belajar,dan bimbingan belajar. Sementara ketersediaan buku sumber dan langkah-langkah pembelajaran dengan pendekatan saintifik tergolong sangat baik. </w:t>
      </w:r>
      <w:r>
        <w:t>Butir situasi yang mendukung pelaksanaan PBS yang tergolong baik oleh s</w:t>
      </w:r>
      <w:r w:rsidRPr="001956D4">
        <w:rPr>
          <w:i/>
        </w:rPr>
        <w:t>takeholders</w:t>
      </w:r>
      <w:r>
        <w:t xml:space="preserve">antara lain media </w:t>
      </w:r>
      <w:r>
        <w:lastRenderedPageBreak/>
        <w:t xml:space="preserve">pembelajaran, ruang belajar dikelas, dan fasilitas di kelas. Butir situasi yang mendukung pelaksanaan PBS yang tergolong sangat baik, yaitu  keberadaan laboratorium IPA dan perpustakaan sekolah. </w:t>
      </w:r>
      <w:r w:rsidRPr="005D07C0">
        <w:t>Lima dari enam butir situasi sarana yakni buku/sumber belajar lain</w:t>
      </w:r>
      <w:r>
        <w:t xml:space="preserve"> tergolong sangat baik</w:t>
      </w:r>
      <w:r w:rsidRPr="005D07C0">
        <w:t xml:space="preserve">, media pembelajaran, LKPD, laboratorium, dan fasilitas belajar di rumah tergolong baik. Kecuali buku/sumber belajar dan LKPD, tiga dari lima aspek sarana belajar yang tergolong baik cukup realistis. </w:t>
      </w:r>
      <w:r>
        <w:t xml:space="preserve">Hasil penelitian ini sejalan dengan penelitan yang dilakukan oleh Wahyono, </w:t>
      </w:r>
      <w:r>
        <w:rPr>
          <w:i/>
        </w:rPr>
        <w:t>et</w:t>
      </w:r>
      <w:r w:rsidRPr="0041014E">
        <w:rPr>
          <w:i/>
        </w:rPr>
        <w:t xml:space="preserve"> al</w:t>
      </w:r>
      <w:r>
        <w:rPr>
          <w:i/>
        </w:rPr>
        <w:t>.,</w:t>
      </w:r>
      <w:r>
        <w:t xml:space="preserve"> (2017) bahwa bahwa ketersedian buku/sumber belajar dan LKPD dengan pendekatan saintifik sangat kurang, diakibatkan kurangnya kemampuan guru dalam mengembangkan perangkat pembelajaran dengan pendekatan saintifik. Pelatihan keterampilan saintifik guru perlu dilakukan secara berkala. </w:t>
      </w:r>
    </w:p>
    <w:p w:rsidR="00836BF3" w:rsidRDefault="00836BF3" w:rsidP="003A1779">
      <w:pPr>
        <w:pStyle w:val="ListParagraph"/>
        <w:spacing w:after="100" w:afterAutospacing="1" w:line="480" w:lineRule="auto"/>
        <w:ind w:left="0" w:right="0" w:firstLine="709"/>
      </w:pPr>
      <w:r w:rsidRPr="005D07C0">
        <w:t>Media pembelajaran</w:t>
      </w:r>
      <w:r>
        <w:t xml:space="preserve"> tergolong sangat baik serta</w:t>
      </w:r>
      <w:r w:rsidRPr="005D07C0">
        <w:t xml:space="preserve"> cukup bervariasi dan mudah diakses secara </w:t>
      </w:r>
      <w:r w:rsidRPr="005D07C0">
        <w:rPr>
          <w:i/>
        </w:rPr>
        <w:t>online</w:t>
      </w:r>
      <w:r w:rsidRPr="004A587E">
        <w:t>oleh guru dan peserta didik.</w:t>
      </w:r>
      <w:r w:rsidRPr="005D07C0">
        <w:t xml:space="preserve"> Laboratorium untuk jenjang SMP umumnya dalam konteks pengambilan data IPA yang cendrung kualitatif (ketelitian tidak sebagai sasaran utama) cukup memadai di Bali dan bahkan banyak dapat menggunakan alam sekitar. Fasilitas belajar di rumah di Bali</w:t>
      </w:r>
      <w:r w:rsidRPr="00EC3F89">
        <w:t>tergolong baik. Hampir semua siswa di Bali tinggal di rumah orang tua (meskipun ada yang sederhana), kamar kotrakan, atau asrama dengan penerangan listrik yang memadai. Hampir tidak ada siswa yang tinggal di kolong jembatan atau tempat lain serupa. Penilaian terhadap ketersediaan buku/sumber belajar dan LKPD yang tergolong baik cendrung karena tidak adanya acuan (</w:t>
      </w:r>
      <w:r w:rsidRPr="00EC3F89">
        <w:rPr>
          <w:i/>
        </w:rPr>
        <w:t>benchmark</w:t>
      </w:r>
      <w:r w:rsidRPr="00EC3F89">
        <w:t xml:space="preserve">) yang jelas dan konsisten tentang kriteria masing-masing aktivitas mengamati, </w:t>
      </w:r>
      <w:r w:rsidRPr="00EC3F89">
        <w:lastRenderedPageBreak/>
        <w:t xml:space="preserve">menanya, mengumpulkan data, mengasosiasi, dan mengkomunikasi yang tergolong ilmiah. Seperti telah diungkap dalam latar belakang, kebanyakan guru </w:t>
      </w:r>
      <w:r>
        <w:t>tidak bisa sebagai fasilitator, mereka cenderung menyuapi pesera didik dengan jawaban yang dimana seharusnya peserta didik menemukan sendiri pembahasan dari permasalahan yang diberikan</w:t>
      </w:r>
      <w:r w:rsidRPr="00EC3F89">
        <w:t xml:space="preserve">. </w:t>
      </w:r>
      <w:r>
        <w:t xml:space="preserve">Hasil penelitian ini sejalan dengan penelitian yang dilakukan oleh Said, </w:t>
      </w:r>
      <w:r w:rsidRPr="00E95B40">
        <w:rPr>
          <w:i/>
        </w:rPr>
        <w:t>eta</w:t>
      </w:r>
      <w:r>
        <w:rPr>
          <w:i/>
        </w:rPr>
        <w:t>l.,</w:t>
      </w:r>
      <w:r>
        <w:t xml:space="preserve">(2016), dimana diperlukan produk pembelajaran yang </w:t>
      </w:r>
      <w:r w:rsidRPr="00E95B40">
        <w:t>dikembangkan pada tingkat yang valid dan reliabel digunakan sebagai produk pembelajaran</w:t>
      </w:r>
      <w:r>
        <w:t xml:space="preserve"> saintifik. </w:t>
      </w:r>
      <w:r w:rsidRPr="00EC3F89">
        <w:t xml:space="preserve">Penilaian fasilitas </w:t>
      </w:r>
      <w:r w:rsidRPr="00EC3F89">
        <w:rPr>
          <w:i/>
        </w:rPr>
        <w:t>online</w:t>
      </w:r>
      <w:r w:rsidRPr="00EC3F89">
        <w:t xml:space="preserve"> yang tergolong </w:t>
      </w:r>
      <w:r>
        <w:t>baik</w:t>
      </w:r>
      <w:r w:rsidRPr="00EC3F89">
        <w:t xml:space="preserve">. SMP di </w:t>
      </w:r>
      <w:r>
        <w:t xml:space="preserve">perkotaan </w:t>
      </w:r>
      <w:r w:rsidRPr="00EC3F89">
        <w:t xml:space="preserve">Bali sudah terjangkau komputer dan paling tidak </w:t>
      </w:r>
      <w:r w:rsidRPr="00EC3F89">
        <w:rPr>
          <w:i/>
        </w:rPr>
        <w:t>soft copy</w:t>
      </w:r>
      <w:r w:rsidRPr="00EC3F89">
        <w:t xml:space="preserve"> dari informasi yang diunduh dari online (informasi </w:t>
      </w:r>
      <w:r w:rsidRPr="00EC3F89">
        <w:rPr>
          <w:i/>
        </w:rPr>
        <w:t>off-line</w:t>
      </w:r>
      <w:r w:rsidRPr="00EC3F89">
        <w:t xml:space="preserve">) dapat dimiliki guru. </w:t>
      </w:r>
      <w:r>
        <w:t xml:space="preserve">Hal ini didukung oleh penelitian Anas </w:t>
      </w:r>
      <w:r w:rsidRPr="00E95B40">
        <w:rPr>
          <w:i/>
        </w:rPr>
        <w:t>et al.</w:t>
      </w:r>
      <w:r>
        <w:t xml:space="preserve">, (2015) bahwa sekolah perkotaan sebagain besar memiliki ruang komputer dengan akses internet yang baik. </w:t>
      </w:r>
    </w:p>
    <w:p w:rsidR="00836BF3" w:rsidRPr="00B33041" w:rsidRDefault="00836BF3" w:rsidP="003A1779">
      <w:pPr>
        <w:pStyle w:val="ListParagraph"/>
        <w:spacing w:after="100" w:afterAutospacing="1" w:line="480" w:lineRule="auto"/>
        <w:ind w:left="0" w:right="0" w:firstLine="709"/>
      </w:pPr>
      <w:r w:rsidRPr="00B33041">
        <w:rPr>
          <w:i/>
        </w:rPr>
        <w:t>Stakeholders</w:t>
      </w:r>
      <w:r w:rsidRPr="00B33041">
        <w:t xml:space="preserve"> menilai prasarana meliputi ruang belajar, perpustakaan, ruang komputer, dan transportasi menuju sekolah tergolong baik. Hampir semua SMP di Bali sudah memiliki itu semua yang memadai, kecuali ruang komputer. Semenjak komputer laptop atau </w:t>
      </w:r>
      <w:r w:rsidRPr="00B33041">
        <w:rPr>
          <w:i/>
        </w:rPr>
        <w:t>notebook</w:t>
      </w:r>
      <w:r w:rsidRPr="00B33041">
        <w:t xml:space="preserve"> dan </w:t>
      </w:r>
      <w:r w:rsidRPr="00B33041">
        <w:rPr>
          <w:i/>
        </w:rPr>
        <w:t xml:space="preserve">handphone </w:t>
      </w:r>
      <w:r w:rsidRPr="00B33041">
        <w:t xml:space="preserve">dengan memori yang cukup besar dapat dimiliki paling tidak oleh guru, informasi </w:t>
      </w:r>
      <w:r w:rsidRPr="00B33041">
        <w:rPr>
          <w:i/>
        </w:rPr>
        <w:t xml:space="preserve">online </w:t>
      </w:r>
      <w:r w:rsidRPr="00B33041">
        <w:t xml:space="preserve">tidak lagi satu-satunya harus </w:t>
      </w:r>
      <w:r>
        <w:t>diakses melalui  ruang computer. T</w:t>
      </w:r>
      <w:r w:rsidRPr="00B33041">
        <w:t xml:space="preserve">etapi dapat juga diakses dari ruang mana saja dan bahkan di luar ruangan, sehingga penilaian terhadap ketersedian ruang komputer tergolong baik. Ruang belajar di daerah perkotaan sudah sangat memadai, dari penelitian yang dilakukan </w:t>
      </w:r>
      <w:r w:rsidRPr="00B33041">
        <w:rPr>
          <w:shd w:val="clear" w:color="auto" w:fill="FFFFFF"/>
        </w:rPr>
        <w:t xml:space="preserve"> Anas </w:t>
      </w:r>
      <w:r w:rsidRPr="00B33041">
        <w:rPr>
          <w:i/>
          <w:shd w:val="clear" w:color="auto" w:fill="FFFFFF"/>
        </w:rPr>
        <w:t>et al</w:t>
      </w:r>
      <w:r w:rsidRPr="00B33041">
        <w:rPr>
          <w:shd w:val="clear" w:color="auto" w:fill="FFFFFF"/>
        </w:rPr>
        <w:t xml:space="preserve">., (2015), bahwa fasilitas didalam kelas sekolah diperkotaan jauh lebih baik dan sudah mendukung segala aktifitas peserta didik. </w:t>
      </w:r>
      <w:r>
        <w:rPr>
          <w:shd w:val="clear" w:color="auto" w:fill="FFFFFF"/>
        </w:rPr>
        <w:t xml:space="preserve">Transportasi diperkotaan sangat mudah diakses </w:t>
      </w:r>
      <w:r>
        <w:rPr>
          <w:shd w:val="clear" w:color="auto" w:fill="FFFFFF"/>
        </w:rPr>
        <w:lastRenderedPageBreak/>
        <w:t xml:space="preserve">dikarenakan banyaknya kendaraan umum yang meringankan beban orang tua untuk mengantar dan menjemput anaknya, bahkan beberapa sekolah diperkotaan sudah menyediakan bus sekolah. Perpusatakan sekolah sebagai tempat peserta didik untuk secara mandiri belajar dan mencari refrensi di sebagian besar sekolah di kota Bali sudah dikelola dengan baik. Hasil penelitian ini didukung oleh penelitian yang dilakukan oleh Mujahid &amp; Norman (2015) yang menyatakan bahwa pentingnya transportasi yang memadai demi keberlangsungan proses pembelajaran, dengan adanya transportasi yang memadai baik peserta didik maupun guru dapat sampai tepat waktu di sekolah. Sama, halnya dengan keberadaan perpustakaan sekolah yang membantu peserta didik dalam meningkankan kwalitas membaca mereka. </w:t>
      </w:r>
    </w:p>
    <w:p w:rsidR="00836BF3" w:rsidRDefault="00836BF3" w:rsidP="003A1779">
      <w:pPr>
        <w:pStyle w:val="ListParagraph"/>
        <w:spacing w:after="100" w:afterAutospacing="1" w:line="480" w:lineRule="auto"/>
        <w:ind w:left="0" w:right="0" w:firstLine="709"/>
      </w:pPr>
      <w:r w:rsidRPr="00F0109F">
        <w:t xml:space="preserve">Suasana belajar meliputi keterlibatan siswa dalam pra-pembelajaran 5M, konsistensi kegiatan belajar 5M, suasana, budaya membaca di rumah, dan pekerjaan orang tua  (ekonomi)  dinilai baik oleh </w:t>
      </w:r>
      <w:r w:rsidRPr="00F0109F">
        <w:rPr>
          <w:i/>
        </w:rPr>
        <w:t>stakeholders</w:t>
      </w:r>
      <w:r w:rsidRPr="00F0109F">
        <w:t xml:space="preserve">. Secara umum kota di Bali, mayoritas siswa SMP sudah tidak lagi harus membantu orang tua mencari nafkah. Pembebasan SPP (sumbangan penyelenggaraan pendidikan) pada siswa, tersedianya dana bantuan opersasi sekolah yang cukup memadai dan bantuan beasiswa dalam bentuk kartu pintar atau sejenisnya dapat membantu orang tua yang kurang mampu untuk menyekolahkan anaknya. </w:t>
      </w:r>
      <w:r>
        <w:t xml:space="preserve">Hasil penelitian ini didukung oleh Herwan </w:t>
      </w:r>
      <w:r w:rsidRPr="00164EAF">
        <w:rPr>
          <w:i/>
        </w:rPr>
        <w:t>et al.,</w:t>
      </w:r>
      <w:r>
        <w:t xml:space="preserve"> (2018) </w:t>
      </w:r>
      <w:r w:rsidRPr="001C15AC">
        <w:t>bahwa peran komite sekolah yaitu orang tua peserta didik di daerah perkotaan telah menjalankan perannya sebagai lembaga penasehat, sebagai lembaga pendukung, sebagai agen pengendali, dan sebagai agen mediator.</w:t>
      </w:r>
    </w:p>
    <w:p w:rsidR="00836BF3" w:rsidRDefault="00836BF3" w:rsidP="003A1779">
      <w:pPr>
        <w:pStyle w:val="ListParagraph"/>
        <w:spacing w:after="100" w:afterAutospacing="1" w:line="480" w:lineRule="auto"/>
        <w:ind w:left="0" w:right="0" w:firstLine="709"/>
      </w:pPr>
      <w:r w:rsidRPr="00F0109F">
        <w:lastRenderedPageBreak/>
        <w:t xml:space="preserve">Membaca merupakan kegiatan yang wajib dilakukan peserta didik dirumah, buku penunjang yang diberikan oleh pihak sekolah diharapkan dapat membantu peserta didik untuk meningkatkan budaya membaca meskipun dizaman teknologi seperti sekarang akses membaca dapat dilakukan dimapun dan kapanpun melalui </w:t>
      </w:r>
      <w:r w:rsidRPr="00EB44AB">
        <w:rPr>
          <w:i/>
        </w:rPr>
        <w:t>smartphone</w:t>
      </w:r>
      <w:r w:rsidRPr="00F0109F">
        <w:t xml:space="preserve"> dan sebagainya. Diharapkan dengan kemudahan</w:t>
      </w:r>
      <w:r>
        <w:t xml:space="preserve"> tersebut</w:t>
      </w:r>
      <w:r w:rsidRPr="00F0109F">
        <w:t xml:space="preserve"> dapat meningkatkan minat membaca peserta didik, sehingga respon </w:t>
      </w:r>
      <w:r w:rsidRPr="00EB44AB">
        <w:rPr>
          <w:i/>
        </w:rPr>
        <w:t>stakeholder</w:t>
      </w:r>
      <w:r w:rsidRPr="00F0109F">
        <w:t xml:space="preserve"> menilai baik budaya membaca dirumah.  Namun lagi keterlibatan siswa dalam persiapan atau pra-belajar dan konsisten belajar melalui kegiatan 5M cendrung kurang realistis, karena kecendrungan LKS hanya berupa petunjuk kerja dan/atau latihan soal yang diberikan guru lebih banyak ditemukan di lapangan.</w:t>
      </w:r>
      <w:r>
        <w:t xml:space="preserve"> Hasil penelitian ini didukung  oleh Wahyono </w:t>
      </w:r>
      <w:r w:rsidRPr="001C15AC">
        <w:rPr>
          <w:i/>
        </w:rPr>
        <w:t xml:space="preserve">et al., </w:t>
      </w:r>
      <w:r>
        <w:t xml:space="preserve">(2017) bahwa diperlukannya perangkat pembelajaran yang selaras dan konsisten menggunkan pendekatan saintifik,  bukan hanya gambaran umumnya saja sehingga masih membingungkan peserta didik. </w:t>
      </w:r>
    </w:p>
    <w:p w:rsidR="00836BF3" w:rsidRDefault="00836BF3" w:rsidP="003A1779">
      <w:pPr>
        <w:pStyle w:val="ListParagraph"/>
        <w:spacing w:after="100" w:afterAutospacing="1" w:line="480" w:lineRule="auto"/>
        <w:ind w:left="0" w:right="0" w:firstLine="709"/>
      </w:pPr>
      <w:r w:rsidRPr="0001568B">
        <w:rPr>
          <w:i/>
        </w:rPr>
        <w:t>Stakeholders</w:t>
      </w:r>
      <w:r w:rsidRPr="00EB44AB">
        <w:t xml:space="preserve"> menilai profesionalisme guru yang meliputi latar belakang pendidikan/sertifikasi guru, pemahaman belajar dengan pendekatan saintifik, identifikasi empat jenis pengetahuan terkait (pengetahuan konseptual, prosedural, faktual, dan metakognitif), pengembangan PBS, operasional dan tingkat bimbingan implementasi LKPD 5M (</w:t>
      </w:r>
      <w:r w:rsidRPr="00EB44AB">
        <w:rPr>
          <w:i/>
        </w:rPr>
        <w:t>student-centered</w:t>
      </w:r>
      <w:r w:rsidRPr="00EB44AB">
        <w:t>) tergolong baik. Jika konsen dengan temuan di lapangan</w:t>
      </w:r>
      <w:r>
        <w:t xml:space="preserve"> dan dari hasil observasi awal,</w:t>
      </w:r>
      <w:r w:rsidRPr="00EB44AB">
        <w:t xml:space="preserve"> bahwa sulit menemukan buku pelajaran dan/atau LKPD yang konsisten mengikuti penalaran penemuan 5M dan kualitas belajar IPA untuk usia sekitar 15 tahun masih tetap rendah (OECD,2016), penilaian profesionalisme yang tergolong baik adalah </w:t>
      </w:r>
      <w:r w:rsidRPr="00EB44AB">
        <w:lastRenderedPageBreak/>
        <w:t xml:space="preserve">kurang realistis. </w:t>
      </w:r>
      <w:r>
        <w:t xml:space="preserve">Hasil penelitian ini didukung oleh penelitian yang dilakukan oleh Driel et al., (2001) bahwa untuk mengembangkan </w:t>
      </w:r>
      <w:r w:rsidRPr="008B37FB">
        <w:t xml:space="preserve"> profesiona</w:t>
      </w:r>
      <w:r>
        <w:t>lisme</w:t>
      </w:r>
      <w:r w:rsidRPr="008B37FB">
        <w:t xml:space="preserve"> pengetahuan</w:t>
      </w:r>
      <w:r>
        <w:t>praktis guru diperlukan pelatihan p</w:t>
      </w:r>
      <w:r w:rsidRPr="008B37FB">
        <w:t>engetahuan praktis</w:t>
      </w:r>
      <w:r>
        <w:t xml:space="preserve"> yang</w:t>
      </w:r>
      <w:r w:rsidRPr="008B37FB">
        <w:t xml:space="preserve"> mengintegrasikan pengetahuan pengalaman, pengetahuan formal, dan kepercayaan pribadi.</w:t>
      </w:r>
      <w:r>
        <w:t xml:space="preserve"> P</w:t>
      </w:r>
      <w:r w:rsidRPr="008B37FB">
        <w:t xml:space="preserve">rogram </w:t>
      </w:r>
      <w:r>
        <w:t xml:space="preserve">pelatihan </w:t>
      </w:r>
      <w:r w:rsidRPr="008B37FB">
        <w:t>pengembangan profesional</w:t>
      </w:r>
      <w:r>
        <w:t xml:space="preserve">isme guru perlu dilakukan dalam </w:t>
      </w:r>
      <w:r w:rsidRPr="008B37FB">
        <w:t xml:space="preserve"> jangka panjang untuk mencapai perubahan</w:t>
      </w:r>
      <w:r>
        <w:t xml:space="preserve">  pengetahuan praktis </w:t>
      </w:r>
      <w:r w:rsidRPr="008B37FB">
        <w:t>yang langgeng dalam guru</w:t>
      </w:r>
      <w:r>
        <w:t xml:space="preserve">. </w:t>
      </w:r>
    </w:p>
    <w:p w:rsidR="00836BF3" w:rsidRDefault="00836BF3" w:rsidP="003A1779">
      <w:pPr>
        <w:pStyle w:val="ListParagraph"/>
        <w:spacing w:after="100" w:afterAutospacing="1" w:line="480" w:lineRule="auto"/>
        <w:ind w:left="0" w:right="0" w:firstLine="709"/>
      </w:pPr>
      <w:r w:rsidRPr="00EB44AB">
        <w:t>Belum tersedianya panduan/instruksi penegasan acuan/</w:t>
      </w:r>
      <w:r w:rsidRPr="00EB44AB">
        <w:rPr>
          <w:i/>
        </w:rPr>
        <w:t>benchmarks</w:t>
      </w:r>
      <w:r w:rsidRPr="00EB44AB">
        <w:t xml:space="preserve"> kualitas masing-masing fase 5M yang saintifik pada sekolah dan  mayoritas guru sudah mengikuti sertifikasi guru, sehingga guru maupun kelompok </w:t>
      </w:r>
      <w:r w:rsidRPr="00EB44AB">
        <w:rPr>
          <w:i/>
        </w:rPr>
        <w:t>stakeholders</w:t>
      </w:r>
      <w:r w:rsidRPr="00EB44AB">
        <w:t xml:space="preserve"> yang lain memberikan penilaian baik. Meskipun ada temuan Bank Dunia bahwa peningkatan jumlah guru yang memiliki sertifikasi guru belum cukup meningkatkan kualitas belajar di Indonesia. Pemerintah </w:t>
      </w:r>
      <w:r>
        <w:t>sudah genc</w:t>
      </w:r>
      <w:r w:rsidRPr="00EB44AB">
        <w:t>ar mengadakan pelatihan dan pembinaan terhadap guru guna merancang pembelajaran dengan pendekatan saintifik yang konsisten  dan selaras.</w:t>
      </w:r>
      <w:r>
        <w:t xml:space="preserve"> Hal ini sejalan dengan penelitian yang dilakukan oleh </w:t>
      </w:r>
      <w:r w:rsidRPr="009E61BA">
        <w:t>Cheruvu (2014)</w:t>
      </w:r>
      <w:r>
        <w:t xml:space="preserve"> bahwa selain mengajar guru harus memiliki kemampuan untuk penelitian sehingga kemampuan keterampilan kerja ilmiah guru pun akan membaik. Selain hal diatas,  d</w:t>
      </w:r>
      <w:r w:rsidRPr="00EB44AB">
        <w:t>iperlukan tentor yang memang sudah berpengalaman dan mampu untuk membina guru-guru serta pedoman acuan/</w:t>
      </w:r>
      <w:r w:rsidRPr="00EB44AB">
        <w:rPr>
          <w:i/>
        </w:rPr>
        <w:t>benchmarks</w:t>
      </w:r>
      <w:r w:rsidRPr="0001568B">
        <w:t>saintifik.</w:t>
      </w:r>
      <w:r w:rsidRPr="00EB44AB">
        <w:t>Diharapakan dengan demikian guru-guru di perkotaan Bali mampu membuat perangkat pembelajaran</w:t>
      </w:r>
      <w:r>
        <w:t xml:space="preserve">dengan pendekatan saintifik. </w:t>
      </w:r>
    </w:p>
    <w:p w:rsidR="00836BF3" w:rsidRPr="00C574C1" w:rsidRDefault="00836BF3" w:rsidP="003A1779">
      <w:pPr>
        <w:pStyle w:val="ListParagraph"/>
        <w:spacing w:after="100" w:afterAutospacing="1" w:line="480" w:lineRule="auto"/>
        <w:ind w:left="0" w:right="0" w:firstLine="709"/>
      </w:pPr>
      <w:r w:rsidRPr="00C574C1">
        <w:t xml:space="preserve">Terakhir, </w:t>
      </w:r>
      <w:r w:rsidRPr="00C574C1">
        <w:rPr>
          <w:i/>
        </w:rPr>
        <w:t>stakeholders</w:t>
      </w:r>
      <w:r w:rsidRPr="00C574C1">
        <w:t xml:space="preserve"> menilai sistem pengelolaan sekolah yang meliputi dukungan otoritas sekolah (yayasan pemilik sekolah dan/atau Dinas Pendidikan </w:t>
      </w:r>
      <w:r w:rsidRPr="00C574C1">
        <w:lastRenderedPageBreak/>
        <w:t xml:space="preserve">dan Olah Raga), staf pengelola sekolah, MGMP (asosiasi profesi pendidikan lainnya), dan dukungan masyarakat adalah tergolong baik. Hal ini cendrung berhubungan dengan dukungan dana penyelenggaraan pendidikan minimal yang diberikan atau dipersyaratkan dalam penyelenggaraan sekolah sudah dapat dipenuhi oleh mayoritas SMP di Bali melalui bantuan pemerintah atau pemenuhan kewajiban oleh yayasan pemilik sekolah. </w:t>
      </w:r>
      <w:r w:rsidRPr="00C574C1">
        <w:rPr>
          <w:i/>
        </w:rPr>
        <w:t>Stakeholders</w:t>
      </w:r>
      <w:r w:rsidRPr="00C574C1">
        <w:t xml:space="preserve">  juga kurang realistis memberikan terhadap sistem pengelolaan sekolah secara keseluruhan untuk SMP wilayah kota. Nyatanya masih banyak ditemukan sekolah yang memungut biaya tambahan untuk keperluan sekolah, contohnya uang komputer. Meskipun ini jarang dipermasalahkan di Bali</w:t>
      </w:r>
      <w:r>
        <w:t>,</w:t>
      </w:r>
      <w:r w:rsidRPr="00C574C1">
        <w:t xml:space="preserve"> namun diharapkan dengan bantuan dana dari pemerintah sekolah tidak lagi memungut biaya tambahan </w:t>
      </w:r>
      <w:r>
        <w:t xml:space="preserve">dalam bentuk </w:t>
      </w:r>
      <w:r w:rsidRPr="00C574C1">
        <w:t xml:space="preserve">apapun. </w:t>
      </w:r>
    </w:p>
    <w:p w:rsidR="00836BF3" w:rsidRDefault="00836BF3" w:rsidP="003A1779">
      <w:pPr>
        <w:pStyle w:val="ListParagraph"/>
        <w:spacing w:after="100" w:afterAutospacing="1" w:line="480" w:lineRule="auto"/>
        <w:ind w:left="0" w:right="0" w:firstLine="709"/>
      </w:pPr>
      <w:r w:rsidRPr="00A74310">
        <w:t xml:space="preserve">Penilaian </w:t>
      </w:r>
      <w:r w:rsidRPr="00A74310">
        <w:rPr>
          <w:i/>
        </w:rPr>
        <w:t>stakeholders</w:t>
      </w:r>
      <w:r w:rsidRPr="00A74310">
        <w:t xml:space="preserve"> terhadap profesionalisme guru dan pengelolaan sekolah cendrung lebih baik dari realitas, dengan beberapa fakta lapangan yang telah diungkapkan di atas. Hal demikian cendrung terjadi terutama karena belum adanya ketegasan acuan (</w:t>
      </w:r>
      <w:r w:rsidRPr="00A74310">
        <w:rPr>
          <w:i/>
        </w:rPr>
        <w:t>benchmarks</w:t>
      </w:r>
      <w:r w:rsidRPr="00A74310">
        <w:t xml:space="preserve">) kriteria kualitas masing-masing tahapan 5M seperti Benchmarks for Science Literasi (AAAS, 1993) yang diamantkan untuk diwujudkan oleh guru yang didukung oleh semua pihak. Di samping itu, penilaian kelulusan siswa maupun akreditasi sekolah masih berkesan pada formalitas skor pengetahuan dan kuantitas lulusan. Kenyataan bahwa ketuntasan belajar melalui program remedial  cendrung hanya formalitas. Banyak siswa yang diformalkan mengikuti program remedial akhirnya diberi skor ketuntasan minimal dengan berbagai alasan seperti keterbatasan waktu dan tuntutan akreditasi sekolah, meskipun sebenarnya ketuntasan penguasaan kompetensi belum tercapai. </w:t>
      </w:r>
      <w:r w:rsidRPr="00A74310">
        <w:lastRenderedPageBreak/>
        <w:t>Kenyataan demikian cendrung menjadi latar terutama kelompok guru SMP sebagai pihak penyelenggara dan guru bidang IPA SMA (guru Fiska, Kimia, dan Biologi SMA) sebagai pihak pengguna yang juga memiliki profesi guru agak sedikit subjektif pada lo</w:t>
      </w:r>
      <w:r>
        <w:t xml:space="preserve">yalitas kelompok seperti temuan </w:t>
      </w:r>
      <w:r w:rsidRPr="00A74310">
        <w:t xml:space="preserve">Ramsey (2014) bahwa orang tua rata-rata melaporkan persepsi yang lebih buruk dari keterlibatan orang tua dan komunikasi orang tua-sekolah, dan guru melaporkan persepsi yang lebih buruk dari lingkungan belajar tetapi kepuasan keseluruhan yang lebih besar dengan sekolah mereka dibandingkan dengan orang tua dan siswa. Secara keseluruhan, tampaknya informan cenderung memberikan penilaian yang lebih rendah terhadap dimensi iklim yang paling terkait langsung dengan perilaku mereka (yaitu: siswa: keselamatan sekolah, staf: lingkungan belajar, orang tua: keterlibatan orang tua dan komunikasi). Namun, meskipun peringkat iklim sekolah ini secara statistik berbeda secara signifikan antara informan, kami tidak dapat menentukan dari hasil kami jika perbedaan ini memiliki implikasi yang bermakna bagi hasil siswa dan sekolah. Untuk menjawab pertanyaan tentang kepentingan praktis ini, penelitian masa depan harus melihat bagaimana skala yang dimaksudkan untuk mengukur dimensi yang sama dari iklim sekolah dari perspektif informan yang berbeda berkaitan dengan hasil akademik dan perilaku siswa, serta kualitas guru dan hasil kinerja (pergantian, pengalaman, dll.). Namun demikian, hasil ini menunjukkan pentingnya mempertimbangkan jenis informan ketika mengevaluasi peringkat iklim di sekolah. Meskipun demikian, sebagai guru yang mengembang tanggungjawab moral untuk selalu meningkatkan kualitas belajar, mereka setuju penawaran kebutuhan konsistensi implementasi setiap fase </w:t>
      </w:r>
      <w:r w:rsidRPr="00A74310">
        <w:lastRenderedPageBreak/>
        <w:t>5M yang semestinya dilakukan sebagai langkah-langkah integral dalam penalaran ilmiah (angket perangkat pertama).</w:t>
      </w:r>
    </w:p>
    <w:p w:rsidR="00836BF3" w:rsidRPr="005C2536" w:rsidRDefault="00836BF3" w:rsidP="003A1779">
      <w:pPr>
        <w:pStyle w:val="ListParagraph"/>
        <w:spacing w:after="100" w:afterAutospacing="1" w:line="480" w:lineRule="auto"/>
        <w:ind w:left="0" w:right="0" w:firstLine="709"/>
      </w:pPr>
      <w:r w:rsidRPr="00EB2948">
        <w:t xml:space="preserve">Seperti halnya telah diungkap, </w:t>
      </w:r>
      <w:r w:rsidRPr="00EB2948">
        <w:rPr>
          <w:i/>
        </w:rPr>
        <w:t>stakeholders</w:t>
      </w:r>
      <w:r w:rsidRPr="00EB2948">
        <w:t xml:space="preserve"> memahami dan menyadari bahwa bahwa penerapan PBS IPA secara konsisten  tidak selalu memerlukan alat dan bahan khusus (temuan pengetahuan cendrung masih sederhana yang masih bisa menggunakan data kualitatif), tetapi terdapat kepercayaan terhadap penyelenggara akan mampu mengelola PBS secara secara konsisten dengan menggunakan alam semesta sebagai laboratorium belajar IPA. Penilain keseluruhan </w:t>
      </w:r>
      <w:r w:rsidRPr="00EB2948">
        <w:rPr>
          <w:i/>
        </w:rPr>
        <w:t xml:space="preserve">stakeholders </w:t>
      </w:r>
      <w:r w:rsidRPr="00EB2948">
        <w:t>terhadap situasi pembelajaran IPA SMP dalam</w:t>
      </w:r>
      <w:r>
        <w:t xml:space="preserve"> rangka</w:t>
      </w:r>
      <w:r w:rsidRPr="00EB2948">
        <w:t xml:space="preserve"> pengembangan perangkat pembelajaran dengan pendekatan saintifik tergolong baik,  menunjukkan dukungan yang kuat terhadap pengembang</w:t>
      </w:r>
      <w:r>
        <w:t xml:space="preserve">an PBS melalui R &amp; D. Hal ini </w:t>
      </w:r>
      <w:r w:rsidRPr="00EB2948">
        <w:t>mendukung deskripsi latar belakang kenyataan masih sulit menemukan perangkat pembelajara</w:t>
      </w:r>
      <w:r>
        <w:t>n</w:t>
      </w:r>
      <w:r w:rsidRPr="00EB2948">
        <w:t xml:space="preserve"> IPA SMP (RPP, LKPD, teks materi pel</w:t>
      </w:r>
      <w:r>
        <w:t>a</w:t>
      </w:r>
      <w:r w:rsidRPr="00EB2948">
        <w:t xml:space="preserve">jaran, dan asesemen) untuk suatu unit pelajaran yang selaras dan konsisten mengikuti pendektan saintifik </w:t>
      </w:r>
      <w:r>
        <w:t xml:space="preserve">dan </w:t>
      </w:r>
      <w:r w:rsidRPr="00EB2948">
        <w:t>fakta kualitas pembelajaran sains di Indonesia masih tetap rendah (PISA, 2015).</w:t>
      </w:r>
    </w:p>
    <w:p w:rsidR="00836BF3" w:rsidRDefault="00836BF3" w:rsidP="00836BF3">
      <w:pPr>
        <w:spacing w:after="0" w:line="480" w:lineRule="auto"/>
        <w:rPr>
          <w:rFonts w:ascii="Times New Roman" w:hAnsi="Times New Roman"/>
          <w:b/>
          <w:sz w:val="24"/>
        </w:rPr>
      </w:pPr>
    </w:p>
    <w:p w:rsidR="00836BF3" w:rsidRDefault="00836BF3" w:rsidP="00836BF3">
      <w:pPr>
        <w:spacing w:after="0" w:line="480" w:lineRule="auto"/>
        <w:rPr>
          <w:rFonts w:ascii="Times New Roman" w:hAnsi="Times New Roman"/>
          <w:b/>
          <w:sz w:val="24"/>
        </w:rPr>
      </w:pPr>
    </w:p>
    <w:p w:rsidR="00836BF3" w:rsidRDefault="00836BF3" w:rsidP="00836BF3">
      <w:pPr>
        <w:spacing w:after="0" w:line="480" w:lineRule="auto"/>
        <w:rPr>
          <w:rFonts w:ascii="Times New Roman" w:hAnsi="Times New Roman"/>
          <w:b/>
          <w:sz w:val="24"/>
          <w:lang w:val="id-ID"/>
        </w:rPr>
      </w:pPr>
    </w:p>
    <w:p w:rsidR="00836BF3" w:rsidRDefault="00836BF3" w:rsidP="00836BF3">
      <w:pPr>
        <w:spacing w:after="0" w:line="480" w:lineRule="auto"/>
        <w:rPr>
          <w:rFonts w:ascii="Times New Roman" w:hAnsi="Times New Roman"/>
          <w:b/>
          <w:sz w:val="24"/>
          <w:lang w:val="id-ID"/>
        </w:rPr>
      </w:pPr>
    </w:p>
    <w:p w:rsidR="003A1779" w:rsidRDefault="003A1779" w:rsidP="00836BF3">
      <w:pPr>
        <w:spacing w:after="0" w:line="480" w:lineRule="auto"/>
        <w:rPr>
          <w:rFonts w:ascii="Times New Roman" w:hAnsi="Times New Roman"/>
          <w:b/>
          <w:sz w:val="24"/>
          <w:lang w:val="id-ID"/>
        </w:rPr>
        <w:sectPr w:rsidR="003A1779" w:rsidSect="003A1779">
          <w:footerReference w:type="first" r:id="rId26"/>
          <w:pgSz w:w="11907" w:h="16839" w:code="9"/>
          <w:pgMar w:top="2268" w:right="1701" w:bottom="1701" w:left="2268" w:header="720" w:footer="720" w:gutter="0"/>
          <w:pgNumType w:start="99"/>
          <w:cols w:space="720"/>
          <w:titlePg/>
          <w:docGrid w:linePitch="360"/>
        </w:sectPr>
      </w:pPr>
    </w:p>
    <w:p w:rsidR="00836BF3" w:rsidRDefault="00836BF3" w:rsidP="00836BF3">
      <w:pPr>
        <w:spacing w:after="0" w:line="480" w:lineRule="auto"/>
        <w:jc w:val="center"/>
        <w:rPr>
          <w:rFonts w:ascii="Times New Roman" w:hAnsi="Times New Roman"/>
          <w:b/>
          <w:sz w:val="24"/>
        </w:rPr>
      </w:pPr>
      <w:r w:rsidRPr="00F0456A">
        <w:rPr>
          <w:rFonts w:ascii="Times New Roman" w:hAnsi="Times New Roman"/>
          <w:b/>
          <w:sz w:val="24"/>
        </w:rPr>
        <w:lastRenderedPageBreak/>
        <w:t>BAB V</w:t>
      </w:r>
    </w:p>
    <w:p w:rsidR="00836BF3" w:rsidRDefault="00836BF3" w:rsidP="00836BF3">
      <w:pPr>
        <w:spacing w:after="0" w:line="480" w:lineRule="auto"/>
        <w:jc w:val="center"/>
        <w:rPr>
          <w:rFonts w:ascii="Times New Roman" w:hAnsi="Times New Roman"/>
          <w:b/>
          <w:sz w:val="24"/>
        </w:rPr>
      </w:pPr>
      <w:r w:rsidRPr="00F0456A">
        <w:rPr>
          <w:rFonts w:ascii="Times New Roman" w:hAnsi="Times New Roman"/>
          <w:b/>
          <w:sz w:val="24"/>
        </w:rPr>
        <w:t>PENUTUP</w:t>
      </w:r>
    </w:p>
    <w:p w:rsidR="00836BF3" w:rsidRDefault="00836BF3" w:rsidP="00836BF3">
      <w:pPr>
        <w:spacing w:after="0" w:line="480" w:lineRule="auto"/>
        <w:jc w:val="center"/>
        <w:rPr>
          <w:rFonts w:ascii="Times New Roman" w:hAnsi="Times New Roman"/>
          <w:b/>
          <w:sz w:val="24"/>
        </w:rPr>
      </w:pPr>
    </w:p>
    <w:p w:rsidR="00836BF3" w:rsidRDefault="00836BF3" w:rsidP="00836BF3">
      <w:pPr>
        <w:tabs>
          <w:tab w:val="left" w:pos="426"/>
        </w:tabs>
        <w:spacing w:after="0" w:line="480" w:lineRule="auto"/>
        <w:rPr>
          <w:rFonts w:ascii="Times New Roman" w:hAnsi="Times New Roman"/>
          <w:b/>
          <w:sz w:val="24"/>
        </w:rPr>
      </w:pPr>
      <w:r>
        <w:rPr>
          <w:rFonts w:ascii="Times New Roman" w:hAnsi="Times New Roman"/>
          <w:b/>
          <w:sz w:val="24"/>
        </w:rPr>
        <w:t>5.1</w:t>
      </w:r>
      <w:r>
        <w:rPr>
          <w:rFonts w:ascii="Times New Roman" w:hAnsi="Times New Roman"/>
          <w:b/>
          <w:sz w:val="24"/>
        </w:rPr>
        <w:tab/>
        <w:t>Rangkuman</w:t>
      </w:r>
    </w:p>
    <w:p w:rsidR="00836BF3" w:rsidRDefault="00836BF3" w:rsidP="00836BF3">
      <w:pPr>
        <w:tabs>
          <w:tab w:val="left" w:pos="567"/>
        </w:tabs>
        <w:spacing w:after="0" w:line="480" w:lineRule="auto"/>
        <w:jc w:val="both"/>
        <w:rPr>
          <w:rFonts w:ascii="Times New Roman" w:hAnsi="Times New Roman"/>
          <w:sz w:val="24"/>
          <w:szCs w:val="24"/>
        </w:rPr>
      </w:pPr>
      <w:r>
        <w:rPr>
          <w:rFonts w:ascii="Times New Roman" w:hAnsi="Times New Roman"/>
          <w:b/>
          <w:sz w:val="24"/>
        </w:rPr>
        <w:tab/>
      </w:r>
      <w:r>
        <w:rPr>
          <w:rFonts w:ascii="Times New Roman" w:hAnsi="Times New Roman"/>
          <w:sz w:val="24"/>
          <w:szCs w:val="24"/>
        </w:rPr>
        <w:t xml:space="preserve">Penelitian ini bertujuan menganalisis kebutuhan kemampuan kerja ilmiah dan materi IPA SMP serta situasi pembelajaran IPA SMP pada wilayah kota di Bali. </w:t>
      </w:r>
      <w:r w:rsidRPr="00770CB0">
        <w:rPr>
          <w:rFonts w:ascii="Times New Roman" w:hAnsi="Times New Roman"/>
          <w:color w:val="000000"/>
          <w:sz w:val="24"/>
          <w:szCs w:val="24"/>
        </w:rPr>
        <w:t xml:space="preserve">Jenis penelitian ini adalah </w:t>
      </w:r>
      <w:r>
        <w:rPr>
          <w:rFonts w:ascii="Times New Roman" w:hAnsi="Times New Roman"/>
          <w:color w:val="000000"/>
          <w:sz w:val="24"/>
          <w:szCs w:val="24"/>
        </w:rPr>
        <w:t xml:space="preserve">survey. </w:t>
      </w:r>
      <w:r w:rsidRPr="002B2999">
        <w:rPr>
          <w:rFonts w:ascii="Times New Roman" w:hAnsi="Times New Roman"/>
          <w:sz w:val="24"/>
          <w:szCs w:val="24"/>
        </w:rPr>
        <w:t>Beberapa informasi penting terkait juga dikumpulkan melalui observasi sebagai data pendukung.</w:t>
      </w:r>
      <w:r w:rsidRPr="00770CB0">
        <w:rPr>
          <w:rFonts w:ascii="Times New Roman" w:hAnsi="Times New Roman"/>
          <w:color w:val="000000"/>
          <w:sz w:val="24"/>
          <w:szCs w:val="24"/>
        </w:rPr>
        <w:t>Penelitian ini menyelidiki kebutuhan dan situasi pembelajaran IPA</w:t>
      </w:r>
      <w:r>
        <w:rPr>
          <w:rFonts w:ascii="Times New Roman" w:hAnsi="Times New Roman"/>
          <w:color w:val="000000"/>
          <w:sz w:val="24"/>
          <w:szCs w:val="24"/>
        </w:rPr>
        <w:t xml:space="preserve"> SMPdalam rangka pengembangan perangkat pembelajaran </w:t>
      </w:r>
      <w:r w:rsidRPr="00770CB0">
        <w:rPr>
          <w:rFonts w:ascii="Times New Roman" w:hAnsi="Times New Roman"/>
          <w:color w:val="000000"/>
          <w:sz w:val="24"/>
          <w:szCs w:val="24"/>
        </w:rPr>
        <w:t>dengan pendekatan saintifik melalui angket kebutuhan</w:t>
      </w:r>
      <w:r>
        <w:rPr>
          <w:rFonts w:ascii="Times New Roman" w:hAnsi="Times New Roman"/>
          <w:color w:val="000000"/>
          <w:sz w:val="24"/>
          <w:szCs w:val="24"/>
        </w:rPr>
        <w:t xml:space="preserve"> dan situasi yang direspon dari survei</w:t>
      </w:r>
      <w:r w:rsidRPr="00770CB0">
        <w:rPr>
          <w:rFonts w:ascii="Times New Roman" w:hAnsi="Times New Roman"/>
          <w:color w:val="000000"/>
          <w:sz w:val="24"/>
          <w:szCs w:val="24"/>
        </w:rPr>
        <w:t xml:space="preserve"> pihak penyelenggara, siswa, dan pengguna lulusan, kemudian </w:t>
      </w:r>
      <w:r>
        <w:rPr>
          <w:rFonts w:ascii="Times New Roman" w:hAnsi="Times New Roman"/>
          <w:color w:val="000000"/>
          <w:sz w:val="24"/>
          <w:szCs w:val="24"/>
        </w:rPr>
        <w:t xml:space="preserve"> hasilnya di</w:t>
      </w:r>
      <w:r w:rsidRPr="00770CB0">
        <w:rPr>
          <w:rFonts w:ascii="Times New Roman" w:hAnsi="Times New Roman"/>
          <w:color w:val="000000"/>
          <w:sz w:val="24"/>
          <w:szCs w:val="24"/>
        </w:rPr>
        <w:t>paparkan dalam bentuk laporan penelitian.</w:t>
      </w:r>
      <w:r>
        <w:rPr>
          <w:rFonts w:ascii="Times New Roman" w:hAnsi="Times New Roman"/>
          <w:sz w:val="24"/>
        </w:rPr>
        <w:t>Penelitian</w:t>
      </w:r>
      <w:r w:rsidRPr="004C4B0E">
        <w:rPr>
          <w:rFonts w:ascii="Times New Roman" w:hAnsi="Times New Roman"/>
          <w:sz w:val="24"/>
          <w:lang w:val="id-ID"/>
        </w:rPr>
        <w:t xml:space="preserve"> ini merupakan bagian dari Penelitian dan Pengembangan Pendidikan (</w:t>
      </w:r>
      <w:r w:rsidRPr="004C4B0E">
        <w:rPr>
          <w:rFonts w:ascii="Times New Roman" w:hAnsi="Times New Roman"/>
          <w:i/>
          <w:sz w:val="24"/>
          <w:lang w:val="id-ID"/>
        </w:rPr>
        <w:t xml:space="preserve">EducationalResearch and Development </w:t>
      </w:r>
      <w:r w:rsidRPr="004C4B0E">
        <w:rPr>
          <w:rFonts w:ascii="Times New Roman" w:hAnsi="Times New Roman"/>
          <w:sz w:val="24"/>
          <w:lang w:val="id-ID"/>
        </w:rPr>
        <w:t>yang disingkat denganR &amp; D</w:t>
      </w:r>
      <w:r w:rsidRPr="002D61DA">
        <w:rPr>
          <w:rFonts w:ascii="Times New Roman" w:hAnsi="Times New Roman"/>
          <w:sz w:val="24"/>
          <w:szCs w:val="24"/>
          <w:lang w:val="id-ID"/>
        </w:rPr>
        <w:t>).</w:t>
      </w:r>
      <w:r w:rsidRPr="002D61DA">
        <w:rPr>
          <w:rFonts w:ascii="Times New Roman" w:hAnsi="Times New Roman"/>
          <w:sz w:val="24"/>
          <w:szCs w:val="24"/>
        </w:rPr>
        <w:t xml:space="preserve"> Langkah-langkah atau proses R&amp;D dilakukan melalui suatu siklus, yang diawali dengan melakukan analisis kebutuhan. Permasalahan yang ada membutuhkan pemecahan, dengan memanfaatkan suatu produk tertentu. Langkah selanjutnya adalah menentukan karakteristik atau spesifikasi produk yang akan dihasilkan. Setelah itu barulah dibuat produk awal </w:t>
      </w:r>
      <w:r w:rsidRPr="002D61DA">
        <w:rPr>
          <w:rFonts w:ascii="Times New Roman" w:hAnsi="Times New Roman"/>
          <w:i/>
          <w:sz w:val="24"/>
          <w:szCs w:val="24"/>
        </w:rPr>
        <w:t xml:space="preserve">(draft) </w:t>
      </w:r>
      <w:r w:rsidRPr="002D61DA">
        <w:rPr>
          <w:rFonts w:ascii="Times New Roman" w:hAnsi="Times New Roman"/>
          <w:sz w:val="24"/>
          <w:szCs w:val="24"/>
        </w:rPr>
        <w:t xml:space="preserve">yang masih kasar, kemudian produk tersebut diujicoba pada lapangan dengan sampel terbatas dan sampel lebih luas secara berulang-ulang. Selama kegiatan ujicoba, dilakukan observasi dan evaluasi. Berdasarkan hasil observasi dan evaluasi, selanjutnya diadakan penyempurnaan. Evaluasi dan penyempurnaan dilakukan secara kontinu </w:t>
      </w:r>
      <w:r w:rsidRPr="002D61DA">
        <w:rPr>
          <w:rFonts w:ascii="Times New Roman" w:hAnsi="Times New Roman"/>
          <w:sz w:val="24"/>
          <w:szCs w:val="24"/>
        </w:rPr>
        <w:lastRenderedPageBreak/>
        <w:t>sehingga diperoleh sebuah produk yang terbaik atau standar.</w:t>
      </w:r>
      <w:r w:rsidRPr="004C4B0E">
        <w:rPr>
          <w:rFonts w:ascii="Times New Roman" w:hAnsi="Times New Roman"/>
          <w:sz w:val="24"/>
        </w:rPr>
        <w:t>Namun, R &amp; D dalam penelitian ini masih dalam tahap Studi Pendahuluan yang berupa analisis kebutuhan dan situasi pembelajaran IPA SMP pada wilayah kota di Bali dalam rangka pengembangan perangkat pembelajaran dengan pendekatan saintifik.</w:t>
      </w:r>
      <w:r w:rsidRPr="00061AE3">
        <w:rPr>
          <w:rFonts w:ascii="Times New Roman" w:hAnsi="Times New Roman"/>
          <w:sz w:val="24"/>
          <w:szCs w:val="24"/>
        </w:rPr>
        <w:t>Sampel</w:t>
      </w:r>
      <w:r>
        <w:rPr>
          <w:rFonts w:ascii="Times New Roman" w:hAnsi="Times New Roman"/>
          <w:sz w:val="24"/>
          <w:szCs w:val="24"/>
        </w:rPr>
        <w:t xml:space="preserve"> sekolah </w:t>
      </w:r>
      <w:r w:rsidRPr="00061AE3">
        <w:rPr>
          <w:rFonts w:ascii="Times New Roman" w:hAnsi="Times New Roman"/>
          <w:sz w:val="24"/>
          <w:szCs w:val="24"/>
        </w:rPr>
        <w:t xml:space="preserve">dalam penelitian ini didapatkan dengan teknik </w:t>
      </w:r>
      <w:r w:rsidRPr="00061AE3">
        <w:rPr>
          <w:rFonts w:ascii="Times New Roman" w:hAnsi="Times New Roman"/>
          <w:color w:val="161616"/>
          <w:sz w:val="24"/>
          <w:szCs w:val="24"/>
          <w:shd w:val="clear" w:color="auto" w:fill="FFFFFF"/>
        </w:rPr>
        <w:t>area sampling</w:t>
      </w:r>
      <w:r w:rsidRPr="0072017B">
        <w:rPr>
          <w:rFonts w:ascii="Times New Roman" w:hAnsi="Times New Roman"/>
          <w:color w:val="161616"/>
          <w:sz w:val="24"/>
          <w:szCs w:val="24"/>
          <w:shd w:val="clear" w:color="auto" w:fill="FFFFFF"/>
        </w:rPr>
        <w:t>dan s</w:t>
      </w:r>
      <w:r w:rsidRPr="0072017B">
        <w:rPr>
          <w:rFonts w:ascii="Times New Roman" w:hAnsi="Times New Roman"/>
          <w:sz w:val="24"/>
          <w:szCs w:val="24"/>
        </w:rPr>
        <w:t xml:space="preserve">ampel </w:t>
      </w:r>
      <w:r>
        <w:rPr>
          <w:rFonts w:ascii="Times New Roman" w:hAnsi="Times New Roman"/>
          <w:sz w:val="24"/>
          <w:szCs w:val="24"/>
        </w:rPr>
        <w:t xml:space="preserve">responden </w:t>
      </w:r>
      <w:r w:rsidRPr="00FE5C28">
        <w:rPr>
          <w:rFonts w:ascii="Times New Roman" w:hAnsi="Times New Roman"/>
          <w:sz w:val="24"/>
          <w:szCs w:val="24"/>
        </w:rPr>
        <w:t>untuk masing-masing s</w:t>
      </w:r>
      <w:r>
        <w:rPr>
          <w:rFonts w:ascii="Times New Roman" w:hAnsi="Times New Roman"/>
          <w:sz w:val="24"/>
          <w:szCs w:val="24"/>
          <w:lang w:val="id-ID"/>
        </w:rPr>
        <w:t>urve</w:t>
      </w:r>
      <w:r>
        <w:rPr>
          <w:rFonts w:ascii="Times New Roman" w:hAnsi="Times New Roman"/>
          <w:sz w:val="24"/>
          <w:szCs w:val="24"/>
        </w:rPr>
        <w:t>i</w:t>
      </w:r>
      <w:r w:rsidRPr="00FE5C28">
        <w:rPr>
          <w:rFonts w:ascii="Times New Roman" w:hAnsi="Times New Roman"/>
          <w:sz w:val="24"/>
          <w:szCs w:val="24"/>
          <w:lang w:val="id-ID"/>
        </w:rPr>
        <w:t xml:space="preserve"> kebutuhan</w:t>
      </w:r>
      <w:r>
        <w:rPr>
          <w:rFonts w:ascii="Times New Roman" w:hAnsi="Times New Roman"/>
          <w:sz w:val="24"/>
          <w:szCs w:val="24"/>
        </w:rPr>
        <w:t xml:space="preserve"> dan situasi menggunakan </w:t>
      </w:r>
      <w:r>
        <w:rPr>
          <w:rFonts w:ascii="Times New Roman" w:hAnsi="Times New Roman"/>
          <w:i/>
          <w:sz w:val="24"/>
          <w:szCs w:val="24"/>
        </w:rPr>
        <w:t>purposive</w:t>
      </w:r>
      <w:r>
        <w:rPr>
          <w:rFonts w:ascii="Times New Roman" w:hAnsi="Times New Roman"/>
          <w:sz w:val="24"/>
          <w:szCs w:val="24"/>
        </w:rPr>
        <w:t xml:space="preserve"> sampling yang </w:t>
      </w:r>
      <w:r w:rsidRPr="00FE5C28">
        <w:rPr>
          <w:rFonts w:ascii="Times New Roman" w:hAnsi="Times New Roman"/>
          <w:sz w:val="24"/>
          <w:szCs w:val="24"/>
          <w:lang w:val="id-ID"/>
        </w:rPr>
        <w:t>melibatkan pihak-pihak terkait dalam penyelenggaraan pendidikan sains di SMP. Pihak-pihak terkait digolongkan menjadi tiga kelompok yaitu penyelenggara</w:t>
      </w:r>
      <w:r>
        <w:rPr>
          <w:rFonts w:ascii="Times New Roman" w:hAnsi="Times New Roman"/>
          <w:sz w:val="24"/>
          <w:szCs w:val="24"/>
        </w:rPr>
        <w:t xml:space="preserve"> (guru IPA, MGMP IPA</w:t>
      </w:r>
      <w:r w:rsidRPr="00FE5C28">
        <w:rPr>
          <w:rFonts w:ascii="Times New Roman" w:hAnsi="Times New Roman"/>
          <w:sz w:val="24"/>
          <w:szCs w:val="24"/>
          <w:lang w:val="id-ID"/>
        </w:rPr>
        <w:t>,</w:t>
      </w:r>
      <w:r>
        <w:rPr>
          <w:rFonts w:ascii="Times New Roman" w:hAnsi="Times New Roman"/>
          <w:sz w:val="24"/>
          <w:szCs w:val="24"/>
        </w:rPr>
        <w:t xml:space="preserve"> wakil kepala sekolah urusan kurikulum,</w:t>
      </w:r>
      <w:r w:rsidRPr="00FE5C28">
        <w:rPr>
          <w:rFonts w:ascii="Times New Roman" w:hAnsi="Times New Roman"/>
          <w:sz w:val="24"/>
          <w:szCs w:val="24"/>
          <w:lang w:val="id-ID"/>
        </w:rPr>
        <w:t xml:space="preserve"> siswa</w:t>
      </w:r>
      <w:r>
        <w:rPr>
          <w:rFonts w:ascii="Times New Roman" w:hAnsi="Times New Roman"/>
          <w:sz w:val="24"/>
          <w:szCs w:val="24"/>
        </w:rPr>
        <w:t xml:space="preserve"> kelas IX</w:t>
      </w:r>
      <w:r w:rsidRPr="00FE5C28">
        <w:rPr>
          <w:rFonts w:ascii="Times New Roman" w:hAnsi="Times New Roman"/>
          <w:sz w:val="24"/>
          <w:szCs w:val="24"/>
          <w:lang w:val="id-ID"/>
        </w:rPr>
        <w:t>, dan pengguna lulusan</w:t>
      </w:r>
      <w:r>
        <w:rPr>
          <w:rFonts w:ascii="Times New Roman" w:hAnsi="Times New Roman"/>
          <w:sz w:val="24"/>
          <w:szCs w:val="24"/>
        </w:rPr>
        <w:t xml:space="preserve"> (komite SMP dan SMA, wakil kepala sekolah urusan kurikulum, dan guru bidang Fisika, Kimia, dan Biologi) yang masing-masing mewakili lima kota kabupaten di Bali</w:t>
      </w:r>
      <w:r w:rsidRPr="00FE5C28">
        <w:rPr>
          <w:rFonts w:ascii="Times New Roman" w:hAnsi="Times New Roman"/>
          <w:sz w:val="24"/>
          <w:szCs w:val="24"/>
          <w:lang w:val="id-ID"/>
        </w:rPr>
        <w:t>.</w:t>
      </w:r>
      <w:r>
        <w:rPr>
          <w:rFonts w:ascii="Times New Roman" w:hAnsi="Times New Roman"/>
          <w:sz w:val="24"/>
          <w:szCs w:val="24"/>
        </w:rPr>
        <w:t xml:space="preserve"> Penentuan</w:t>
      </w:r>
      <w:r>
        <w:rPr>
          <w:rFonts w:ascii="Times New Roman" w:hAnsi="Times New Roman"/>
          <w:sz w:val="24"/>
          <w:szCs w:val="24"/>
          <w:lang w:val="id-ID"/>
        </w:rPr>
        <w:t xml:space="preserve"> lima </w:t>
      </w:r>
      <w:r>
        <w:rPr>
          <w:rFonts w:ascii="Times New Roman" w:hAnsi="Times New Roman"/>
          <w:sz w:val="24"/>
          <w:szCs w:val="24"/>
        </w:rPr>
        <w:t xml:space="preserve"> kota kabupaten berdasarkan zona di Bali,</w:t>
      </w:r>
      <w:r w:rsidRPr="003D6D61">
        <w:rPr>
          <w:rFonts w:ascii="Times New Roman" w:hAnsi="Times New Roman"/>
          <w:sz w:val="24"/>
          <w:szCs w:val="24"/>
        </w:rPr>
        <w:t xml:space="preserve"> yaitu Singaraja (Bali bagian utara), Amlapura (Bali bagian timur), Gianyar  (Bali bagian tengah), Mangupura dan Denpasar (Bali bagian selatan), dan Negara (Bali bagian barat).</w:t>
      </w:r>
      <w:r>
        <w:rPr>
          <w:rFonts w:ascii="Times New Roman" w:hAnsi="Times New Roman"/>
          <w:sz w:val="24"/>
          <w:szCs w:val="24"/>
        </w:rPr>
        <w:t xml:space="preserve"> Jumlah sampel yang dirancang sebanyak 540 orang, namun yang terealisasi hanya 495 orang (91,7%). </w:t>
      </w:r>
      <w:r w:rsidRPr="003623EE">
        <w:rPr>
          <w:rFonts w:ascii="Times New Roman" w:hAnsi="Times New Roman"/>
          <w:sz w:val="24"/>
          <w:szCs w:val="24"/>
          <w:lang w:val="id-ID"/>
        </w:rPr>
        <w:t xml:space="preserve">Data identifikasi kebutuhan </w:t>
      </w:r>
      <w:r>
        <w:rPr>
          <w:rFonts w:ascii="Times New Roman" w:hAnsi="Times New Roman"/>
          <w:sz w:val="24"/>
          <w:szCs w:val="24"/>
        </w:rPr>
        <w:t xml:space="preserve">keterampilan kerja ilmiah dan materi IPA </w:t>
      </w:r>
      <w:r w:rsidRPr="003623EE">
        <w:rPr>
          <w:rFonts w:ascii="Times New Roman" w:hAnsi="Times New Roman"/>
          <w:sz w:val="24"/>
          <w:szCs w:val="24"/>
          <w:lang w:val="id-ID"/>
        </w:rPr>
        <w:t xml:space="preserve"> berupa tanggapan persetujuan d</w:t>
      </w:r>
      <w:r>
        <w:rPr>
          <w:rFonts w:ascii="Times New Roman" w:hAnsi="Times New Roman"/>
          <w:sz w:val="24"/>
          <w:szCs w:val="24"/>
          <w:lang w:val="id-ID"/>
        </w:rPr>
        <w:t xml:space="preserve">an penolakan dari </w:t>
      </w:r>
      <w:r w:rsidRPr="006E2689">
        <w:rPr>
          <w:rFonts w:ascii="Times New Roman" w:hAnsi="Times New Roman"/>
          <w:i/>
          <w:sz w:val="24"/>
          <w:szCs w:val="24"/>
        </w:rPr>
        <w:t>stakeholders</w:t>
      </w:r>
      <w:r w:rsidRPr="003623EE">
        <w:rPr>
          <w:rFonts w:ascii="Times New Roman" w:hAnsi="Times New Roman"/>
          <w:sz w:val="24"/>
          <w:szCs w:val="24"/>
          <w:lang w:val="id-ID"/>
        </w:rPr>
        <w:t>terhadap butir-butir</w:t>
      </w:r>
      <w:r>
        <w:rPr>
          <w:rFonts w:ascii="Times New Roman" w:hAnsi="Times New Roman"/>
          <w:sz w:val="24"/>
          <w:szCs w:val="24"/>
        </w:rPr>
        <w:t xml:space="preserve"> kebutuhankemampuan keterampilan kerja ilmiah dan materi IPA</w:t>
      </w:r>
      <w:r w:rsidRPr="003623EE">
        <w:rPr>
          <w:rFonts w:ascii="Times New Roman" w:hAnsi="Times New Roman"/>
          <w:sz w:val="24"/>
          <w:szCs w:val="24"/>
          <w:lang w:val="id-ID"/>
        </w:rPr>
        <w:t xml:space="preserve"> dalam rangka pendidikan </w:t>
      </w:r>
      <w:r w:rsidRPr="003623EE">
        <w:rPr>
          <w:rFonts w:ascii="Times New Roman" w:hAnsi="Times New Roman"/>
          <w:i/>
          <w:sz w:val="24"/>
          <w:szCs w:val="24"/>
          <w:lang w:val="id-ID"/>
        </w:rPr>
        <w:t>Science for All</w:t>
      </w:r>
      <w:r w:rsidRPr="003623EE">
        <w:rPr>
          <w:rFonts w:ascii="Times New Roman" w:hAnsi="Times New Roman"/>
          <w:sz w:val="24"/>
          <w:szCs w:val="24"/>
          <w:lang w:val="id-ID"/>
        </w:rPr>
        <w:t xml:space="preserve"> (kebutuhan masyarakat yang hendaknya dapat dipenuhi dalam jenjang sekolah wajib belajar). Teknik analisis data </w:t>
      </w:r>
      <w:r>
        <w:rPr>
          <w:rFonts w:ascii="Times New Roman" w:hAnsi="Times New Roman"/>
          <w:sz w:val="24"/>
          <w:szCs w:val="24"/>
        </w:rPr>
        <w:t xml:space="preserve">menggunakan data deskriptif dengan presentase penerimaan kebutuhan oleh </w:t>
      </w:r>
      <w:r w:rsidRPr="00335451">
        <w:rPr>
          <w:rFonts w:ascii="Times New Roman" w:hAnsi="Times New Roman"/>
          <w:i/>
          <w:sz w:val="24"/>
          <w:szCs w:val="24"/>
        </w:rPr>
        <w:t>stakeholders</w:t>
      </w:r>
      <w:r>
        <w:rPr>
          <w:rFonts w:ascii="Times New Roman" w:hAnsi="Times New Roman"/>
          <w:sz w:val="24"/>
          <w:szCs w:val="24"/>
        </w:rPr>
        <w:t xml:space="preserve"> dan </w:t>
      </w:r>
      <w:r w:rsidRPr="003623EE">
        <w:rPr>
          <w:rFonts w:ascii="Times New Roman" w:hAnsi="Times New Roman"/>
          <w:sz w:val="24"/>
          <w:szCs w:val="24"/>
          <w:lang w:val="id-ID"/>
        </w:rPr>
        <w:t xml:space="preserve">untuk penentuan signifikansi penerimaan butir </w:t>
      </w:r>
      <w:r w:rsidRPr="003623EE">
        <w:rPr>
          <w:rFonts w:ascii="Times New Roman" w:hAnsi="Times New Roman"/>
          <w:sz w:val="24"/>
          <w:szCs w:val="24"/>
          <w:lang w:val="id-ID"/>
        </w:rPr>
        <w:lastRenderedPageBreak/>
        <w:t>oleh ketiga pihak responden menggunakan uji-z terhadap proporsi responden yang setuju</w:t>
      </w:r>
      <w:r>
        <w:rPr>
          <w:rFonts w:ascii="Times New Roman" w:hAnsi="Times New Roman"/>
          <w:sz w:val="24"/>
          <w:szCs w:val="24"/>
        </w:rPr>
        <w:t xml:space="preserve">. </w:t>
      </w:r>
      <w:r w:rsidRPr="004339BA">
        <w:rPr>
          <w:rFonts w:ascii="Times New Roman" w:hAnsi="Times New Roman"/>
          <w:sz w:val="24"/>
          <w:szCs w:val="24"/>
          <w:lang w:val="id-ID"/>
        </w:rPr>
        <w:t>Uji z dilakukan pada taraf signifikansi 0,05</w:t>
      </w:r>
      <w:r>
        <w:rPr>
          <w:rFonts w:ascii="Times New Roman" w:hAnsi="Times New Roman"/>
          <w:sz w:val="24"/>
          <w:szCs w:val="24"/>
        </w:rPr>
        <w:t xml:space="preserve"> (Sugiyono 2009)</w:t>
      </w:r>
      <w:r w:rsidRPr="004339BA">
        <w:rPr>
          <w:rFonts w:ascii="Times New Roman" w:hAnsi="Times New Roman"/>
          <w:sz w:val="24"/>
          <w:szCs w:val="24"/>
          <w:lang w:val="id-ID"/>
        </w:rPr>
        <w:t>.</w:t>
      </w:r>
      <w:r w:rsidRPr="001F7246">
        <w:rPr>
          <w:rFonts w:ascii="Times New Roman" w:hAnsi="Times New Roman"/>
          <w:sz w:val="24"/>
          <w:lang w:val="id-ID"/>
        </w:rPr>
        <w:t xml:space="preserve">Untuk memudahkan dan mempercepat perhitungan baik uji </w:t>
      </w:r>
      <w:r w:rsidRPr="001F7246">
        <w:rPr>
          <w:rFonts w:ascii="Times New Roman" w:hAnsi="Times New Roman"/>
          <w:sz w:val="24"/>
        </w:rPr>
        <w:t xml:space="preserve">z </w:t>
      </w:r>
      <w:r w:rsidRPr="001F7246">
        <w:rPr>
          <w:rFonts w:ascii="Times New Roman" w:hAnsi="Times New Roman"/>
          <w:sz w:val="24"/>
          <w:lang w:val="id-ID"/>
        </w:rPr>
        <w:t xml:space="preserve">dalam penelitian ini dihitung menggunakan program </w:t>
      </w:r>
      <w:r w:rsidRPr="001F7246">
        <w:rPr>
          <w:rFonts w:ascii="Times New Roman" w:hAnsi="Times New Roman"/>
          <w:sz w:val="24"/>
        </w:rPr>
        <w:t>Online VassarStats: Statistical Computation Web Site</w:t>
      </w:r>
      <w:r>
        <w:rPr>
          <w:rFonts w:ascii="Times New Roman" w:hAnsi="Times New Roman"/>
          <w:sz w:val="24"/>
        </w:rPr>
        <w:t xml:space="preserve">. </w:t>
      </w:r>
      <w:r>
        <w:rPr>
          <w:rFonts w:ascii="Times New Roman" w:hAnsi="Times New Roman"/>
          <w:sz w:val="24"/>
          <w:szCs w:val="24"/>
        </w:rPr>
        <w:t>D</w:t>
      </w:r>
      <w:r w:rsidRPr="00D73AEA">
        <w:rPr>
          <w:rFonts w:ascii="Times New Roman" w:hAnsi="Times New Roman"/>
          <w:sz w:val="24"/>
          <w:szCs w:val="24"/>
        </w:rPr>
        <w:t xml:space="preserve">ata dari angket situasi pembelajaran saintifik yang terdiri </w:t>
      </w:r>
      <w:r w:rsidRPr="00D51501">
        <w:rPr>
          <w:rFonts w:ascii="Times New Roman" w:hAnsi="Times New Roman"/>
          <w:sz w:val="24"/>
          <w:lang w:val="id-ID"/>
        </w:rPr>
        <w:t xml:space="preserve">27 butir </w:t>
      </w:r>
      <w:r>
        <w:rPr>
          <w:rFonts w:ascii="Times New Roman" w:hAnsi="Times New Roman"/>
          <w:sz w:val="24"/>
        </w:rPr>
        <w:t xml:space="preserve">pilihan </w:t>
      </w:r>
      <w:r w:rsidRPr="00D51501">
        <w:rPr>
          <w:rFonts w:ascii="Times New Roman" w:hAnsi="Times New Roman"/>
          <w:sz w:val="24"/>
          <w:lang w:val="id-ID"/>
        </w:rPr>
        <w:t>tertutup dengan lima (5) pilihan jawaban  untuk setiap butir</w:t>
      </w:r>
      <w:r w:rsidRPr="00D73AEA">
        <w:rPr>
          <w:rFonts w:ascii="Times New Roman" w:hAnsi="Times New Roman"/>
          <w:sz w:val="24"/>
          <w:szCs w:val="24"/>
        </w:rPr>
        <w:t>dan satu butir isian diana</w:t>
      </w:r>
      <w:r>
        <w:rPr>
          <w:rFonts w:ascii="Times New Roman" w:hAnsi="Times New Roman"/>
          <w:sz w:val="24"/>
          <w:szCs w:val="24"/>
        </w:rPr>
        <w:t>lisis/diolah menggunakan skala L</w:t>
      </w:r>
      <w:r w:rsidRPr="00D73AEA">
        <w:rPr>
          <w:rFonts w:ascii="Times New Roman" w:hAnsi="Times New Roman"/>
          <w:sz w:val="24"/>
          <w:szCs w:val="24"/>
        </w:rPr>
        <w:t>ikert</w:t>
      </w:r>
      <w:r>
        <w:rPr>
          <w:rFonts w:ascii="Times New Roman" w:hAnsi="Times New Roman"/>
          <w:sz w:val="24"/>
          <w:szCs w:val="24"/>
        </w:rPr>
        <w:t xml:space="preserve">. </w:t>
      </w:r>
      <w:r w:rsidRPr="009B4758">
        <w:rPr>
          <w:rFonts w:ascii="Times New Roman" w:hAnsi="Times New Roman"/>
          <w:sz w:val="24"/>
          <w:szCs w:val="24"/>
        </w:rPr>
        <w:t>Analisis situasi belajar IPA dengan pendekatan saintifik dilakukan secara deskriptif untuk menentukan kategori kualitas dukungan situasi secara keseluruhan.</w:t>
      </w:r>
      <w:r w:rsidRPr="00A179FA">
        <w:rPr>
          <w:rFonts w:ascii="Times New Roman" w:hAnsi="Times New Roman"/>
          <w:sz w:val="24"/>
        </w:rPr>
        <w:t xml:space="preserve">Konversi rerata skor situasi menggunakan acuan patokan </w:t>
      </w:r>
      <w:r w:rsidRPr="00A179FA">
        <w:rPr>
          <w:rFonts w:ascii="Times New Roman" w:hAnsi="Times New Roman"/>
          <w:sz w:val="24"/>
          <w:szCs w:val="24"/>
          <w:lang w:val="id-ID"/>
        </w:rPr>
        <w:t xml:space="preserve">yakni x &gt; 4,5 (sangat baik), 3,5 &lt; x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4,5 (baik), 2,5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x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3,5 (cukup), 1,5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x &lt; 2,5 (kurang), dan x </w:t>
      </w:r>
      <w:r w:rsidRPr="00A179FA">
        <w:rPr>
          <w:rFonts w:ascii="Times New Roman" w:hAnsi="Times New Roman"/>
          <w:sz w:val="24"/>
          <w:szCs w:val="24"/>
          <w:u w:val="single"/>
          <w:lang w:val="id-ID"/>
        </w:rPr>
        <w:t>&lt;</w:t>
      </w:r>
      <w:r w:rsidRPr="00A179FA">
        <w:rPr>
          <w:rFonts w:ascii="Times New Roman" w:hAnsi="Times New Roman"/>
          <w:sz w:val="24"/>
          <w:szCs w:val="24"/>
          <w:lang w:val="id-ID"/>
        </w:rPr>
        <w:t xml:space="preserve"> 1.5 (sangat kurang).</w:t>
      </w:r>
      <w:r>
        <w:rPr>
          <w:rFonts w:ascii="Times New Roman" w:hAnsi="Times New Roman"/>
          <w:sz w:val="24"/>
        </w:rPr>
        <w:t xml:space="preserve">Hasil Keseluruhan butir keterampilan kerja ilmiah direspon positif oleh </w:t>
      </w:r>
      <w:r>
        <w:rPr>
          <w:rFonts w:ascii="Times New Roman" w:hAnsi="Times New Roman"/>
          <w:i/>
          <w:sz w:val="24"/>
        </w:rPr>
        <w:t xml:space="preserve">stakeholder, </w:t>
      </w:r>
      <w:r>
        <w:rPr>
          <w:rFonts w:ascii="Times New Roman" w:hAnsi="Times New Roman"/>
          <w:sz w:val="24"/>
        </w:rPr>
        <w:t>yaitu dilihat dari presentase perlunya keterampilan pembelajaran dengan pendekatan saintifik sebesar 92% dari pihak penyelenggra, 91% dari pihak siswa dan 95% dari pihak pengguna lulusan</w:t>
      </w:r>
      <w:r w:rsidRPr="007429FD">
        <w:rPr>
          <w:rFonts w:ascii="Times New Roman" w:hAnsi="Times New Roman"/>
          <w:i/>
          <w:sz w:val="24"/>
        </w:rPr>
        <w:t>.</w:t>
      </w:r>
      <w:r>
        <w:rPr>
          <w:rFonts w:ascii="Times New Roman" w:hAnsi="Times New Roman"/>
          <w:sz w:val="24"/>
        </w:rPr>
        <w:t xml:space="preserve"> Hasil ini menunjukan bahwa kemampuan keterampilan kerja ilmiah pada kurikulum 2013 diterima oleh pihak-pihak yang berkepentingan.  Presentase penerimaan  materi IPA secara keseluruhan dari pihak penyelenggara, pihak siswa dan pihak pengguna lulusan SMP yaitu sebesar 94%, 91%, dan 96% . Presentase ini menunjukan bahwa kelompok </w:t>
      </w:r>
      <w:r w:rsidRPr="001E30DA">
        <w:rPr>
          <w:rFonts w:ascii="Times New Roman" w:hAnsi="Times New Roman"/>
          <w:i/>
          <w:sz w:val="24"/>
        </w:rPr>
        <w:t xml:space="preserve">steakholder </w:t>
      </w:r>
      <w:r>
        <w:rPr>
          <w:rFonts w:ascii="Times New Roman" w:hAnsi="Times New Roman"/>
          <w:sz w:val="24"/>
        </w:rPr>
        <w:t xml:space="preserve">memiliki kesamaan pendapat, memang diperlukan materi IPA yang ditawarkan oleh kurikulum 2013 dan interpretasi dari silabus IPA SMP yang sudah berjalan selama ini. </w:t>
      </w:r>
      <w:r w:rsidRPr="00CC5206">
        <w:rPr>
          <w:rFonts w:ascii="Times New Roman" w:hAnsi="Times New Roman"/>
          <w:sz w:val="24"/>
          <w:szCs w:val="24"/>
          <w:lang w:val="id-ID"/>
        </w:rPr>
        <w:t xml:space="preserve">secara keseluruhan aspek situasi pembelajaran dengan pendekatan saintifik </w:t>
      </w:r>
      <w:r>
        <w:rPr>
          <w:rFonts w:ascii="Times New Roman" w:hAnsi="Times New Roman"/>
          <w:sz w:val="24"/>
          <w:szCs w:val="24"/>
          <w:lang w:val="id-ID"/>
        </w:rPr>
        <w:t>tergolong baik (rerata skor 4,</w:t>
      </w:r>
      <w:r>
        <w:rPr>
          <w:rFonts w:ascii="Times New Roman" w:hAnsi="Times New Roman"/>
          <w:sz w:val="24"/>
          <w:szCs w:val="24"/>
        </w:rPr>
        <w:t>33</w:t>
      </w:r>
      <w:r w:rsidRPr="00CC5206">
        <w:rPr>
          <w:rFonts w:ascii="Times New Roman" w:hAnsi="Times New Roman"/>
          <w:sz w:val="24"/>
          <w:szCs w:val="24"/>
          <w:lang w:val="id-ID"/>
        </w:rPr>
        <w:t xml:space="preserve"> dari</w:t>
      </w:r>
      <w:r>
        <w:rPr>
          <w:rFonts w:ascii="Times New Roman" w:hAnsi="Times New Roman"/>
          <w:sz w:val="24"/>
          <w:szCs w:val="24"/>
          <w:lang w:val="id-ID"/>
        </w:rPr>
        <w:t xml:space="preserve"> sk</w:t>
      </w:r>
      <w:r w:rsidRPr="00CC5206">
        <w:rPr>
          <w:rFonts w:ascii="Times New Roman" w:hAnsi="Times New Roman"/>
          <w:sz w:val="24"/>
          <w:szCs w:val="24"/>
          <w:lang w:val="id-ID"/>
        </w:rPr>
        <w:t xml:space="preserve">or maksimus 5). Rerata skor </w:t>
      </w:r>
      <w:r w:rsidRPr="00CC5206">
        <w:rPr>
          <w:rFonts w:ascii="Times New Roman" w:hAnsi="Times New Roman"/>
          <w:sz w:val="24"/>
          <w:szCs w:val="24"/>
          <w:lang w:val="id-ID"/>
        </w:rPr>
        <w:lastRenderedPageBreak/>
        <w:t>situasi keseluruhan untuk kelompok</w:t>
      </w:r>
      <w:r>
        <w:rPr>
          <w:rFonts w:ascii="Times New Roman" w:hAnsi="Times New Roman"/>
          <w:sz w:val="24"/>
          <w:szCs w:val="24"/>
          <w:lang w:val="id-ID"/>
        </w:rPr>
        <w:t>peran  penyelenggara 4,</w:t>
      </w:r>
      <w:r>
        <w:rPr>
          <w:rFonts w:ascii="Times New Roman" w:hAnsi="Times New Roman"/>
          <w:sz w:val="24"/>
          <w:szCs w:val="24"/>
        </w:rPr>
        <w:t>40</w:t>
      </w:r>
      <w:r>
        <w:rPr>
          <w:rFonts w:ascii="Times New Roman" w:hAnsi="Times New Roman"/>
          <w:sz w:val="24"/>
          <w:szCs w:val="24"/>
          <w:lang w:val="id-ID"/>
        </w:rPr>
        <w:t xml:space="preserve"> (tergolong baik), siswa 4,</w:t>
      </w:r>
      <w:r>
        <w:rPr>
          <w:rFonts w:ascii="Times New Roman" w:hAnsi="Times New Roman"/>
          <w:sz w:val="24"/>
          <w:szCs w:val="24"/>
        </w:rPr>
        <w:t>32</w:t>
      </w:r>
      <w:r w:rsidRPr="00CC5206">
        <w:rPr>
          <w:rFonts w:ascii="Times New Roman" w:hAnsi="Times New Roman"/>
          <w:sz w:val="24"/>
          <w:szCs w:val="24"/>
          <w:lang w:val="id-ID"/>
        </w:rPr>
        <w:t xml:space="preserve"> (te</w:t>
      </w:r>
      <w:r>
        <w:rPr>
          <w:rFonts w:ascii="Times New Roman" w:hAnsi="Times New Roman"/>
          <w:sz w:val="24"/>
          <w:szCs w:val="24"/>
          <w:lang w:val="id-ID"/>
        </w:rPr>
        <w:t>rgolong baik), dan pengguna 4,2</w:t>
      </w:r>
      <w:r>
        <w:rPr>
          <w:rFonts w:ascii="Times New Roman" w:hAnsi="Times New Roman"/>
          <w:sz w:val="24"/>
          <w:szCs w:val="24"/>
        </w:rPr>
        <w:t>8</w:t>
      </w:r>
      <w:r w:rsidRPr="00CC5206">
        <w:rPr>
          <w:rFonts w:ascii="Times New Roman" w:hAnsi="Times New Roman"/>
          <w:sz w:val="24"/>
          <w:szCs w:val="24"/>
          <w:lang w:val="id-ID"/>
        </w:rPr>
        <w:t xml:space="preserve"> (tergolong baik).Dengan demikian dukungan situasi sarana belajar, prasaran pendukung, pengelolaan</w:t>
      </w:r>
      <w:r>
        <w:rPr>
          <w:rFonts w:ascii="Times New Roman" w:hAnsi="Times New Roman"/>
          <w:sz w:val="24"/>
          <w:szCs w:val="24"/>
        </w:rPr>
        <w:t xml:space="preserve"> sekolah</w:t>
      </w:r>
      <w:r>
        <w:rPr>
          <w:rFonts w:ascii="Times New Roman" w:hAnsi="Times New Roman"/>
          <w:sz w:val="24"/>
          <w:szCs w:val="24"/>
          <w:lang w:val="id-ID"/>
        </w:rPr>
        <w:t>, lingkungan belajar, dan pro</w:t>
      </w:r>
      <w:r>
        <w:rPr>
          <w:rFonts w:ascii="Times New Roman" w:hAnsi="Times New Roman"/>
          <w:sz w:val="24"/>
          <w:szCs w:val="24"/>
        </w:rPr>
        <w:t>f</w:t>
      </w:r>
      <w:r w:rsidRPr="00CC5206">
        <w:rPr>
          <w:rFonts w:ascii="Times New Roman" w:hAnsi="Times New Roman"/>
          <w:sz w:val="24"/>
          <w:szCs w:val="24"/>
          <w:lang w:val="id-ID"/>
        </w:rPr>
        <w:t>esionalisme</w:t>
      </w:r>
      <w:r>
        <w:rPr>
          <w:rFonts w:ascii="Times New Roman" w:hAnsi="Times New Roman"/>
          <w:sz w:val="24"/>
          <w:szCs w:val="24"/>
        </w:rPr>
        <w:t xml:space="preserve"> guru</w:t>
      </w:r>
      <w:r w:rsidRPr="00CC5206">
        <w:rPr>
          <w:rFonts w:ascii="Times New Roman" w:hAnsi="Times New Roman"/>
          <w:sz w:val="24"/>
          <w:szCs w:val="24"/>
          <w:lang w:val="id-ID"/>
        </w:rPr>
        <w:t xml:space="preserve"> terkait dengan pembelajaran IPA </w:t>
      </w:r>
      <w:r>
        <w:rPr>
          <w:rFonts w:ascii="Times New Roman" w:hAnsi="Times New Roman"/>
          <w:sz w:val="24"/>
          <w:szCs w:val="24"/>
          <w:lang w:val="id-ID"/>
        </w:rPr>
        <w:t>SMP  dianggap memadai (baik) ol</w:t>
      </w:r>
      <w:r>
        <w:rPr>
          <w:rFonts w:ascii="Times New Roman" w:hAnsi="Times New Roman"/>
          <w:sz w:val="24"/>
          <w:szCs w:val="24"/>
        </w:rPr>
        <w:t>e</w:t>
      </w:r>
      <w:r w:rsidRPr="00CC5206">
        <w:rPr>
          <w:rFonts w:ascii="Times New Roman" w:hAnsi="Times New Roman"/>
          <w:sz w:val="24"/>
          <w:szCs w:val="24"/>
          <w:lang w:val="id-ID"/>
        </w:rPr>
        <w:t xml:space="preserve">h semua kelompok </w:t>
      </w:r>
      <w:r w:rsidRPr="00D62410">
        <w:rPr>
          <w:rFonts w:ascii="Times New Roman" w:hAnsi="Times New Roman"/>
          <w:i/>
          <w:sz w:val="24"/>
          <w:szCs w:val="24"/>
          <w:lang w:val="id-ID"/>
        </w:rPr>
        <w:t>stakeholders</w:t>
      </w:r>
      <w:r w:rsidRPr="00CC5206">
        <w:rPr>
          <w:rFonts w:ascii="Times New Roman" w:hAnsi="Times New Roman"/>
          <w:sz w:val="24"/>
          <w:szCs w:val="24"/>
          <w:lang w:val="id-ID"/>
        </w:rPr>
        <w:t>.</w:t>
      </w:r>
    </w:p>
    <w:p w:rsidR="00836BF3" w:rsidRDefault="00836BF3" w:rsidP="00836BF3">
      <w:pPr>
        <w:spacing w:after="0" w:line="480" w:lineRule="auto"/>
        <w:rPr>
          <w:rFonts w:ascii="Times New Roman" w:hAnsi="Times New Roman"/>
          <w:b/>
          <w:sz w:val="24"/>
        </w:rPr>
      </w:pPr>
    </w:p>
    <w:p w:rsidR="00836BF3" w:rsidRDefault="00836BF3" w:rsidP="00836BF3">
      <w:pPr>
        <w:spacing w:after="0" w:line="480" w:lineRule="auto"/>
        <w:ind w:left="426" w:hanging="426"/>
        <w:rPr>
          <w:rFonts w:ascii="Times New Roman" w:hAnsi="Times New Roman"/>
          <w:b/>
          <w:sz w:val="24"/>
        </w:rPr>
      </w:pPr>
      <w:r>
        <w:rPr>
          <w:rFonts w:ascii="Times New Roman" w:hAnsi="Times New Roman"/>
          <w:b/>
          <w:sz w:val="24"/>
        </w:rPr>
        <w:t>5.2  Simpulan</w:t>
      </w:r>
    </w:p>
    <w:p w:rsidR="00836BF3" w:rsidRDefault="00836BF3" w:rsidP="00836BF3">
      <w:pPr>
        <w:spacing w:after="0" w:line="480" w:lineRule="auto"/>
        <w:ind w:firstLine="426"/>
        <w:jc w:val="both"/>
        <w:rPr>
          <w:rFonts w:ascii="Times New Roman" w:hAnsi="Times New Roman"/>
          <w:bCs/>
          <w:sz w:val="24"/>
          <w:szCs w:val="24"/>
        </w:rPr>
      </w:pPr>
      <w:r>
        <w:rPr>
          <w:rFonts w:ascii="Times New Roman" w:hAnsi="Times New Roman"/>
          <w:b/>
          <w:sz w:val="24"/>
        </w:rPr>
        <w:tab/>
      </w:r>
      <w:r w:rsidRPr="00CF78C3">
        <w:rPr>
          <w:rFonts w:ascii="Times New Roman" w:hAnsi="Times New Roman"/>
          <w:bCs/>
          <w:sz w:val="24"/>
          <w:szCs w:val="24"/>
        </w:rPr>
        <w:t xml:space="preserve"> Adapun simpula</w:t>
      </w:r>
      <w:r>
        <w:rPr>
          <w:rFonts w:ascii="Times New Roman" w:hAnsi="Times New Roman"/>
          <w:bCs/>
          <w:sz w:val="24"/>
          <w:szCs w:val="24"/>
        </w:rPr>
        <w:t>n dari penelitian ini adalah sebagai berikut.</w:t>
      </w:r>
    </w:p>
    <w:p w:rsidR="00836BF3" w:rsidRDefault="00836BF3" w:rsidP="00F21E34">
      <w:pPr>
        <w:pStyle w:val="ListParagraph"/>
        <w:numPr>
          <w:ilvl w:val="0"/>
          <w:numId w:val="29"/>
        </w:numPr>
        <w:autoSpaceDE w:val="0"/>
        <w:autoSpaceDN w:val="0"/>
        <w:adjustRightInd w:val="0"/>
        <w:spacing w:line="480" w:lineRule="auto"/>
        <w:ind w:right="0"/>
        <w:contextualSpacing w:val="0"/>
      </w:pPr>
      <w:r w:rsidRPr="006D4CF2">
        <w:rPr>
          <w:bCs/>
          <w:i/>
        </w:rPr>
        <w:t>Steakholder</w:t>
      </w:r>
      <w:r>
        <w:rPr>
          <w:bCs/>
          <w:i/>
        </w:rPr>
        <w:t>s</w:t>
      </w:r>
      <w:r>
        <w:rPr>
          <w:bCs/>
        </w:rPr>
        <w:t xml:space="preserve"> mendukung </w:t>
      </w:r>
      <w:r>
        <w:t>kebutuhan pembelajaran aspek-aspek keterampilan kerja ilmiah dengan presentase dukungan keseluruhan aspek yaitu 92,7%, terdiri dari aspek mengamati (95,17%), menanya (93,17%), mencoba (90,78%), mengasosiasi (94,47%), dan mengomunikasi (88,83%).</w:t>
      </w:r>
    </w:p>
    <w:p w:rsidR="00836BF3" w:rsidRPr="000E46BD" w:rsidRDefault="00836BF3" w:rsidP="00F21E34">
      <w:pPr>
        <w:pStyle w:val="ListParagraph"/>
        <w:numPr>
          <w:ilvl w:val="0"/>
          <w:numId w:val="29"/>
        </w:numPr>
        <w:autoSpaceDE w:val="0"/>
        <w:autoSpaceDN w:val="0"/>
        <w:adjustRightInd w:val="0"/>
        <w:spacing w:line="480" w:lineRule="auto"/>
        <w:ind w:right="0"/>
        <w:contextualSpacing w:val="0"/>
      </w:pPr>
      <w:r>
        <w:t>Materi IPA SMP yang diprogramkan kurikulum dapat memfasilitasi pembelajaran dengan pendekatan saintifik</w:t>
      </w:r>
      <w:r>
        <w:rPr>
          <w:bCs/>
        </w:rPr>
        <w:t>.</w:t>
      </w:r>
    </w:p>
    <w:p w:rsidR="00836BF3" w:rsidRDefault="00836BF3" w:rsidP="00F21E34">
      <w:pPr>
        <w:pStyle w:val="ListParagraph"/>
        <w:numPr>
          <w:ilvl w:val="0"/>
          <w:numId w:val="29"/>
        </w:numPr>
        <w:spacing w:after="100" w:afterAutospacing="1" w:line="480" w:lineRule="auto"/>
        <w:ind w:right="0"/>
      </w:pPr>
      <w:r>
        <w:rPr>
          <w:bCs/>
        </w:rPr>
        <w:t>S</w:t>
      </w:r>
      <w:r w:rsidRPr="00CF78C3">
        <w:rPr>
          <w:bCs/>
        </w:rPr>
        <w:t>ituasi pembelajaran IPA</w:t>
      </w:r>
      <w:r>
        <w:rPr>
          <w:bCs/>
        </w:rPr>
        <w:t xml:space="preserve"> SMP pada </w:t>
      </w:r>
      <w:r w:rsidRPr="00CF78C3">
        <w:rPr>
          <w:bCs/>
        </w:rPr>
        <w:t>wilayah kota</w:t>
      </w:r>
      <w:r>
        <w:rPr>
          <w:bCs/>
        </w:rPr>
        <w:t xml:space="preserve"> di Bali </w:t>
      </w:r>
      <w:r>
        <w:t xml:space="preserve">dibatasi pada </w:t>
      </w:r>
      <w:r w:rsidRPr="00311180">
        <w:t>profesionalisme guru</w:t>
      </w:r>
      <w:r>
        <w:t xml:space="preserve">, </w:t>
      </w:r>
      <w:r w:rsidRPr="00311180">
        <w:t>pengelolaan sekolah</w:t>
      </w:r>
      <w:r>
        <w:t xml:space="preserve">, </w:t>
      </w:r>
      <w:r w:rsidRPr="00311180">
        <w:t>suasana belajar (setting belajar dan bud</w:t>
      </w:r>
      <w:r>
        <w:t>aya belajar di masyarakat),</w:t>
      </w:r>
      <w:r w:rsidRPr="00311180">
        <w:t xml:space="preserve"> sarana, dan </w:t>
      </w:r>
      <w:r>
        <w:t xml:space="preserve">prasarana belajar sains adalah tergolong baik, yaitu sebagai berikut: </w:t>
      </w:r>
    </w:p>
    <w:p w:rsidR="00836BF3" w:rsidRDefault="00836BF3" w:rsidP="00F21E34">
      <w:pPr>
        <w:pStyle w:val="ListParagraph"/>
        <w:numPr>
          <w:ilvl w:val="0"/>
          <w:numId w:val="44"/>
        </w:numPr>
        <w:spacing w:after="100" w:afterAutospacing="1" w:line="480" w:lineRule="auto"/>
        <w:ind w:right="0"/>
      </w:pPr>
      <w:r>
        <w:t xml:space="preserve">Profesionalisme guru, </w:t>
      </w:r>
      <w:r w:rsidRPr="00124CC9">
        <w:t xml:space="preserve">meliputi latar belakang pendidikan/sertifikasi guru, pemahaman belajar dengan pendekatan saintifik, identifikasi empat jenis pengetahuan terkait (pengetahuan konseptual, prosedural, faktual, dan metakognitif), pengembangan PBS, operasional dan </w:t>
      </w:r>
      <w:r w:rsidRPr="00124CC9">
        <w:lastRenderedPageBreak/>
        <w:t>tingkat bimbingan implementasi LKPD 5M (</w:t>
      </w:r>
      <w:r w:rsidRPr="00124CC9">
        <w:rPr>
          <w:i/>
        </w:rPr>
        <w:t>student-centered</w:t>
      </w:r>
      <w:r w:rsidRPr="00124CC9">
        <w:t>) tergolong baik.</w:t>
      </w:r>
    </w:p>
    <w:p w:rsidR="00836BF3" w:rsidRDefault="00836BF3" w:rsidP="00F21E34">
      <w:pPr>
        <w:pStyle w:val="ListParagraph"/>
        <w:numPr>
          <w:ilvl w:val="0"/>
          <w:numId w:val="44"/>
        </w:numPr>
        <w:spacing w:after="100" w:afterAutospacing="1" w:line="480" w:lineRule="auto"/>
        <w:ind w:right="0"/>
      </w:pPr>
      <w:r>
        <w:t>P</w:t>
      </w:r>
      <w:r w:rsidRPr="00311180">
        <w:t>engelolaan sekolah</w:t>
      </w:r>
      <w:r w:rsidRPr="00C574C1">
        <w:t>yang meliputi dukungan otoritas sekolah (yayasan pemilik sekolah dan/atau Dinas Pendidikan dan Olah Raga), staf pengelola sekolah, MGMP (asosiasi profesi pendidikan lainnya), dan dukungan masyarakat adalah tergolong baik.</w:t>
      </w:r>
    </w:p>
    <w:p w:rsidR="00836BF3" w:rsidRDefault="00836BF3" w:rsidP="00F21E34">
      <w:pPr>
        <w:pStyle w:val="ListParagraph"/>
        <w:numPr>
          <w:ilvl w:val="0"/>
          <w:numId w:val="44"/>
        </w:numPr>
        <w:spacing w:after="100" w:afterAutospacing="1" w:line="480" w:lineRule="auto"/>
        <w:ind w:right="0"/>
      </w:pPr>
      <w:r>
        <w:t xml:space="preserve">Suasana belajar saintifik yang meliputi </w:t>
      </w:r>
      <w:r w:rsidRPr="00F0109F">
        <w:t>keterlibatan s</w:t>
      </w:r>
      <w:r>
        <w:t xml:space="preserve">iswa dalam pra-pembelajaran 5M dan </w:t>
      </w:r>
      <w:r w:rsidRPr="00F0109F">
        <w:t>konsistens</w:t>
      </w:r>
      <w:r>
        <w:t xml:space="preserve">i kegiatan belajar 5M tergolong baik. </w:t>
      </w:r>
    </w:p>
    <w:p w:rsidR="00836BF3" w:rsidRDefault="00836BF3" w:rsidP="00F21E34">
      <w:pPr>
        <w:pStyle w:val="ListParagraph"/>
        <w:numPr>
          <w:ilvl w:val="0"/>
          <w:numId w:val="44"/>
        </w:numPr>
        <w:spacing w:after="100" w:afterAutospacing="1" w:line="480" w:lineRule="auto"/>
        <w:ind w:right="0"/>
      </w:pPr>
      <w:r>
        <w:t>Sarana belajar saintifik meliputi buku/sumber belajar, media pembelajaran, LKPD, dan alat peraga tergolong baik.</w:t>
      </w:r>
    </w:p>
    <w:p w:rsidR="00836BF3" w:rsidRPr="009C3839" w:rsidRDefault="00836BF3" w:rsidP="00F21E34">
      <w:pPr>
        <w:pStyle w:val="ListParagraph"/>
        <w:numPr>
          <w:ilvl w:val="0"/>
          <w:numId w:val="44"/>
        </w:numPr>
        <w:spacing w:after="100" w:afterAutospacing="1" w:line="480" w:lineRule="auto"/>
        <w:ind w:right="0"/>
      </w:pPr>
      <w:r>
        <w:t>P</w:t>
      </w:r>
      <w:r w:rsidRPr="00B33041">
        <w:t xml:space="preserve">rasarana meliputi </w:t>
      </w:r>
      <w:r>
        <w:t xml:space="preserve">laboratorium IPA, </w:t>
      </w:r>
      <w:r w:rsidRPr="00B33041">
        <w:t xml:space="preserve">ruang belajar, perpustakaan, ruang komputer, dan transportasi menuju sekolah tergolong baik. </w:t>
      </w:r>
    </w:p>
    <w:p w:rsidR="00836BF3" w:rsidRDefault="00836BF3" w:rsidP="00836BF3">
      <w:pPr>
        <w:tabs>
          <w:tab w:val="left" w:pos="426"/>
        </w:tabs>
        <w:spacing w:after="0" w:line="480" w:lineRule="auto"/>
        <w:rPr>
          <w:rFonts w:ascii="Times New Roman" w:hAnsi="Times New Roman"/>
          <w:b/>
          <w:sz w:val="24"/>
        </w:rPr>
      </w:pPr>
      <w:r>
        <w:rPr>
          <w:rFonts w:ascii="Times New Roman" w:hAnsi="Times New Roman"/>
          <w:b/>
          <w:sz w:val="24"/>
        </w:rPr>
        <w:t xml:space="preserve">5.3 </w:t>
      </w:r>
      <w:r>
        <w:rPr>
          <w:rFonts w:ascii="Times New Roman" w:hAnsi="Times New Roman"/>
          <w:b/>
          <w:sz w:val="24"/>
        </w:rPr>
        <w:tab/>
        <w:t>Saran</w:t>
      </w:r>
    </w:p>
    <w:p w:rsidR="00836BF3" w:rsidRDefault="00836BF3" w:rsidP="00836BF3">
      <w:pPr>
        <w:spacing w:after="0" w:line="480" w:lineRule="auto"/>
        <w:jc w:val="both"/>
        <w:rPr>
          <w:rFonts w:ascii="Times New Roman" w:hAnsi="Times New Roman"/>
          <w:sz w:val="24"/>
        </w:rPr>
      </w:pPr>
      <w:r>
        <w:rPr>
          <w:rFonts w:ascii="Times New Roman" w:hAnsi="Times New Roman"/>
          <w:b/>
          <w:sz w:val="24"/>
        </w:rPr>
        <w:tab/>
      </w:r>
      <w:r w:rsidRPr="00CE1794">
        <w:rPr>
          <w:rFonts w:ascii="Times New Roman" w:hAnsi="Times New Roman"/>
          <w:sz w:val="24"/>
        </w:rPr>
        <w:t>Berdasarkan hasil penelitian, beb</w:t>
      </w:r>
      <w:r>
        <w:rPr>
          <w:rFonts w:ascii="Times New Roman" w:hAnsi="Times New Roman"/>
          <w:sz w:val="24"/>
        </w:rPr>
        <w:t>e</w:t>
      </w:r>
      <w:r w:rsidRPr="00CE1794">
        <w:rPr>
          <w:rFonts w:ascii="Times New Roman" w:hAnsi="Times New Roman"/>
          <w:sz w:val="24"/>
        </w:rPr>
        <w:t xml:space="preserve">rapa saran yang </w:t>
      </w:r>
      <w:r>
        <w:rPr>
          <w:rFonts w:ascii="Times New Roman" w:hAnsi="Times New Roman"/>
          <w:sz w:val="24"/>
        </w:rPr>
        <w:t>dapat diajukan sebagai berikut.</w:t>
      </w:r>
    </w:p>
    <w:p w:rsidR="00836BF3" w:rsidRPr="00F12B3B" w:rsidRDefault="00836BF3" w:rsidP="00F21E34">
      <w:pPr>
        <w:numPr>
          <w:ilvl w:val="0"/>
          <w:numId w:val="43"/>
        </w:numPr>
        <w:spacing w:after="0" w:line="480" w:lineRule="auto"/>
        <w:jc w:val="both"/>
        <w:rPr>
          <w:rFonts w:ascii="Times New Roman" w:hAnsi="Times New Roman"/>
          <w:sz w:val="24"/>
        </w:rPr>
      </w:pPr>
      <w:r>
        <w:rPr>
          <w:rFonts w:ascii="Times New Roman" w:hAnsi="Times New Roman"/>
          <w:noProof/>
          <w:sz w:val="24"/>
        </w:rPr>
        <w:t xml:space="preserve">Pemilihan informan </w:t>
      </w:r>
      <w:r w:rsidRPr="00A74310">
        <w:rPr>
          <w:rFonts w:ascii="Times New Roman" w:hAnsi="Times New Roman"/>
          <w:sz w:val="24"/>
          <w:szCs w:val="24"/>
          <w:lang w:val="id-ID"/>
        </w:rPr>
        <w:t xml:space="preserve">menunjukkan pentingnya mempertimbangkan jenis informan ketika mengevaluasi </w:t>
      </w:r>
      <w:r>
        <w:rPr>
          <w:rFonts w:ascii="Times New Roman" w:hAnsi="Times New Roman"/>
          <w:sz w:val="24"/>
          <w:szCs w:val="24"/>
        </w:rPr>
        <w:t>kategorisituasi</w:t>
      </w:r>
      <w:r w:rsidRPr="00A74310">
        <w:rPr>
          <w:rFonts w:ascii="Times New Roman" w:hAnsi="Times New Roman"/>
          <w:sz w:val="24"/>
          <w:szCs w:val="24"/>
          <w:lang w:val="id-ID"/>
        </w:rPr>
        <w:t xml:space="preserve"> di sekolah</w:t>
      </w:r>
      <w:r w:rsidRPr="00A74310">
        <w:rPr>
          <w:rFonts w:ascii="Times New Roman" w:hAnsi="Times New Roman"/>
          <w:sz w:val="24"/>
          <w:szCs w:val="24"/>
        </w:rPr>
        <w:t xml:space="preserve">. </w:t>
      </w:r>
      <w:r>
        <w:rPr>
          <w:rFonts w:ascii="Times New Roman" w:hAnsi="Times New Roman"/>
          <w:sz w:val="24"/>
          <w:szCs w:val="24"/>
        </w:rPr>
        <w:t>B</w:t>
      </w:r>
      <w:r w:rsidRPr="00FA02F7">
        <w:rPr>
          <w:rFonts w:ascii="Times New Roman" w:hAnsi="Times New Roman"/>
          <w:sz w:val="24"/>
          <w:szCs w:val="24"/>
          <w:lang w:val="id-ID"/>
        </w:rPr>
        <w:t xml:space="preserve">agaimana skala yang dimaksudkan untuk mengukur dimensi yang sama dari </w:t>
      </w:r>
      <w:r w:rsidRPr="00FA02F7">
        <w:rPr>
          <w:rFonts w:ascii="Times New Roman" w:hAnsi="Times New Roman"/>
          <w:sz w:val="24"/>
          <w:szCs w:val="24"/>
        </w:rPr>
        <w:t>situasi</w:t>
      </w:r>
      <w:r w:rsidRPr="00FA02F7">
        <w:rPr>
          <w:rFonts w:ascii="Times New Roman" w:hAnsi="Times New Roman"/>
          <w:sz w:val="24"/>
          <w:szCs w:val="24"/>
          <w:lang w:val="id-ID"/>
        </w:rPr>
        <w:t xml:space="preserve"> sekolah dari perspektif informan yang berbeda berkaitan dengan hasil akademik dan perilaku siswa, serta kualitas guru dan hasil kinerja (pergantian, pengalaman, dll.). </w:t>
      </w:r>
    </w:p>
    <w:p w:rsidR="00836BF3" w:rsidRPr="00FA02F7" w:rsidRDefault="00836BF3" w:rsidP="00836BF3">
      <w:pPr>
        <w:spacing w:after="0" w:line="480" w:lineRule="auto"/>
        <w:jc w:val="both"/>
        <w:rPr>
          <w:rFonts w:ascii="Times New Roman" w:hAnsi="Times New Roman"/>
          <w:sz w:val="24"/>
        </w:rPr>
      </w:pPr>
    </w:p>
    <w:p w:rsidR="00836BF3" w:rsidRPr="005926AE" w:rsidRDefault="00836BF3" w:rsidP="00F21E34">
      <w:pPr>
        <w:numPr>
          <w:ilvl w:val="0"/>
          <w:numId w:val="43"/>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Penelitian selanjutnya dapat diterapkan pada skala kecil agar ketepatan sasaran aspek-aspek kebutuhan keterampilan kerja ilmiah dan materi IPA serta situasi pembelajaran dengan pendekatan saintifik kajiannya lebih mendalam. </w:t>
      </w:r>
    </w:p>
    <w:p w:rsidR="00836BF3" w:rsidRDefault="00836BF3" w:rsidP="00836BF3">
      <w:pPr>
        <w:spacing w:after="0" w:line="480" w:lineRule="auto"/>
        <w:jc w:val="both"/>
        <w:rPr>
          <w:rFonts w:ascii="Times New Roman" w:hAnsi="Times New Roman"/>
          <w:b/>
          <w:sz w:val="24"/>
        </w:rPr>
      </w:pPr>
    </w:p>
    <w:p w:rsidR="0033558F" w:rsidRDefault="0033558F">
      <w:pPr>
        <w:rPr>
          <w:rFonts w:ascii="Times New Roman" w:hAnsi="Times New Roman"/>
          <w:sz w:val="24"/>
          <w:szCs w:val="24"/>
        </w:rPr>
      </w:pPr>
      <w:r>
        <w:rPr>
          <w:rFonts w:ascii="Times New Roman" w:hAnsi="Times New Roman"/>
          <w:sz w:val="24"/>
          <w:szCs w:val="24"/>
        </w:rPr>
        <w:br w:type="page"/>
      </w:r>
    </w:p>
    <w:p w:rsidR="0033558F" w:rsidRDefault="0033558F" w:rsidP="0033558F">
      <w:pPr>
        <w:spacing w:after="0"/>
        <w:jc w:val="center"/>
        <w:rPr>
          <w:rFonts w:ascii="Times New Roman" w:hAnsi="Times New Roman"/>
          <w:b/>
          <w:sz w:val="24"/>
          <w:szCs w:val="24"/>
        </w:rPr>
      </w:pPr>
      <w:r w:rsidRPr="00A04273">
        <w:rPr>
          <w:rFonts w:ascii="Times New Roman" w:hAnsi="Times New Roman"/>
          <w:b/>
          <w:sz w:val="24"/>
          <w:szCs w:val="24"/>
        </w:rPr>
        <w:lastRenderedPageBreak/>
        <w:t>DAFTAR PUSTAKA</w:t>
      </w:r>
    </w:p>
    <w:p w:rsidR="0033558F" w:rsidRPr="00A04273" w:rsidRDefault="0033558F" w:rsidP="0033558F">
      <w:pPr>
        <w:spacing w:after="0"/>
        <w:jc w:val="center"/>
        <w:rPr>
          <w:rFonts w:ascii="Times New Roman" w:hAnsi="Times New Roman"/>
          <w:b/>
          <w:sz w:val="24"/>
          <w:szCs w:val="24"/>
        </w:rPr>
      </w:pPr>
    </w:p>
    <w:p w:rsidR="0033558F" w:rsidRPr="00A04273" w:rsidRDefault="0033558F" w:rsidP="0033558F">
      <w:pPr>
        <w:spacing w:line="360" w:lineRule="auto"/>
        <w:jc w:val="center"/>
        <w:rPr>
          <w:rFonts w:ascii="Times New Roman" w:hAnsi="Times New Roman"/>
          <w:sz w:val="24"/>
          <w:szCs w:val="24"/>
        </w:rPr>
      </w:pPr>
    </w:p>
    <w:p w:rsidR="0033558F" w:rsidRPr="0033558F" w:rsidRDefault="0033558F" w:rsidP="0033558F">
      <w:pPr>
        <w:spacing w:before="40" w:after="0" w:line="360" w:lineRule="auto"/>
        <w:ind w:left="634" w:right="28" w:hanging="634"/>
        <w:jc w:val="both"/>
        <w:rPr>
          <w:rFonts w:ascii="Times New Roman" w:hAnsi="Times New Roman" w:cs="Times New Roman"/>
          <w:sz w:val="24"/>
          <w:szCs w:val="24"/>
          <w:lang w:val="id-ID"/>
        </w:rPr>
      </w:pPr>
      <w:r w:rsidRPr="0033558F">
        <w:rPr>
          <w:rFonts w:ascii="Times New Roman" w:hAnsi="Times New Roman" w:cs="Times New Roman"/>
          <w:sz w:val="24"/>
          <w:szCs w:val="24"/>
          <w:lang w:val="id-ID"/>
        </w:rPr>
        <w:t xml:space="preserve">Adam, R.G. &amp; Gullota, T. 1983. </w:t>
      </w:r>
      <w:r w:rsidRPr="0033558F">
        <w:rPr>
          <w:rFonts w:ascii="Times New Roman" w:hAnsi="Times New Roman" w:cs="Times New Roman"/>
          <w:i/>
          <w:sz w:val="24"/>
          <w:szCs w:val="24"/>
          <w:lang w:val="id-ID"/>
        </w:rPr>
        <w:t>Adolescent Life Experiences</w:t>
      </w:r>
      <w:r w:rsidRPr="0033558F">
        <w:rPr>
          <w:rFonts w:ascii="Times New Roman" w:hAnsi="Times New Roman" w:cs="Times New Roman"/>
          <w:sz w:val="24"/>
          <w:szCs w:val="24"/>
          <w:lang w:val="id-ID"/>
        </w:rPr>
        <w:t>. California: Brooks/Cole Publishing Company.</w:t>
      </w:r>
    </w:p>
    <w:p w:rsidR="0033558F" w:rsidRPr="0033558F" w:rsidRDefault="0033558F" w:rsidP="0033558F">
      <w:pPr>
        <w:autoSpaceDE w:val="0"/>
        <w:autoSpaceDN w:val="0"/>
        <w:adjustRightInd w:val="0"/>
        <w:spacing w:after="0" w:line="360" w:lineRule="auto"/>
        <w:ind w:left="851" w:hanging="851"/>
        <w:jc w:val="both"/>
        <w:rPr>
          <w:rFonts w:ascii="Times New Roman" w:hAnsi="Times New Roman" w:cs="Times New Roman"/>
          <w:sz w:val="24"/>
          <w:szCs w:val="24"/>
        </w:rPr>
      </w:pPr>
      <w:r w:rsidRPr="0033558F">
        <w:rPr>
          <w:rFonts w:ascii="Times New Roman" w:hAnsi="Times New Roman" w:cs="Times New Roman"/>
          <w:sz w:val="24"/>
          <w:szCs w:val="24"/>
        </w:rPr>
        <w:t>Alokan, F.B. &amp;</w:t>
      </w:r>
      <w:r w:rsidRPr="0033558F">
        <w:rPr>
          <w:rFonts w:ascii="Times New Roman" w:hAnsi="Times New Roman" w:cs="Times New Roman"/>
          <w:sz w:val="24"/>
          <w:szCs w:val="24"/>
          <w:shd w:val="clear" w:color="auto" w:fill="FFFFFF"/>
        </w:rPr>
        <w:t xml:space="preserve">Arijesuyo, A.E. 2013. </w:t>
      </w:r>
      <w:r w:rsidRPr="0033558F">
        <w:rPr>
          <w:rFonts w:ascii="Times New Roman" w:hAnsi="Times New Roman" w:cs="Times New Roman"/>
          <w:bCs/>
          <w:sz w:val="24"/>
          <w:szCs w:val="24"/>
        </w:rPr>
        <w:t xml:space="preserve">Rural and urban differential in student’s academic performance among secondary. </w:t>
      </w:r>
      <w:r w:rsidRPr="0033558F">
        <w:rPr>
          <w:rFonts w:ascii="Times New Roman" w:hAnsi="Times New Roman" w:cs="Times New Roman"/>
          <w:i/>
          <w:iCs/>
          <w:sz w:val="24"/>
          <w:szCs w:val="24"/>
        </w:rPr>
        <w:t>Journal of Educational and Social Research, 3</w:t>
      </w:r>
      <w:r w:rsidRPr="0033558F">
        <w:rPr>
          <w:rFonts w:ascii="Times New Roman" w:hAnsi="Times New Roman" w:cs="Times New Roman"/>
          <w:iCs/>
          <w:sz w:val="24"/>
          <w:szCs w:val="24"/>
        </w:rPr>
        <w:t>(3),213-217.</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lang w:val="id-ID"/>
        </w:rPr>
        <w:t xml:space="preserve">American Association for the Advancement of Scinece. 1993. </w:t>
      </w:r>
      <w:r w:rsidRPr="0033558F">
        <w:rPr>
          <w:rFonts w:ascii="Times New Roman" w:hAnsi="Times New Roman" w:cs="Times New Roman"/>
          <w:i/>
          <w:sz w:val="24"/>
          <w:szCs w:val="24"/>
          <w:lang w:val="id-ID"/>
        </w:rPr>
        <w:t>Benchmarks for Science Literacy: Project 2061</w:t>
      </w:r>
      <w:r w:rsidRPr="0033558F">
        <w:rPr>
          <w:rFonts w:ascii="Times New Roman" w:hAnsi="Times New Roman" w:cs="Times New Roman"/>
          <w:sz w:val="24"/>
          <w:szCs w:val="24"/>
          <w:lang w:val="id-ID"/>
        </w:rPr>
        <w:t>. NewYork : Oxford University Press.</w:t>
      </w:r>
    </w:p>
    <w:p w:rsidR="0033558F" w:rsidRPr="0033558F" w:rsidRDefault="0033558F" w:rsidP="0033558F">
      <w:pPr>
        <w:spacing w:after="0" w:line="360" w:lineRule="auto"/>
        <w:ind w:left="709" w:hanging="709"/>
        <w:jc w:val="both"/>
        <w:rPr>
          <w:rFonts w:ascii="Times New Roman" w:hAnsi="Times New Roman" w:cs="Times New Roman"/>
          <w:iCs/>
          <w:noProof/>
          <w:sz w:val="24"/>
          <w:szCs w:val="24"/>
        </w:rPr>
      </w:pPr>
      <w:r w:rsidRPr="0033558F">
        <w:rPr>
          <w:rFonts w:ascii="Times New Roman" w:hAnsi="Times New Roman" w:cs="Times New Roman"/>
          <w:sz w:val="24"/>
          <w:szCs w:val="24"/>
        </w:rPr>
        <w:t xml:space="preserve">Anas,  A. Y., Riana, A.W., &amp;  Apsari, N.C. 2015.  </w:t>
      </w:r>
      <w:r w:rsidRPr="0033558F">
        <w:rPr>
          <w:rFonts w:ascii="Times New Roman" w:hAnsi="Times New Roman" w:cs="Times New Roman"/>
          <w:bCs/>
          <w:sz w:val="24"/>
          <w:szCs w:val="24"/>
        </w:rPr>
        <w:t xml:space="preserve">Desa dan kota dalam potret pendidikan. </w:t>
      </w:r>
      <w:r w:rsidRPr="0033558F">
        <w:rPr>
          <w:rFonts w:ascii="Times New Roman" w:hAnsi="Times New Roman" w:cs="Times New Roman"/>
          <w:i/>
          <w:iCs/>
          <w:noProof/>
          <w:sz w:val="24"/>
          <w:szCs w:val="24"/>
        </w:rPr>
        <w:t>Proseding Konaspi, 2</w:t>
      </w:r>
      <w:r w:rsidRPr="0033558F">
        <w:rPr>
          <w:rFonts w:ascii="Times New Roman" w:hAnsi="Times New Roman" w:cs="Times New Roman"/>
          <w:iCs/>
          <w:noProof/>
          <w:sz w:val="24"/>
          <w:szCs w:val="24"/>
        </w:rPr>
        <w:t>(3), 304-444.</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Arenas, A. 2008. Connecting hand, mind, and community : Vocational education for social and environmental renewal.  </w:t>
      </w:r>
      <w:r w:rsidRPr="0033558F">
        <w:rPr>
          <w:rFonts w:ascii="Times New Roman" w:hAnsi="Times New Roman" w:cs="Times New Roman"/>
          <w:i/>
          <w:sz w:val="24"/>
          <w:szCs w:val="24"/>
        </w:rPr>
        <w:t>Journal of Teachers College Record</w:t>
      </w:r>
      <w:r w:rsidRPr="0033558F">
        <w:rPr>
          <w:rFonts w:ascii="Times New Roman" w:hAnsi="Times New Roman" w:cs="Times New Roman"/>
          <w:sz w:val="24"/>
          <w:szCs w:val="24"/>
        </w:rPr>
        <w:t>,</w:t>
      </w:r>
      <w:r w:rsidRPr="0033558F">
        <w:rPr>
          <w:rFonts w:ascii="Times New Roman" w:hAnsi="Times New Roman" w:cs="Times New Roman"/>
          <w:i/>
          <w:sz w:val="24"/>
          <w:szCs w:val="24"/>
        </w:rPr>
        <w:t xml:space="preserve"> 110</w:t>
      </w:r>
      <w:r w:rsidRPr="0033558F">
        <w:rPr>
          <w:rFonts w:ascii="Times New Roman" w:hAnsi="Times New Roman" w:cs="Times New Roman"/>
          <w:sz w:val="24"/>
          <w:szCs w:val="24"/>
        </w:rPr>
        <w:t xml:space="preserve"> (2), 377–404.</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Arianty, W.N., Febriana, B.W., Diniaty, A. 2017. An analysis of learning process based on scientific approach in physical chemsitry experiment.  </w:t>
      </w:r>
      <w:r w:rsidRPr="0033558F">
        <w:rPr>
          <w:rFonts w:ascii="Times New Roman" w:hAnsi="Times New Roman"/>
          <w:i/>
          <w:sz w:val="24"/>
          <w:szCs w:val="24"/>
        </w:rPr>
        <w:t xml:space="preserve">AIP Conference Proceedings. </w:t>
      </w:r>
      <w:r w:rsidRPr="0033558F">
        <w:rPr>
          <w:rFonts w:ascii="Times New Roman" w:hAnsi="Times New Roman"/>
          <w:sz w:val="24"/>
          <w:szCs w:val="24"/>
        </w:rPr>
        <w:t>Dalam https://aip.scitation.org/doi/10.1063/ 1.4978157. DOI: 10.1063/1.4978157.</w:t>
      </w:r>
    </w:p>
    <w:p w:rsidR="0033558F" w:rsidRPr="0033558F" w:rsidRDefault="0033558F" w:rsidP="0033558F">
      <w:pPr>
        <w:spacing w:after="0" w:line="360" w:lineRule="auto"/>
        <w:ind w:left="748" w:hanging="748"/>
        <w:rPr>
          <w:rFonts w:ascii="Times New Roman" w:hAnsi="Times New Roman" w:cs="Times New Roman"/>
          <w:sz w:val="24"/>
          <w:szCs w:val="24"/>
        </w:rPr>
      </w:pPr>
      <w:r w:rsidRPr="0033558F">
        <w:rPr>
          <w:rFonts w:ascii="Times New Roman" w:hAnsi="Times New Roman" w:cs="Times New Roman"/>
          <w:sz w:val="24"/>
          <w:szCs w:val="24"/>
          <w:lang w:val="id-ID"/>
        </w:rPr>
        <w:t xml:space="preserve">Arikunto, S. 1986. </w:t>
      </w:r>
      <w:r w:rsidRPr="0033558F">
        <w:rPr>
          <w:rFonts w:ascii="Times New Roman" w:hAnsi="Times New Roman" w:cs="Times New Roman"/>
          <w:i/>
          <w:sz w:val="24"/>
          <w:szCs w:val="24"/>
          <w:lang w:val="id-ID"/>
        </w:rPr>
        <w:t>Dasar-Dasar Evaluasi Pendidikan</w:t>
      </w:r>
      <w:r w:rsidRPr="0033558F">
        <w:rPr>
          <w:rFonts w:ascii="Times New Roman" w:hAnsi="Times New Roman" w:cs="Times New Roman"/>
          <w:sz w:val="24"/>
          <w:szCs w:val="24"/>
          <w:lang w:val="id-ID"/>
        </w:rPr>
        <w:t>. Jakarta : PT Bina Aksara</w:t>
      </w:r>
      <w:r w:rsidRPr="0033558F">
        <w:rPr>
          <w:rFonts w:ascii="Times New Roman" w:hAnsi="Times New Roman" w:cs="Times New Roman"/>
          <w:sz w:val="24"/>
          <w:szCs w:val="24"/>
        </w:rPr>
        <w:t>.</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Arikunto, Suharsimi 2010. </w:t>
      </w:r>
      <w:r w:rsidRPr="0033558F">
        <w:rPr>
          <w:rFonts w:ascii="Times New Roman" w:hAnsi="Times New Roman" w:cs="Times New Roman"/>
          <w:i/>
          <w:sz w:val="24"/>
          <w:szCs w:val="24"/>
        </w:rPr>
        <w:t>Prosedur Penelitian: Suatu Pendekatan Praktek</w:t>
      </w:r>
      <w:r w:rsidRPr="0033558F">
        <w:rPr>
          <w:rFonts w:ascii="Times New Roman" w:hAnsi="Times New Roman" w:cs="Times New Roman"/>
          <w:sz w:val="24"/>
          <w:szCs w:val="24"/>
        </w:rPr>
        <w:t>. Jakarta: Rineka Cipta.</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Arikunto, Suharsimi. 2006. </w:t>
      </w:r>
      <w:r w:rsidRPr="0033558F">
        <w:rPr>
          <w:rFonts w:ascii="Times New Roman" w:hAnsi="Times New Roman" w:cs="Times New Roman"/>
          <w:i/>
          <w:sz w:val="24"/>
          <w:szCs w:val="24"/>
        </w:rPr>
        <w:t>Prosedur Penelitian Suatu Pendekatan Praktek.</w:t>
      </w:r>
      <w:r w:rsidRPr="0033558F">
        <w:rPr>
          <w:rFonts w:ascii="Times New Roman" w:hAnsi="Times New Roman" w:cs="Times New Roman"/>
          <w:sz w:val="24"/>
          <w:szCs w:val="24"/>
        </w:rPr>
        <w:t xml:space="preserve"> Jakarta: Rineka Cipta.</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Azim, M. 2017. </w:t>
      </w:r>
      <w:r w:rsidRPr="0033558F">
        <w:rPr>
          <w:rFonts w:ascii="Times New Roman" w:hAnsi="Times New Roman"/>
          <w:bCs/>
          <w:sz w:val="24"/>
          <w:szCs w:val="24"/>
        </w:rPr>
        <w:t xml:space="preserve">Implementing scientific approach to teach english at senior high school in Indonesia. </w:t>
      </w:r>
      <w:r w:rsidRPr="0033558F">
        <w:rPr>
          <w:rFonts w:ascii="Times New Roman" w:hAnsi="Times New Roman"/>
          <w:bCs/>
          <w:i/>
          <w:sz w:val="24"/>
          <w:szCs w:val="24"/>
        </w:rPr>
        <w:t xml:space="preserve">Journal of Asian Sosial Science, </w:t>
      </w:r>
      <w:r w:rsidRPr="0033558F">
        <w:rPr>
          <w:rFonts w:ascii="Times New Roman" w:hAnsi="Times New Roman"/>
          <w:i/>
          <w:sz w:val="24"/>
          <w:szCs w:val="24"/>
        </w:rPr>
        <w:t>13</w:t>
      </w:r>
      <w:r w:rsidRPr="0033558F">
        <w:rPr>
          <w:rFonts w:ascii="Times New Roman" w:hAnsi="Times New Roman"/>
          <w:sz w:val="24"/>
          <w:szCs w:val="24"/>
        </w:rPr>
        <w:t>(2),33.</w:t>
      </w:r>
    </w:p>
    <w:p w:rsidR="0033558F" w:rsidRPr="0033558F" w:rsidRDefault="0033558F" w:rsidP="0033558F">
      <w:pPr>
        <w:spacing w:after="0" w:line="360" w:lineRule="auto"/>
        <w:ind w:left="709" w:hanging="709"/>
        <w:jc w:val="both"/>
        <w:rPr>
          <w:rFonts w:ascii="Times New Roman" w:hAnsi="Times New Roman" w:cs="Times New Roman"/>
          <w:sz w:val="24"/>
          <w:szCs w:val="24"/>
          <w:lang w:val="sv-SE"/>
        </w:rPr>
      </w:pPr>
      <w:r w:rsidRPr="0033558F">
        <w:rPr>
          <w:rFonts w:ascii="Times New Roman" w:hAnsi="Times New Roman" w:cs="Times New Roman"/>
          <w:sz w:val="24"/>
          <w:szCs w:val="24"/>
          <w:lang w:val="sv-SE"/>
        </w:rPr>
        <w:t xml:space="preserve">Azwar, S. 1986. </w:t>
      </w:r>
      <w:r w:rsidRPr="0033558F">
        <w:rPr>
          <w:rFonts w:ascii="Times New Roman" w:hAnsi="Times New Roman" w:cs="Times New Roman"/>
          <w:i/>
          <w:sz w:val="24"/>
          <w:szCs w:val="24"/>
          <w:lang w:val="sv-SE"/>
        </w:rPr>
        <w:t>Reliabilitas dan Validitas: Interpretasi dan Komputasi.</w:t>
      </w:r>
      <w:r w:rsidRPr="0033558F">
        <w:rPr>
          <w:rFonts w:ascii="Times New Roman" w:hAnsi="Times New Roman" w:cs="Times New Roman"/>
          <w:sz w:val="24"/>
          <w:szCs w:val="24"/>
          <w:lang w:val="sv-SE"/>
        </w:rPr>
        <w:t xml:space="preserve">  Yogyakarta: Liberty.</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Bintarto. 1989. </w:t>
      </w:r>
      <w:r w:rsidRPr="0033558F">
        <w:rPr>
          <w:rFonts w:ascii="Times New Roman" w:hAnsi="Times New Roman"/>
          <w:i/>
          <w:sz w:val="24"/>
          <w:szCs w:val="24"/>
        </w:rPr>
        <w:t>Interaksi Desa Kota Dan Permasalahannya.</w:t>
      </w:r>
      <w:r w:rsidRPr="0033558F">
        <w:rPr>
          <w:rFonts w:ascii="Times New Roman" w:hAnsi="Times New Roman"/>
          <w:sz w:val="24"/>
          <w:szCs w:val="24"/>
        </w:rPr>
        <w:t xml:space="preserve"> Jakarta: Ghalia Indonesia.</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lastRenderedPageBreak/>
        <w:t xml:space="preserve">Biset. 1998. Difinisi Stakeholder. Dalam http://sosmedpc. blogspot.co.id/2016/12/pengertian-stakeholder-adalah.html. Diakses 30 Desember  2018. </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BNSP. 2006. </w:t>
      </w:r>
      <w:r w:rsidRPr="0033558F">
        <w:rPr>
          <w:rFonts w:ascii="Times New Roman" w:hAnsi="Times New Roman" w:cs="Times New Roman"/>
          <w:i/>
          <w:iCs/>
          <w:sz w:val="24"/>
          <w:szCs w:val="24"/>
        </w:rPr>
        <w:t>Silabus Mata Pelajaran IPA</w:t>
      </w:r>
      <w:r w:rsidRPr="0033558F">
        <w:rPr>
          <w:rFonts w:ascii="Times New Roman" w:hAnsi="Times New Roman" w:cs="Times New Roman"/>
          <w:sz w:val="24"/>
          <w:szCs w:val="24"/>
        </w:rPr>
        <w:t>. Jakarta: Depdiknas.</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lang w:val="id-ID"/>
        </w:rPr>
        <w:t xml:space="preserve">Borg, W. R. &amp; Gall, M. D.. 1989. </w:t>
      </w:r>
      <w:r w:rsidRPr="0033558F">
        <w:rPr>
          <w:rFonts w:ascii="Times New Roman" w:hAnsi="Times New Roman" w:cs="Times New Roman"/>
          <w:i/>
          <w:sz w:val="24"/>
          <w:szCs w:val="24"/>
          <w:lang w:val="id-ID"/>
        </w:rPr>
        <w:t xml:space="preserve">Educational Research. </w:t>
      </w:r>
      <w:r w:rsidRPr="0033558F">
        <w:rPr>
          <w:rFonts w:ascii="Times New Roman" w:hAnsi="Times New Roman" w:cs="Times New Roman"/>
          <w:i/>
          <w:sz w:val="24"/>
          <w:szCs w:val="24"/>
        </w:rPr>
        <w:t>Fifth</w:t>
      </w:r>
      <w:r w:rsidRPr="0033558F">
        <w:rPr>
          <w:rFonts w:ascii="Times New Roman" w:hAnsi="Times New Roman" w:cs="Times New Roman"/>
          <w:i/>
          <w:sz w:val="24"/>
          <w:szCs w:val="24"/>
          <w:lang w:val="id-ID"/>
        </w:rPr>
        <w:t>Edition</w:t>
      </w:r>
      <w:r w:rsidRPr="0033558F">
        <w:rPr>
          <w:rFonts w:ascii="Times New Roman" w:hAnsi="Times New Roman" w:cs="Times New Roman"/>
          <w:sz w:val="24"/>
          <w:szCs w:val="24"/>
          <w:lang w:val="id-ID"/>
        </w:rPr>
        <w:t>. New York: Longman.</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Carin &amp; Sund. 1993. </w:t>
      </w:r>
      <w:r w:rsidRPr="0033558F">
        <w:rPr>
          <w:rFonts w:ascii="Times New Roman" w:hAnsi="Times New Roman" w:cs="Times New Roman"/>
          <w:i/>
          <w:sz w:val="24"/>
          <w:szCs w:val="24"/>
        </w:rPr>
        <w:t>Teaching Modern Science</w:t>
      </w:r>
      <w:r w:rsidRPr="0033558F">
        <w:rPr>
          <w:rFonts w:ascii="Times New Roman" w:hAnsi="Times New Roman" w:cs="Times New Roman"/>
          <w:sz w:val="24"/>
          <w:szCs w:val="24"/>
        </w:rPr>
        <w:t>. Columbus: Charles E. Merill Publishing Co.</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Castellano, M., Stringfield, S. &amp; Stone, J. R. 2003. Secondary career and technical education and comprehensive school reform: Implications for research and practice. </w:t>
      </w:r>
      <w:r w:rsidRPr="0033558F">
        <w:rPr>
          <w:rFonts w:ascii="Times New Roman" w:hAnsi="Times New Roman" w:cs="Times New Roman"/>
          <w:i/>
          <w:sz w:val="24"/>
          <w:szCs w:val="24"/>
        </w:rPr>
        <w:t>Journal of Educational Research</w:t>
      </w:r>
      <w:r w:rsidRPr="0033558F">
        <w:rPr>
          <w:rFonts w:ascii="Times New Roman" w:hAnsi="Times New Roman" w:cs="Times New Roman"/>
          <w:sz w:val="24"/>
          <w:szCs w:val="24"/>
        </w:rPr>
        <w:t xml:space="preserve">, </w:t>
      </w:r>
      <w:r w:rsidRPr="0033558F">
        <w:rPr>
          <w:rFonts w:ascii="Times New Roman" w:hAnsi="Times New Roman" w:cs="Times New Roman"/>
          <w:i/>
          <w:sz w:val="24"/>
          <w:szCs w:val="24"/>
        </w:rPr>
        <w:t>73</w:t>
      </w:r>
      <w:r w:rsidRPr="0033558F">
        <w:rPr>
          <w:rFonts w:ascii="Times New Roman" w:hAnsi="Times New Roman" w:cs="Times New Roman"/>
          <w:sz w:val="24"/>
          <w:szCs w:val="24"/>
        </w:rPr>
        <w:t xml:space="preserve"> (-), 231-272.</w:t>
      </w:r>
    </w:p>
    <w:p w:rsidR="0033558F" w:rsidRPr="0033558F" w:rsidRDefault="0033558F" w:rsidP="0033558F">
      <w:pPr>
        <w:spacing w:before="20" w:line="240" w:lineRule="auto"/>
        <w:ind w:left="634" w:right="-256" w:hanging="634"/>
        <w:jc w:val="both"/>
        <w:rPr>
          <w:rFonts w:ascii="Times New Roman" w:hAnsi="Times New Roman" w:cs="Times New Roman"/>
          <w:sz w:val="24"/>
          <w:szCs w:val="24"/>
        </w:rPr>
      </w:pPr>
      <w:r w:rsidRPr="0033558F">
        <w:rPr>
          <w:rFonts w:ascii="Times New Roman" w:hAnsi="Times New Roman" w:cs="Times New Roman"/>
          <w:sz w:val="24"/>
          <w:szCs w:val="24"/>
        </w:rPr>
        <w:t xml:space="preserve">Chatab, Nevizond. 2007. </w:t>
      </w:r>
      <w:r w:rsidRPr="0033558F">
        <w:rPr>
          <w:rFonts w:ascii="Times New Roman" w:hAnsi="Times New Roman" w:cs="Times New Roman"/>
          <w:i/>
          <w:sz w:val="24"/>
          <w:szCs w:val="24"/>
        </w:rPr>
        <w:t>Keterampilan Saintifik</w:t>
      </w:r>
      <w:r w:rsidRPr="0033558F">
        <w:rPr>
          <w:rFonts w:ascii="Times New Roman" w:hAnsi="Times New Roman" w:cs="Times New Roman"/>
          <w:sz w:val="24"/>
          <w:szCs w:val="24"/>
        </w:rPr>
        <w:t>. Jakarta : Serambi Ilmu Semesta.</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Cheruvu, R. 2014. Focus on teacher as researcher: Teacher educators as teacher researchers: practicing what we teach. </w:t>
      </w:r>
      <w:r w:rsidRPr="0033558F">
        <w:rPr>
          <w:rFonts w:ascii="Times New Roman" w:hAnsi="Times New Roman"/>
          <w:i/>
          <w:sz w:val="24"/>
          <w:szCs w:val="24"/>
        </w:rPr>
        <w:t>Journal ofChildhood Education</w:t>
      </w:r>
      <w:r w:rsidRPr="0033558F">
        <w:rPr>
          <w:rFonts w:ascii="Times New Roman" w:hAnsi="Times New Roman"/>
          <w:sz w:val="24"/>
          <w:szCs w:val="24"/>
        </w:rPr>
        <w:t xml:space="preserve">, </w:t>
      </w:r>
      <w:r w:rsidRPr="0033558F">
        <w:rPr>
          <w:rFonts w:ascii="Times New Roman" w:hAnsi="Times New Roman"/>
          <w:i/>
          <w:sz w:val="24"/>
          <w:szCs w:val="24"/>
        </w:rPr>
        <w:t>90</w:t>
      </w:r>
      <w:r w:rsidRPr="0033558F">
        <w:rPr>
          <w:rFonts w:ascii="Times New Roman" w:hAnsi="Times New Roman"/>
          <w:sz w:val="24"/>
          <w:szCs w:val="24"/>
        </w:rPr>
        <w:t xml:space="preserve"> (3), 225-228.</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Collete, A.T. &amp; Chiappetta, E.L. (1994). Science </w:t>
      </w:r>
      <w:r w:rsidRPr="0033558F">
        <w:rPr>
          <w:rFonts w:ascii="Times New Roman" w:hAnsi="Times New Roman" w:cs="Times New Roman"/>
          <w:i/>
          <w:sz w:val="24"/>
          <w:szCs w:val="24"/>
        </w:rPr>
        <w:t>instruction in the middle and secondary school (3</w:t>
      </w:r>
      <w:r w:rsidRPr="0033558F">
        <w:rPr>
          <w:rFonts w:ascii="Times New Roman" w:hAnsi="Times New Roman" w:cs="Times New Roman"/>
          <w:i/>
          <w:sz w:val="24"/>
          <w:szCs w:val="24"/>
          <w:vertAlign w:val="superscript"/>
        </w:rPr>
        <w:t>rd</w:t>
      </w:r>
      <w:r w:rsidRPr="0033558F">
        <w:rPr>
          <w:rFonts w:ascii="Times New Roman" w:hAnsi="Times New Roman" w:cs="Times New Roman"/>
          <w:i/>
          <w:sz w:val="24"/>
          <w:szCs w:val="24"/>
        </w:rPr>
        <w:t xml:space="preserve"> ed.)</w:t>
      </w:r>
      <w:r w:rsidRPr="0033558F">
        <w:rPr>
          <w:rFonts w:ascii="Times New Roman" w:hAnsi="Times New Roman" w:cs="Times New Roman"/>
          <w:sz w:val="24"/>
          <w:szCs w:val="24"/>
        </w:rPr>
        <w:t>. New York: Merrill.</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Creswell, J. W. 2008. </w:t>
      </w:r>
      <w:r w:rsidRPr="0033558F">
        <w:rPr>
          <w:rFonts w:ascii="Times New Roman" w:hAnsi="Times New Roman"/>
          <w:i/>
          <w:sz w:val="24"/>
          <w:szCs w:val="24"/>
        </w:rPr>
        <w:t xml:space="preserve">Research Design: Qualitative, Quantitative, and Mixed Methods Approaches. </w:t>
      </w:r>
      <w:r w:rsidRPr="0033558F">
        <w:rPr>
          <w:rFonts w:ascii="Times New Roman" w:hAnsi="Times New Roman"/>
          <w:sz w:val="24"/>
          <w:szCs w:val="24"/>
        </w:rPr>
        <w:t>California: Sage Publications.</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Creswell, J. W. 2014.  </w:t>
      </w:r>
      <w:r w:rsidRPr="0033558F">
        <w:rPr>
          <w:rFonts w:ascii="Times New Roman" w:hAnsi="Times New Roman" w:cs="Times New Roman"/>
          <w:i/>
          <w:iCs/>
          <w:sz w:val="24"/>
          <w:szCs w:val="24"/>
        </w:rPr>
        <w:t>Research Design: Qualitative, Quantitative, and Mixedmethods Approaches</w:t>
      </w:r>
      <w:r w:rsidRPr="0033558F">
        <w:rPr>
          <w:rFonts w:ascii="Times New Roman" w:hAnsi="Times New Roman" w:cs="Times New Roman"/>
          <w:sz w:val="24"/>
          <w:szCs w:val="24"/>
        </w:rPr>
        <w:t>. New Delhi: Sage Publications.</w:t>
      </w:r>
    </w:p>
    <w:p w:rsidR="0033558F" w:rsidRPr="0033558F" w:rsidRDefault="0033558F" w:rsidP="0033558F">
      <w:pPr>
        <w:spacing w:after="0" w:line="360" w:lineRule="auto"/>
        <w:ind w:left="709" w:hanging="709"/>
        <w:jc w:val="both"/>
        <w:rPr>
          <w:rFonts w:ascii="Times New Roman" w:hAnsi="Times New Roman" w:cs="Times New Roman"/>
          <w:bCs/>
          <w:color w:val="000000"/>
          <w:sz w:val="24"/>
          <w:szCs w:val="24"/>
        </w:rPr>
      </w:pPr>
      <w:r w:rsidRPr="0033558F">
        <w:rPr>
          <w:rFonts w:ascii="Times New Roman" w:hAnsi="Times New Roman" w:cs="Times New Roman"/>
          <w:sz w:val="24"/>
          <w:szCs w:val="24"/>
        </w:rPr>
        <w:t xml:space="preserve">Darmadi, S. &amp; Ariani, T. 2013. </w:t>
      </w:r>
      <w:r w:rsidRPr="0033558F">
        <w:rPr>
          <w:rFonts w:ascii="Times New Roman" w:hAnsi="Times New Roman" w:cs="Times New Roman"/>
          <w:bCs/>
          <w:color w:val="000000"/>
          <w:sz w:val="24"/>
          <w:szCs w:val="24"/>
        </w:rPr>
        <w:t xml:space="preserve">Studi analisis kebutuhan pengembangan buku panduan keselamatan dalam pembelajaran penjasorkes di SMA dan SMK kabupaten Buleleng. </w:t>
      </w:r>
      <w:r w:rsidRPr="0033558F">
        <w:rPr>
          <w:rFonts w:ascii="Times New Roman" w:hAnsi="Times New Roman" w:cs="Times New Roman"/>
          <w:bCs/>
          <w:i/>
          <w:color w:val="000000"/>
          <w:sz w:val="24"/>
          <w:szCs w:val="24"/>
        </w:rPr>
        <w:t>Jurnal Pendidikan Indonesia, 2</w:t>
      </w:r>
      <w:r w:rsidRPr="0033558F">
        <w:rPr>
          <w:rFonts w:ascii="Times New Roman" w:hAnsi="Times New Roman" w:cs="Times New Roman"/>
          <w:bCs/>
          <w:color w:val="000000"/>
          <w:sz w:val="24"/>
          <w:szCs w:val="24"/>
        </w:rPr>
        <w:t>(1), 173-179.</w:t>
      </w:r>
    </w:p>
    <w:p w:rsidR="0033558F" w:rsidRPr="0033558F" w:rsidRDefault="0033558F" w:rsidP="0033558F">
      <w:pPr>
        <w:autoSpaceDE w:val="0"/>
        <w:autoSpaceDN w:val="0"/>
        <w:adjustRightInd w:val="0"/>
        <w:spacing w:after="120" w:line="360" w:lineRule="auto"/>
        <w:ind w:left="567" w:hanging="567"/>
        <w:jc w:val="both"/>
        <w:rPr>
          <w:rFonts w:ascii="Times New Roman" w:hAnsi="Times New Roman" w:cs="Times New Roman"/>
          <w:sz w:val="24"/>
          <w:szCs w:val="24"/>
        </w:rPr>
      </w:pPr>
      <w:r w:rsidRPr="0033558F">
        <w:rPr>
          <w:rFonts w:ascii="Times New Roman" w:hAnsi="Times New Roman" w:cs="Times New Roman"/>
          <w:sz w:val="24"/>
          <w:szCs w:val="24"/>
        </w:rPr>
        <w:t xml:space="preserve">Daryanto.  2014. </w:t>
      </w:r>
      <w:r w:rsidRPr="0033558F">
        <w:rPr>
          <w:rFonts w:ascii="Times New Roman" w:hAnsi="Times New Roman" w:cs="Times New Roman"/>
          <w:i/>
          <w:sz w:val="24"/>
          <w:szCs w:val="24"/>
        </w:rPr>
        <w:t>Pendekatan Pembelajaran Saintifik Kurikulum 2013</w:t>
      </w:r>
      <w:r w:rsidRPr="0033558F">
        <w:rPr>
          <w:rFonts w:ascii="Times New Roman" w:hAnsi="Times New Roman" w:cs="Times New Roman"/>
          <w:sz w:val="24"/>
          <w:szCs w:val="24"/>
        </w:rPr>
        <w:t>. Yogyakarta: Gava Media.</w:t>
      </w:r>
    </w:p>
    <w:p w:rsidR="0033558F" w:rsidRPr="0033558F" w:rsidRDefault="0033558F" w:rsidP="0033558F">
      <w:pPr>
        <w:spacing w:after="0" w:line="360" w:lineRule="auto"/>
        <w:ind w:left="709" w:hanging="709"/>
        <w:jc w:val="both"/>
        <w:rPr>
          <w:rFonts w:ascii="Times New Roman" w:eastAsia="Times New Roman" w:hAnsi="Times New Roman" w:cs="Times New Roman"/>
          <w:sz w:val="24"/>
          <w:szCs w:val="24"/>
        </w:rPr>
      </w:pPr>
      <w:r w:rsidRPr="0033558F">
        <w:rPr>
          <w:rFonts w:ascii="Times New Roman" w:hAnsi="Times New Roman" w:cs="Times New Roman"/>
          <w:sz w:val="24"/>
          <w:szCs w:val="24"/>
        </w:rPr>
        <w:t xml:space="preserve">Denim, Sudarwan &amp; Yunan Danim. 2010. </w:t>
      </w:r>
      <w:r w:rsidRPr="0033558F">
        <w:rPr>
          <w:rFonts w:ascii="Times New Roman" w:hAnsi="Times New Roman" w:cs="Times New Roman"/>
          <w:i/>
          <w:sz w:val="24"/>
          <w:szCs w:val="24"/>
        </w:rPr>
        <w:t>Administrasi Sekolah dan Manajemen Kelas.</w:t>
      </w:r>
      <w:r w:rsidRPr="0033558F">
        <w:rPr>
          <w:rFonts w:ascii="Times New Roman" w:hAnsi="Times New Roman" w:cs="Times New Roman"/>
          <w:sz w:val="24"/>
          <w:szCs w:val="24"/>
        </w:rPr>
        <w:t xml:space="preserve"> Bandung: Pustaka Setia.</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lastRenderedPageBreak/>
        <w:t xml:space="preserve">Dewi, R.P.L.N., Suastra, I.W., Pujani, M.N. 2018. Effectiveness of contextual science practicum module to improve science process skills and environmental caring character. </w:t>
      </w:r>
      <w:r w:rsidRPr="0033558F">
        <w:rPr>
          <w:rFonts w:ascii="Times New Roman" w:hAnsi="Times New Roman"/>
          <w:i/>
          <w:color w:val="000000"/>
          <w:sz w:val="24"/>
          <w:szCs w:val="24"/>
          <w:shd w:val="clear" w:color="auto" w:fill="FFFFFF"/>
        </w:rPr>
        <w:t>Journal of  Science,.</w:t>
      </w:r>
      <w:r w:rsidRPr="0033558F">
        <w:rPr>
          <w:rFonts w:ascii="Times New Roman" w:hAnsi="Times New Roman"/>
          <w:i/>
          <w:sz w:val="24"/>
          <w:szCs w:val="24"/>
        </w:rPr>
        <w:t>42</w:t>
      </w:r>
      <w:r w:rsidRPr="0033558F">
        <w:rPr>
          <w:rFonts w:ascii="Times New Roman" w:hAnsi="Times New Roman"/>
          <w:sz w:val="24"/>
          <w:szCs w:val="24"/>
        </w:rPr>
        <w:t>(6), 2261-2424.</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Driel, J. H.,  Beijaard, D., &amp; Verloop, N. 2001. Professional Development and Reform in Science Education: The Role of Teachers' Practical Knowledge. </w:t>
      </w:r>
      <w:r w:rsidRPr="0033558F">
        <w:rPr>
          <w:rFonts w:ascii="Times New Roman" w:hAnsi="Times New Roman"/>
          <w:i/>
          <w:sz w:val="24"/>
          <w:szCs w:val="24"/>
        </w:rPr>
        <w:t xml:space="preserve">Journal of research in science teaching, </w:t>
      </w:r>
      <w:r w:rsidRPr="0033558F">
        <w:rPr>
          <w:rFonts w:ascii="Times New Roman" w:hAnsi="Times New Roman"/>
          <w:sz w:val="24"/>
          <w:szCs w:val="24"/>
        </w:rPr>
        <w:t>38(2), 137-158.</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Freeman, R.E. 2004</w:t>
      </w:r>
      <w:r w:rsidRPr="0033558F">
        <w:rPr>
          <w:rFonts w:ascii="Times New Roman" w:hAnsi="Times New Roman"/>
          <w:i/>
          <w:sz w:val="24"/>
          <w:szCs w:val="24"/>
        </w:rPr>
        <w:t xml:space="preserve">. </w:t>
      </w:r>
      <w:r w:rsidRPr="0033558F">
        <w:rPr>
          <w:rFonts w:ascii="Times New Roman" w:hAnsi="Times New Roman"/>
          <w:sz w:val="24"/>
          <w:szCs w:val="24"/>
        </w:rPr>
        <w:t xml:space="preserve">A Stakeholder Theory of Modern Corporations.  Dalam http://stakeholdertheory.org/team/r-ed-freeman/. Diakses 30 Desember 2018. </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Gagne, R.M. 1977. Condition of Learning. Dalam http://www.psy.pdx.edu./PsiCafe/KeyTheorists/Gagne.htm. Diakses 14 Oktober 2018.</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Ghozali, Imam. 2007</w:t>
      </w:r>
      <w:r w:rsidRPr="0033558F">
        <w:rPr>
          <w:rFonts w:ascii="Times New Roman" w:hAnsi="Times New Roman"/>
          <w:i/>
          <w:sz w:val="24"/>
          <w:szCs w:val="24"/>
        </w:rPr>
        <w:t>. Aplikasi Analisis Multivariate dengan Program SPSS).</w:t>
      </w:r>
      <w:r w:rsidRPr="0033558F">
        <w:rPr>
          <w:rFonts w:ascii="Times New Roman" w:hAnsi="Times New Roman"/>
          <w:sz w:val="24"/>
          <w:szCs w:val="24"/>
        </w:rPr>
        <w:t xml:space="preserve"> Semarang: Universitas Diponegoro.</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sz w:val="24"/>
          <w:szCs w:val="24"/>
        </w:rPr>
      </w:pPr>
      <w:r w:rsidRPr="0033558F">
        <w:rPr>
          <w:rFonts w:ascii="Times New Roman" w:hAnsi="Times New Roman" w:cs="Times New Roman"/>
          <w:sz w:val="24"/>
          <w:szCs w:val="24"/>
        </w:rPr>
        <w:t xml:space="preserve">Green, M. S. 2014. School Climate and Risky Behavior of Rural Afdolescents. </w:t>
      </w:r>
      <w:r w:rsidRPr="0033558F">
        <w:rPr>
          <w:rFonts w:ascii="Times New Roman" w:hAnsi="Times New Roman" w:cs="Times New Roman"/>
          <w:i/>
          <w:sz w:val="24"/>
          <w:szCs w:val="24"/>
        </w:rPr>
        <w:t>Theses and Disertations</w:t>
      </w:r>
      <w:r w:rsidRPr="0033558F">
        <w:rPr>
          <w:rFonts w:ascii="Times New Roman" w:hAnsi="Times New Roman" w:cs="Times New Roman"/>
          <w:sz w:val="24"/>
          <w:szCs w:val="24"/>
        </w:rPr>
        <w:t>. Dalam http://ir.library.illinoisstate.edu/etd. Diakses 20 Agustus 2018.</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lang w:val="id-ID"/>
        </w:rPr>
        <w:t xml:space="preserve">Hancock, N. I. 2003. </w:t>
      </w:r>
      <w:r w:rsidRPr="0033558F">
        <w:rPr>
          <w:rFonts w:ascii="Times New Roman" w:hAnsi="Times New Roman" w:cs="Times New Roman"/>
          <w:i/>
          <w:sz w:val="24"/>
          <w:szCs w:val="24"/>
          <w:lang w:val="id-ID"/>
        </w:rPr>
        <w:t>Meeting the Challenge : Conducting a Comprehensive Needs Assessment for Title I, Part C</w:t>
      </w:r>
      <w:r w:rsidRPr="0033558F">
        <w:rPr>
          <w:rFonts w:ascii="Times New Roman" w:hAnsi="Times New Roman" w:cs="Times New Roman"/>
          <w:sz w:val="24"/>
          <w:szCs w:val="24"/>
          <w:lang w:val="id-ID"/>
        </w:rPr>
        <w:t xml:space="preserve">. </w:t>
      </w:r>
      <w:r w:rsidRPr="0033558F">
        <w:rPr>
          <w:rFonts w:ascii="Times New Roman" w:hAnsi="Times New Roman" w:cs="Times New Roman"/>
          <w:sz w:val="24"/>
          <w:szCs w:val="24"/>
        </w:rPr>
        <w:t>Dalam</w:t>
      </w:r>
      <w:r w:rsidRPr="0033558F">
        <w:rPr>
          <w:rFonts w:ascii="Times New Roman" w:hAnsi="Times New Roman" w:cs="Times New Roman"/>
          <w:sz w:val="24"/>
          <w:szCs w:val="24"/>
          <w:lang w:val="id-ID"/>
        </w:rPr>
        <w:t xml:space="preserve"> http://www.gov.on.ca/ OMAFRA/english/rural/facts/89-127.html</w:t>
      </w:r>
      <w:r w:rsidRPr="0033558F">
        <w:rPr>
          <w:rFonts w:ascii="Times New Roman" w:hAnsi="Times New Roman" w:cs="Times New Roman"/>
          <w:sz w:val="24"/>
          <w:szCs w:val="24"/>
        </w:rPr>
        <w:t>. Diakses 1 Desember 2018.</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Hasibuan, M.S.P.1999. </w:t>
      </w:r>
      <w:r w:rsidRPr="0033558F">
        <w:rPr>
          <w:rFonts w:ascii="Times New Roman" w:hAnsi="Times New Roman" w:cs="Times New Roman"/>
          <w:i/>
          <w:sz w:val="24"/>
          <w:szCs w:val="24"/>
        </w:rPr>
        <w:t>Organisasi &amp; Motivasi. Dasar Peningkatan Produktivitas.</w:t>
      </w:r>
      <w:r w:rsidRPr="0033558F">
        <w:rPr>
          <w:rFonts w:ascii="Times New Roman" w:hAnsi="Times New Roman" w:cs="Times New Roman"/>
          <w:sz w:val="24"/>
          <w:szCs w:val="24"/>
        </w:rPr>
        <w:t xml:space="preserve"> Jakarta: BumiAksara.</w:t>
      </w:r>
    </w:p>
    <w:p w:rsidR="0033558F" w:rsidRPr="0033558F" w:rsidRDefault="0033558F" w:rsidP="0033558F">
      <w:pPr>
        <w:spacing w:after="0" w:line="360" w:lineRule="auto"/>
        <w:ind w:left="709" w:hanging="709"/>
        <w:jc w:val="both"/>
        <w:rPr>
          <w:rFonts w:ascii="Times New Roman" w:hAnsi="Times New Roman" w:cs="Times New Roman"/>
          <w:sz w:val="24"/>
          <w:szCs w:val="24"/>
          <w:shd w:val="clear" w:color="auto" w:fill="FFFFFF"/>
        </w:rPr>
      </w:pPr>
      <w:r w:rsidRPr="0033558F">
        <w:rPr>
          <w:rFonts w:ascii="Times New Roman" w:eastAsia="Times New Roman" w:hAnsi="Times New Roman" w:cs="Times New Roman"/>
          <w:sz w:val="24"/>
          <w:szCs w:val="24"/>
        </w:rPr>
        <w:t>Hasibuan, Zainal, A. 2007. </w:t>
      </w:r>
      <w:r w:rsidRPr="0033558F">
        <w:rPr>
          <w:rFonts w:ascii="Times New Roman" w:eastAsia="Times New Roman" w:hAnsi="Times New Roman" w:cs="Times New Roman"/>
          <w:i/>
          <w:iCs/>
          <w:sz w:val="24"/>
          <w:szCs w:val="24"/>
        </w:rPr>
        <w:t>Metodologi Penelitian Pada Bidang Ilmu Komputer Dan Teknologi Informasi</w:t>
      </w:r>
      <w:r w:rsidRPr="0033558F">
        <w:rPr>
          <w:rFonts w:ascii="Times New Roman" w:eastAsia="Times New Roman" w:hAnsi="Times New Roman" w:cs="Times New Roman"/>
          <w:sz w:val="24"/>
          <w:szCs w:val="24"/>
        </w:rPr>
        <w:t> : Konsep, </w:t>
      </w:r>
      <w:r w:rsidRPr="0033558F">
        <w:rPr>
          <w:rFonts w:ascii="Times New Roman" w:eastAsia="Times New Roman" w:hAnsi="Times New Roman" w:cs="Times New Roman"/>
          <w:i/>
          <w:iCs/>
          <w:sz w:val="24"/>
          <w:szCs w:val="24"/>
        </w:rPr>
        <w:t>Teknik dan Aplikasi</w:t>
      </w:r>
      <w:r w:rsidRPr="0033558F">
        <w:rPr>
          <w:rFonts w:ascii="Times New Roman" w:eastAsia="Times New Roman" w:hAnsi="Times New Roman" w:cs="Times New Roman"/>
          <w:sz w:val="24"/>
          <w:szCs w:val="24"/>
        </w:rPr>
        <w:t>. Jakarta: Fakultas Ilmu Komputer Universitas Indonesia.</w:t>
      </w:r>
    </w:p>
    <w:p w:rsidR="0033558F" w:rsidRPr="0033558F" w:rsidRDefault="0033558F" w:rsidP="0033558F">
      <w:pPr>
        <w:pStyle w:val="BodyTextIndent"/>
        <w:spacing w:after="0" w:line="360" w:lineRule="auto"/>
        <w:ind w:left="748" w:hanging="748"/>
        <w:jc w:val="both"/>
        <w:rPr>
          <w:rFonts w:ascii="Times New Roman" w:hAnsi="Times New Roman"/>
          <w:bCs/>
          <w:sz w:val="24"/>
          <w:szCs w:val="24"/>
        </w:rPr>
      </w:pPr>
      <w:r w:rsidRPr="0033558F">
        <w:rPr>
          <w:rFonts w:ascii="Times New Roman" w:hAnsi="Times New Roman"/>
          <w:bCs/>
          <w:sz w:val="24"/>
          <w:szCs w:val="24"/>
        </w:rPr>
        <w:t xml:space="preserve">Hassan, A.H &amp; Wekesa, M. 2017.  Factors influencing education quality in mogadishu in Somalia, </w:t>
      </w:r>
      <w:r w:rsidRPr="0033558F">
        <w:rPr>
          <w:rFonts w:ascii="Times New Roman" w:hAnsi="Times New Roman"/>
          <w:bCs/>
          <w:i/>
          <w:sz w:val="24"/>
          <w:szCs w:val="24"/>
        </w:rPr>
        <w:t>Journal of Management. 4</w:t>
      </w:r>
      <w:r w:rsidRPr="0033558F">
        <w:rPr>
          <w:rFonts w:ascii="Times New Roman" w:hAnsi="Times New Roman"/>
          <w:bCs/>
          <w:sz w:val="24"/>
          <w:szCs w:val="24"/>
        </w:rPr>
        <w:t xml:space="preserve">(3), 127-146. </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Hatano, G. &amp; Oura, Y. 2003. Commentary: Reconceptualizing school learning using insight from expertise research. </w:t>
      </w:r>
      <w:r w:rsidRPr="0033558F">
        <w:rPr>
          <w:rFonts w:ascii="Times New Roman" w:hAnsi="Times New Roman" w:cs="Times New Roman"/>
          <w:i/>
          <w:sz w:val="24"/>
          <w:szCs w:val="24"/>
        </w:rPr>
        <w:t>Journal ofEducational Researcher</w:t>
      </w:r>
      <w:r w:rsidRPr="0033558F">
        <w:rPr>
          <w:rFonts w:ascii="Times New Roman" w:hAnsi="Times New Roman" w:cs="Times New Roman"/>
          <w:sz w:val="24"/>
          <w:szCs w:val="24"/>
        </w:rPr>
        <w:t xml:space="preserve">, </w:t>
      </w:r>
      <w:r w:rsidRPr="0033558F">
        <w:rPr>
          <w:rFonts w:ascii="Times New Roman" w:hAnsi="Times New Roman" w:cs="Times New Roman"/>
          <w:i/>
          <w:sz w:val="24"/>
          <w:szCs w:val="24"/>
        </w:rPr>
        <w:t>32</w:t>
      </w:r>
      <w:r w:rsidRPr="0033558F">
        <w:rPr>
          <w:rFonts w:ascii="Times New Roman" w:hAnsi="Times New Roman" w:cs="Times New Roman"/>
          <w:sz w:val="24"/>
          <w:szCs w:val="24"/>
        </w:rPr>
        <w:t xml:space="preserve"> (8), 26-29.</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color w:val="111111"/>
          <w:sz w:val="24"/>
          <w:szCs w:val="24"/>
        </w:rPr>
        <w:lastRenderedPageBreak/>
        <w:t xml:space="preserve">Herwan., Aswandi., &amp; Chiar,M. 2018. The role of school committee in supporting the fulfillment of education facilities and infrastructure. </w:t>
      </w:r>
      <w:r w:rsidRPr="0033558F">
        <w:rPr>
          <w:rFonts w:ascii="Times New Roman" w:hAnsi="Times New Roman"/>
          <w:i/>
          <w:iCs/>
          <w:color w:val="111111"/>
          <w:sz w:val="24"/>
          <w:szCs w:val="24"/>
        </w:rPr>
        <w:t>Journal of education and learning, 3</w:t>
      </w:r>
      <w:r w:rsidRPr="0033558F">
        <w:rPr>
          <w:rFonts w:ascii="Times New Roman" w:hAnsi="Times New Roman"/>
          <w:iCs/>
          <w:color w:val="111111"/>
          <w:sz w:val="24"/>
          <w:szCs w:val="24"/>
        </w:rPr>
        <w:t>(2), 282-287.</w:t>
      </w:r>
    </w:p>
    <w:p w:rsidR="0033558F" w:rsidRPr="0033558F" w:rsidRDefault="0033558F" w:rsidP="0033558F">
      <w:pPr>
        <w:rPr>
          <w:rFonts w:ascii="Times New Roman" w:hAnsi="Times New Roman" w:cs="Times New Roman"/>
          <w:sz w:val="24"/>
          <w:szCs w:val="24"/>
          <w:lang w:val="id-ID"/>
        </w:rPr>
      </w:pPr>
      <w:r w:rsidRPr="0033558F">
        <w:rPr>
          <w:rFonts w:ascii="Times New Roman" w:hAnsi="Times New Roman" w:cs="Times New Roman"/>
          <w:sz w:val="24"/>
          <w:szCs w:val="24"/>
        </w:rPr>
        <w:t>Hewitt, Paul G</w:t>
      </w:r>
      <w:r w:rsidRPr="0033558F">
        <w:rPr>
          <w:rFonts w:ascii="Times New Roman" w:hAnsi="Times New Roman" w:cs="Times New Roman"/>
          <w:sz w:val="24"/>
          <w:szCs w:val="24"/>
          <w:lang w:val="id-ID"/>
        </w:rPr>
        <w:t xml:space="preserve">. </w:t>
      </w:r>
      <w:r w:rsidRPr="0033558F">
        <w:rPr>
          <w:rFonts w:ascii="Times New Roman" w:hAnsi="Times New Roman" w:cs="Times New Roman"/>
          <w:sz w:val="24"/>
          <w:szCs w:val="24"/>
        </w:rPr>
        <w:t>2007.</w:t>
      </w:r>
      <w:r w:rsidRPr="0033558F">
        <w:rPr>
          <w:rFonts w:ascii="Times New Roman" w:hAnsi="Times New Roman" w:cs="Times New Roman"/>
          <w:i/>
          <w:sz w:val="24"/>
          <w:szCs w:val="24"/>
        </w:rPr>
        <w:t xml:space="preserve">Conceptual Integrated Science. </w:t>
      </w:r>
      <w:r w:rsidRPr="0033558F">
        <w:rPr>
          <w:rFonts w:ascii="Times New Roman" w:hAnsi="Times New Roman" w:cs="Times New Roman"/>
          <w:sz w:val="24"/>
          <w:szCs w:val="24"/>
        </w:rPr>
        <w:t>USA</w:t>
      </w:r>
      <w:r w:rsidRPr="0033558F">
        <w:rPr>
          <w:rFonts w:ascii="Times New Roman" w:hAnsi="Times New Roman" w:cs="Times New Roman"/>
          <w:sz w:val="24"/>
          <w:szCs w:val="24"/>
          <w:lang w:val="id-ID"/>
        </w:rPr>
        <w:t xml:space="preserve">: </w:t>
      </w:r>
      <w:r w:rsidRPr="0033558F">
        <w:rPr>
          <w:rFonts w:ascii="Times New Roman" w:hAnsi="Times New Roman" w:cs="Times New Roman"/>
          <w:sz w:val="24"/>
          <w:szCs w:val="24"/>
        </w:rPr>
        <w:t>Pearson Education</w:t>
      </w:r>
    </w:p>
    <w:p w:rsidR="0033558F" w:rsidRPr="0033558F" w:rsidRDefault="0033558F" w:rsidP="0033558F">
      <w:pPr>
        <w:pStyle w:val="BodyTextIndent"/>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Hidayat, M., Chalid I.M., Siti H.  &amp; Indrianti S.. 2015. The design of curriculum development based on entrepreneurship through balanced scorecard approach. </w:t>
      </w:r>
      <w:r w:rsidRPr="0033558F">
        <w:rPr>
          <w:rFonts w:ascii="Times New Roman" w:hAnsi="Times New Roman"/>
          <w:i/>
          <w:sz w:val="24"/>
          <w:szCs w:val="24"/>
        </w:rPr>
        <w:t>Journal of International Education Studies, 8</w:t>
      </w:r>
      <w:r w:rsidRPr="0033558F">
        <w:rPr>
          <w:rFonts w:ascii="Times New Roman" w:hAnsi="Times New Roman"/>
          <w:sz w:val="24"/>
          <w:szCs w:val="24"/>
        </w:rPr>
        <w:t>(11), 123-138.</w:t>
      </w:r>
    </w:p>
    <w:p w:rsidR="0033558F" w:rsidRPr="0033558F" w:rsidRDefault="0033558F" w:rsidP="0033558F">
      <w:pPr>
        <w:autoSpaceDE w:val="0"/>
        <w:autoSpaceDN w:val="0"/>
        <w:adjustRightInd w:val="0"/>
        <w:spacing w:after="120" w:line="360" w:lineRule="auto"/>
        <w:ind w:left="567" w:hanging="567"/>
        <w:jc w:val="both"/>
        <w:rPr>
          <w:rFonts w:ascii="Times New Roman" w:hAnsi="Times New Roman" w:cs="Times New Roman"/>
          <w:sz w:val="24"/>
          <w:szCs w:val="24"/>
        </w:rPr>
      </w:pPr>
      <w:r w:rsidRPr="0033558F">
        <w:rPr>
          <w:rFonts w:ascii="Times New Roman" w:hAnsi="Times New Roman" w:cs="Times New Roman"/>
          <w:sz w:val="24"/>
          <w:szCs w:val="24"/>
        </w:rPr>
        <w:t xml:space="preserve"> Hosnan. 2014. </w:t>
      </w:r>
      <w:r w:rsidRPr="0033558F">
        <w:rPr>
          <w:rFonts w:ascii="Times New Roman" w:hAnsi="Times New Roman" w:cs="Times New Roman"/>
          <w:i/>
          <w:sz w:val="24"/>
          <w:szCs w:val="24"/>
        </w:rPr>
        <w:t>Pembelajaran Saintifik dan Konstektual</w:t>
      </w:r>
      <w:r w:rsidRPr="0033558F">
        <w:rPr>
          <w:rFonts w:ascii="Times New Roman" w:hAnsi="Times New Roman" w:cs="Times New Roman"/>
          <w:sz w:val="24"/>
          <w:szCs w:val="24"/>
        </w:rPr>
        <w:t>. Bandung: Alfabeta.</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Huda, Syaiful. 2017. “Pengembangan diktat (analisis kebutuhan dan desain konseptual “kapita selekta matematika sma” berbasis geogebra).” </w:t>
      </w:r>
      <w:r w:rsidRPr="0033558F">
        <w:rPr>
          <w:rFonts w:ascii="Times New Roman" w:hAnsi="Times New Roman" w:cs="Times New Roman"/>
          <w:i/>
          <w:sz w:val="24"/>
          <w:szCs w:val="24"/>
        </w:rPr>
        <w:t>Jurnal Buana Matematika,7</w:t>
      </w:r>
      <w:r w:rsidRPr="0033558F">
        <w:rPr>
          <w:rFonts w:ascii="Times New Roman" w:hAnsi="Times New Roman" w:cs="Times New Roman"/>
          <w:sz w:val="24"/>
          <w:szCs w:val="24"/>
        </w:rPr>
        <w:t>(1),13-22.</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Kaufman, R. A. 1972. </w:t>
      </w:r>
      <w:r w:rsidRPr="0033558F">
        <w:rPr>
          <w:rFonts w:ascii="Times New Roman" w:hAnsi="Times New Roman" w:cs="Times New Roman"/>
          <w:i/>
          <w:sz w:val="24"/>
          <w:szCs w:val="24"/>
        </w:rPr>
        <w:t>Educational System Planning</w:t>
      </w:r>
      <w:r w:rsidRPr="0033558F">
        <w:rPr>
          <w:rFonts w:ascii="Times New Roman" w:hAnsi="Times New Roman" w:cs="Times New Roman"/>
          <w:sz w:val="24"/>
          <w:szCs w:val="24"/>
        </w:rPr>
        <w:t>. New Jersey: Prentice-Hall, Inc.</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Kaufman, R.A. &amp; Fenwick, W.E. 1979. </w:t>
      </w:r>
      <w:r w:rsidRPr="0033558F">
        <w:rPr>
          <w:rFonts w:ascii="Times New Roman" w:hAnsi="Times New Roman" w:cs="Times New Roman"/>
          <w:i/>
          <w:sz w:val="24"/>
          <w:szCs w:val="24"/>
        </w:rPr>
        <w:t>Need Assesments Concept and Aplication. New Jersey</w:t>
      </w:r>
      <w:r w:rsidRPr="0033558F">
        <w:rPr>
          <w:rFonts w:ascii="Times New Roman" w:hAnsi="Times New Roman" w:cs="Times New Roman"/>
          <w:sz w:val="24"/>
          <w:szCs w:val="24"/>
        </w:rPr>
        <w:t>. Washington D.C.: Englewood Cliffs. Dalam https://files.eric.ed.gov/fulltext/ED107619.pdf. Diaskses 11 Desember 2018.</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sz w:val="24"/>
          <w:szCs w:val="24"/>
        </w:rPr>
      </w:pPr>
      <w:r w:rsidRPr="0033558F">
        <w:rPr>
          <w:rFonts w:ascii="Times New Roman" w:hAnsi="Times New Roman" w:cs="Times New Roman"/>
          <w:sz w:val="24"/>
          <w:szCs w:val="24"/>
        </w:rPr>
        <w:t xml:space="preserve">Khavenson, T. 2018. School climet: a history of the concept and approaches to defining and measuring it on PISA Questionnaires. </w:t>
      </w:r>
      <w:r w:rsidRPr="0033558F">
        <w:rPr>
          <w:rFonts w:ascii="Times New Roman" w:hAnsi="Times New Roman" w:cs="Times New Roman"/>
          <w:i/>
          <w:sz w:val="24"/>
          <w:szCs w:val="24"/>
        </w:rPr>
        <w:t>Journal ofRussian Education &amp; Society</w:t>
      </w:r>
      <w:r w:rsidRPr="0033558F">
        <w:rPr>
          <w:rFonts w:ascii="Times New Roman" w:hAnsi="Times New Roman" w:cs="Times New Roman"/>
          <w:sz w:val="24"/>
          <w:szCs w:val="24"/>
        </w:rPr>
        <w:t xml:space="preserve">, </w:t>
      </w:r>
      <w:r w:rsidRPr="0033558F">
        <w:rPr>
          <w:rFonts w:ascii="Times New Roman" w:hAnsi="Times New Roman" w:cs="Times New Roman"/>
          <w:i/>
          <w:sz w:val="24"/>
          <w:szCs w:val="24"/>
        </w:rPr>
        <w:t>60</w:t>
      </w:r>
      <w:r w:rsidRPr="0033558F">
        <w:rPr>
          <w:rFonts w:ascii="Times New Roman" w:hAnsi="Times New Roman" w:cs="Times New Roman"/>
          <w:sz w:val="24"/>
          <w:szCs w:val="24"/>
        </w:rPr>
        <w:t xml:space="preserve">(2),133–160. </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Kristianingsih, D.D., Sukiswo, dan Khanafiyah,S. 2010. </w:t>
      </w:r>
      <w:r w:rsidRPr="0033558F">
        <w:rPr>
          <w:rFonts w:ascii="Times New Roman" w:hAnsi="Times New Roman" w:cs="Times New Roman"/>
          <w:iCs/>
          <w:sz w:val="24"/>
          <w:szCs w:val="24"/>
        </w:rPr>
        <w:t>Peningkatan Hasil Belajar Siswa Melalui Model Pembelajaran Inkuiri dengan Metode Pictorial Riddel pada Okok Bahasan Alat-Alat Optik</w:t>
      </w:r>
      <w:r w:rsidRPr="0033558F">
        <w:rPr>
          <w:rFonts w:ascii="Times New Roman" w:hAnsi="Times New Roman" w:cs="Times New Roman"/>
          <w:sz w:val="24"/>
          <w:szCs w:val="24"/>
        </w:rPr>
        <w:t>. Semarang: Universitas Negeri Semarang.</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Kurniasih, Imas &amp; Sani, Berlin. 2014. </w:t>
      </w:r>
      <w:r w:rsidRPr="0033558F">
        <w:rPr>
          <w:rFonts w:ascii="Times New Roman" w:hAnsi="Times New Roman"/>
          <w:i/>
          <w:sz w:val="24"/>
          <w:szCs w:val="24"/>
        </w:rPr>
        <w:t>Implementasi Kurikulum 2013 Konsep &amp; Penerapan.</w:t>
      </w:r>
      <w:r w:rsidRPr="0033558F">
        <w:rPr>
          <w:rFonts w:ascii="Times New Roman" w:hAnsi="Times New Roman"/>
          <w:sz w:val="24"/>
          <w:szCs w:val="24"/>
        </w:rPr>
        <w:t xml:space="preserve"> Surabaya: Kata Pena.</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Lavesson, N. 2017. Rural-Urban Interdependenciesn - The Role of Cities In Rural Growth. </w:t>
      </w:r>
      <w:r w:rsidRPr="0033558F">
        <w:rPr>
          <w:rFonts w:ascii="Times New Roman" w:hAnsi="Times New Roman"/>
          <w:i/>
          <w:sz w:val="24"/>
          <w:szCs w:val="24"/>
        </w:rPr>
        <w:t>Doctoral Dissertation.</w:t>
      </w:r>
      <w:r w:rsidRPr="0033558F">
        <w:rPr>
          <w:rFonts w:ascii="Times New Roman" w:hAnsi="Times New Roman"/>
          <w:sz w:val="24"/>
          <w:szCs w:val="24"/>
        </w:rPr>
        <w:t xml:space="preserve"> Sweden: the Faculty of Social Sciences, Lund University. Dalam http://portal.research.lu.se/ws/files/ 25611085 Lavesson_ 2017.pdf. Diakses 20 Agustus 2018.</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lastRenderedPageBreak/>
        <w:t xml:space="preserve">Li, Juan. 2014. Needs analysis: an effective way in business english curriculum design. </w:t>
      </w:r>
      <w:r w:rsidRPr="0033558F">
        <w:rPr>
          <w:rFonts w:ascii="Times New Roman" w:hAnsi="Times New Roman" w:cs="Times New Roman"/>
          <w:i/>
          <w:sz w:val="24"/>
          <w:szCs w:val="24"/>
        </w:rPr>
        <w:t>Journal of Theory and Practice in Language Studies, 4</w:t>
      </w:r>
      <w:r w:rsidRPr="0033558F">
        <w:rPr>
          <w:rFonts w:ascii="Times New Roman" w:hAnsi="Times New Roman" w:cs="Times New Roman"/>
          <w:sz w:val="24"/>
          <w:szCs w:val="24"/>
        </w:rPr>
        <w:t>(9),1869-1874.</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Majid, Abdul. 2014. </w:t>
      </w:r>
      <w:r w:rsidRPr="0033558F">
        <w:rPr>
          <w:rFonts w:ascii="Times New Roman" w:hAnsi="Times New Roman"/>
          <w:i/>
          <w:sz w:val="24"/>
          <w:szCs w:val="24"/>
        </w:rPr>
        <w:t>Strategi Pembelajaran.</w:t>
      </w:r>
      <w:r w:rsidRPr="0033558F">
        <w:rPr>
          <w:rFonts w:ascii="Times New Roman" w:hAnsi="Times New Roman"/>
          <w:sz w:val="24"/>
          <w:szCs w:val="24"/>
        </w:rPr>
        <w:t xml:space="preserve"> Bandung: PT Remaja Rosdakarya.</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Marks, H. 2000. Student engagement in instructional activity: Patterns in the elementary, middle and high school years. </w:t>
      </w:r>
      <w:r w:rsidRPr="0033558F">
        <w:rPr>
          <w:rFonts w:ascii="Times New Roman" w:hAnsi="Times New Roman" w:cs="Times New Roman"/>
          <w:i/>
          <w:sz w:val="24"/>
          <w:szCs w:val="24"/>
        </w:rPr>
        <w:t>Journal ofAmerican Educational Research</w:t>
      </w:r>
      <w:r w:rsidRPr="0033558F">
        <w:rPr>
          <w:rFonts w:ascii="Times New Roman" w:hAnsi="Times New Roman" w:cs="Times New Roman"/>
          <w:sz w:val="24"/>
          <w:szCs w:val="24"/>
        </w:rPr>
        <w:t xml:space="preserve">, </w:t>
      </w:r>
      <w:r w:rsidRPr="0033558F">
        <w:rPr>
          <w:rFonts w:ascii="Times New Roman" w:hAnsi="Times New Roman" w:cs="Times New Roman"/>
          <w:i/>
          <w:sz w:val="24"/>
          <w:szCs w:val="24"/>
        </w:rPr>
        <w:t>37</w:t>
      </w:r>
      <w:r w:rsidRPr="0033558F">
        <w:rPr>
          <w:rFonts w:ascii="Times New Roman" w:hAnsi="Times New Roman" w:cs="Times New Roman"/>
          <w:sz w:val="24"/>
          <w:szCs w:val="24"/>
        </w:rPr>
        <w:t>(-), 153-184.</w:t>
      </w:r>
    </w:p>
    <w:p w:rsidR="0033558F" w:rsidRPr="0033558F" w:rsidRDefault="0033558F" w:rsidP="0033558F">
      <w:pPr>
        <w:pStyle w:val="BodyTextIndent"/>
        <w:spacing w:after="0" w:line="360" w:lineRule="auto"/>
        <w:ind w:left="748" w:hanging="748"/>
        <w:jc w:val="both"/>
        <w:rPr>
          <w:rFonts w:ascii="Times New Roman" w:hAnsi="Times New Roman"/>
          <w:sz w:val="24"/>
          <w:szCs w:val="24"/>
        </w:rPr>
      </w:pPr>
      <w:r w:rsidRPr="0033558F">
        <w:rPr>
          <w:rFonts w:ascii="Times New Roman" w:hAnsi="Times New Roman"/>
          <w:color w:val="000000"/>
          <w:sz w:val="24"/>
          <w:szCs w:val="24"/>
        </w:rPr>
        <w:t xml:space="preserve">Mastika., Adnyana., &amp; Setiawan, A.. 2014.  </w:t>
      </w:r>
      <w:r w:rsidRPr="0033558F">
        <w:rPr>
          <w:rFonts w:ascii="Times New Roman" w:hAnsi="Times New Roman"/>
          <w:bCs/>
          <w:color w:val="000000"/>
          <w:sz w:val="24"/>
          <w:szCs w:val="24"/>
        </w:rPr>
        <w:t xml:space="preserve">Analisis Standarisasi Laboratorium Biologi Dalam Proses Pembelajaran Di Sma Negeri Kota Denpasar. </w:t>
      </w:r>
      <w:r w:rsidRPr="0033558F">
        <w:rPr>
          <w:rFonts w:ascii="Times New Roman" w:hAnsi="Times New Roman"/>
          <w:i/>
          <w:sz w:val="24"/>
          <w:szCs w:val="24"/>
        </w:rPr>
        <w:t xml:space="preserve">Artikel Ilmiah. </w:t>
      </w:r>
      <w:r w:rsidRPr="0033558F">
        <w:rPr>
          <w:rFonts w:ascii="Times New Roman" w:hAnsi="Times New Roman"/>
          <w:color w:val="000000"/>
          <w:sz w:val="24"/>
          <w:szCs w:val="24"/>
        </w:rPr>
        <w:t>Program Studi Pendidikan IPA, Program Pascasarjana Universitas Pendidikan Ganesha Singaraja, Indonesia.</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iCs/>
          <w:sz w:val="24"/>
          <w:szCs w:val="24"/>
        </w:rPr>
      </w:pPr>
      <w:r w:rsidRPr="0033558F">
        <w:rPr>
          <w:rFonts w:ascii="Times New Roman" w:hAnsi="Times New Roman" w:cs="Times New Roman"/>
          <w:sz w:val="24"/>
          <w:szCs w:val="24"/>
        </w:rPr>
        <w:t xml:space="preserve">McCracken, J.D. &amp; Barcinas, J.D. 1991. </w:t>
      </w:r>
      <w:r w:rsidRPr="0033558F">
        <w:rPr>
          <w:rFonts w:ascii="Times New Roman" w:hAnsi="Times New Roman" w:cs="Times New Roman"/>
          <w:bCs/>
          <w:sz w:val="24"/>
          <w:szCs w:val="24"/>
        </w:rPr>
        <w:t xml:space="preserve">Differences between rural and urban  schools,student characteristics, and student aspirations in Ohio. </w:t>
      </w:r>
      <w:r w:rsidRPr="0033558F">
        <w:rPr>
          <w:rFonts w:ascii="Times New Roman" w:hAnsi="Times New Roman" w:cs="Times New Roman"/>
          <w:i/>
          <w:iCs/>
          <w:sz w:val="24"/>
          <w:szCs w:val="24"/>
        </w:rPr>
        <w:t xml:space="preserve">Journal of Research in Rural Education, </w:t>
      </w:r>
      <w:r w:rsidRPr="0033558F">
        <w:rPr>
          <w:rFonts w:ascii="Times New Roman" w:hAnsi="Times New Roman" w:cs="Times New Roman"/>
          <w:i/>
          <w:sz w:val="24"/>
          <w:szCs w:val="24"/>
        </w:rPr>
        <w:t>7</w:t>
      </w:r>
      <w:r w:rsidRPr="0033558F">
        <w:rPr>
          <w:rFonts w:ascii="Times New Roman" w:hAnsi="Times New Roman" w:cs="Times New Roman"/>
          <w:sz w:val="24"/>
          <w:szCs w:val="24"/>
        </w:rPr>
        <w:t xml:space="preserve"> (</w:t>
      </w:r>
      <w:r w:rsidRPr="0033558F">
        <w:rPr>
          <w:rFonts w:ascii="Times New Roman" w:hAnsi="Times New Roman" w:cs="Times New Roman"/>
          <w:iCs/>
          <w:sz w:val="24"/>
          <w:szCs w:val="24"/>
        </w:rPr>
        <w:t>2), 29-40.</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iCs/>
          <w:sz w:val="24"/>
          <w:szCs w:val="24"/>
        </w:rPr>
      </w:pPr>
      <w:r w:rsidRPr="0033558F">
        <w:rPr>
          <w:rFonts w:ascii="Times New Roman" w:hAnsi="Times New Roman" w:cs="Times New Roman"/>
          <w:sz w:val="24"/>
          <w:szCs w:val="24"/>
        </w:rPr>
        <w:t xml:space="preserve">McNeil, John, D. 1990. </w:t>
      </w:r>
      <w:r w:rsidRPr="0033558F">
        <w:rPr>
          <w:rFonts w:ascii="Times New Roman" w:hAnsi="Times New Roman" w:cs="Times New Roman"/>
          <w:i/>
          <w:sz w:val="24"/>
          <w:szCs w:val="24"/>
        </w:rPr>
        <w:t>Curriculum A Comprehenshive Introduction,</w:t>
      </w:r>
      <w:r w:rsidRPr="0033558F">
        <w:rPr>
          <w:rFonts w:ascii="Times New Roman" w:hAnsi="Times New Roman" w:cs="Times New Roman"/>
          <w:sz w:val="24"/>
          <w:szCs w:val="24"/>
          <w:shd w:val="clear" w:color="auto" w:fill="FFFFFF"/>
        </w:rPr>
        <w:t xml:space="preserve">Published online in </w:t>
      </w:r>
      <w:r w:rsidRPr="0033558F">
        <w:rPr>
          <w:rFonts w:ascii="Times New Roman" w:hAnsi="Times New Roman" w:cs="Times New Roman"/>
          <w:sz w:val="24"/>
          <w:szCs w:val="24"/>
          <w:bdr w:val="none" w:sz="0" w:space="0" w:color="auto" w:frame="1"/>
          <w:shd w:val="clear" w:color="auto" w:fill="FFFFFF"/>
        </w:rPr>
        <w:t>Scott Foresman &amp; Co</w:t>
      </w:r>
      <w:r w:rsidRPr="0033558F">
        <w:rPr>
          <w:rFonts w:ascii="Times New Roman" w:hAnsi="Times New Roman" w:cs="Times New Roman"/>
          <w:sz w:val="24"/>
          <w:szCs w:val="24"/>
        </w:rPr>
        <w:t xml:space="preserve"> dalam https://www.abebooks.co.uk/book-search/title/curriculum-a-comprehensive-introduction/author/john-d-mcneil/. </w:t>
      </w:r>
      <w:r w:rsidRPr="0033558F">
        <w:rPr>
          <w:rFonts w:ascii="Times New Roman" w:hAnsi="Times New Roman" w:cs="Times New Roman"/>
          <w:sz w:val="24"/>
          <w:szCs w:val="24"/>
          <w:bdr w:val="none" w:sz="0" w:space="0" w:color="auto" w:frame="1"/>
        </w:rPr>
        <w:t>ISBN: 0673520218</w:t>
      </w:r>
      <w:r w:rsidRPr="0033558F">
        <w:rPr>
          <w:rFonts w:ascii="Times New Roman" w:hAnsi="Times New Roman" w:cs="Times New Roman"/>
          <w:sz w:val="24"/>
          <w:szCs w:val="24"/>
        </w:rPr>
        <w:t> </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iCs/>
          <w:sz w:val="24"/>
          <w:szCs w:val="24"/>
        </w:rPr>
      </w:pPr>
      <w:r w:rsidRPr="0033558F">
        <w:rPr>
          <w:rFonts w:ascii="Times New Roman" w:hAnsi="Times New Roman" w:cs="Times New Roman"/>
          <w:sz w:val="24"/>
          <w:szCs w:val="24"/>
        </w:rPr>
        <w:t xml:space="preserve">McNeil, John. 1985. </w:t>
      </w:r>
      <w:r w:rsidRPr="0033558F">
        <w:rPr>
          <w:rFonts w:ascii="Times New Roman" w:hAnsi="Times New Roman" w:cs="Times New Roman"/>
          <w:i/>
          <w:sz w:val="24"/>
          <w:szCs w:val="24"/>
        </w:rPr>
        <w:t>Curriculum a Comprehensive Introduction</w:t>
      </w:r>
      <w:r w:rsidRPr="0033558F">
        <w:rPr>
          <w:rFonts w:ascii="Times New Roman" w:hAnsi="Times New Roman" w:cs="Times New Roman"/>
          <w:sz w:val="24"/>
          <w:szCs w:val="24"/>
        </w:rPr>
        <w:t>. Boston: Little, Brown and Company. Dalam https: //www. tandfonline. com/doi/abs /10.1080/ 02701367.1990.10607500. Diakses 3 Oktober 2018.</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iCs/>
          <w:sz w:val="24"/>
          <w:szCs w:val="24"/>
        </w:rPr>
      </w:pPr>
      <w:r w:rsidRPr="0033558F">
        <w:rPr>
          <w:rFonts w:ascii="Times New Roman" w:hAnsi="Times New Roman" w:cs="Times New Roman"/>
          <w:iCs/>
          <w:sz w:val="24"/>
          <w:szCs w:val="24"/>
        </w:rPr>
        <w:t xml:space="preserve">Mehmet, A.U. &amp; Buly, A.C. 2006. </w:t>
      </w:r>
      <w:r w:rsidRPr="0033558F">
        <w:rPr>
          <w:rFonts w:ascii="Times New Roman" w:hAnsi="Times New Roman" w:cs="Times New Roman"/>
          <w:bCs/>
          <w:sz w:val="24"/>
          <w:szCs w:val="24"/>
        </w:rPr>
        <w:t>International Comparisons of Rural</w:t>
      </w:r>
      <w:r w:rsidRPr="0033558F">
        <w:rPr>
          <w:rFonts w:ascii="Cambria Math" w:hAnsi="Cambria Math" w:cs="Cambria Math"/>
          <w:bCs/>
          <w:sz w:val="24"/>
          <w:szCs w:val="24"/>
        </w:rPr>
        <w:t>‐</w:t>
      </w:r>
      <w:r w:rsidRPr="0033558F">
        <w:rPr>
          <w:rFonts w:ascii="Times New Roman" w:hAnsi="Times New Roman" w:cs="Times New Roman"/>
          <w:bCs/>
          <w:sz w:val="24"/>
          <w:szCs w:val="24"/>
        </w:rPr>
        <w:t>Urban Educational Attainment: Data and Determinants. School Working Paper. Faculty of Business and Law.</w:t>
      </w:r>
    </w:p>
    <w:p w:rsidR="0033558F" w:rsidRPr="0033558F" w:rsidRDefault="0033558F" w:rsidP="0033558F">
      <w:pPr>
        <w:spacing w:after="0" w:line="360" w:lineRule="auto"/>
        <w:ind w:left="709" w:hanging="709"/>
        <w:jc w:val="both"/>
        <w:rPr>
          <w:rFonts w:ascii="Times New Roman" w:eastAsia="SimSun" w:hAnsi="Times New Roman" w:cs="Times New Roman"/>
          <w:sz w:val="24"/>
          <w:szCs w:val="24"/>
        </w:rPr>
      </w:pPr>
      <w:r w:rsidRPr="0033558F">
        <w:rPr>
          <w:rFonts w:ascii="Times New Roman" w:hAnsi="Times New Roman" w:cs="Times New Roman"/>
          <w:sz w:val="24"/>
          <w:szCs w:val="24"/>
          <w:lang w:val="id-ID"/>
        </w:rPr>
        <w:t>Mendikbud R.I. 2014. Lampiran Permendikbud nomor 58 Tahun 2014 tentang Kurikulum 2013 Sekolah Menengah Pertama/Madrasah Tsanawiah</w:t>
      </w:r>
      <w:r w:rsidRPr="0033558F">
        <w:rPr>
          <w:rFonts w:ascii="Times New Roman" w:hAnsi="Times New Roman" w:cs="Times New Roman"/>
          <w:sz w:val="24"/>
          <w:szCs w:val="24"/>
        </w:rPr>
        <w:t>.</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iCs/>
          <w:sz w:val="24"/>
          <w:szCs w:val="24"/>
        </w:rPr>
      </w:pPr>
      <w:r w:rsidRPr="0033558F">
        <w:rPr>
          <w:rFonts w:ascii="Times New Roman" w:hAnsi="Times New Roman" w:cs="Times New Roman"/>
          <w:iCs/>
          <w:sz w:val="24"/>
          <w:szCs w:val="24"/>
        </w:rPr>
        <w:t xml:space="preserve">Mersch, R. L.D. 2012. Student Academic Achievement in Rural Vs Non-rural High Schools in Wisconsin. </w:t>
      </w:r>
      <w:r w:rsidRPr="0033558F">
        <w:rPr>
          <w:rFonts w:ascii="Times New Roman" w:hAnsi="Times New Roman" w:cs="Times New Roman"/>
          <w:i/>
          <w:iCs/>
          <w:sz w:val="24"/>
          <w:szCs w:val="24"/>
        </w:rPr>
        <w:t xml:space="preserve">A </w:t>
      </w:r>
      <w:r w:rsidRPr="0033558F">
        <w:rPr>
          <w:rFonts w:ascii="Times New Roman" w:hAnsi="Times New Roman" w:cs="Times New Roman"/>
          <w:i/>
          <w:sz w:val="24"/>
          <w:szCs w:val="24"/>
        </w:rPr>
        <w:t>dissertation</w:t>
      </w:r>
      <w:r w:rsidRPr="0033558F">
        <w:rPr>
          <w:rFonts w:ascii="Times New Roman" w:hAnsi="Times New Roman" w:cs="Times New Roman"/>
          <w:sz w:val="24"/>
          <w:szCs w:val="24"/>
        </w:rPr>
        <w:t xml:space="preserve"> submitted in partial fulfillment of the requirements for the degree of </w:t>
      </w:r>
      <w:r w:rsidRPr="0033558F">
        <w:rPr>
          <w:rFonts w:ascii="Times New Roman" w:hAnsi="Times New Roman" w:cs="Times New Roman"/>
          <w:iCs/>
          <w:sz w:val="24"/>
          <w:szCs w:val="24"/>
        </w:rPr>
        <w:t>Doctor of Educaion at Edgwood Coolege.</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lastRenderedPageBreak/>
        <w:t>Morrison A. P. 2001. The Interpretation of Intrusions in Psychosis</w:t>
      </w:r>
      <w:r w:rsidRPr="0033558F">
        <w:rPr>
          <w:rFonts w:ascii="Times New Roman" w:hAnsi="Times New Roman" w:cs="Times New Roman"/>
          <w:i/>
          <w:sz w:val="24"/>
          <w:szCs w:val="24"/>
        </w:rPr>
        <w:t xml:space="preserve">: </w:t>
      </w:r>
      <w:r w:rsidRPr="0033558F">
        <w:rPr>
          <w:rFonts w:ascii="Times New Roman" w:hAnsi="Times New Roman" w:cs="Times New Roman"/>
          <w:sz w:val="24"/>
          <w:szCs w:val="24"/>
        </w:rPr>
        <w:t>An Integrative Cognitive Approach to Hallucinations and Delusions. Behavioral And Cognitive Psychotherapy. UK: Cambridge University Press.</w:t>
      </w:r>
    </w:p>
    <w:p w:rsidR="0033558F" w:rsidRPr="0033558F" w:rsidRDefault="0033558F" w:rsidP="0033558F">
      <w:pPr>
        <w:spacing w:after="0" w:line="360" w:lineRule="auto"/>
        <w:ind w:left="709" w:hanging="709"/>
        <w:jc w:val="both"/>
        <w:rPr>
          <w:rFonts w:ascii="Times New Roman" w:eastAsia="Times New Roman" w:hAnsi="Times New Roman" w:cs="Times New Roman"/>
          <w:sz w:val="24"/>
          <w:szCs w:val="24"/>
        </w:rPr>
      </w:pPr>
      <w:r w:rsidRPr="0033558F">
        <w:rPr>
          <w:rFonts w:ascii="Times New Roman" w:eastAsia="Times New Roman" w:hAnsi="Times New Roman" w:cs="Times New Roman"/>
          <w:sz w:val="24"/>
          <w:szCs w:val="24"/>
        </w:rPr>
        <w:t>Morrison, Terrence. 2001. Actionable Learning-A Handbook for Capacity Building Through Case Based Learning. Tersedia online dalam https://www.adb.org/sites/default/files/publication/159394/adbi-actionable-learning-handbook-capacity-building-through-case-based-learning.pdf. Diakses 3 Oktober 2018.</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Muhaimin. 1996. </w:t>
      </w:r>
      <w:r w:rsidRPr="0033558F">
        <w:rPr>
          <w:rFonts w:ascii="Times New Roman" w:hAnsi="Times New Roman" w:cs="Times New Roman"/>
          <w:i/>
          <w:sz w:val="24"/>
          <w:szCs w:val="24"/>
        </w:rPr>
        <w:t>Strategi Belajar Mengajar</w:t>
      </w:r>
      <w:r w:rsidRPr="0033558F">
        <w:rPr>
          <w:rFonts w:ascii="Times New Roman" w:hAnsi="Times New Roman" w:cs="Times New Roman"/>
          <w:sz w:val="24"/>
          <w:szCs w:val="24"/>
        </w:rPr>
        <w:t>. Surabaya: Citra Media.</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Muijs dan Reynolds. 2008. </w:t>
      </w:r>
      <w:r w:rsidRPr="0033558F">
        <w:rPr>
          <w:rFonts w:ascii="Times New Roman" w:hAnsi="Times New Roman" w:cs="Times New Roman"/>
          <w:i/>
          <w:sz w:val="24"/>
          <w:szCs w:val="24"/>
        </w:rPr>
        <w:t>Effective Teaching (Teori dan Aplikasi).</w:t>
      </w:r>
      <w:r w:rsidRPr="0033558F">
        <w:rPr>
          <w:rFonts w:ascii="Times New Roman" w:hAnsi="Times New Roman" w:cs="Times New Roman"/>
          <w:sz w:val="24"/>
          <w:szCs w:val="24"/>
        </w:rPr>
        <w:t xml:space="preserve"> Yogyakarta: Pustaka Belajar.</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Mujahid, N. &amp; Noman, M. 2015.  Infrastructure availability in the public sector schools: a case study of sindh province. </w:t>
      </w:r>
      <w:r w:rsidRPr="0033558F">
        <w:rPr>
          <w:rFonts w:ascii="Times New Roman" w:hAnsi="Times New Roman"/>
          <w:i/>
          <w:sz w:val="24"/>
          <w:szCs w:val="24"/>
        </w:rPr>
        <w:t>Journal of Education and Practice</w:t>
      </w:r>
      <w:r w:rsidRPr="0033558F">
        <w:rPr>
          <w:rFonts w:ascii="Times New Roman" w:hAnsi="Times New Roman"/>
          <w:sz w:val="24"/>
          <w:szCs w:val="24"/>
        </w:rPr>
        <w:t xml:space="preserve">, </w:t>
      </w:r>
      <w:r w:rsidRPr="0033558F">
        <w:rPr>
          <w:rFonts w:ascii="Times New Roman" w:hAnsi="Times New Roman"/>
          <w:i/>
          <w:sz w:val="24"/>
          <w:szCs w:val="24"/>
        </w:rPr>
        <w:t>6</w:t>
      </w:r>
      <w:r w:rsidRPr="0033558F">
        <w:rPr>
          <w:rFonts w:ascii="Times New Roman" w:hAnsi="Times New Roman"/>
          <w:sz w:val="24"/>
          <w:szCs w:val="24"/>
        </w:rPr>
        <w:t>(4), 60-67.</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Nasution. 1995. </w:t>
      </w:r>
      <w:r w:rsidRPr="0033558F">
        <w:rPr>
          <w:rFonts w:ascii="Times New Roman" w:hAnsi="Times New Roman" w:cs="Times New Roman"/>
          <w:i/>
          <w:sz w:val="24"/>
          <w:szCs w:val="24"/>
        </w:rPr>
        <w:t>Didaktik Asas-Asas Mengajar</w:t>
      </w:r>
      <w:r w:rsidRPr="0033558F">
        <w:rPr>
          <w:rFonts w:ascii="Times New Roman" w:hAnsi="Times New Roman" w:cs="Times New Roman"/>
          <w:sz w:val="24"/>
          <w:szCs w:val="24"/>
        </w:rPr>
        <w:t>. Jakarta: Bina Aksara</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lang w:val="id-ID"/>
        </w:rPr>
        <w:t xml:space="preserve">National Academy of Science. 1996. </w:t>
      </w:r>
      <w:r w:rsidRPr="0033558F">
        <w:rPr>
          <w:rFonts w:ascii="Times New Roman" w:hAnsi="Times New Roman" w:cs="Times New Roman"/>
          <w:i/>
          <w:sz w:val="24"/>
          <w:szCs w:val="24"/>
          <w:lang w:val="id-ID"/>
        </w:rPr>
        <w:t>National Science Education Standars.</w:t>
      </w:r>
      <w:r w:rsidRPr="0033558F">
        <w:rPr>
          <w:rFonts w:ascii="Times New Roman" w:hAnsi="Times New Roman" w:cs="Times New Roman"/>
          <w:sz w:val="24"/>
          <w:szCs w:val="24"/>
          <w:lang w:val="id-ID"/>
        </w:rPr>
        <w:t xml:space="preserve"> Washington DC: National Academy Press.</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Nurdin, Heri  &amp; Ertikanto, Chandra. 2015. </w:t>
      </w:r>
      <w:r w:rsidRPr="0033558F">
        <w:rPr>
          <w:rFonts w:ascii="Times New Roman" w:hAnsi="Times New Roman" w:cs="Times New Roman"/>
          <w:bCs/>
          <w:sz w:val="24"/>
          <w:szCs w:val="24"/>
        </w:rPr>
        <w:t xml:space="preserve">Deskripsi analisis kebutuhan pembelajaran ilmu pengetahuan alam (IPA) kelas VII di sekolah menengah pertama (SMP) negeri 1 Gisting. </w:t>
      </w:r>
      <w:r w:rsidRPr="0033558F">
        <w:rPr>
          <w:rFonts w:ascii="Times New Roman" w:hAnsi="Times New Roman" w:cs="Times New Roman"/>
          <w:bCs/>
          <w:i/>
          <w:sz w:val="24"/>
          <w:szCs w:val="24"/>
        </w:rPr>
        <w:t>E-Journal Fisika, 4</w:t>
      </w:r>
      <w:r w:rsidRPr="0033558F">
        <w:rPr>
          <w:rFonts w:ascii="Times New Roman" w:hAnsi="Times New Roman" w:cs="Times New Roman"/>
          <w:bCs/>
          <w:sz w:val="24"/>
          <w:szCs w:val="24"/>
        </w:rPr>
        <w:t>(-), 11-16.</w:t>
      </w:r>
    </w:p>
    <w:p w:rsidR="0033558F" w:rsidRPr="0033558F" w:rsidRDefault="0033558F" w:rsidP="0033558F">
      <w:pPr>
        <w:spacing w:after="0" w:line="360" w:lineRule="auto"/>
        <w:ind w:left="709" w:hanging="709"/>
        <w:jc w:val="both"/>
        <w:rPr>
          <w:rFonts w:ascii="Times New Roman" w:hAnsi="Times New Roman" w:cs="Times New Roman"/>
          <w:bCs/>
          <w:sz w:val="24"/>
          <w:szCs w:val="24"/>
        </w:rPr>
      </w:pPr>
      <w:r w:rsidRPr="0033558F">
        <w:rPr>
          <w:rFonts w:ascii="Times New Roman" w:hAnsi="Times New Roman" w:cs="Times New Roman"/>
          <w:sz w:val="24"/>
          <w:szCs w:val="24"/>
        </w:rPr>
        <w:t xml:space="preserve">Nurhidayah, Febryna. Siti Zubaidah, &amp; Heru Kuswantoro. 2016. </w:t>
      </w:r>
      <w:r w:rsidRPr="0033558F">
        <w:rPr>
          <w:rFonts w:ascii="Times New Roman" w:hAnsi="Times New Roman" w:cs="Times New Roman"/>
          <w:bCs/>
          <w:sz w:val="24"/>
          <w:szCs w:val="24"/>
        </w:rPr>
        <w:t xml:space="preserve">Analisis kebutuhan </w:t>
      </w:r>
      <w:r w:rsidRPr="0033558F">
        <w:rPr>
          <w:rFonts w:ascii="Times New Roman" w:hAnsi="Times New Roman" w:cs="Times New Roman"/>
          <w:bCs/>
          <w:i/>
          <w:iCs/>
          <w:sz w:val="24"/>
          <w:szCs w:val="24"/>
        </w:rPr>
        <w:t xml:space="preserve">worksheet </w:t>
      </w:r>
      <w:r w:rsidRPr="0033558F">
        <w:rPr>
          <w:rFonts w:ascii="Times New Roman" w:hAnsi="Times New Roman" w:cs="Times New Roman"/>
          <w:bCs/>
          <w:sz w:val="24"/>
          <w:szCs w:val="24"/>
        </w:rPr>
        <w:t xml:space="preserve">untuk pembelajaran berbasis masalah di SMKN 2 Batu. </w:t>
      </w:r>
      <w:r w:rsidRPr="0033558F">
        <w:rPr>
          <w:rFonts w:ascii="Times New Roman" w:hAnsi="Times New Roman" w:cs="Times New Roman"/>
          <w:bCs/>
          <w:i/>
          <w:sz w:val="24"/>
          <w:szCs w:val="24"/>
        </w:rPr>
        <w:t>Jurnal Pendidikan:Teori, Penelitian, dan Pengembangan, 1(</w:t>
      </w:r>
      <w:r w:rsidRPr="0033558F">
        <w:rPr>
          <w:rFonts w:ascii="Times New Roman" w:hAnsi="Times New Roman" w:cs="Times New Roman"/>
          <w:bCs/>
          <w:sz w:val="24"/>
          <w:szCs w:val="24"/>
        </w:rPr>
        <w:t xml:space="preserve">7), </w:t>
      </w:r>
      <w:r w:rsidRPr="0033558F">
        <w:rPr>
          <w:rFonts w:ascii="Times New Roman" w:hAnsi="Times New Roman" w:cs="Times New Roman"/>
          <w:sz w:val="24"/>
          <w:szCs w:val="24"/>
        </w:rPr>
        <w:t xml:space="preserve"> 1224-1228.</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OECD. 2005. First Result From PISA 2003. Paris: OECD Publishing. Dalam </w:t>
      </w:r>
      <w:r w:rsidRPr="0033558F">
        <w:rPr>
          <w:rFonts w:ascii="Times New Roman" w:hAnsi="Times New Roman"/>
          <w:sz w:val="24"/>
          <w:szCs w:val="24"/>
          <w:lang w:val="id-ID"/>
        </w:rPr>
        <w:t xml:space="preserve">http:/www. pisa.oecd.org. </w:t>
      </w:r>
      <w:r w:rsidRPr="0033558F">
        <w:rPr>
          <w:rFonts w:ascii="Times New Roman" w:hAnsi="Times New Roman"/>
          <w:sz w:val="24"/>
          <w:szCs w:val="24"/>
        </w:rPr>
        <w:t>Diakses 3 Oktober 2018.</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OECD. 2007. PISA 2006 Science Competencies for Tomorrow’s world Vol I: Analysis. Paris: OECD Publishing.</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OECD. 2010. PISA 2009 Result: What Students Know and Can Do-Student Performance In Reading, Mathematics and Science, Vol I. Paris: OECD Publishing.</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lastRenderedPageBreak/>
        <w:t>OECD. 2012. PISA 2012 Result: What Students Know and Can Do-Student Performance In Reading, Mathematics and Science, Vol I. Paris: OECD Publishing.</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OECD. 2013. </w:t>
      </w:r>
      <w:r w:rsidRPr="0033558F">
        <w:rPr>
          <w:rFonts w:ascii="Times New Roman" w:hAnsi="Times New Roman"/>
          <w:bCs/>
          <w:sz w:val="24"/>
          <w:szCs w:val="24"/>
        </w:rPr>
        <w:t>Rural-Urban Partnerships</w:t>
      </w:r>
      <w:r w:rsidRPr="0033558F">
        <w:rPr>
          <w:rFonts w:ascii="Times New Roman" w:hAnsi="Times New Roman"/>
          <w:sz w:val="24"/>
          <w:szCs w:val="24"/>
        </w:rPr>
        <w:t>: An Integrated Approach To Economic Development. Paris: OECD Publishing.</w:t>
      </w:r>
    </w:p>
    <w:p w:rsidR="0033558F" w:rsidRPr="0033558F" w:rsidRDefault="0033558F" w:rsidP="0033558F">
      <w:pPr>
        <w:spacing w:after="0" w:line="360" w:lineRule="auto"/>
        <w:ind w:left="709" w:hanging="709"/>
        <w:jc w:val="both"/>
        <w:rPr>
          <w:rFonts w:ascii="Times New Roman" w:hAnsi="Times New Roman" w:cs="Times New Roman"/>
          <w:bCs/>
          <w:sz w:val="24"/>
          <w:szCs w:val="24"/>
        </w:rPr>
      </w:pPr>
      <w:r w:rsidRPr="0033558F">
        <w:rPr>
          <w:rFonts w:ascii="Times New Roman" w:hAnsi="Times New Roman" w:cs="Times New Roman"/>
          <w:sz w:val="24"/>
          <w:szCs w:val="24"/>
          <w:lang w:val="id-ID"/>
        </w:rPr>
        <w:t xml:space="preserve">OECD. 2014 . PISA 2012 Results in Focus: What 15-year-olds know and 2 what they can do with what they know. </w:t>
      </w:r>
      <w:r w:rsidRPr="0033558F">
        <w:rPr>
          <w:rFonts w:ascii="Times New Roman" w:hAnsi="Times New Roman" w:cs="Times New Roman"/>
          <w:sz w:val="24"/>
          <w:szCs w:val="24"/>
        </w:rPr>
        <w:t xml:space="preserve">Dalam </w:t>
      </w:r>
      <w:r w:rsidRPr="0033558F">
        <w:rPr>
          <w:rFonts w:ascii="Times New Roman" w:hAnsi="Times New Roman" w:cs="Times New Roman"/>
          <w:sz w:val="24"/>
          <w:szCs w:val="24"/>
          <w:lang w:val="id-ID"/>
        </w:rPr>
        <w:t xml:space="preserve">http:/www. pisa.oecd.org. </w:t>
      </w:r>
      <w:r w:rsidRPr="0033558F">
        <w:rPr>
          <w:rFonts w:ascii="Times New Roman" w:hAnsi="Times New Roman" w:cs="Times New Roman"/>
          <w:sz w:val="24"/>
          <w:szCs w:val="24"/>
        </w:rPr>
        <w:t>Diakses 3 Oktober 2018.</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OECD. 2015. PISA 2015 Assessment and Analytical Framework-Science, Reading, Mathematics and Financial Literacy. Paris: OECD Publishing.</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OECD. 2016. PISA 2015 Results – Excellence and Equity in Education. Vol I. Dalam from h</w:t>
      </w:r>
      <w:r w:rsidRPr="0033558F">
        <w:rPr>
          <w:rFonts w:ascii="Times New Roman" w:hAnsi="Times New Roman"/>
          <w:sz w:val="24"/>
          <w:szCs w:val="24"/>
          <w:lang w:val="id-ID"/>
        </w:rPr>
        <w:t xml:space="preserve">ttp:/www. pisa.oecd.org. </w:t>
      </w:r>
      <w:r w:rsidRPr="0033558F">
        <w:rPr>
          <w:rFonts w:ascii="Times New Roman" w:hAnsi="Times New Roman"/>
          <w:sz w:val="24"/>
          <w:szCs w:val="24"/>
        </w:rPr>
        <w:t>Diakses 3 Oktober 2018.</w:t>
      </w:r>
    </w:p>
    <w:p w:rsidR="0033558F" w:rsidRPr="0033558F" w:rsidRDefault="0033558F" w:rsidP="0033558F">
      <w:pPr>
        <w:spacing w:after="0" w:line="360" w:lineRule="auto"/>
        <w:ind w:left="709" w:right="57" w:hanging="709"/>
        <w:jc w:val="both"/>
        <w:rPr>
          <w:rFonts w:ascii="Times New Roman" w:hAnsi="Times New Roman" w:cs="Times New Roman"/>
          <w:sz w:val="24"/>
          <w:szCs w:val="24"/>
          <w:lang w:val="id-ID"/>
        </w:rPr>
      </w:pPr>
      <w:r w:rsidRPr="0033558F">
        <w:rPr>
          <w:rFonts w:ascii="Times New Roman" w:hAnsi="Times New Roman" w:cs="Times New Roman"/>
          <w:sz w:val="24"/>
          <w:szCs w:val="24"/>
        </w:rPr>
        <w:t xml:space="preserve">Pateman, T. (2011). Rural and Urban Areas: Comparing lives Using Rural/Urban Classifications. </w:t>
      </w:r>
      <w:r w:rsidRPr="0033558F">
        <w:rPr>
          <w:rFonts w:ascii="Times New Roman" w:hAnsi="Times New Roman" w:cs="Times New Roman"/>
          <w:i/>
          <w:sz w:val="24"/>
          <w:szCs w:val="24"/>
        </w:rPr>
        <w:t>Regional Trends 43</w:t>
      </w:r>
      <w:r w:rsidRPr="0033558F">
        <w:rPr>
          <w:rFonts w:ascii="Times New Roman" w:hAnsi="Times New Roman" w:cs="Times New Roman"/>
          <w:sz w:val="24"/>
          <w:szCs w:val="24"/>
        </w:rPr>
        <w:t>. UK: Office for Statistics. Dalam https://webarchive.nationalarchives.gov.uk/20160129150406/http://www.ons.gov.uk/ons/rel/regional-trends/regional-trends/no--43--2011-edition/rural-and-urban-areas--comparing-lives-using-rural-urban-classifications.pdf. Diakses 20 Agustus 2018.</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bCs/>
          <w:sz w:val="24"/>
          <w:szCs w:val="24"/>
        </w:rPr>
        <w:t>Payudi &amp;</w:t>
      </w:r>
      <w:r w:rsidRPr="0033558F">
        <w:rPr>
          <w:rFonts w:ascii="Times New Roman" w:hAnsi="Times New Roman" w:cs="Times New Roman"/>
          <w:sz w:val="24"/>
          <w:szCs w:val="24"/>
        </w:rPr>
        <w:t xml:space="preserve">Ertikanto, Chandra. 2015.  </w:t>
      </w:r>
      <w:r w:rsidRPr="0033558F">
        <w:rPr>
          <w:rFonts w:ascii="Times New Roman" w:hAnsi="Times New Roman" w:cs="Times New Roman"/>
          <w:bCs/>
          <w:sz w:val="24"/>
          <w:szCs w:val="24"/>
        </w:rPr>
        <w:t>Deskripsi analisis kebutuhan pembelajaran fisika sub pokok bahasan efek fotolistrik</w:t>
      </w:r>
      <w:r w:rsidRPr="0033558F">
        <w:rPr>
          <w:rFonts w:ascii="Times New Roman" w:hAnsi="Times New Roman" w:cs="Times New Roman"/>
          <w:bCs/>
          <w:i/>
          <w:sz w:val="24"/>
          <w:szCs w:val="24"/>
        </w:rPr>
        <w:t xml:space="preserve">.  E-Journal </w:t>
      </w:r>
      <w:r w:rsidRPr="0033558F">
        <w:rPr>
          <w:rFonts w:ascii="Times New Roman" w:hAnsi="Times New Roman" w:cs="Times New Roman"/>
          <w:i/>
          <w:sz w:val="24"/>
          <w:szCs w:val="24"/>
        </w:rPr>
        <w:t xml:space="preserve"> Prosiding Seminar Nasional Fisika. 4</w:t>
      </w:r>
      <w:r w:rsidRPr="0033558F">
        <w:rPr>
          <w:rFonts w:ascii="Times New Roman" w:hAnsi="Times New Roman" w:cs="Times New Roman"/>
          <w:sz w:val="24"/>
          <w:szCs w:val="24"/>
        </w:rPr>
        <w:t>(-), 131-136.</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Permendikbud No. 81 A Lampiran IV. 2013.  Implementasi Kurikulum Pedoman Umum  Pembelajaran.</w:t>
      </w:r>
    </w:p>
    <w:p w:rsidR="0033558F" w:rsidRPr="0033558F" w:rsidRDefault="0033558F" w:rsidP="0033558F">
      <w:pPr>
        <w:pStyle w:val="BodyTextIndent"/>
        <w:spacing w:after="0" w:line="360" w:lineRule="auto"/>
        <w:ind w:left="748" w:hanging="748"/>
        <w:jc w:val="both"/>
        <w:rPr>
          <w:rFonts w:ascii="Times New Roman" w:hAnsi="Times New Roman"/>
          <w:sz w:val="24"/>
          <w:szCs w:val="24"/>
        </w:rPr>
      </w:pPr>
      <w:r w:rsidRPr="0033558F">
        <w:rPr>
          <w:rFonts w:ascii="Times New Roman" w:hAnsi="Times New Roman"/>
          <w:sz w:val="24"/>
          <w:szCs w:val="24"/>
          <w:lang w:val="id-ID"/>
        </w:rPr>
        <w:t xml:space="preserve">Poedjiadi, A. 2005. </w:t>
      </w:r>
      <w:r w:rsidRPr="0033558F">
        <w:rPr>
          <w:rFonts w:ascii="Times New Roman" w:hAnsi="Times New Roman"/>
          <w:i/>
          <w:sz w:val="24"/>
          <w:szCs w:val="24"/>
          <w:lang w:val="id-ID"/>
        </w:rPr>
        <w:t xml:space="preserve">Pendidikan Sains </w:t>
      </w:r>
      <w:r w:rsidRPr="0033558F">
        <w:rPr>
          <w:rFonts w:ascii="Times New Roman" w:hAnsi="Times New Roman"/>
          <w:i/>
          <w:sz w:val="24"/>
          <w:szCs w:val="24"/>
        </w:rPr>
        <w:t>d</w:t>
      </w:r>
      <w:r w:rsidRPr="0033558F">
        <w:rPr>
          <w:rFonts w:ascii="Times New Roman" w:hAnsi="Times New Roman"/>
          <w:i/>
          <w:sz w:val="24"/>
          <w:szCs w:val="24"/>
          <w:lang w:val="id-ID"/>
        </w:rPr>
        <w:t>an Pembangunan Moral Bangsa</w:t>
      </w:r>
      <w:r w:rsidRPr="0033558F">
        <w:rPr>
          <w:rFonts w:ascii="Times New Roman" w:hAnsi="Times New Roman"/>
          <w:sz w:val="24"/>
          <w:szCs w:val="24"/>
          <w:lang w:val="id-ID"/>
        </w:rPr>
        <w:t>. Bandung</w:t>
      </w:r>
      <w:r w:rsidRPr="0033558F">
        <w:rPr>
          <w:rFonts w:ascii="Times New Roman" w:hAnsi="Times New Roman"/>
          <w:sz w:val="24"/>
          <w:szCs w:val="24"/>
        </w:rPr>
        <w:t xml:space="preserve">: </w:t>
      </w:r>
      <w:r w:rsidRPr="0033558F">
        <w:rPr>
          <w:rFonts w:ascii="Times New Roman" w:hAnsi="Times New Roman"/>
          <w:sz w:val="24"/>
          <w:szCs w:val="24"/>
          <w:lang w:val="id-ID"/>
        </w:rPr>
        <w:t>Universitas Pendidikan Indonesia.</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Poerwandari, K. 2007. </w:t>
      </w:r>
      <w:r w:rsidRPr="0033558F">
        <w:rPr>
          <w:rFonts w:ascii="Times New Roman" w:hAnsi="Times New Roman" w:cs="Times New Roman"/>
          <w:i/>
          <w:sz w:val="24"/>
          <w:szCs w:val="24"/>
        </w:rPr>
        <w:t>Pendekatan Kualitatif untuk Penelitian Perilaku Manusia.</w:t>
      </w:r>
      <w:r w:rsidRPr="0033558F">
        <w:rPr>
          <w:rFonts w:ascii="Times New Roman" w:hAnsi="Times New Roman" w:cs="Times New Roman"/>
          <w:sz w:val="24"/>
          <w:szCs w:val="24"/>
        </w:rPr>
        <w:t xml:space="preserve"> Depok: Fakultas Psikologi Universitas Indonesia.</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Presiden Republik Indonesia. 2014. Undang-Undang Repuplik Indonesia Nomor 6 Tahun 2014 tetang Desa. </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Primrose, K. &amp; Alexander, C. R. 2013. Curriculum development and implementation: factors contributing towards curriculum development in </w:t>
      </w:r>
      <w:r w:rsidRPr="0033558F">
        <w:rPr>
          <w:rFonts w:ascii="Times New Roman" w:hAnsi="Times New Roman" w:cs="Times New Roman"/>
          <w:sz w:val="24"/>
          <w:szCs w:val="24"/>
        </w:rPr>
        <w:lastRenderedPageBreak/>
        <w:t xml:space="preserve">Zimbabwe higher education system. </w:t>
      </w:r>
      <w:r w:rsidRPr="0033558F">
        <w:rPr>
          <w:rFonts w:ascii="Times New Roman" w:hAnsi="Times New Roman" w:cs="Times New Roman"/>
          <w:i/>
          <w:iCs/>
          <w:sz w:val="24"/>
          <w:szCs w:val="24"/>
        </w:rPr>
        <w:t>Journal ofEuropean Social Sciences Research</w:t>
      </w:r>
      <w:r w:rsidRPr="0033558F">
        <w:rPr>
          <w:rFonts w:ascii="Times New Roman" w:hAnsi="Times New Roman" w:cs="Times New Roman"/>
          <w:sz w:val="24"/>
          <w:szCs w:val="24"/>
        </w:rPr>
        <w:t xml:space="preserve">, </w:t>
      </w:r>
      <w:r w:rsidRPr="0033558F">
        <w:rPr>
          <w:rFonts w:ascii="Times New Roman" w:hAnsi="Times New Roman" w:cs="Times New Roman"/>
          <w:i/>
          <w:sz w:val="24"/>
          <w:szCs w:val="24"/>
        </w:rPr>
        <w:t>1</w:t>
      </w:r>
      <w:r w:rsidRPr="0033558F">
        <w:rPr>
          <w:rFonts w:ascii="Times New Roman" w:hAnsi="Times New Roman" w:cs="Times New Roman"/>
          <w:sz w:val="24"/>
          <w:szCs w:val="24"/>
        </w:rPr>
        <w:t>(1), 55-65.</w:t>
      </w:r>
    </w:p>
    <w:p w:rsidR="0033558F" w:rsidRPr="0033558F" w:rsidRDefault="0033558F" w:rsidP="0033558F">
      <w:pPr>
        <w:spacing w:after="0" w:line="360" w:lineRule="auto"/>
        <w:ind w:left="709" w:hanging="709"/>
        <w:jc w:val="both"/>
        <w:rPr>
          <w:rFonts w:ascii="Times New Roman" w:hAnsi="Times New Roman" w:cs="Times New Roman"/>
          <w:bCs/>
          <w:sz w:val="24"/>
          <w:szCs w:val="24"/>
        </w:rPr>
      </w:pPr>
      <w:r w:rsidRPr="0033558F">
        <w:rPr>
          <w:rFonts w:ascii="Times New Roman" w:hAnsi="Times New Roman" w:cs="Times New Roman"/>
          <w:bCs/>
          <w:sz w:val="24"/>
          <w:szCs w:val="24"/>
        </w:rPr>
        <w:t xml:space="preserve">Print &amp; Murray. 1993. </w:t>
      </w:r>
      <w:r w:rsidRPr="0033558F">
        <w:rPr>
          <w:rFonts w:ascii="Times New Roman" w:hAnsi="Times New Roman" w:cs="Times New Roman"/>
          <w:bCs/>
          <w:i/>
          <w:sz w:val="24"/>
          <w:szCs w:val="24"/>
        </w:rPr>
        <w:t>Curriculum Development and Design.</w:t>
      </w:r>
      <w:r w:rsidRPr="0033558F">
        <w:rPr>
          <w:rFonts w:ascii="Times New Roman" w:hAnsi="Times New Roman" w:cs="Times New Roman"/>
          <w:bCs/>
          <w:sz w:val="24"/>
          <w:szCs w:val="24"/>
        </w:rPr>
        <w:t xml:space="preserve"> Publishes online in A &amp; U Academic dalam http://faberwritingacademi.com.au. ISBN: 9781863733625.</w:t>
      </w:r>
    </w:p>
    <w:p w:rsidR="0033558F" w:rsidRPr="0033558F" w:rsidRDefault="0033558F" w:rsidP="0033558F">
      <w:pPr>
        <w:spacing w:after="0" w:line="360" w:lineRule="auto"/>
        <w:ind w:left="709" w:hanging="709"/>
        <w:jc w:val="both"/>
        <w:rPr>
          <w:rFonts w:ascii="Times New Roman" w:hAnsi="Times New Roman" w:cs="Times New Roman"/>
          <w:bCs/>
          <w:sz w:val="24"/>
          <w:szCs w:val="24"/>
        </w:rPr>
      </w:pPr>
      <w:r w:rsidRPr="0033558F">
        <w:rPr>
          <w:rFonts w:ascii="Times New Roman" w:hAnsi="Times New Roman" w:cs="Times New Roman"/>
          <w:sz w:val="24"/>
          <w:szCs w:val="24"/>
        </w:rPr>
        <w:t xml:space="preserve">Purwanti, W.H. 2013. </w:t>
      </w:r>
      <w:r w:rsidRPr="0033558F">
        <w:rPr>
          <w:rFonts w:ascii="Times New Roman" w:hAnsi="Times New Roman" w:cs="Times New Roman"/>
          <w:i/>
          <w:sz w:val="24"/>
          <w:szCs w:val="24"/>
        </w:rPr>
        <w:t>Langkah pengembangan pembelajaran ipa pada implementasi kurikulum 2013.</w:t>
      </w:r>
      <w:r w:rsidRPr="0033558F">
        <w:rPr>
          <w:rFonts w:ascii="Times New Roman" w:hAnsi="Times New Roman" w:cs="Times New Roman"/>
          <w:sz w:val="24"/>
          <w:szCs w:val="24"/>
        </w:rPr>
        <w:t xml:space="preserve"> Disampaikan dalam Pelatihan Diklat Penyusunan Wooksheet Integrated Science Process Skill bagi Guru IPA SMP Kabupaten Sleman Menyosong Implementasi Kurikulum 2013. 24 dan 31 Agustus 2013. Dalam http://staff .uny.ac.id /sites /default/files/pengabdian/purwanti-widhyhastuti-spd-mpd/worksheet-integrated-sc.pdf. Diakases 15 Oktober  2017.</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Ramsey, C.M. 2014.  School Climate, Older Adult Characteristics, and Fullfilment of School-Based Volunteer Roles in the Baltimore Experiece Corps-</w:t>
      </w:r>
      <w:r w:rsidRPr="0033558F">
        <w:rPr>
          <w:rFonts w:ascii="Times New Roman" w:hAnsi="Times New Roman"/>
          <w:i/>
          <w:sz w:val="24"/>
          <w:szCs w:val="24"/>
        </w:rPr>
        <w:t>A dissertation</w:t>
      </w:r>
      <w:r w:rsidRPr="0033558F">
        <w:rPr>
          <w:rFonts w:ascii="Times New Roman" w:hAnsi="Times New Roman"/>
          <w:sz w:val="24"/>
          <w:szCs w:val="24"/>
        </w:rPr>
        <w:t xml:space="preserve"> submitted to Johns Hopkins University. Dalam https://jscholarship.library.jhu.edu/bitstream/handle/1774.2/37961/RAMSEY-DISSERTATION-2014.pdf. Diakses 30 Desember 2018.</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lang w:val="id-ID"/>
        </w:rPr>
        <w:t xml:space="preserve">Ruseffendi, H. E. T. 1994. </w:t>
      </w:r>
      <w:r w:rsidRPr="0033558F">
        <w:rPr>
          <w:rFonts w:ascii="Times New Roman" w:hAnsi="Times New Roman"/>
          <w:i/>
          <w:sz w:val="24"/>
          <w:szCs w:val="24"/>
        </w:rPr>
        <w:t>D</w:t>
      </w:r>
      <w:r w:rsidRPr="0033558F">
        <w:rPr>
          <w:rFonts w:ascii="Times New Roman" w:hAnsi="Times New Roman"/>
          <w:i/>
          <w:sz w:val="24"/>
          <w:szCs w:val="24"/>
          <w:lang w:val="id-ID"/>
        </w:rPr>
        <w:t xml:space="preserve">asar-Dasar Penelitian Pendidikan </w:t>
      </w:r>
      <w:r w:rsidRPr="0033558F">
        <w:rPr>
          <w:rFonts w:ascii="Times New Roman" w:hAnsi="Times New Roman"/>
          <w:i/>
          <w:sz w:val="24"/>
          <w:szCs w:val="24"/>
        </w:rPr>
        <w:t>d</w:t>
      </w:r>
      <w:r w:rsidRPr="0033558F">
        <w:rPr>
          <w:rFonts w:ascii="Times New Roman" w:hAnsi="Times New Roman"/>
          <w:i/>
          <w:sz w:val="24"/>
          <w:szCs w:val="24"/>
          <w:lang w:val="id-ID"/>
        </w:rPr>
        <w:t>an Bidang Non-Eksakta Lainnya</w:t>
      </w:r>
      <w:r w:rsidRPr="0033558F">
        <w:rPr>
          <w:rFonts w:ascii="Times New Roman" w:hAnsi="Times New Roman"/>
          <w:sz w:val="24"/>
          <w:szCs w:val="24"/>
          <w:lang w:val="id-ID"/>
        </w:rPr>
        <w:t xml:space="preserve">. Semarang : IKIP Semarang Press. </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lang w:val="id-ID"/>
        </w:rPr>
        <w:t xml:space="preserve">Ruseffendi, H. E. T. 1998. </w:t>
      </w:r>
      <w:r w:rsidRPr="0033558F">
        <w:rPr>
          <w:rFonts w:ascii="Times New Roman" w:hAnsi="Times New Roman" w:cs="Times New Roman"/>
          <w:i/>
          <w:sz w:val="24"/>
          <w:szCs w:val="24"/>
          <w:lang w:val="id-ID"/>
        </w:rPr>
        <w:t xml:space="preserve">Statistika Dasar </w:t>
      </w:r>
      <w:r w:rsidRPr="0033558F">
        <w:rPr>
          <w:rFonts w:ascii="Times New Roman" w:hAnsi="Times New Roman" w:cs="Times New Roman"/>
          <w:i/>
          <w:sz w:val="24"/>
          <w:szCs w:val="24"/>
        </w:rPr>
        <w:t>u</w:t>
      </w:r>
      <w:r w:rsidRPr="0033558F">
        <w:rPr>
          <w:rFonts w:ascii="Times New Roman" w:hAnsi="Times New Roman" w:cs="Times New Roman"/>
          <w:i/>
          <w:sz w:val="24"/>
          <w:szCs w:val="24"/>
          <w:lang w:val="id-ID"/>
        </w:rPr>
        <w:t>ntuk Penelitian Pendidikan</w:t>
      </w:r>
      <w:r w:rsidRPr="0033558F">
        <w:rPr>
          <w:rFonts w:ascii="Times New Roman" w:hAnsi="Times New Roman" w:cs="Times New Roman"/>
          <w:sz w:val="24"/>
          <w:szCs w:val="24"/>
          <w:lang w:val="id-ID"/>
        </w:rPr>
        <w:t>. Bandun</w:t>
      </w:r>
      <w:r w:rsidRPr="0033558F">
        <w:rPr>
          <w:rFonts w:ascii="Times New Roman" w:hAnsi="Times New Roman" w:cs="Times New Roman"/>
          <w:sz w:val="24"/>
          <w:szCs w:val="24"/>
        </w:rPr>
        <w:t>g</w:t>
      </w:r>
      <w:r w:rsidRPr="0033558F">
        <w:rPr>
          <w:rFonts w:ascii="Times New Roman" w:hAnsi="Times New Roman" w:cs="Times New Roman"/>
          <w:sz w:val="24"/>
          <w:szCs w:val="24"/>
          <w:lang w:val="id-ID"/>
        </w:rPr>
        <w:t>: IKIP Bandung Press.</w:t>
      </w:r>
    </w:p>
    <w:p w:rsidR="0033558F" w:rsidRPr="0033558F" w:rsidRDefault="0033558F" w:rsidP="0033558F">
      <w:pPr>
        <w:pStyle w:val="BodyTextIndent2"/>
        <w:spacing w:after="0" w:line="360" w:lineRule="auto"/>
        <w:ind w:left="748" w:hanging="748"/>
        <w:rPr>
          <w:rFonts w:ascii="Times New Roman" w:hAnsi="Times New Roman"/>
          <w:sz w:val="24"/>
          <w:szCs w:val="24"/>
        </w:rPr>
      </w:pPr>
      <w:r w:rsidRPr="0033558F">
        <w:rPr>
          <w:rFonts w:ascii="Times New Roman" w:hAnsi="Times New Roman"/>
          <w:sz w:val="24"/>
          <w:szCs w:val="24"/>
          <w:lang w:val="id-ID"/>
        </w:rPr>
        <w:t xml:space="preserve">Rutherford  F. J. </w:t>
      </w:r>
      <w:r w:rsidRPr="0033558F">
        <w:rPr>
          <w:rFonts w:ascii="Times New Roman" w:hAnsi="Times New Roman"/>
          <w:sz w:val="24"/>
          <w:szCs w:val="24"/>
        </w:rPr>
        <w:t>&amp;</w:t>
      </w:r>
      <w:r w:rsidRPr="0033558F">
        <w:rPr>
          <w:rFonts w:ascii="Times New Roman" w:hAnsi="Times New Roman"/>
          <w:sz w:val="24"/>
          <w:szCs w:val="24"/>
          <w:lang w:val="id-ID"/>
        </w:rPr>
        <w:t xml:space="preserve"> Ahlgren A.. 1990. </w:t>
      </w:r>
      <w:r w:rsidRPr="0033558F">
        <w:rPr>
          <w:rFonts w:ascii="Times New Roman" w:hAnsi="Times New Roman"/>
          <w:i/>
          <w:sz w:val="24"/>
          <w:szCs w:val="24"/>
          <w:lang w:val="id-ID"/>
        </w:rPr>
        <w:t>Science for All Americans</w:t>
      </w:r>
      <w:r w:rsidRPr="0033558F">
        <w:rPr>
          <w:rFonts w:ascii="Times New Roman" w:hAnsi="Times New Roman"/>
          <w:sz w:val="24"/>
          <w:szCs w:val="24"/>
          <w:lang w:val="id-ID"/>
        </w:rPr>
        <w:t>. New York : Oxford University Press.</w:t>
      </w:r>
    </w:p>
    <w:p w:rsidR="0033558F" w:rsidRPr="0033558F" w:rsidRDefault="0033558F" w:rsidP="0033558F">
      <w:pPr>
        <w:spacing w:after="0" w:line="360" w:lineRule="auto"/>
        <w:ind w:left="709" w:hanging="709"/>
        <w:jc w:val="both"/>
        <w:rPr>
          <w:rFonts w:ascii="Times New Roman" w:hAnsi="Times New Roman" w:cs="Times New Roman"/>
          <w:sz w:val="24"/>
          <w:szCs w:val="24"/>
          <w:shd w:val="clear" w:color="auto" w:fill="FFFFFF"/>
        </w:rPr>
      </w:pPr>
      <w:r w:rsidRPr="0033558F">
        <w:rPr>
          <w:rFonts w:ascii="Times New Roman" w:hAnsi="Times New Roman" w:cs="Times New Roman"/>
          <w:sz w:val="24"/>
          <w:szCs w:val="24"/>
          <w:lang w:val="sv-SE"/>
        </w:rPr>
        <w:t xml:space="preserve">Ryan, T.P. 2013. </w:t>
      </w:r>
      <w:r w:rsidRPr="0033558F">
        <w:rPr>
          <w:rFonts w:ascii="Times New Roman" w:eastAsia="Times New Roman" w:hAnsi="Times New Roman" w:cs="Times New Roman"/>
          <w:i/>
          <w:kern w:val="36"/>
          <w:sz w:val="24"/>
          <w:szCs w:val="24"/>
        </w:rPr>
        <w:t>Sample Size Determination and Power</w:t>
      </w:r>
      <w:r w:rsidRPr="0033558F">
        <w:rPr>
          <w:rFonts w:ascii="Times New Roman" w:eastAsia="Times New Roman" w:hAnsi="Times New Roman" w:cs="Times New Roman"/>
          <w:kern w:val="36"/>
          <w:sz w:val="24"/>
          <w:szCs w:val="24"/>
        </w:rPr>
        <w:t xml:space="preserve">. Published online inhttps://www.wiley.com/en-us/Sample+Size+Determination+and+Power-p-9781118437605. </w:t>
      </w:r>
      <w:r w:rsidRPr="0033558F">
        <w:rPr>
          <w:rFonts w:ascii="Times New Roman" w:hAnsi="Times New Roman" w:cs="Times New Roman"/>
          <w:sz w:val="24"/>
          <w:szCs w:val="24"/>
          <w:shd w:val="clear" w:color="auto" w:fill="FFFFFF"/>
        </w:rPr>
        <w:t>SBN: 978-1-118-43760-5</w:t>
      </w:r>
    </w:p>
    <w:p w:rsidR="0033558F" w:rsidRPr="0033558F" w:rsidRDefault="0033558F" w:rsidP="0033558F">
      <w:pPr>
        <w:pStyle w:val="BodyTextIndent2"/>
        <w:spacing w:after="0" w:line="360" w:lineRule="auto"/>
        <w:ind w:left="748" w:hanging="748"/>
        <w:jc w:val="both"/>
        <w:rPr>
          <w:rFonts w:ascii="Times New Roman" w:hAnsi="Times New Roman"/>
          <w:iCs/>
          <w:sz w:val="24"/>
          <w:szCs w:val="24"/>
        </w:rPr>
      </w:pPr>
      <w:r w:rsidRPr="0033558F">
        <w:rPr>
          <w:rFonts w:ascii="Times New Roman" w:hAnsi="Times New Roman"/>
          <w:sz w:val="24"/>
          <w:szCs w:val="24"/>
        </w:rPr>
        <w:t xml:space="preserve">Said, I.M.,  Sutadji, S.,  &amp; Sugandi, M.  2016. </w:t>
      </w:r>
      <w:r w:rsidRPr="0033558F">
        <w:rPr>
          <w:rFonts w:ascii="Times New Roman" w:hAnsi="Times New Roman"/>
          <w:bCs/>
          <w:sz w:val="24"/>
          <w:szCs w:val="24"/>
        </w:rPr>
        <w:t xml:space="preserve">The scientific approach-based cooperative learning tool for vocational students vocation program of autotronic (automotive electronic) engineering. </w:t>
      </w:r>
      <w:r w:rsidRPr="0033558F">
        <w:rPr>
          <w:rFonts w:ascii="Times New Roman" w:hAnsi="Times New Roman"/>
          <w:bCs/>
          <w:i/>
          <w:sz w:val="24"/>
          <w:szCs w:val="24"/>
        </w:rPr>
        <w:t xml:space="preserve">Journal of </w:t>
      </w:r>
      <w:r w:rsidRPr="0033558F">
        <w:rPr>
          <w:rFonts w:ascii="Times New Roman" w:hAnsi="Times New Roman"/>
          <w:i/>
          <w:iCs/>
          <w:sz w:val="24"/>
          <w:szCs w:val="24"/>
        </w:rPr>
        <w:t xml:space="preserve">Research &amp; Method in Education, 6 </w:t>
      </w:r>
      <w:r w:rsidRPr="0033558F">
        <w:rPr>
          <w:rFonts w:ascii="Times New Roman" w:hAnsi="Times New Roman"/>
          <w:iCs/>
          <w:sz w:val="24"/>
          <w:szCs w:val="24"/>
        </w:rPr>
        <w:t xml:space="preserve">(3), 67-73. </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sz w:val="24"/>
          <w:szCs w:val="24"/>
        </w:rPr>
      </w:pPr>
      <w:r w:rsidRPr="0033558F">
        <w:rPr>
          <w:rFonts w:ascii="Times New Roman" w:hAnsi="Times New Roman" w:cs="Times New Roman"/>
          <w:sz w:val="24"/>
          <w:szCs w:val="24"/>
        </w:rPr>
        <w:lastRenderedPageBreak/>
        <w:t xml:space="preserve">Sandavol, W.A., Harven, A.M. 2010. Urban middle school students’ perceptions of the value and difficulty of inquiry.  </w:t>
      </w:r>
      <w:r w:rsidRPr="0033558F">
        <w:rPr>
          <w:rFonts w:ascii="Times New Roman" w:hAnsi="Times New Roman" w:cs="Times New Roman"/>
          <w:i/>
          <w:sz w:val="24"/>
          <w:szCs w:val="24"/>
        </w:rPr>
        <w:t xml:space="preserve">Journal Science Education Technologi. </w:t>
      </w:r>
      <w:r w:rsidRPr="0033558F">
        <w:rPr>
          <w:rFonts w:ascii="Times New Roman" w:hAnsi="Times New Roman" w:cs="Times New Roman"/>
          <w:sz w:val="24"/>
          <w:szCs w:val="24"/>
        </w:rPr>
        <w:t xml:space="preserve"> (20) ,95–109 . </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Sanjaya, Wina. 2008. </w:t>
      </w:r>
      <w:r w:rsidRPr="0033558F">
        <w:rPr>
          <w:rFonts w:ascii="Times New Roman" w:hAnsi="Times New Roman"/>
          <w:i/>
          <w:sz w:val="24"/>
          <w:szCs w:val="24"/>
        </w:rPr>
        <w:t>Perencanaan dan Desain Sistem Pembelajaran.</w:t>
      </w:r>
      <w:r w:rsidRPr="0033558F">
        <w:rPr>
          <w:rFonts w:ascii="Times New Roman" w:hAnsi="Times New Roman"/>
          <w:sz w:val="24"/>
          <w:szCs w:val="24"/>
        </w:rPr>
        <w:t xml:space="preserve"> Jakarta: Kencana Prenada Media Group.</w:t>
      </w:r>
    </w:p>
    <w:p w:rsidR="0033558F" w:rsidRPr="0033558F" w:rsidRDefault="0033558F" w:rsidP="0033558F">
      <w:pPr>
        <w:spacing w:before="20" w:after="0" w:line="360" w:lineRule="auto"/>
        <w:ind w:left="634" w:right="-256" w:hanging="634"/>
        <w:jc w:val="both"/>
        <w:rPr>
          <w:rFonts w:ascii="Times New Roman" w:hAnsi="Times New Roman" w:cs="Times New Roman"/>
          <w:color w:val="FF0000"/>
          <w:sz w:val="24"/>
          <w:szCs w:val="24"/>
        </w:rPr>
      </w:pPr>
      <w:r w:rsidRPr="0033558F">
        <w:rPr>
          <w:rFonts w:ascii="Times New Roman" w:eastAsia="Times New Roman" w:hAnsi="Times New Roman" w:cs="Times New Roman"/>
          <w:sz w:val="24"/>
          <w:szCs w:val="24"/>
          <w:lang w:eastAsia="id-ID"/>
        </w:rPr>
        <w:t xml:space="preserve">Shen, M.M. 2007. Guided discovery Teaching in Primary Schools to Improve Learning Outcomes evaluated from Independence Students. </w:t>
      </w:r>
      <w:r w:rsidRPr="0033558F">
        <w:rPr>
          <w:rFonts w:ascii="Times New Roman" w:eastAsia="Times New Roman" w:hAnsi="Times New Roman" w:cs="Times New Roman"/>
          <w:i/>
          <w:iCs/>
          <w:sz w:val="24"/>
          <w:szCs w:val="24"/>
          <w:lang w:eastAsia="id-ID"/>
        </w:rPr>
        <w:t>Thesis</w:t>
      </w:r>
      <w:r w:rsidRPr="0033558F">
        <w:rPr>
          <w:rFonts w:ascii="Times New Roman" w:eastAsia="Times New Roman" w:hAnsi="Times New Roman" w:cs="Times New Roman"/>
          <w:iCs/>
          <w:sz w:val="24"/>
          <w:szCs w:val="24"/>
          <w:lang w:eastAsia="id-ID"/>
        </w:rPr>
        <w:t>. Dalam</w:t>
      </w:r>
      <w:r w:rsidRPr="0033558F">
        <w:rPr>
          <w:rFonts w:ascii="Times New Roman" w:eastAsia="Times New Roman" w:hAnsi="Times New Roman" w:cs="Times New Roman"/>
          <w:sz w:val="24"/>
          <w:szCs w:val="24"/>
          <w:lang w:eastAsia="id-ID"/>
        </w:rPr>
        <w:t xml:space="preserve"> https://core.ac.uk/download/pdf/12347311.pdf</w:t>
      </w:r>
      <w:r w:rsidRPr="0033558F">
        <w:rPr>
          <w:rFonts w:ascii="Times New Roman" w:eastAsia="Times New Roman" w:hAnsi="Times New Roman" w:cs="Times New Roman"/>
          <w:sz w:val="24"/>
          <w:szCs w:val="24"/>
          <w:u w:val="single"/>
          <w:lang w:eastAsia="id-ID"/>
        </w:rPr>
        <w:t xml:space="preserve">. </w:t>
      </w:r>
      <w:r w:rsidRPr="0033558F">
        <w:rPr>
          <w:rFonts w:ascii="Times New Roman" w:eastAsia="Times New Roman" w:hAnsi="Times New Roman" w:cs="Times New Roman"/>
          <w:iCs/>
          <w:sz w:val="24"/>
          <w:szCs w:val="24"/>
          <w:lang w:eastAsia="id-ID"/>
        </w:rPr>
        <w:t>Diakses 27 Oktober 2018.</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lang w:val="id-ID"/>
        </w:rPr>
        <w:t xml:space="preserve">Sidi, I. 2000. Pendidikan Ilmu Pengetahuan Alam (IPA) Di lingkungan Pendidikan Dasar dan Menengah Tantangan dan Pengembangan. </w:t>
      </w:r>
      <w:r w:rsidRPr="0033558F">
        <w:rPr>
          <w:rFonts w:ascii="Times New Roman" w:hAnsi="Times New Roman" w:cs="Times New Roman"/>
          <w:i/>
          <w:sz w:val="24"/>
          <w:szCs w:val="24"/>
          <w:lang w:val="id-ID"/>
        </w:rPr>
        <w:t xml:space="preserve">Makalah </w:t>
      </w:r>
      <w:r w:rsidRPr="0033558F">
        <w:rPr>
          <w:rFonts w:ascii="Times New Roman" w:hAnsi="Times New Roman" w:cs="Times New Roman"/>
          <w:sz w:val="24"/>
          <w:szCs w:val="24"/>
          <w:lang w:val="id-ID"/>
        </w:rPr>
        <w:t>pada  Seminar dan Lokakarya Pendidikan MIPA di Indonesia yang diselenggarakan oleh Institut Teknologi Bandung dan Universitas Pendidikan Indonesia 31 Juli – 2 Agustus 2000. Bandung.</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Silberman, M.L. 1996.</w:t>
      </w:r>
      <w:r w:rsidRPr="0033558F">
        <w:rPr>
          <w:rFonts w:ascii="Times New Roman" w:hAnsi="Times New Roman" w:cs="Times New Roman"/>
          <w:i/>
          <w:sz w:val="24"/>
          <w:szCs w:val="24"/>
        </w:rPr>
        <w:t xml:space="preserve"> Acttive Learning 101 Strategies to Teach Any Subject</w:t>
      </w:r>
      <w:r w:rsidRPr="0033558F">
        <w:rPr>
          <w:rFonts w:ascii="Times New Roman" w:hAnsi="Times New Roman" w:cs="Times New Roman"/>
          <w:sz w:val="24"/>
          <w:szCs w:val="24"/>
        </w:rPr>
        <w:t xml:space="preserve">. Published online in </w:t>
      </w:r>
      <w:r w:rsidRPr="0033558F">
        <w:rPr>
          <w:rFonts w:ascii="Times New Roman" w:eastAsia="Arial Unicode MS" w:hAnsi="Times New Roman" w:cs="Times New Roman"/>
          <w:color w:val="000000"/>
          <w:sz w:val="24"/>
          <w:szCs w:val="24"/>
          <w:shd w:val="clear" w:color="auto" w:fill="FFFFFF"/>
        </w:rPr>
        <w:t xml:space="preserve">Boston:Allyn and Bacon https://www.worldcat. org/title/active-learning-101-strategies-to-teach-any-subject/oclc /607582528.  </w:t>
      </w:r>
      <w:r w:rsidRPr="0033558F">
        <w:rPr>
          <w:rFonts w:ascii="Times New Roman" w:eastAsia="Times New Roman" w:hAnsi="Times New Roman" w:cs="Times New Roman"/>
          <w:b/>
          <w:bCs/>
          <w:color w:val="333333"/>
          <w:sz w:val="24"/>
          <w:szCs w:val="24"/>
        </w:rPr>
        <w:t>ISBN:</w:t>
      </w:r>
      <w:r w:rsidRPr="0033558F">
        <w:rPr>
          <w:rFonts w:ascii="Times New Roman" w:eastAsia="Times New Roman" w:hAnsi="Times New Roman" w:cs="Times New Roman"/>
          <w:color w:val="333333"/>
          <w:sz w:val="24"/>
          <w:szCs w:val="24"/>
        </w:rPr>
        <w:t> 0205178669</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Stokes, H., Roger, H &amp; Stafford, J. 1999. </w:t>
      </w:r>
      <w:r w:rsidRPr="0033558F">
        <w:rPr>
          <w:rFonts w:ascii="Times New Roman" w:hAnsi="Times New Roman" w:cs="Times New Roman"/>
          <w:i/>
          <w:sz w:val="24"/>
          <w:szCs w:val="24"/>
        </w:rPr>
        <w:t>Final Report Rural and Remote School Education</w:t>
      </w:r>
      <w:r w:rsidRPr="0033558F">
        <w:rPr>
          <w:rFonts w:ascii="Times New Roman" w:hAnsi="Times New Roman" w:cs="Times New Roman"/>
          <w:sz w:val="24"/>
          <w:szCs w:val="24"/>
        </w:rPr>
        <w:t xml:space="preserve">. Published online in </w:t>
      </w:r>
      <w:r w:rsidRPr="0033558F">
        <w:rPr>
          <w:rFonts w:ascii="Times New Roman" w:eastAsia="Arial Unicode MS" w:hAnsi="Times New Roman" w:cs="Times New Roman"/>
          <w:color w:val="000000"/>
          <w:sz w:val="24"/>
          <w:szCs w:val="24"/>
        </w:rPr>
        <w:t xml:space="preserve">Melbourne, Vic. : Youth Research Centre, University of Melbourne https://www.worldcat.org/title/rural-and-remote-school-education. </w:t>
      </w:r>
      <w:r w:rsidRPr="0033558F">
        <w:rPr>
          <w:rFonts w:ascii="Times New Roman" w:eastAsia="Arial Unicode MS" w:hAnsi="Times New Roman" w:cs="Times New Roman"/>
          <w:bCs/>
          <w:color w:val="000000"/>
          <w:sz w:val="24"/>
          <w:szCs w:val="24"/>
          <w:shd w:val="clear" w:color="auto" w:fill="FFFFFF"/>
        </w:rPr>
        <w:t>OCLC Number:</w:t>
      </w:r>
      <w:r w:rsidRPr="0033558F">
        <w:rPr>
          <w:rFonts w:ascii="Times New Roman" w:eastAsia="Arial Unicode MS" w:hAnsi="Times New Roman" w:cs="Times New Roman"/>
          <w:color w:val="000000"/>
          <w:sz w:val="24"/>
          <w:szCs w:val="24"/>
          <w:shd w:val="clear" w:color="auto" w:fill="FFFFFF"/>
        </w:rPr>
        <w:t xml:space="preserve"> 46880435</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Sudjana, Nana. 2015. </w:t>
      </w:r>
      <w:r w:rsidRPr="0033558F">
        <w:rPr>
          <w:rFonts w:ascii="Times New Roman" w:hAnsi="Times New Roman" w:cs="Times New Roman"/>
          <w:i/>
          <w:sz w:val="24"/>
          <w:szCs w:val="24"/>
        </w:rPr>
        <w:t xml:space="preserve">Pembinaan dan pengembangan Kurikulum di Sekolah. </w:t>
      </w:r>
      <w:r w:rsidRPr="0033558F">
        <w:rPr>
          <w:rFonts w:ascii="Times New Roman" w:hAnsi="Times New Roman" w:cs="Times New Roman"/>
          <w:sz w:val="24"/>
          <w:szCs w:val="24"/>
        </w:rPr>
        <w:t xml:space="preserve">Bandung : Sinar Baru Algensindo. </w:t>
      </w:r>
    </w:p>
    <w:p w:rsidR="0033558F" w:rsidRPr="0033558F" w:rsidRDefault="0033558F" w:rsidP="0033558F">
      <w:pPr>
        <w:widowControl w:val="0"/>
        <w:autoSpaceDE w:val="0"/>
        <w:autoSpaceDN w:val="0"/>
        <w:adjustRightInd w:val="0"/>
        <w:spacing w:before="20" w:after="0" w:line="360" w:lineRule="auto"/>
        <w:ind w:left="709" w:right="-256" w:hanging="709"/>
        <w:jc w:val="both"/>
        <w:rPr>
          <w:rFonts w:ascii="Times New Roman" w:hAnsi="Times New Roman" w:cs="Times New Roman"/>
          <w:noProof/>
          <w:sz w:val="24"/>
          <w:szCs w:val="24"/>
        </w:rPr>
      </w:pPr>
      <w:r w:rsidRPr="0033558F">
        <w:rPr>
          <w:rFonts w:ascii="Times New Roman" w:hAnsi="Times New Roman" w:cs="Times New Roman"/>
          <w:noProof/>
          <w:sz w:val="24"/>
          <w:szCs w:val="24"/>
        </w:rPr>
        <w:t xml:space="preserve">Sudria, I. B. N. 2016. Pengembangan Perangkat Pembelajaran Saintifik dengan Penalaran Dasar Induktif dan Deduktif. In A. Premono, I. W. Sugita, R. Sukarno, &amp; M. A. Akbar (Eds.). </w:t>
      </w:r>
      <w:r w:rsidRPr="0033558F">
        <w:rPr>
          <w:rFonts w:ascii="Times New Roman" w:hAnsi="Times New Roman" w:cs="Times New Roman"/>
          <w:i/>
          <w:iCs/>
          <w:noProof/>
          <w:sz w:val="24"/>
          <w:szCs w:val="24"/>
        </w:rPr>
        <w:t>Proseding Konaspi VIII</w:t>
      </w:r>
      <w:r w:rsidRPr="0033558F">
        <w:rPr>
          <w:rFonts w:ascii="Times New Roman" w:hAnsi="Times New Roman" w:cs="Times New Roman"/>
          <w:noProof/>
          <w:sz w:val="24"/>
          <w:szCs w:val="24"/>
        </w:rPr>
        <w:t>, 731–740. Jakarta: Universitas Negeri Jakarta.</w:t>
      </w:r>
    </w:p>
    <w:p w:rsidR="0033558F" w:rsidRPr="0033558F" w:rsidRDefault="0033558F" w:rsidP="0033558F">
      <w:pPr>
        <w:spacing w:before="20" w:after="0" w:line="360" w:lineRule="auto"/>
        <w:ind w:left="634" w:right="-256" w:hanging="634"/>
        <w:jc w:val="both"/>
        <w:rPr>
          <w:rFonts w:ascii="Times New Roman" w:hAnsi="Times New Roman" w:cs="Times New Roman"/>
          <w:sz w:val="24"/>
          <w:szCs w:val="24"/>
        </w:rPr>
      </w:pPr>
      <w:r w:rsidRPr="0033558F">
        <w:rPr>
          <w:rFonts w:ascii="Times New Roman" w:hAnsi="Times New Roman" w:cs="Times New Roman"/>
          <w:sz w:val="24"/>
          <w:szCs w:val="24"/>
        </w:rPr>
        <w:t xml:space="preserve">Sudria, I.B.N., Redhana, I W., Kirna, I M, 2018. </w:t>
      </w:r>
      <w:r w:rsidRPr="0033558F">
        <w:rPr>
          <w:rFonts w:ascii="Times New Roman" w:hAnsi="Times New Roman" w:cs="Times New Roman"/>
          <w:bCs/>
          <w:sz w:val="24"/>
          <w:szCs w:val="24"/>
        </w:rPr>
        <w:t>Effect of kolb's learning styles under inductive guided-inquiry learningon learning outcomes</w:t>
      </w:r>
      <w:r w:rsidRPr="0033558F">
        <w:rPr>
          <w:rFonts w:ascii="Times New Roman" w:hAnsi="Times New Roman" w:cs="Times New Roman"/>
          <w:sz w:val="24"/>
          <w:szCs w:val="24"/>
        </w:rPr>
        <w:t xml:space="preserve">. </w:t>
      </w:r>
      <w:r w:rsidRPr="0033558F">
        <w:rPr>
          <w:rFonts w:ascii="Times New Roman" w:eastAsia="Times New Roman" w:hAnsi="Times New Roman" w:cs="Times New Roman"/>
          <w:i/>
          <w:sz w:val="24"/>
          <w:szCs w:val="24"/>
          <w:lang w:eastAsia="id-ID"/>
        </w:rPr>
        <w:t>International Journal of Instruction, 11</w:t>
      </w:r>
      <w:r w:rsidRPr="0033558F">
        <w:rPr>
          <w:rFonts w:ascii="Times New Roman" w:eastAsia="Times New Roman" w:hAnsi="Times New Roman" w:cs="Times New Roman"/>
          <w:sz w:val="24"/>
          <w:szCs w:val="24"/>
          <w:lang w:eastAsia="id-ID"/>
        </w:rPr>
        <w:t>(1), 89-102.</w:t>
      </w:r>
    </w:p>
    <w:p w:rsidR="0033558F" w:rsidRPr="0033558F" w:rsidRDefault="0033558F" w:rsidP="0033558F">
      <w:pPr>
        <w:pStyle w:val="BodyTextIndent2"/>
        <w:spacing w:after="0" w:line="360" w:lineRule="auto"/>
        <w:ind w:left="0"/>
        <w:jc w:val="both"/>
        <w:rPr>
          <w:rFonts w:ascii="Times New Roman" w:hAnsi="Times New Roman"/>
          <w:sz w:val="24"/>
          <w:szCs w:val="24"/>
        </w:rPr>
      </w:pPr>
      <w:r w:rsidRPr="0033558F">
        <w:rPr>
          <w:rFonts w:ascii="Times New Roman" w:hAnsi="Times New Roman"/>
          <w:sz w:val="24"/>
          <w:szCs w:val="24"/>
        </w:rPr>
        <w:t xml:space="preserve">Sugiyono. 2009. </w:t>
      </w:r>
      <w:r w:rsidRPr="0033558F">
        <w:rPr>
          <w:rFonts w:ascii="Times New Roman" w:hAnsi="Times New Roman"/>
          <w:i/>
          <w:sz w:val="24"/>
          <w:szCs w:val="24"/>
        </w:rPr>
        <w:t xml:space="preserve">Statistika untuk Penelitian. </w:t>
      </w:r>
      <w:r w:rsidRPr="0033558F">
        <w:rPr>
          <w:rFonts w:ascii="Times New Roman" w:hAnsi="Times New Roman"/>
          <w:sz w:val="24"/>
          <w:szCs w:val="24"/>
        </w:rPr>
        <w:t xml:space="preserve"> Bandung : Alfabeta.</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lastRenderedPageBreak/>
        <w:t xml:space="preserve">Sugiyono. 2011. </w:t>
      </w:r>
      <w:r w:rsidRPr="0033558F">
        <w:rPr>
          <w:rFonts w:ascii="Times New Roman" w:hAnsi="Times New Roman" w:cs="Times New Roman"/>
          <w:i/>
          <w:sz w:val="24"/>
          <w:szCs w:val="24"/>
        </w:rPr>
        <w:t xml:space="preserve">Metode Penelitian Kuantitatif, Kualitatif dan R&amp;D. </w:t>
      </w:r>
      <w:r w:rsidRPr="0033558F">
        <w:rPr>
          <w:rFonts w:ascii="Times New Roman" w:hAnsi="Times New Roman" w:cs="Times New Roman"/>
          <w:sz w:val="24"/>
          <w:szCs w:val="24"/>
        </w:rPr>
        <w:t>Bandung: Afabeta.</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Sugiyono. 2013. </w:t>
      </w:r>
      <w:r w:rsidRPr="0033558F">
        <w:rPr>
          <w:rFonts w:ascii="Times New Roman" w:hAnsi="Times New Roman" w:cs="Times New Roman"/>
          <w:i/>
          <w:sz w:val="24"/>
          <w:szCs w:val="24"/>
        </w:rPr>
        <w:t xml:space="preserve">Metode Penelitian Pendidikan Pendekatan Kuantitatif Kualitatif, dan R D. </w:t>
      </w:r>
      <w:r w:rsidRPr="0033558F">
        <w:rPr>
          <w:rFonts w:ascii="Times New Roman" w:hAnsi="Times New Roman" w:cs="Times New Roman"/>
          <w:sz w:val="24"/>
          <w:szCs w:val="24"/>
        </w:rPr>
        <w:t>Bandung: Alfabeta.</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bCs/>
          <w:sz w:val="24"/>
          <w:szCs w:val="24"/>
        </w:rPr>
      </w:pPr>
      <w:r w:rsidRPr="0033558F">
        <w:rPr>
          <w:rFonts w:ascii="Times New Roman" w:hAnsi="Times New Roman" w:cs="Times New Roman"/>
          <w:bCs/>
          <w:sz w:val="24"/>
          <w:szCs w:val="24"/>
        </w:rPr>
        <w:t xml:space="preserve">Sullivan, K. McConney, A. &amp; Perry, L.B. 2018. A Comparison of Rural Educational Disadvantage in Australia, Canada, and New Zealand Using OECD’s PISA Published online in https://www.researchgate.net/ publication/328139989_A_Comparison_of_Rural_Educational_Disadvantage_in_Australia_Canada_and_New_Zealand_Using_OECD's_PISA. </w:t>
      </w:r>
      <w:r w:rsidRPr="0033558F">
        <w:rPr>
          <w:rFonts w:ascii="Times New Roman" w:hAnsi="Times New Roman" w:cs="Times New Roman"/>
          <w:sz w:val="24"/>
          <w:szCs w:val="24"/>
        </w:rPr>
        <w:t>DOI: 10.1177/2158244018805791.</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Suparman. 2011</w:t>
      </w:r>
      <w:r w:rsidRPr="0033558F">
        <w:rPr>
          <w:rFonts w:ascii="Times New Roman" w:hAnsi="Times New Roman"/>
          <w:i/>
          <w:sz w:val="24"/>
          <w:szCs w:val="24"/>
        </w:rPr>
        <w:t>. Analisis Kebutuhan dalam Pembelajaran</w:t>
      </w:r>
      <w:r w:rsidRPr="0033558F">
        <w:rPr>
          <w:rFonts w:ascii="Times New Roman" w:hAnsi="Times New Roman"/>
          <w:sz w:val="24"/>
          <w:szCs w:val="24"/>
        </w:rPr>
        <w:t xml:space="preserve">. Bandung:Universitas Winaya Mukti. </w:t>
      </w:r>
    </w:p>
    <w:p w:rsidR="0033558F" w:rsidRPr="0033558F" w:rsidRDefault="0033558F" w:rsidP="0033558F">
      <w:pPr>
        <w:spacing w:after="0" w:line="480" w:lineRule="auto"/>
        <w:ind w:left="709" w:hanging="709"/>
        <w:jc w:val="both"/>
        <w:rPr>
          <w:rFonts w:ascii="Times New Roman" w:eastAsia="SimSun" w:hAnsi="Times New Roman" w:cs="Times New Roman"/>
          <w:sz w:val="24"/>
          <w:szCs w:val="24"/>
        </w:rPr>
      </w:pPr>
      <w:r w:rsidRPr="0033558F">
        <w:rPr>
          <w:rFonts w:ascii="Times New Roman" w:hAnsi="Times New Roman" w:cs="Times New Roman"/>
          <w:sz w:val="24"/>
          <w:szCs w:val="24"/>
        </w:rPr>
        <w:t xml:space="preserve">Supratiknya. 2013. </w:t>
      </w:r>
      <w:r w:rsidRPr="0033558F">
        <w:rPr>
          <w:rFonts w:ascii="Times New Roman" w:hAnsi="Times New Roman" w:cs="Times New Roman"/>
          <w:i/>
          <w:sz w:val="24"/>
          <w:szCs w:val="24"/>
        </w:rPr>
        <w:t>Merancang Program dan Modul Psikoeedukasi Edisi Revisi</w:t>
      </w:r>
      <w:r w:rsidRPr="0033558F">
        <w:rPr>
          <w:rFonts w:ascii="Times New Roman" w:hAnsi="Times New Roman" w:cs="Times New Roman"/>
          <w:sz w:val="24"/>
          <w:szCs w:val="24"/>
        </w:rPr>
        <w:t xml:space="preserve">. Yogyakarta: Universitas Sanata Dharma. </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Supriyadi. 2009. </w:t>
      </w:r>
      <w:r w:rsidRPr="0033558F">
        <w:rPr>
          <w:rFonts w:ascii="Times New Roman" w:hAnsi="Times New Roman" w:cs="Times New Roman"/>
          <w:i/>
          <w:sz w:val="24"/>
          <w:szCs w:val="24"/>
        </w:rPr>
        <w:t>IPA Dasar</w:t>
      </w:r>
      <w:r w:rsidRPr="0033558F">
        <w:rPr>
          <w:rFonts w:ascii="Times New Roman" w:hAnsi="Times New Roman" w:cs="Times New Roman"/>
          <w:sz w:val="24"/>
          <w:szCs w:val="24"/>
        </w:rPr>
        <w:t>. Yogyakarta: FMIPA UNY.</w:t>
      </w:r>
    </w:p>
    <w:p w:rsidR="0033558F" w:rsidRPr="0033558F" w:rsidRDefault="0033558F" w:rsidP="0033558F">
      <w:pPr>
        <w:pStyle w:val="BodyTextIndent2"/>
        <w:spacing w:after="0" w:line="360" w:lineRule="auto"/>
        <w:ind w:left="748" w:hanging="748"/>
        <w:jc w:val="both"/>
        <w:rPr>
          <w:rFonts w:ascii="Times New Roman" w:hAnsi="Times New Roman"/>
          <w:sz w:val="24"/>
          <w:szCs w:val="24"/>
          <w:shd w:val="clear" w:color="auto" w:fill="FFFFFF"/>
        </w:rPr>
      </w:pPr>
      <w:r w:rsidRPr="0033558F">
        <w:rPr>
          <w:rFonts w:ascii="Times New Roman" w:hAnsi="Times New Roman"/>
          <w:sz w:val="24"/>
          <w:szCs w:val="24"/>
          <w:shd w:val="clear" w:color="auto" w:fill="FFFFFF"/>
        </w:rPr>
        <w:t>Susanto, Ahmad. 2013. Teori Belajar dan Pembelajaran di Sekolah Menengah Pertama. Jakarta: Kencana Prenada Media Group.</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Susanto, Tedjo. 2011</w:t>
      </w:r>
      <w:r w:rsidRPr="0033558F">
        <w:rPr>
          <w:rFonts w:ascii="Times New Roman" w:hAnsi="Times New Roman" w:cs="Times New Roman"/>
          <w:i/>
          <w:sz w:val="24"/>
          <w:szCs w:val="24"/>
        </w:rPr>
        <w:t>. Pendidikan sains.</w:t>
      </w:r>
      <w:r w:rsidRPr="0033558F">
        <w:rPr>
          <w:rFonts w:ascii="Times New Roman" w:hAnsi="Times New Roman" w:cs="Times New Roman"/>
          <w:sz w:val="24"/>
          <w:szCs w:val="24"/>
        </w:rPr>
        <w:t xml:space="preserve"> Yogyakarta: UNY</w:t>
      </w:r>
    </w:p>
    <w:p w:rsidR="0033558F" w:rsidRPr="0033558F" w:rsidRDefault="0033558F" w:rsidP="0033558F">
      <w:pPr>
        <w:pStyle w:val="BodyTextIndent2"/>
        <w:spacing w:after="0" w:line="360" w:lineRule="auto"/>
        <w:ind w:left="748" w:hanging="748"/>
        <w:jc w:val="both"/>
        <w:rPr>
          <w:rFonts w:ascii="Times New Roman" w:hAnsi="Times New Roman"/>
          <w:sz w:val="24"/>
          <w:szCs w:val="24"/>
          <w:lang w:val="id-ID"/>
        </w:rPr>
      </w:pPr>
      <w:r w:rsidRPr="0033558F">
        <w:rPr>
          <w:rFonts w:ascii="Times New Roman" w:hAnsi="Times New Roman"/>
          <w:sz w:val="24"/>
          <w:szCs w:val="24"/>
        </w:rPr>
        <w:t>Susilana</w:t>
      </w:r>
      <w:r w:rsidRPr="0033558F">
        <w:rPr>
          <w:rFonts w:ascii="Times New Roman" w:hAnsi="Times New Roman"/>
          <w:sz w:val="24"/>
          <w:szCs w:val="24"/>
          <w:lang w:val="id-ID"/>
        </w:rPr>
        <w:t>, R. &amp;</w:t>
      </w:r>
      <w:r w:rsidRPr="0033558F">
        <w:rPr>
          <w:rFonts w:ascii="Times New Roman" w:hAnsi="Times New Roman"/>
          <w:sz w:val="24"/>
          <w:szCs w:val="24"/>
        </w:rPr>
        <w:t>Ihsan</w:t>
      </w:r>
      <w:r w:rsidRPr="0033558F">
        <w:rPr>
          <w:rFonts w:ascii="Times New Roman" w:hAnsi="Times New Roman"/>
          <w:sz w:val="24"/>
          <w:szCs w:val="24"/>
          <w:lang w:val="id-ID"/>
        </w:rPr>
        <w:t xml:space="preserve">, H. 2014. </w:t>
      </w:r>
      <w:r w:rsidRPr="0033558F">
        <w:rPr>
          <w:rFonts w:ascii="Times New Roman" w:hAnsi="Times New Roman"/>
          <w:sz w:val="24"/>
          <w:szCs w:val="24"/>
        </w:rPr>
        <w:t>Pendekatan saintifik dalam implementasi kurikulum 2013 berdasarkan kajian teori psikologi belajar</w:t>
      </w:r>
      <w:r w:rsidRPr="0033558F">
        <w:rPr>
          <w:rFonts w:ascii="Times New Roman" w:hAnsi="Times New Roman"/>
          <w:sz w:val="24"/>
          <w:szCs w:val="24"/>
          <w:lang w:val="id-ID"/>
        </w:rPr>
        <w:t xml:space="preserve">. </w:t>
      </w:r>
      <w:r w:rsidRPr="0033558F">
        <w:rPr>
          <w:rFonts w:ascii="Times New Roman" w:hAnsi="Times New Roman"/>
          <w:i/>
          <w:sz w:val="24"/>
          <w:szCs w:val="24"/>
          <w:lang w:val="id-ID"/>
        </w:rPr>
        <w:t>Journal of Education and Technology, 1</w:t>
      </w:r>
      <w:r w:rsidRPr="0033558F">
        <w:rPr>
          <w:rFonts w:ascii="Times New Roman" w:hAnsi="Times New Roman"/>
          <w:sz w:val="24"/>
          <w:szCs w:val="24"/>
          <w:lang w:val="id-ID"/>
        </w:rPr>
        <w:t>(2), 183-195.</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Sutedjo, Bambang. 2009. </w:t>
      </w:r>
      <w:r w:rsidRPr="0033558F">
        <w:rPr>
          <w:rFonts w:ascii="Times New Roman" w:hAnsi="Times New Roman" w:cs="Times New Roman"/>
          <w:i/>
          <w:sz w:val="24"/>
          <w:szCs w:val="24"/>
        </w:rPr>
        <w:t>Panduan Pengembangan Pembelajaran IPA Terpadu.</w:t>
      </w:r>
      <w:r w:rsidRPr="0033558F">
        <w:rPr>
          <w:rFonts w:ascii="Times New Roman" w:hAnsi="Times New Roman" w:cs="Times New Roman"/>
          <w:sz w:val="24"/>
          <w:szCs w:val="24"/>
        </w:rPr>
        <w:t xml:space="preserve"> Jakarta: Balitbang Depdiknas.</w:t>
      </w:r>
    </w:p>
    <w:p w:rsidR="0033558F" w:rsidRPr="0033558F" w:rsidRDefault="0033558F" w:rsidP="0033558F">
      <w:pPr>
        <w:spacing w:after="0" w:line="360" w:lineRule="auto"/>
        <w:ind w:left="709" w:hanging="709"/>
        <w:jc w:val="both"/>
        <w:rPr>
          <w:rFonts w:ascii="Times New Roman" w:eastAsia="Times New Roman" w:hAnsi="Times New Roman" w:cs="Times New Roman"/>
          <w:sz w:val="24"/>
          <w:szCs w:val="24"/>
        </w:rPr>
      </w:pPr>
      <w:r w:rsidRPr="0033558F">
        <w:rPr>
          <w:rFonts w:ascii="Times New Roman" w:eastAsia="Times New Roman" w:hAnsi="Times New Roman" w:cs="Times New Roman"/>
          <w:sz w:val="24"/>
          <w:szCs w:val="24"/>
        </w:rPr>
        <w:t xml:space="preserve">Tarmidi, S. 2006. </w:t>
      </w:r>
      <w:r w:rsidRPr="0033558F">
        <w:rPr>
          <w:rFonts w:ascii="Times New Roman" w:eastAsia="Times New Roman" w:hAnsi="Times New Roman" w:cs="Times New Roman"/>
          <w:i/>
          <w:sz w:val="24"/>
          <w:szCs w:val="24"/>
        </w:rPr>
        <w:t>Iklim Kelas dan Prestasi Belajar</w:t>
      </w:r>
      <w:r w:rsidRPr="0033558F">
        <w:rPr>
          <w:rFonts w:ascii="Times New Roman" w:eastAsia="Times New Roman" w:hAnsi="Times New Roman" w:cs="Times New Roman"/>
          <w:sz w:val="24"/>
          <w:szCs w:val="24"/>
        </w:rPr>
        <w:t>. Medan: USU Repository.</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Tim Penyusun. 2013. Penuntun Praktikum Laboratorium Teknik Kimia II. Program Studi S1 Teknik Kimia Fakultas Teknik Universitas Riau, Pekanbaru.</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Trefil, James &amp; Hazen Robert. 2007. </w:t>
      </w:r>
      <w:r w:rsidRPr="0033558F">
        <w:rPr>
          <w:rFonts w:ascii="Times New Roman" w:hAnsi="Times New Roman"/>
          <w:i/>
          <w:sz w:val="24"/>
          <w:szCs w:val="24"/>
        </w:rPr>
        <w:t>The Sciences, An Integrated Approach</w:t>
      </w:r>
      <w:r w:rsidRPr="0033558F">
        <w:rPr>
          <w:rFonts w:ascii="Times New Roman" w:hAnsi="Times New Roman"/>
          <w:sz w:val="24"/>
          <w:szCs w:val="24"/>
        </w:rPr>
        <w:t>. USA: John Wiley and Sons, Inc.</w:t>
      </w:r>
    </w:p>
    <w:p w:rsidR="0033558F" w:rsidRPr="0033558F" w:rsidRDefault="0033558F" w:rsidP="0033558F">
      <w:pPr>
        <w:spacing w:after="0" w:line="360" w:lineRule="auto"/>
        <w:ind w:left="709" w:hanging="709"/>
        <w:jc w:val="both"/>
        <w:rPr>
          <w:rFonts w:ascii="Times New Roman" w:eastAsia="Times New Roman" w:hAnsi="Times New Roman" w:cs="Times New Roman"/>
          <w:sz w:val="24"/>
          <w:szCs w:val="24"/>
        </w:rPr>
      </w:pPr>
      <w:r w:rsidRPr="0033558F">
        <w:rPr>
          <w:rFonts w:ascii="Times New Roman" w:hAnsi="Times New Roman" w:cs="Times New Roman"/>
          <w:sz w:val="24"/>
          <w:szCs w:val="24"/>
        </w:rPr>
        <w:t xml:space="preserve">Trianto . 2012. </w:t>
      </w:r>
      <w:r w:rsidRPr="0033558F">
        <w:rPr>
          <w:rFonts w:ascii="Times New Roman" w:hAnsi="Times New Roman" w:cs="Times New Roman"/>
          <w:i/>
          <w:sz w:val="24"/>
          <w:szCs w:val="24"/>
        </w:rPr>
        <w:t>Model Pembelajaran Terpadu</w:t>
      </w:r>
      <w:r w:rsidRPr="0033558F">
        <w:rPr>
          <w:rFonts w:ascii="Times New Roman" w:hAnsi="Times New Roman" w:cs="Times New Roman"/>
          <w:sz w:val="24"/>
          <w:szCs w:val="24"/>
        </w:rPr>
        <w:t>. Jakarta: Bumi Aksara.</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lastRenderedPageBreak/>
        <w:t xml:space="preserve">Trianto. 2007. </w:t>
      </w:r>
      <w:r w:rsidRPr="0033558F">
        <w:rPr>
          <w:rFonts w:ascii="Times New Roman" w:hAnsi="Times New Roman" w:cs="Times New Roman"/>
          <w:i/>
          <w:sz w:val="24"/>
          <w:szCs w:val="24"/>
        </w:rPr>
        <w:t xml:space="preserve">Model Pembelajaran Terpadu dalam Teori dan Praktek. </w:t>
      </w:r>
      <w:r w:rsidRPr="0033558F">
        <w:rPr>
          <w:rFonts w:ascii="Times New Roman" w:hAnsi="Times New Roman" w:cs="Times New Roman"/>
          <w:sz w:val="24"/>
          <w:szCs w:val="24"/>
        </w:rPr>
        <w:t>Jakarta: Prestasi Pustaka Publisher.</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Trianto. 2010. </w:t>
      </w:r>
      <w:r w:rsidRPr="0033558F">
        <w:rPr>
          <w:rFonts w:ascii="Times New Roman" w:hAnsi="Times New Roman" w:cs="Times New Roman"/>
          <w:i/>
          <w:sz w:val="24"/>
          <w:szCs w:val="24"/>
        </w:rPr>
        <w:t>Model Pembelajaran Terpadu</w:t>
      </w:r>
      <w:r w:rsidRPr="0033558F">
        <w:rPr>
          <w:rFonts w:ascii="Times New Roman" w:hAnsi="Times New Roman" w:cs="Times New Roman"/>
          <w:sz w:val="24"/>
          <w:szCs w:val="24"/>
        </w:rPr>
        <w:t>. Jakarta: PT Bumi Aksara.</w:t>
      </w:r>
    </w:p>
    <w:p w:rsidR="0033558F" w:rsidRPr="0033558F" w:rsidRDefault="0033558F" w:rsidP="0033558F">
      <w:pPr>
        <w:spacing w:after="0" w:line="360" w:lineRule="auto"/>
        <w:ind w:left="567" w:hanging="567"/>
        <w:jc w:val="both"/>
        <w:rPr>
          <w:rFonts w:ascii="Times New Roman" w:hAnsi="Times New Roman" w:cs="Times New Roman"/>
          <w:bCs/>
          <w:sz w:val="24"/>
          <w:szCs w:val="24"/>
          <w:lang w:val="es-ES"/>
        </w:rPr>
      </w:pPr>
      <w:r w:rsidRPr="0033558F">
        <w:rPr>
          <w:rFonts w:ascii="Times New Roman" w:hAnsi="Times New Roman" w:cs="Times New Roman"/>
          <w:bCs/>
          <w:sz w:val="24"/>
          <w:szCs w:val="24"/>
          <w:lang w:val="es-ES"/>
        </w:rPr>
        <w:t>Utami, W.S. &amp; Kurniawati, A. (2018). Pendalaman Materi Georgrafi Modul 7 Interaksi Desa – Kota. Ristekdikti.  Dalam DAR2/ Profesional /207/ 007/ 2018.  Diakses 29 November 2018.</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Vedder, W. D. &amp; Fortuc, D.2011. Adolescents’ declining motivation to learn: Inevitable or not.  </w:t>
      </w:r>
      <w:r w:rsidRPr="0033558F">
        <w:rPr>
          <w:rFonts w:ascii="Times New Roman" w:hAnsi="Times New Roman" w:cs="Times New Roman"/>
          <w:i/>
          <w:sz w:val="24"/>
          <w:szCs w:val="24"/>
        </w:rPr>
        <w:t>Journal of Research in Science Teaching</w:t>
      </w:r>
      <w:r w:rsidRPr="0033558F">
        <w:rPr>
          <w:rFonts w:ascii="Times New Roman" w:hAnsi="Times New Roman" w:cs="Times New Roman"/>
          <w:sz w:val="24"/>
          <w:szCs w:val="24"/>
        </w:rPr>
        <w:t xml:space="preserve">, </w:t>
      </w:r>
      <w:r w:rsidRPr="0033558F">
        <w:rPr>
          <w:rFonts w:ascii="Times New Roman" w:hAnsi="Times New Roman" w:cs="Times New Roman"/>
          <w:i/>
          <w:sz w:val="24"/>
          <w:szCs w:val="24"/>
        </w:rPr>
        <w:t>48</w:t>
      </w:r>
      <w:r w:rsidRPr="0033558F">
        <w:rPr>
          <w:rFonts w:ascii="Times New Roman" w:hAnsi="Times New Roman" w:cs="Times New Roman"/>
          <w:sz w:val="24"/>
          <w:szCs w:val="24"/>
        </w:rPr>
        <w:t xml:space="preserve"> (2), 199-216.</w:t>
      </w:r>
    </w:p>
    <w:p w:rsidR="0033558F" w:rsidRPr="0033558F" w:rsidRDefault="0033558F" w:rsidP="0033558F">
      <w:pPr>
        <w:spacing w:after="0" w:line="360" w:lineRule="auto"/>
        <w:ind w:left="709" w:hanging="709"/>
        <w:jc w:val="both"/>
        <w:rPr>
          <w:rFonts w:ascii="Times New Roman" w:hAnsi="Times New Roman" w:cs="Times New Roman"/>
          <w:iCs/>
          <w:noProof/>
          <w:sz w:val="24"/>
          <w:szCs w:val="24"/>
        </w:rPr>
      </w:pPr>
      <w:r w:rsidRPr="0033558F">
        <w:rPr>
          <w:rFonts w:ascii="Times New Roman" w:hAnsi="Times New Roman" w:cs="Times New Roman"/>
          <w:sz w:val="24"/>
          <w:szCs w:val="24"/>
        </w:rPr>
        <w:t xml:space="preserve">Vito, B., Hetty, K., &amp; Risna,R. 2015. </w:t>
      </w:r>
      <w:r w:rsidRPr="0033558F">
        <w:rPr>
          <w:rFonts w:ascii="Times New Roman" w:hAnsi="Times New Roman" w:cs="Times New Roman"/>
          <w:bCs/>
          <w:sz w:val="24"/>
          <w:szCs w:val="24"/>
        </w:rPr>
        <w:t xml:space="preserve">Kesenjangan Pendidikan Desa dan Kota. </w:t>
      </w:r>
      <w:r w:rsidRPr="0033558F">
        <w:rPr>
          <w:rFonts w:ascii="Times New Roman" w:hAnsi="Times New Roman" w:cs="Times New Roman"/>
          <w:i/>
          <w:iCs/>
          <w:noProof/>
          <w:sz w:val="24"/>
          <w:szCs w:val="24"/>
        </w:rPr>
        <w:t>Proseding Konaspi.2</w:t>
      </w:r>
      <w:r w:rsidRPr="0033558F">
        <w:rPr>
          <w:rFonts w:ascii="Times New Roman" w:hAnsi="Times New Roman" w:cs="Times New Roman"/>
          <w:iCs/>
          <w:noProof/>
          <w:sz w:val="24"/>
          <w:szCs w:val="24"/>
        </w:rPr>
        <w:t>(2), 147-300.</w:t>
      </w:r>
    </w:p>
    <w:p w:rsidR="0033558F" w:rsidRPr="0033558F" w:rsidRDefault="0033558F" w:rsidP="0033558F">
      <w:pPr>
        <w:pStyle w:val="BodyTextIndent2"/>
        <w:spacing w:after="0" w:line="360" w:lineRule="auto"/>
        <w:ind w:left="748" w:hanging="748"/>
        <w:jc w:val="both"/>
        <w:rPr>
          <w:rFonts w:ascii="Times New Roman" w:hAnsi="Times New Roman"/>
          <w:i/>
          <w:iCs/>
          <w:sz w:val="24"/>
          <w:szCs w:val="24"/>
        </w:rPr>
      </w:pPr>
      <w:r w:rsidRPr="0033558F">
        <w:rPr>
          <w:rFonts w:ascii="Times New Roman" w:hAnsi="Times New Roman"/>
          <w:bCs/>
          <w:sz w:val="24"/>
          <w:szCs w:val="24"/>
        </w:rPr>
        <w:t xml:space="preserve">Wahyono., Abdulhak, I., Rusman. 2017. Implementation of scientific approach based learnin to think high levels in state senior high school in Ketapang. </w:t>
      </w:r>
      <w:r w:rsidRPr="0033558F">
        <w:rPr>
          <w:rFonts w:ascii="Times New Roman" w:hAnsi="Times New Roman"/>
          <w:i/>
          <w:iCs/>
          <w:sz w:val="24"/>
          <w:szCs w:val="24"/>
        </w:rPr>
        <w:t>International Journal of Education and Research, 5(8), 221-230.</w:t>
      </w:r>
    </w:p>
    <w:p w:rsidR="0033558F" w:rsidRPr="0033558F" w:rsidRDefault="0033558F" w:rsidP="0033558F">
      <w:pPr>
        <w:spacing w:after="0" w:line="360" w:lineRule="auto"/>
        <w:ind w:left="709" w:hanging="709"/>
        <w:jc w:val="both"/>
        <w:rPr>
          <w:rFonts w:ascii="Times New Roman" w:hAnsi="Times New Roman" w:cs="Times New Roman"/>
          <w:bCs/>
          <w:sz w:val="24"/>
          <w:szCs w:val="24"/>
        </w:rPr>
      </w:pPr>
      <w:r w:rsidRPr="0033558F">
        <w:rPr>
          <w:rFonts w:ascii="Times New Roman" w:hAnsi="Times New Roman" w:cs="Times New Roman"/>
          <w:sz w:val="24"/>
          <w:szCs w:val="24"/>
        </w:rPr>
        <w:t xml:space="preserve">Wardani, E.R.S. 2014. </w:t>
      </w:r>
      <w:r w:rsidRPr="0033558F">
        <w:rPr>
          <w:rFonts w:ascii="Times New Roman" w:hAnsi="Times New Roman" w:cs="Times New Roman"/>
          <w:bCs/>
          <w:sz w:val="24"/>
          <w:szCs w:val="24"/>
        </w:rPr>
        <w:t xml:space="preserve">Analisis kesesuaian kegiatan pembelajaran pendekatan saintifik dengan tujuan pembelajaran di sman mojokerto. </w:t>
      </w:r>
      <w:r w:rsidRPr="0033558F">
        <w:rPr>
          <w:rFonts w:ascii="Times New Roman" w:hAnsi="Times New Roman" w:cs="Times New Roman"/>
          <w:bCs/>
          <w:i/>
          <w:sz w:val="24"/>
          <w:szCs w:val="24"/>
        </w:rPr>
        <w:t>E-journal BioEdu UNESA, 3</w:t>
      </w:r>
      <w:r w:rsidRPr="0033558F">
        <w:rPr>
          <w:rFonts w:ascii="Times New Roman" w:hAnsi="Times New Roman" w:cs="Times New Roman"/>
          <w:bCs/>
          <w:sz w:val="24"/>
          <w:szCs w:val="24"/>
        </w:rPr>
        <w:t>(3), 601-605.</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Warsita. 2011. </w:t>
      </w:r>
      <w:r w:rsidRPr="0033558F">
        <w:rPr>
          <w:rFonts w:ascii="Times New Roman" w:hAnsi="Times New Roman"/>
          <w:i/>
          <w:sz w:val="24"/>
          <w:szCs w:val="24"/>
        </w:rPr>
        <w:t>Analisis Kebutuhan dalam Pendidikan</w:t>
      </w:r>
      <w:r w:rsidRPr="0033558F">
        <w:rPr>
          <w:rFonts w:ascii="Times New Roman" w:hAnsi="Times New Roman"/>
          <w:sz w:val="24"/>
          <w:szCs w:val="24"/>
        </w:rPr>
        <w:t>. Jakarta: Bumi Aksara.</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Weber, Max. 1947. </w:t>
      </w:r>
      <w:r w:rsidRPr="0033558F">
        <w:rPr>
          <w:rFonts w:ascii="Times New Roman" w:hAnsi="Times New Roman"/>
          <w:i/>
          <w:sz w:val="24"/>
          <w:szCs w:val="24"/>
        </w:rPr>
        <w:t>The Theory of Social and Economic Organization.</w:t>
      </w:r>
      <w:r w:rsidRPr="0033558F">
        <w:rPr>
          <w:rFonts w:ascii="Times New Roman" w:hAnsi="Times New Roman"/>
          <w:sz w:val="24"/>
          <w:szCs w:val="24"/>
        </w:rPr>
        <w:t xml:space="preserve"> Published online in </w:t>
      </w:r>
      <w:r w:rsidRPr="0033558F">
        <w:rPr>
          <w:rFonts w:ascii="Times New Roman" w:eastAsia="Arial Unicode MS" w:hAnsi="Times New Roman"/>
          <w:color w:val="000000"/>
          <w:sz w:val="24"/>
          <w:szCs w:val="24"/>
          <w:shd w:val="clear" w:color="auto" w:fill="FFFFFF"/>
        </w:rPr>
        <w:t>Weber, Max, 1864-1920 https://www. worldcat.org/ title/theory-of-social-and-economic-organization/oclc/339004</w:t>
      </w:r>
      <w:r w:rsidRPr="0033558F">
        <w:rPr>
          <w:rFonts w:ascii="Times New Roman" w:hAnsi="Times New Roman"/>
          <w:sz w:val="24"/>
          <w:szCs w:val="24"/>
        </w:rPr>
        <w:t xml:space="preserve">. OCLC: </w:t>
      </w:r>
      <w:r w:rsidRPr="0033558F">
        <w:rPr>
          <w:rFonts w:ascii="Times New Roman" w:eastAsia="Arial Unicode MS" w:hAnsi="Times New Roman"/>
          <w:color w:val="000000"/>
          <w:sz w:val="24"/>
          <w:szCs w:val="24"/>
          <w:shd w:val="clear" w:color="auto" w:fill="FFFFFF"/>
        </w:rPr>
        <w:t>647484073.</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Wijaya, B.W.K.I., Suastra, I.W., Muderawan, I.W. 2014. Pengaruh model pembelajaran generatif terhadap keterampilan berpikir kreatif dan keterampilan proses sains</w:t>
      </w:r>
      <w:r w:rsidRPr="0033558F">
        <w:rPr>
          <w:rFonts w:ascii="Times New Roman" w:hAnsi="Times New Roman"/>
          <w:i/>
          <w:sz w:val="24"/>
          <w:szCs w:val="24"/>
        </w:rPr>
        <w:t>. e-JournalProgram Pascasarjana Universitas Pendidikan Ganesha</w:t>
      </w:r>
      <w:r w:rsidRPr="0033558F">
        <w:rPr>
          <w:rFonts w:ascii="Times New Roman" w:hAnsi="Times New Roman"/>
          <w:sz w:val="24"/>
          <w:szCs w:val="24"/>
        </w:rPr>
        <w:t>, 4, 1-11.</w:t>
      </w:r>
    </w:p>
    <w:p w:rsidR="0033558F" w:rsidRPr="0033558F" w:rsidRDefault="0033558F" w:rsidP="0033558F">
      <w:pPr>
        <w:pStyle w:val="BodyTextIndent2"/>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Wirth, Louis. 1938. Urbanism as a way of life.  </w:t>
      </w:r>
      <w:r w:rsidRPr="0033558F">
        <w:rPr>
          <w:rFonts w:ascii="Times New Roman" w:hAnsi="Times New Roman"/>
          <w:i/>
          <w:sz w:val="24"/>
          <w:szCs w:val="24"/>
        </w:rPr>
        <w:t>American Journal of Sociology</w:t>
      </w:r>
      <w:r w:rsidRPr="0033558F">
        <w:rPr>
          <w:rFonts w:ascii="Times New Roman" w:hAnsi="Times New Roman"/>
          <w:sz w:val="24"/>
          <w:szCs w:val="24"/>
        </w:rPr>
        <w:t xml:space="preserve">, </w:t>
      </w:r>
      <w:r w:rsidRPr="0033558F">
        <w:rPr>
          <w:rFonts w:ascii="Times New Roman" w:hAnsi="Times New Roman"/>
          <w:i/>
          <w:sz w:val="24"/>
          <w:szCs w:val="24"/>
        </w:rPr>
        <w:t xml:space="preserve">44 </w:t>
      </w:r>
      <w:r w:rsidRPr="0033558F">
        <w:rPr>
          <w:rFonts w:ascii="Times New Roman" w:hAnsi="Times New Roman"/>
          <w:sz w:val="24"/>
          <w:szCs w:val="24"/>
        </w:rPr>
        <w:t>(1), 1-24</w:t>
      </w:r>
    </w:p>
    <w:p w:rsidR="0033558F" w:rsidRPr="0033558F" w:rsidRDefault="0033558F" w:rsidP="0033558F">
      <w:pPr>
        <w:pStyle w:val="BodyTextIndent"/>
        <w:spacing w:after="0" w:line="360" w:lineRule="auto"/>
        <w:ind w:left="748" w:hanging="748"/>
        <w:jc w:val="both"/>
        <w:rPr>
          <w:rFonts w:ascii="Times New Roman" w:hAnsi="Times New Roman"/>
          <w:sz w:val="24"/>
          <w:szCs w:val="24"/>
        </w:rPr>
      </w:pPr>
      <w:r w:rsidRPr="0033558F">
        <w:rPr>
          <w:rFonts w:ascii="Times New Roman" w:hAnsi="Times New Roman"/>
          <w:sz w:val="24"/>
          <w:szCs w:val="24"/>
        </w:rPr>
        <w:t xml:space="preserve">Xiang, Zheng &amp; Li, Gui-Qing. 2016. </w:t>
      </w:r>
      <w:r w:rsidRPr="0033558F">
        <w:rPr>
          <w:rFonts w:ascii="Times New Roman" w:hAnsi="Times New Roman"/>
          <w:bCs/>
          <w:sz w:val="24"/>
          <w:szCs w:val="24"/>
        </w:rPr>
        <w:t>The investigation and suggestions of characters about learning need for college students nowadays in south west of china.</w:t>
      </w:r>
      <w:r w:rsidRPr="0033558F">
        <w:rPr>
          <w:rFonts w:ascii="Times New Roman" w:hAnsi="Times New Roman"/>
          <w:bCs/>
          <w:i/>
          <w:sz w:val="24"/>
          <w:szCs w:val="24"/>
        </w:rPr>
        <w:t>Artikel</w:t>
      </w:r>
      <w:r w:rsidRPr="0033558F">
        <w:rPr>
          <w:rFonts w:ascii="Times New Roman" w:hAnsi="Times New Roman"/>
          <w:bCs/>
          <w:sz w:val="24"/>
          <w:szCs w:val="24"/>
        </w:rPr>
        <w:t xml:space="preserve"> pada koferensi </w:t>
      </w:r>
      <w:r w:rsidRPr="0033558F">
        <w:rPr>
          <w:rFonts w:ascii="Times New Roman" w:hAnsi="Times New Roman"/>
          <w:sz w:val="24"/>
          <w:szCs w:val="24"/>
        </w:rPr>
        <w:t xml:space="preserve">International Conference on Modern Education and Social Science (MESS 2016). Published by Department of </w:t>
      </w:r>
      <w:r w:rsidRPr="0033558F">
        <w:rPr>
          <w:rFonts w:ascii="Times New Roman" w:hAnsi="Times New Roman"/>
          <w:sz w:val="24"/>
          <w:szCs w:val="24"/>
        </w:rPr>
        <w:lastRenderedPageBreak/>
        <w:t>Management Chengdu University of Information Technology, Chengdu 610103, China.</w:t>
      </w:r>
    </w:p>
    <w:p w:rsidR="0033558F" w:rsidRPr="0033558F" w:rsidRDefault="0033558F" w:rsidP="0033558F">
      <w:pPr>
        <w:spacing w:after="0" w:line="360" w:lineRule="auto"/>
        <w:ind w:left="748" w:hanging="748"/>
        <w:jc w:val="both"/>
        <w:rPr>
          <w:rFonts w:ascii="Times New Roman" w:hAnsi="Times New Roman" w:cs="Times New Roman"/>
          <w:sz w:val="24"/>
          <w:szCs w:val="24"/>
        </w:rPr>
      </w:pPr>
      <w:r w:rsidRPr="0033558F">
        <w:rPr>
          <w:rFonts w:ascii="Times New Roman" w:hAnsi="Times New Roman" w:cs="Times New Roman"/>
          <w:sz w:val="24"/>
          <w:szCs w:val="24"/>
        </w:rPr>
        <w:t xml:space="preserve">Zhang, Yongmei. 2013. </w:t>
      </w:r>
      <w:r w:rsidRPr="0033558F">
        <w:rPr>
          <w:rFonts w:ascii="Times New Roman" w:hAnsi="Times New Roman" w:cs="Times New Roman"/>
          <w:bCs/>
          <w:sz w:val="24"/>
          <w:szCs w:val="24"/>
        </w:rPr>
        <w:t xml:space="preserve">Study on the rural primary and secondary school english teacherstraining curriculum-based on ‘ national training projects’ (NTP). </w:t>
      </w:r>
      <w:r w:rsidRPr="0033558F">
        <w:rPr>
          <w:rFonts w:ascii="Times New Roman" w:hAnsi="Times New Roman" w:cs="Times New Roman"/>
          <w:bCs/>
          <w:i/>
          <w:sz w:val="24"/>
          <w:szCs w:val="24"/>
        </w:rPr>
        <w:t>Artikel</w:t>
      </w:r>
      <w:r w:rsidRPr="0033558F">
        <w:rPr>
          <w:rFonts w:ascii="Times New Roman" w:hAnsi="Times New Roman" w:cs="Times New Roman"/>
          <w:bCs/>
          <w:sz w:val="24"/>
          <w:szCs w:val="24"/>
        </w:rPr>
        <w:t xml:space="preserve"> pada koferensi </w:t>
      </w:r>
      <w:r w:rsidRPr="0033558F">
        <w:rPr>
          <w:rFonts w:ascii="Times New Roman" w:hAnsi="Times New Roman" w:cs="Times New Roman"/>
          <w:sz w:val="24"/>
          <w:szCs w:val="24"/>
        </w:rPr>
        <w:t>International Journal of Conference on Management Science and Industrial Engineering (MSIE 2013). Published by Atlantis Press.</w:t>
      </w:r>
    </w:p>
    <w:p w:rsidR="0033558F" w:rsidRPr="0033558F" w:rsidRDefault="0033558F" w:rsidP="0033558F">
      <w:pPr>
        <w:spacing w:after="0" w:line="360" w:lineRule="auto"/>
        <w:ind w:left="709" w:hanging="709"/>
        <w:jc w:val="both"/>
        <w:rPr>
          <w:rFonts w:ascii="Times New Roman" w:hAnsi="Times New Roman" w:cs="Times New Roman"/>
          <w:sz w:val="24"/>
          <w:szCs w:val="24"/>
        </w:rPr>
      </w:pPr>
      <w:r w:rsidRPr="0033558F">
        <w:rPr>
          <w:rFonts w:ascii="Times New Roman" w:hAnsi="Times New Roman" w:cs="Times New Roman"/>
          <w:sz w:val="24"/>
          <w:szCs w:val="24"/>
        </w:rPr>
        <w:t xml:space="preserve">Zuhdan. 2011. </w:t>
      </w:r>
      <w:r w:rsidRPr="0033558F">
        <w:rPr>
          <w:rFonts w:ascii="Times New Roman" w:hAnsi="Times New Roman" w:cs="Times New Roman"/>
          <w:i/>
          <w:sz w:val="24"/>
          <w:szCs w:val="24"/>
        </w:rPr>
        <w:t>Pengembangan perangkat pembelajaran sains terpadu untuk meningkatkan kognitif, keterampilan proses, kreativitas serta menerapkan konsep ilmiah peserta didik SMP</w:t>
      </w:r>
      <w:r w:rsidRPr="0033558F">
        <w:rPr>
          <w:rFonts w:ascii="Times New Roman" w:hAnsi="Times New Roman" w:cs="Times New Roman"/>
          <w:sz w:val="24"/>
          <w:szCs w:val="24"/>
        </w:rPr>
        <w:t>. Jogjakarta: Program Pascasarjana UNY.</w:t>
      </w:r>
    </w:p>
    <w:p w:rsidR="0033558F" w:rsidRPr="0033558F" w:rsidRDefault="0033558F" w:rsidP="0033558F">
      <w:pPr>
        <w:autoSpaceDE w:val="0"/>
        <w:autoSpaceDN w:val="0"/>
        <w:adjustRightInd w:val="0"/>
        <w:spacing w:after="0" w:line="360" w:lineRule="auto"/>
        <w:ind w:left="567" w:hanging="567"/>
        <w:jc w:val="both"/>
        <w:rPr>
          <w:rFonts w:ascii="Times New Roman" w:hAnsi="Times New Roman" w:cs="Times New Roman"/>
          <w:sz w:val="24"/>
          <w:szCs w:val="24"/>
        </w:rPr>
      </w:pPr>
      <w:r w:rsidRPr="0033558F">
        <w:rPr>
          <w:rFonts w:ascii="Times New Roman" w:hAnsi="Times New Roman" w:cs="Times New Roman"/>
          <w:sz w:val="24"/>
          <w:szCs w:val="24"/>
        </w:rPr>
        <w:t xml:space="preserve">Zullig, K.J., Koopman, T.M., Patton, J.M., &amp; Ubbes, V.A. 2010. School climate: Historical review, instrument development, and school assessment. </w:t>
      </w:r>
      <w:r w:rsidRPr="0033558F">
        <w:rPr>
          <w:rFonts w:ascii="Times New Roman" w:hAnsi="Times New Roman" w:cs="Times New Roman"/>
          <w:i/>
          <w:iCs/>
          <w:sz w:val="24"/>
          <w:szCs w:val="24"/>
        </w:rPr>
        <w:t>Journal of Psycho educational Assessmen</w:t>
      </w:r>
      <w:r w:rsidRPr="0033558F">
        <w:rPr>
          <w:rFonts w:ascii="Times New Roman" w:hAnsi="Times New Roman" w:cs="Times New Roman"/>
          <w:sz w:val="24"/>
          <w:szCs w:val="24"/>
        </w:rPr>
        <w:t xml:space="preserve">t, </w:t>
      </w:r>
      <w:r w:rsidRPr="0033558F">
        <w:rPr>
          <w:rFonts w:ascii="Times New Roman" w:hAnsi="Times New Roman" w:cs="Times New Roman"/>
          <w:i/>
          <w:sz w:val="24"/>
          <w:szCs w:val="24"/>
        </w:rPr>
        <w:t>28</w:t>
      </w:r>
      <w:r w:rsidRPr="0033558F">
        <w:rPr>
          <w:rFonts w:ascii="Times New Roman" w:hAnsi="Times New Roman" w:cs="Times New Roman"/>
          <w:sz w:val="24"/>
          <w:szCs w:val="24"/>
        </w:rPr>
        <w:t>(139), 139-152.</w:t>
      </w:r>
    </w:p>
    <w:p w:rsidR="0033558F" w:rsidRPr="0033558F" w:rsidRDefault="0033558F" w:rsidP="0033558F">
      <w:pPr>
        <w:pStyle w:val="BodyTextIndent2"/>
        <w:spacing w:after="0" w:line="360" w:lineRule="auto"/>
        <w:ind w:left="748" w:hanging="748"/>
        <w:jc w:val="both"/>
        <w:rPr>
          <w:rFonts w:ascii="Times New Roman" w:hAnsi="Times New Roman"/>
          <w:sz w:val="24"/>
          <w:szCs w:val="24"/>
          <w:lang w:val="id-ID"/>
        </w:rPr>
      </w:pPr>
      <w:r w:rsidRPr="0033558F">
        <w:rPr>
          <w:rFonts w:ascii="Times New Roman" w:hAnsi="Times New Roman"/>
          <w:sz w:val="24"/>
          <w:szCs w:val="24"/>
        </w:rPr>
        <w:t xml:space="preserve">Zulnaidi.  2007. </w:t>
      </w:r>
      <w:r w:rsidRPr="0033558F">
        <w:rPr>
          <w:rFonts w:ascii="Times New Roman" w:hAnsi="Times New Roman"/>
          <w:i/>
          <w:sz w:val="24"/>
          <w:szCs w:val="24"/>
        </w:rPr>
        <w:t>Metode Penelitian.</w:t>
      </w:r>
      <w:r w:rsidRPr="0033558F">
        <w:rPr>
          <w:rFonts w:ascii="Times New Roman" w:hAnsi="Times New Roman"/>
          <w:sz w:val="24"/>
          <w:szCs w:val="24"/>
        </w:rPr>
        <w:t xml:space="preserve"> Medan : Fakultas Sastra Universitas Sumatera Utara.</w:t>
      </w:r>
    </w:p>
    <w:p w:rsidR="0033558F" w:rsidRPr="0033558F" w:rsidRDefault="0033558F" w:rsidP="0033558F">
      <w:pPr>
        <w:rPr>
          <w:rFonts w:ascii="Times New Roman" w:hAnsi="Times New Roman" w:cs="Times New Roman"/>
          <w:sz w:val="24"/>
          <w:szCs w:val="24"/>
          <w:lang w:val="id-ID"/>
        </w:rPr>
      </w:pPr>
    </w:p>
    <w:p w:rsidR="0033558F" w:rsidRDefault="0033558F">
      <w:pPr>
        <w:rPr>
          <w:rFonts w:ascii="Times New Roman" w:hAnsi="Times New Roman" w:cs="Times New Roman"/>
          <w:sz w:val="24"/>
          <w:szCs w:val="24"/>
        </w:rPr>
      </w:pPr>
      <w:r>
        <w:rPr>
          <w:rFonts w:ascii="Times New Roman" w:hAnsi="Times New Roman" w:cs="Times New Roman"/>
          <w:sz w:val="24"/>
          <w:szCs w:val="24"/>
        </w:rPr>
        <w:br w:type="page"/>
      </w:r>
    </w:p>
    <w:p w:rsidR="0033558F" w:rsidRDefault="0033558F" w:rsidP="0033558F">
      <w:pPr>
        <w:jc w:val="center"/>
        <w:rPr>
          <w:rFonts w:ascii="Times New Roman" w:hAnsi="Times New Roman"/>
          <w:sz w:val="144"/>
          <w:szCs w:val="144"/>
        </w:rPr>
      </w:pPr>
    </w:p>
    <w:p w:rsidR="0033558F" w:rsidRDefault="0033558F" w:rsidP="0033558F">
      <w:pPr>
        <w:jc w:val="center"/>
        <w:rPr>
          <w:rFonts w:ascii="Times New Roman" w:hAnsi="Times New Roman"/>
          <w:sz w:val="144"/>
          <w:szCs w:val="144"/>
        </w:rPr>
      </w:pPr>
    </w:p>
    <w:p w:rsidR="0033558F" w:rsidRPr="0033558F" w:rsidRDefault="0033558F" w:rsidP="0033558F">
      <w:pPr>
        <w:jc w:val="center"/>
        <w:rPr>
          <w:rFonts w:ascii="Times New Roman" w:hAnsi="Times New Roman"/>
          <w:sz w:val="72"/>
          <w:szCs w:val="144"/>
        </w:rPr>
      </w:pPr>
    </w:p>
    <w:p w:rsidR="0033558F" w:rsidRDefault="0033558F" w:rsidP="0033558F">
      <w:pPr>
        <w:jc w:val="center"/>
        <w:rPr>
          <w:rFonts w:ascii="Times New Roman" w:hAnsi="Times New Roman"/>
          <w:sz w:val="144"/>
          <w:szCs w:val="144"/>
        </w:rPr>
      </w:pPr>
      <w:r w:rsidRPr="000E42B3">
        <w:rPr>
          <w:rFonts w:ascii="Times New Roman" w:hAnsi="Times New Roman"/>
          <w:sz w:val="144"/>
          <w:szCs w:val="144"/>
        </w:rPr>
        <w:t>LAMPIRAN</w:t>
      </w:r>
    </w:p>
    <w:p w:rsidR="0033558F" w:rsidRDefault="0033558F" w:rsidP="0033558F">
      <w:pPr>
        <w:jc w:val="center"/>
        <w:rPr>
          <w:rFonts w:ascii="Times New Roman" w:hAnsi="Times New Roman"/>
          <w:sz w:val="144"/>
          <w:szCs w:val="144"/>
        </w:rPr>
        <w:sectPr w:rsidR="0033558F" w:rsidSect="003A1779">
          <w:footerReference w:type="first" r:id="rId27"/>
          <w:pgSz w:w="11907" w:h="16839" w:code="9"/>
          <w:pgMar w:top="2268" w:right="1701" w:bottom="1701" w:left="2268" w:header="720" w:footer="720" w:gutter="0"/>
          <w:pgNumType w:start="125"/>
          <w:cols w:space="720"/>
          <w:titlePg/>
          <w:docGrid w:linePitch="360"/>
        </w:sectPr>
      </w:pPr>
    </w:p>
    <w:p w:rsidR="0033558F" w:rsidRDefault="0033558F" w:rsidP="0033558F">
      <w:pPr>
        <w:spacing w:after="0" w:line="360" w:lineRule="auto"/>
        <w:rPr>
          <w:rFonts w:ascii="Times New Roman" w:hAnsi="Times New Roman"/>
          <w:b/>
          <w:sz w:val="24"/>
          <w:szCs w:val="24"/>
        </w:rPr>
      </w:pPr>
      <w:r>
        <w:rPr>
          <w:rFonts w:ascii="Times New Roman" w:hAnsi="Times New Roman"/>
          <w:b/>
          <w:sz w:val="24"/>
          <w:szCs w:val="24"/>
        </w:rPr>
        <w:lastRenderedPageBreak/>
        <w:t>Lampiran 1</w:t>
      </w:r>
    </w:p>
    <w:p w:rsidR="0033558F" w:rsidRDefault="0033558F" w:rsidP="0033558F">
      <w:pPr>
        <w:spacing w:after="0" w:line="360" w:lineRule="auto"/>
        <w:jc w:val="center"/>
        <w:rPr>
          <w:rFonts w:ascii="Times New Roman" w:hAnsi="Times New Roman"/>
          <w:b/>
          <w:sz w:val="24"/>
          <w:szCs w:val="24"/>
        </w:rPr>
      </w:pPr>
      <w:r>
        <w:rPr>
          <w:rFonts w:ascii="Times New Roman" w:hAnsi="Times New Roman"/>
          <w:b/>
          <w:sz w:val="24"/>
          <w:szCs w:val="24"/>
        </w:rPr>
        <w:t>HASIL PENILAIAN VALIDATOR</w:t>
      </w:r>
    </w:p>
    <w:p w:rsidR="0033558F" w:rsidRPr="00421284" w:rsidRDefault="0033558F" w:rsidP="0033558F">
      <w:pPr>
        <w:spacing w:after="60" w:line="288" w:lineRule="auto"/>
        <w:jc w:val="center"/>
        <w:outlineLvl w:val="0"/>
        <w:rPr>
          <w:rFonts w:ascii="Times New Roman" w:hAnsi="Times New Roman"/>
          <w:b/>
          <w:sz w:val="24"/>
          <w:szCs w:val="24"/>
        </w:rPr>
      </w:pPr>
      <w:r w:rsidRPr="00A43EF0">
        <w:rPr>
          <w:rFonts w:ascii="Times New Roman" w:hAnsi="Times New Roman"/>
          <w:b/>
          <w:sz w:val="24"/>
          <w:szCs w:val="24"/>
        </w:rPr>
        <w:t>TERHADAP ANGKET SITUASI DAN KEBUTUHAN PEMBELAJARAN IPA</w:t>
      </w:r>
      <w:r>
        <w:rPr>
          <w:rFonts w:ascii="Times New Roman" w:hAnsi="Times New Roman"/>
          <w:b/>
          <w:sz w:val="24"/>
          <w:szCs w:val="24"/>
        </w:rPr>
        <w:t xml:space="preserve"> SMP</w:t>
      </w:r>
    </w:p>
    <w:p w:rsidR="0033558F" w:rsidRDefault="0033558F" w:rsidP="0033558F">
      <w:pPr>
        <w:spacing w:after="60" w:line="288" w:lineRule="auto"/>
        <w:jc w:val="center"/>
        <w:outlineLvl w:val="0"/>
        <w:rPr>
          <w:rFonts w:ascii="Times New Roman" w:hAnsi="Times New Roman"/>
          <w:b/>
          <w:sz w:val="24"/>
          <w:szCs w:val="24"/>
        </w:rPr>
      </w:pPr>
      <w:r w:rsidRPr="00A43EF0">
        <w:rPr>
          <w:rFonts w:ascii="Times New Roman" w:hAnsi="Times New Roman"/>
          <w:b/>
          <w:sz w:val="24"/>
          <w:szCs w:val="24"/>
        </w:rPr>
        <w:t xml:space="preserve">DENGAN PENDEKATAN SAINTIFIK </w:t>
      </w:r>
    </w:p>
    <w:p w:rsidR="0033558F" w:rsidRPr="00D93BF6" w:rsidRDefault="0033558F" w:rsidP="0033558F">
      <w:pPr>
        <w:spacing w:after="60" w:line="288" w:lineRule="auto"/>
        <w:jc w:val="center"/>
        <w:outlineLvl w:val="0"/>
        <w:rPr>
          <w:rFonts w:ascii="Times New Roman" w:hAnsi="Times New Roman"/>
          <w:b/>
          <w:sz w:val="24"/>
          <w:szCs w:val="24"/>
        </w:rPr>
      </w:pPr>
    </w:p>
    <w:p w:rsidR="0033558F" w:rsidRPr="00D93BF6" w:rsidRDefault="0033558F" w:rsidP="00F21E34">
      <w:pPr>
        <w:pStyle w:val="ListParagraph"/>
        <w:numPr>
          <w:ilvl w:val="0"/>
          <w:numId w:val="45"/>
        </w:numPr>
        <w:spacing w:after="200" w:line="312" w:lineRule="auto"/>
        <w:ind w:left="284" w:right="0" w:hanging="284"/>
        <w:rPr>
          <w:b/>
        </w:rPr>
      </w:pPr>
      <w:r w:rsidRPr="00D0197C">
        <w:rPr>
          <w:b/>
          <w:bCs/>
        </w:rPr>
        <w:t>Pentunjuk Mengisi</w:t>
      </w:r>
      <w:r w:rsidRPr="00D0197C">
        <w:rPr>
          <w:b/>
        </w:rPr>
        <w:t xml:space="preserve">Angket Situasi Belajar IPA SMP dengan Pendekatan Saintifik: </w:t>
      </w:r>
      <w:r w:rsidRPr="00D0197C">
        <w:t>Ibu/Bapak dimohon untuk memberi informasi dengan hanya mencentang (</w:t>
      </w:r>
      <w:r w:rsidRPr="00D0197C">
        <w:sym w:font="Symbol" w:char="F0D6"/>
      </w:r>
      <w:r w:rsidRPr="00D0197C">
        <w:t>) kolom di sebelah kanan dari satu pilihan a, b, c, d, atau e sesuai sesuai dengan pendapat Ibu/Bapak</w:t>
      </w:r>
      <w:r w:rsidRPr="00D0197C">
        <w:rPr>
          <w:b/>
        </w:rPr>
        <w:t xml:space="preserve"> atau</w:t>
      </w:r>
      <w:r w:rsidRPr="00D0197C">
        <w:t xml:space="preserve"> mengisikan nomor f jika pilihan yang tersedia tidak sesuai atau menambahkan pendapat lain.</w:t>
      </w:r>
    </w:p>
    <w:p w:rsidR="0033558F" w:rsidRDefault="0033558F" w:rsidP="0033558F">
      <w:r>
        <w:rPr>
          <w:rFonts w:ascii="Times New Roman" w:hAnsi="Times New Roman"/>
          <w:b/>
          <w:sz w:val="24"/>
          <w:szCs w:val="24"/>
        </w:rPr>
        <w:t xml:space="preserve">A. </w:t>
      </w:r>
      <w:r w:rsidRPr="000C5821">
        <w:rPr>
          <w:rFonts w:ascii="Times New Roman" w:hAnsi="Times New Roman"/>
          <w:b/>
          <w:sz w:val="24"/>
          <w:szCs w:val="24"/>
        </w:rPr>
        <w:t>DESKRIPSI ASPEK DAN PILIHAN SITUASINYA</w:t>
      </w:r>
    </w:p>
    <w:tbl>
      <w:tblPr>
        <w:tblW w:w="14485" w:type="dxa"/>
        <w:jc w:val="center"/>
        <w:tblLook w:val="04A0"/>
      </w:tblPr>
      <w:tblGrid>
        <w:gridCol w:w="764"/>
        <w:gridCol w:w="1185"/>
        <w:gridCol w:w="1255"/>
        <w:gridCol w:w="1172"/>
        <w:gridCol w:w="1512"/>
        <w:gridCol w:w="1270"/>
        <w:gridCol w:w="1270"/>
        <w:gridCol w:w="1375"/>
        <w:gridCol w:w="1751"/>
        <w:gridCol w:w="1499"/>
        <w:gridCol w:w="1432"/>
      </w:tblGrid>
      <w:tr w:rsidR="0033558F" w:rsidRPr="00257CA8" w:rsidTr="00066CFA">
        <w:trPr>
          <w:jc w:val="center"/>
        </w:trPr>
        <w:tc>
          <w:tcPr>
            <w:tcW w:w="764" w:type="dxa"/>
            <w:vMerge w:val="restart"/>
          </w:tcPr>
          <w:p w:rsidR="0033558F" w:rsidRDefault="0033558F" w:rsidP="00066CFA">
            <w:pPr>
              <w:rPr>
                <w:rFonts w:ascii="Times New Roman" w:hAnsi="Times New Roman"/>
                <w:b/>
                <w:sz w:val="24"/>
                <w:szCs w:val="24"/>
              </w:rPr>
            </w:pPr>
          </w:p>
          <w:p w:rsidR="0033558F" w:rsidRDefault="0033558F" w:rsidP="00066CFA">
            <w:pPr>
              <w:rPr>
                <w:rFonts w:ascii="Times New Roman" w:hAnsi="Times New Roman"/>
                <w:b/>
                <w:sz w:val="24"/>
                <w:szCs w:val="24"/>
              </w:rPr>
            </w:pPr>
          </w:p>
          <w:p w:rsidR="0033558F" w:rsidRPr="00257CA8" w:rsidRDefault="0033558F" w:rsidP="00066CFA">
            <w:pPr>
              <w:rPr>
                <w:rFonts w:ascii="Times New Roman" w:hAnsi="Times New Roman"/>
                <w:b/>
                <w:sz w:val="24"/>
                <w:szCs w:val="24"/>
              </w:rPr>
            </w:pPr>
            <w:r w:rsidRPr="00257CA8">
              <w:rPr>
                <w:rFonts w:ascii="Times New Roman" w:hAnsi="Times New Roman"/>
                <w:b/>
                <w:sz w:val="24"/>
                <w:szCs w:val="24"/>
              </w:rPr>
              <w:t>No. Butir</w:t>
            </w:r>
          </w:p>
        </w:tc>
        <w:tc>
          <w:tcPr>
            <w:tcW w:w="13721" w:type="dxa"/>
            <w:gridSpan w:val="10"/>
          </w:tcPr>
          <w:p w:rsidR="0033558F" w:rsidRPr="00257CA8" w:rsidRDefault="0033558F" w:rsidP="00066CFA">
            <w:pPr>
              <w:jc w:val="center"/>
              <w:rPr>
                <w:rFonts w:ascii="Times New Roman" w:hAnsi="Times New Roman"/>
                <w:b/>
                <w:sz w:val="24"/>
                <w:szCs w:val="24"/>
              </w:rPr>
            </w:pPr>
            <w:r w:rsidRPr="00257CA8">
              <w:rPr>
                <w:rFonts w:ascii="Times New Roman" w:hAnsi="Times New Roman"/>
                <w:b/>
                <w:sz w:val="24"/>
                <w:szCs w:val="24"/>
              </w:rPr>
              <w:t>PENILAIAN ASPEK DARI 6 ORANG VALIDATOR</w:t>
            </w:r>
          </w:p>
        </w:tc>
      </w:tr>
      <w:tr w:rsidR="0033558F" w:rsidRPr="00257CA8" w:rsidTr="00066CFA">
        <w:trPr>
          <w:jc w:val="center"/>
        </w:trPr>
        <w:tc>
          <w:tcPr>
            <w:tcW w:w="764" w:type="dxa"/>
            <w:vMerge/>
          </w:tcPr>
          <w:p w:rsidR="0033558F" w:rsidRPr="00257CA8" w:rsidRDefault="0033558F" w:rsidP="00066CFA">
            <w:pPr>
              <w:rPr>
                <w:rFonts w:ascii="Times New Roman" w:hAnsi="Times New Roman"/>
                <w:b/>
                <w:sz w:val="24"/>
                <w:szCs w:val="24"/>
              </w:rPr>
            </w:pPr>
          </w:p>
        </w:tc>
        <w:tc>
          <w:tcPr>
            <w:tcW w:w="3620" w:type="dxa"/>
            <w:gridSpan w:val="3"/>
          </w:tcPr>
          <w:p w:rsidR="0033558F" w:rsidRPr="00257CA8" w:rsidRDefault="0033558F" w:rsidP="00066CFA">
            <w:pPr>
              <w:jc w:val="center"/>
              <w:rPr>
                <w:rFonts w:ascii="Times New Roman" w:hAnsi="Times New Roman"/>
                <w:b/>
                <w:sz w:val="24"/>
                <w:szCs w:val="24"/>
              </w:rPr>
            </w:pPr>
            <w:r w:rsidRPr="00257CA8">
              <w:rPr>
                <w:rFonts w:ascii="Times New Roman" w:hAnsi="Times New Roman"/>
                <w:b/>
                <w:sz w:val="24"/>
                <w:szCs w:val="24"/>
              </w:rPr>
              <w:t>Tampilan</w:t>
            </w:r>
          </w:p>
        </w:tc>
        <w:tc>
          <w:tcPr>
            <w:tcW w:w="5468" w:type="dxa"/>
            <w:gridSpan w:val="4"/>
          </w:tcPr>
          <w:p w:rsidR="0033558F" w:rsidRPr="00257CA8" w:rsidRDefault="0033558F" w:rsidP="00066CFA">
            <w:pPr>
              <w:jc w:val="center"/>
              <w:rPr>
                <w:rFonts w:ascii="Times New Roman" w:hAnsi="Times New Roman"/>
                <w:b/>
                <w:sz w:val="24"/>
                <w:szCs w:val="24"/>
              </w:rPr>
            </w:pPr>
            <w:r w:rsidRPr="00257CA8">
              <w:rPr>
                <w:rFonts w:ascii="Times New Roman" w:hAnsi="Times New Roman"/>
                <w:b/>
                <w:sz w:val="24"/>
                <w:szCs w:val="24"/>
              </w:rPr>
              <w:t>Substansi (isi)</w:t>
            </w:r>
          </w:p>
        </w:tc>
        <w:tc>
          <w:tcPr>
            <w:tcW w:w="4633" w:type="dxa"/>
            <w:gridSpan w:val="3"/>
          </w:tcPr>
          <w:p w:rsidR="0033558F" w:rsidRPr="00257CA8" w:rsidRDefault="0033558F" w:rsidP="00066CFA">
            <w:pPr>
              <w:jc w:val="center"/>
              <w:rPr>
                <w:rFonts w:ascii="Times New Roman" w:hAnsi="Times New Roman"/>
                <w:b/>
                <w:sz w:val="24"/>
                <w:szCs w:val="24"/>
              </w:rPr>
            </w:pPr>
            <w:r w:rsidRPr="00257CA8">
              <w:rPr>
                <w:rFonts w:ascii="Times New Roman" w:hAnsi="Times New Roman"/>
                <w:b/>
                <w:sz w:val="24"/>
                <w:szCs w:val="24"/>
              </w:rPr>
              <w:t>Aspek Konstruksi (kesesuaian butir dan kelengkapan) aspek yang diungkap</w:t>
            </w:r>
          </w:p>
        </w:tc>
      </w:tr>
      <w:tr w:rsidR="0033558F" w:rsidRPr="00257CA8" w:rsidTr="00066CFA">
        <w:trPr>
          <w:jc w:val="center"/>
        </w:trPr>
        <w:tc>
          <w:tcPr>
            <w:tcW w:w="764" w:type="dxa"/>
            <w:vMerge/>
          </w:tcPr>
          <w:p w:rsidR="0033558F" w:rsidRPr="00257CA8" w:rsidRDefault="0033558F" w:rsidP="00066CFA">
            <w:pPr>
              <w:rPr>
                <w:rFonts w:ascii="Times New Roman" w:hAnsi="Times New Roman"/>
                <w:b/>
                <w:sz w:val="24"/>
                <w:szCs w:val="24"/>
              </w:rPr>
            </w:pPr>
          </w:p>
        </w:tc>
        <w:tc>
          <w:tcPr>
            <w:tcW w:w="1189" w:type="dxa"/>
          </w:tcPr>
          <w:p w:rsidR="0033558F" w:rsidRPr="00B7237C" w:rsidRDefault="0033558F" w:rsidP="00066CFA">
            <w:pPr>
              <w:jc w:val="center"/>
              <w:rPr>
                <w:rFonts w:ascii="Times New Roman" w:hAnsi="Times New Roman"/>
                <w:b/>
              </w:rPr>
            </w:pPr>
            <w:r w:rsidRPr="00B7237C">
              <w:rPr>
                <w:rFonts w:ascii="Times New Roman" w:hAnsi="Times New Roman"/>
              </w:rPr>
              <w:t>Format penulisan</w:t>
            </w:r>
          </w:p>
        </w:tc>
        <w:tc>
          <w:tcPr>
            <w:tcW w:w="1257" w:type="dxa"/>
          </w:tcPr>
          <w:p w:rsidR="0033558F" w:rsidRPr="00B7237C" w:rsidRDefault="0033558F" w:rsidP="00066CFA">
            <w:pPr>
              <w:jc w:val="center"/>
              <w:rPr>
                <w:rFonts w:ascii="Times New Roman" w:hAnsi="Times New Roman"/>
                <w:b/>
              </w:rPr>
            </w:pPr>
            <w:r w:rsidRPr="00B7237C">
              <w:rPr>
                <w:rFonts w:ascii="Times New Roman" w:hAnsi="Times New Roman"/>
              </w:rPr>
              <w:t>Kalimat butir pernyataan (</w:t>
            </w:r>
            <w:r w:rsidRPr="00B7237C">
              <w:rPr>
                <w:rFonts w:ascii="Times New Roman" w:hAnsi="Times New Roman"/>
                <w:i/>
              </w:rPr>
              <w:t>stem</w:t>
            </w:r>
            <w:r w:rsidRPr="00B7237C">
              <w:rPr>
                <w:rFonts w:ascii="Times New Roman" w:hAnsi="Times New Roman"/>
              </w:rPr>
              <w:t>)</w:t>
            </w:r>
          </w:p>
        </w:tc>
        <w:tc>
          <w:tcPr>
            <w:tcW w:w="1174" w:type="dxa"/>
          </w:tcPr>
          <w:p w:rsidR="0033558F" w:rsidRPr="00B7237C" w:rsidRDefault="0033558F" w:rsidP="00066CFA">
            <w:pPr>
              <w:jc w:val="center"/>
              <w:rPr>
                <w:rFonts w:ascii="Times New Roman" w:hAnsi="Times New Roman"/>
                <w:b/>
              </w:rPr>
            </w:pPr>
            <w:r>
              <w:rPr>
                <w:rFonts w:ascii="Times New Roman" w:hAnsi="Times New Roman"/>
              </w:rPr>
              <w:t>Rumusan p</w:t>
            </w:r>
            <w:r w:rsidRPr="00B7237C">
              <w:rPr>
                <w:rFonts w:ascii="Times New Roman" w:hAnsi="Times New Roman"/>
              </w:rPr>
              <w:t>ilihan</w:t>
            </w:r>
          </w:p>
        </w:tc>
        <w:tc>
          <w:tcPr>
            <w:tcW w:w="1526" w:type="dxa"/>
          </w:tcPr>
          <w:p w:rsidR="0033558F" w:rsidRPr="00B7237C" w:rsidRDefault="0033558F" w:rsidP="00066CFA">
            <w:pPr>
              <w:jc w:val="center"/>
              <w:rPr>
                <w:rFonts w:ascii="Times New Roman" w:hAnsi="Times New Roman"/>
                <w:b/>
              </w:rPr>
            </w:pPr>
            <w:r w:rsidRPr="00B7237C">
              <w:rPr>
                <w:rFonts w:ascii="Times New Roman" w:hAnsi="Times New Roman"/>
              </w:rPr>
              <w:t>Relevansi butir sebagai aspek situasi belajar sains</w:t>
            </w:r>
          </w:p>
        </w:tc>
        <w:tc>
          <w:tcPr>
            <w:tcW w:w="1273" w:type="dxa"/>
          </w:tcPr>
          <w:p w:rsidR="0033558F" w:rsidRPr="00B7237C" w:rsidRDefault="0033558F" w:rsidP="00066CFA">
            <w:pPr>
              <w:jc w:val="center"/>
              <w:rPr>
                <w:rFonts w:ascii="Times New Roman" w:hAnsi="Times New Roman"/>
                <w:b/>
              </w:rPr>
            </w:pPr>
            <w:r w:rsidRPr="00B7237C">
              <w:rPr>
                <w:rFonts w:ascii="Times New Roman" w:hAnsi="Times New Roman"/>
              </w:rPr>
              <w:t>Butir pernyataan (</w:t>
            </w:r>
            <w:r w:rsidRPr="00B7237C">
              <w:rPr>
                <w:rFonts w:ascii="Times New Roman" w:hAnsi="Times New Roman"/>
                <w:i/>
              </w:rPr>
              <w:t>stem</w:t>
            </w:r>
            <w:r w:rsidRPr="00B7237C">
              <w:rPr>
                <w:rFonts w:ascii="Times New Roman" w:hAnsi="Times New Roman"/>
              </w:rPr>
              <w:t>)</w:t>
            </w:r>
          </w:p>
        </w:tc>
        <w:tc>
          <w:tcPr>
            <w:tcW w:w="1280" w:type="dxa"/>
          </w:tcPr>
          <w:p w:rsidR="0033558F" w:rsidRPr="00B7237C" w:rsidRDefault="0033558F" w:rsidP="00066CFA">
            <w:pPr>
              <w:jc w:val="center"/>
              <w:rPr>
                <w:rFonts w:ascii="Times New Roman" w:hAnsi="Times New Roman"/>
                <w:b/>
              </w:rPr>
            </w:pPr>
            <w:r w:rsidRPr="00B7237C">
              <w:rPr>
                <w:rFonts w:ascii="Times New Roman" w:hAnsi="Times New Roman"/>
              </w:rPr>
              <w:t>Pilihan jawaban</w:t>
            </w:r>
          </w:p>
        </w:tc>
        <w:tc>
          <w:tcPr>
            <w:tcW w:w="1389" w:type="dxa"/>
          </w:tcPr>
          <w:p w:rsidR="0033558F" w:rsidRPr="00B7237C" w:rsidRDefault="0033558F" w:rsidP="00066CFA">
            <w:pPr>
              <w:jc w:val="center"/>
              <w:rPr>
                <w:rFonts w:ascii="Times New Roman" w:hAnsi="Times New Roman"/>
                <w:b/>
              </w:rPr>
            </w:pPr>
            <w:r w:rsidRPr="00B7237C">
              <w:rPr>
                <w:rFonts w:ascii="Times New Roman" w:hAnsi="Times New Roman"/>
              </w:rPr>
              <w:t>Kunci jawaban</w:t>
            </w:r>
          </w:p>
        </w:tc>
        <w:tc>
          <w:tcPr>
            <w:tcW w:w="1767" w:type="dxa"/>
          </w:tcPr>
          <w:p w:rsidR="0033558F" w:rsidRPr="00B7237C" w:rsidRDefault="0033558F" w:rsidP="00066CFA">
            <w:pPr>
              <w:jc w:val="center"/>
              <w:rPr>
                <w:rFonts w:ascii="Times New Roman" w:hAnsi="Times New Roman"/>
                <w:b/>
              </w:rPr>
            </w:pPr>
            <w:r w:rsidRPr="00B7237C">
              <w:rPr>
                <w:rFonts w:ascii="Times New Roman" w:hAnsi="Times New Roman"/>
              </w:rPr>
              <w:t>Relevansi untuk mendukung PBS  (5M) untuk IPA SMP</w:t>
            </w:r>
          </w:p>
        </w:tc>
        <w:tc>
          <w:tcPr>
            <w:tcW w:w="1419" w:type="dxa"/>
          </w:tcPr>
          <w:p w:rsidR="0033558F" w:rsidRPr="00B7237C" w:rsidRDefault="0033558F" w:rsidP="00066CFA">
            <w:pPr>
              <w:jc w:val="center"/>
              <w:rPr>
                <w:rFonts w:ascii="Times New Roman" w:hAnsi="Times New Roman"/>
                <w:b/>
              </w:rPr>
            </w:pPr>
            <w:r w:rsidRPr="00B7237C">
              <w:rPr>
                <w:rFonts w:ascii="Times New Roman" w:hAnsi="Times New Roman"/>
              </w:rPr>
              <w:t>Butir pengungkapan situasi  (</w:t>
            </w:r>
            <w:r w:rsidRPr="00B7237C">
              <w:rPr>
                <w:rFonts w:ascii="Times New Roman" w:hAnsi="Times New Roman"/>
                <w:i/>
              </w:rPr>
              <w:t>stem</w:t>
            </w:r>
            <w:r w:rsidRPr="00B7237C">
              <w:rPr>
                <w:rFonts w:ascii="Times New Roman" w:hAnsi="Times New Roman"/>
              </w:rPr>
              <w:t>)</w:t>
            </w:r>
          </w:p>
        </w:tc>
        <w:tc>
          <w:tcPr>
            <w:tcW w:w="1447" w:type="dxa"/>
          </w:tcPr>
          <w:p w:rsidR="0033558F" w:rsidRPr="00B7237C" w:rsidRDefault="0033558F" w:rsidP="00066CFA">
            <w:pPr>
              <w:jc w:val="center"/>
              <w:rPr>
                <w:rFonts w:ascii="Times New Roman" w:hAnsi="Times New Roman"/>
                <w:b/>
              </w:rPr>
            </w:pPr>
            <w:r w:rsidRPr="00B7237C">
              <w:rPr>
                <w:rFonts w:ascii="Times New Roman" w:hAnsi="Times New Roman"/>
              </w:rPr>
              <w:t>Pilihan jawaban</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1</w:t>
            </w:r>
          </w:p>
        </w:tc>
        <w:tc>
          <w:tcPr>
            <w:tcW w:w="11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C</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C</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1C</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1C</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C</w:t>
            </w:r>
          </w:p>
        </w:tc>
      </w:tr>
      <w:tr w:rsidR="0033558F" w:rsidRPr="00257CA8" w:rsidTr="00066CFA">
        <w:trPr>
          <w:jc w:val="center"/>
        </w:trPr>
        <w:tc>
          <w:tcPr>
            <w:tcW w:w="764" w:type="dxa"/>
          </w:tcPr>
          <w:p w:rsidR="0033558F" w:rsidRPr="00257CA8" w:rsidRDefault="0033558F" w:rsidP="00066CFA">
            <w:pPr>
              <w:spacing w:line="360" w:lineRule="auto"/>
              <w:jc w:val="center"/>
              <w:rPr>
                <w:rFonts w:ascii="Times New Roman" w:hAnsi="Times New Roman"/>
                <w:sz w:val="24"/>
                <w:szCs w:val="24"/>
              </w:rPr>
            </w:pPr>
            <w:r>
              <w:rPr>
                <w:rFonts w:ascii="Times New Roman" w:hAnsi="Times New Roman"/>
                <w:sz w:val="24"/>
                <w:szCs w:val="24"/>
              </w:rPr>
              <w:t>2</w:t>
            </w:r>
          </w:p>
        </w:tc>
        <w:tc>
          <w:tcPr>
            <w:tcW w:w="1189" w:type="dxa"/>
          </w:tcPr>
          <w:p w:rsidR="0033558F" w:rsidRPr="00257CA8" w:rsidRDefault="0033558F" w:rsidP="00066CFA">
            <w:pPr>
              <w:rPr>
                <w:rFonts w:ascii="Times New Roman" w:hAnsi="Times New Roman"/>
                <w:sz w:val="24"/>
                <w:szCs w:val="24"/>
              </w:rPr>
            </w:pPr>
            <w:r>
              <w:rPr>
                <w:rFonts w:ascii="Times New Roman" w:hAnsi="Times New Roman"/>
                <w:sz w:val="24"/>
                <w:szCs w:val="24"/>
              </w:rPr>
              <w:t>5</w:t>
            </w:r>
            <w:r w:rsidRPr="00D90A14">
              <w:rPr>
                <w:rFonts w:ascii="Times New Roman" w:hAnsi="Times New Roman"/>
                <w:sz w:val="24"/>
                <w:szCs w:val="24"/>
              </w:rPr>
              <w:t xml:space="preserve"> SB</w:t>
            </w:r>
            <w:r>
              <w:rPr>
                <w:rFonts w:ascii="Times New Roman" w:hAnsi="Times New Roman"/>
                <w:sz w:val="24"/>
                <w:szCs w:val="24"/>
              </w:rPr>
              <w:t>, 1 B</w:t>
            </w:r>
          </w:p>
        </w:tc>
        <w:tc>
          <w:tcPr>
            <w:tcW w:w="1257" w:type="dxa"/>
          </w:tcPr>
          <w:p w:rsidR="0033558F" w:rsidRPr="00D90A14" w:rsidRDefault="0033558F" w:rsidP="00066CFA">
            <w:pPr>
              <w:rPr>
                <w:rFonts w:ascii="Times New Roman" w:hAnsi="Times New Roman"/>
                <w:sz w:val="24"/>
                <w:szCs w:val="24"/>
              </w:rPr>
            </w:pPr>
            <w:r>
              <w:rPr>
                <w:rFonts w:ascii="Times New Roman" w:hAnsi="Times New Roman"/>
                <w:sz w:val="24"/>
                <w:szCs w:val="24"/>
              </w:rPr>
              <w:t>5</w:t>
            </w:r>
            <w:r w:rsidRPr="00D90A14">
              <w:rPr>
                <w:rFonts w:ascii="Times New Roman" w:hAnsi="Times New Roman"/>
                <w:sz w:val="24"/>
                <w:szCs w:val="24"/>
              </w:rPr>
              <w:t xml:space="preserve"> SB</w:t>
            </w:r>
            <w:r>
              <w:rPr>
                <w:rFonts w:ascii="Times New Roman" w:hAnsi="Times New Roman"/>
                <w:sz w:val="24"/>
                <w:szCs w:val="24"/>
              </w:rPr>
              <w:t>, 1 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5</w:t>
            </w:r>
            <w:r w:rsidRPr="00D90A14">
              <w:rPr>
                <w:rFonts w:ascii="Times New Roman" w:hAnsi="Times New Roman"/>
                <w:sz w:val="24"/>
                <w:szCs w:val="24"/>
              </w:rPr>
              <w:t xml:space="preserve"> SB</w:t>
            </w:r>
            <w:r>
              <w:rPr>
                <w:rFonts w:ascii="Times New Roman" w:hAnsi="Times New Roman"/>
                <w:sz w:val="24"/>
                <w:szCs w:val="24"/>
              </w:rPr>
              <w:t>, 1 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Pr="00257CA8" w:rsidRDefault="0033558F" w:rsidP="00066CFA">
            <w:pPr>
              <w:spacing w:line="360" w:lineRule="auto"/>
              <w:jc w:val="center"/>
              <w:rPr>
                <w:rFonts w:ascii="Times New Roman" w:hAnsi="Times New Roman"/>
                <w:sz w:val="24"/>
                <w:szCs w:val="24"/>
              </w:rPr>
            </w:pPr>
            <w:r>
              <w:rPr>
                <w:rFonts w:ascii="Times New Roman" w:hAnsi="Times New Roman"/>
                <w:sz w:val="24"/>
                <w:szCs w:val="24"/>
              </w:rPr>
              <w:t>3</w:t>
            </w:r>
          </w:p>
        </w:tc>
        <w:tc>
          <w:tcPr>
            <w:tcW w:w="1189" w:type="dxa"/>
          </w:tcPr>
          <w:p w:rsidR="0033558F" w:rsidRPr="00257CA8" w:rsidRDefault="0033558F" w:rsidP="00066CFA">
            <w:pPr>
              <w:rPr>
                <w:rFonts w:ascii="Times New Roman" w:hAnsi="Times New Roman"/>
                <w:sz w:val="24"/>
                <w:szCs w:val="24"/>
              </w:rPr>
            </w:pPr>
            <w:r>
              <w:rPr>
                <w:rFonts w:ascii="Times New Roman" w:hAnsi="Times New Roman"/>
                <w:sz w:val="24"/>
                <w:szCs w:val="24"/>
              </w:rPr>
              <w:t>5</w:t>
            </w:r>
            <w:r w:rsidRPr="00D90A14">
              <w:rPr>
                <w:rFonts w:ascii="Times New Roman" w:hAnsi="Times New Roman"/>
                <w:sz w:val="24"/>
                <w:szCs w:val="24"/>
              </w:rPr>
              <w:t xml:space="preserve"> SB</w:t>
            </w:r>
            <w:r>
              <w:rPr>
                <w:rFonts w:ascii="Times New Roman" w:hAnsi="Times New Roman"/>
                <w:sz w:val="24"/>
                <w:szCs w:val="24"/>
              </w:rPr>
              <w:t>, 1 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lastRenderedPageBreak/>
              <w:t>4</w:t>
            </w:r>
          </w:p>
        </w:tc>
        <w:tc>
          <w:tcPr>
            <w:tcW w:w="11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3 SB, 3 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C</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5</w:t>
            </w:r>
          </w:p>
        </w:tc>
        <w:tc>
          <w:tcPr>
            <w:tcW w:w="11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1B, 1 C</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3 SB, 3 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6</w:t>
            </w:r>
          </w:p>
        </w:tc>
        <w:tc>
          <w:tcPr>
            <w:tcW w:w="1189" w:type="dxa"/>
          </w:tcPr>
          <w:p w:rsidR="0033558F" w:rsidRPr="00257CA8" w:rsidRDefault="0033558F" w:rsidP="00066CFA">
            <w:pPr>
              <w:rPr>
                <w:rFonts w:ascii="Times New Roman" w:hAnsi="Times New Roman"/>
                <w:sz w:val="24"/>
                <w:szCs w:val="24"/>
              </w:rPr>
            </w:pPr>
            <w:r>
              <w:rPr>
                <w:rFonts w:ascii="Times New Roman" w:hAnsi="Times New Roman"/>
                <w:sz w:val="24"/>
                <w:szCs w:val="24"/>
              </w:rPr>
              <w:t xml:space="preserve">4 </w:t>
            </w:r>
            <w:r w:rsidRPr="00D90A14">
              <w:rPr>
                <w:rFonts w:ascii="Times New Roman" w:hAnsi="Times New Roman"/>
                <w:sz w:val="24"/>
                <w:szCs w:val="24"/>
              </w:rPr>
              <w:t>SB</w:t>
            </w:r>
            <w:r>
              <w:rPr>
                <w:rFonts w:ascii="Times New Roman" w:hAnsi="Times New Roman"/>
                <w:sz w:val="24"/>
                <w:szCs w:val="24"/>
              </w:rPr>
              <w:t>, 2 B</w:t>
            </w:r>
          </w:p>
        </w:tc>
        <w:tc>
          <w:tcPr>
            <w:tcW w:w="1257" w:type="dxa"/>
          </w:tcPr>
          <w:p w:rsidR="0033558F" w:rsidRPr="00D90A14" w:rsidRDefault="0033558F" w:rsidP="00066CFA">
            <w:pPr>
              <w:rPr>
                <w:rFonts w:ascii="Times New Roman" w:hAnsi="Times New Roman"/>
                <w:sz w:val="24"/>
                <w:szCs w:val="24"/>
              </w:rPr>
            </w:pPr>
            <w:r>
              <w:rPr>
                <w:rFonts w:ascii="Times New Roman" w:hAnsi="Times New Roman"/>
                <w:sz w:val="24"/>
                <w:szCs w:val="24"/>
              </w:rPr>
              <w:t>3 SB, 2 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419" w:type="dxa"/>
          </w:tcPr>
          <w:p w:rsidR="0033558F" w:rsidRPr="005D6087" w:rsidRDefault="0033558F" w:rsidP="00066CFA">
            <w:pPr>
              <w:rPr>
                <w:rFonts w:ascii="Times New Roman" w:hAnsi="Times New Roman"/>
                <w:sz w:val="24"/>
                <w:szCs w:val="24"/>
              </w:rPr>
            </w:pPr>
            <w:r>
              <w:rPr>
                <w:rFonts w:ascii="Times New Roman" w:hAnsi="Times New Roman"/>
                <w:sz w:val="24"/>
                <w:szCs w:val="24"/>
              </w:rPr>
              <w:t>4 SB, 1 B, 1 C</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7</w:t>
            </w:r>
          </w:p>
        </w:tc>
        <w:tc>
          <w:tcPr>
            <w:tcW w:w="11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C</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1 B, 1 C</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8</w:t>
            </w:r>
          </w:p>
        </w:tc>
        <w:tc>
          <w:tcPr>
            <w:tcW w:w="1189" w:type="dxa"/>
          </w:tcPr>
          <w:p w:rsidR="0033558F" w:rsidRPr="00257CA8" w:rsidRDefault="0033558F" w:rsidP="00066CFA">
            <w:pPr>
              <w:rPr>
                <w:rFonts w:ascii="Times New Roman" w:hAnsi="Times New Roman"/>
                <w:sz w:val="24"/>
                <w:szCs w:val="24"/>
              </w:rPr>
            </w:pPr>
            <w:r>
              <w:rPr>
                <w:rFonts w:ascii="Times New Roman" w:hAnsi="Times New Roman"/>
                <w:sz w:val="24"/>
                <w:szCs w:val="24"/>
              </w:rPr>
              <w:t xml:space="preserve">6 </w:t>
            </w:r>
            <w:r w:rsidRPr="00D90A14">
              <w:rPr>
                <w:rFonts w:ascii="Times New Roman" w:hAnsi="Times New Roman"/>
                <w:sz w:val="24"/>
                <w:szCs w:val="24"/>
              </w:rPr>
              <w:t>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7E07CA" w:rsidRDefault="0033558F" w:rsidP="00066CFA">
            <w:pPr>
              <w:rPr>
                <w:rFonts w:ascii="Times New Roman" w:hAnsi="Times New Roman"/>
                <w:sz w:val="24"/>
                <w:szCs w:val="24"/>
              </w:rPr>
            </w:pPr>
            <w:r>
              <w:rPr>
                <w:rFonts w:ascii="Times New Roman" w:hAnsi="Times New Roman"/>
                <w:sz w:val="24"/>
                <w:szCs w:val="24"/>
              </w:rPr>
              <w:t>5 SB, 1 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9</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985096"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10</w:t>
            </w:r>
          </w:p>
        </w:tc>
        <w:tc>
          <w:tcPr>
            <w:tcW w:w="1189" w:type="dxa"/>
          </w:tcPr>
          <w:p w:rsidR="0033558F" w:rsidRPr="00616EAC" w:rsidRDefault="0033558F" w:rsidP="00066CFA">
            <w:pPr>
              <w:jc w:val="center"/>
              <w:rPr>
                <w:rFonts w:ascii="Times New Roman" w:hAnsi="Times New Roman"/>
                <w:sz w:val="24"/>
                <w:szCs w:val="24"/>
              </w:rPr>
            </w:pPr>
            <w:r w:rsidRPr="00616EAC">
              <w:rPr>
                <w:rFonts w:ascii="Times New Roman" w:hAnsi="Times New Roman"/>
                <w:sz w:val="24"/>
                <w:szCs w:val="24"/>
              </w:rPr>
              <w:t>4 SB, 2 B</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SK</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11</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12</w:t>
            </w:r>
          </w:p>
        </w:tc>
        <w:tc>
          <w:tcPr>
            <w:tcW w:w="1189" w:type="dxa"/>
          </w:tcPr>
          <w:p w:rsidR="0033558F" w:rsidRPr="00616EAC" w:rsidRDefault="0033558F" w:rsidP="00066CFA">
            <w:pPr>
              <w:jc w:val="center"/>
              <w:rPr>
                <w:rFonts w:ascii="Times New Roman" w:hAnsi="Times New Roman"/>
                <w:sz w:val="24"/>
                <w:szCs w:val="24"/>
              </w:rPr>
            </w:pPr>
            <w:r w:rsidRPr="00616EAC">
              <w:rPr>
                <w:rFonts w:ascii="Times New Roman" w:hAnsi="Times New Roman"/>
                <w:sz w:val="24"/>
                <w:szCs w:val="24"/>
              </w:rPr>
              <w:t>5 SB, 1</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C</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r>
      <w:tr w:rsidR="0033558F" w:rsidRPr="006418BC" w:rsidTr="00066CFA">
        <w:trPr>
          <w:jc w:val="center"/>
        </w:trPr>
        <w:tc>
          <w:tcPr>
            <w:tcW w:w="764" w:type="dxa"/>
          </w:tcPr>
          <w:p w:rsidR="0033558F" w:rsidRPr="006418BC" w:rsidRDefault="0033558F" w:rsidP="00066CFA">
            <w:pPr>
              <w:spacing w:line="360" w:lineRule="auto"/>
              <w:jc w:val="center"/>
              <w:rPr>
                <w:rFonts w:ascii="Times New Roman" w:hAnsi="Times New Roman"/>
                <w:sz w:val="24"/>
                <w:szCs w:val="24"/>
              </w:rPr>
            </w:pPr>
            <w:r w:rsidRPr="006418BC">
              <w:rPr>
                <w:rFonts w:ascii="Times New Roman" w:hAnsi="Times New Roman"/>
                <w:sz w:val="24"/>
                <w:szCs w:val="24"/>
              </w:rPr>
              <w:t>13</w:t>
            </w:r>
          </w:p>
        </w:tc>
        <w:tc>
          <w:tcPr>
            <w:tcW w:w="1189" w:type="dxa"/>
          </w:tcPr>
          <w:p w:rsidR="0033558F" w:rsidRPr="006418BC" w:rsidRDefault="0033558F" w:rsidP="00066CFA">
            <w:pPr>
              <w:jc w:val="center"/>
              <w:rPr>
                <w:rFonts w:ascii="Times New Roman" w:hAnsi="Times New Roman"/>
                <w:sz w:val="24"/>
                <w:szCs w:val="24"/>
              </w:rPr>
            </w:pPr>
            <w:r w:rsidRPr="006418BC">
              <w:rPr>
                <w:rFonts w:ascii="Times New Roman" w:hAnsi="Times New Roman"/>
                <w:sz w:val="24"/>
                <w:szCs w:val="24"/>
              </w:rPr>
              <w:t>5 SB, 1 B</w:t>
            </w:r>
          </w:p>
        </w:tc>
        <w:tc>
          <w:tcPr>
            <w:tcW w:w="1257"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K</w:t>
            </w:r>
          </w:p>
        </w:tc>
        <w:tc>
          <w:tcPr>
            <w:tcW w:w="1174"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5SB,1SK</w:t>
            </w:r>
          </w:p>
        </w:tc>
        <w:tc>
          <w:tcPr>
            <w:tcW w:w="1526"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K</w:t>
            </w:r>
          </w:p>
        </w:tc>
        <w:tc>
          <w:tcPr>
            <w:tcW w:w="1273"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K</w:t>
            </w:r>
          </w:p>
        </w:tc>
        <w:tc>
          <w:tcPr>
            <w:tcW w:w="1280"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6 SB</w:t>
            </w:r>
          </w:p>
        </w:tc>
        <w:tc>
          <w:tcPr>
            <w:tcW w:w="1389"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K</w:t>
            </w:r>
          </w:p>
        </w:tc>
        <w:tc>
          <w:tcPr>
            <w:tcW w:w="1767"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K</w:t>
            </w:r>
          </w:p>
        </w:tc>
        <w:tc>
          <w:tcPr>
            <w:tcW w:w="1419"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C</w:t>
            </w:r>
          </w:p>
        </w:tc>
        <w:tc>
          <w:tcPr>
            <w:tcW w:w="1447"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B</w:t>
            </w:r>
          </w:p>
        </w:tc>
      </w:tr>
      <w:tr w:rsidR="0033558F" w:rsidRPr="006418BC" w:rsidTr="00066CFA">
        <w:trPr>
          <w:jc w:val="center"/>
        </w:trPr>
        <w:tc>
          <w:tcPr>
            <w:tcW w:w="764" w:type="dxa"/>
          </w:tcPr>
          <w:p w:rsidR="0033558F" w:rsidRPr="006418BC" w:rsidRDefault="0033558F" w:rsidP="00066CFA">
            <w:pPr>
              <w:spacing w:line="360" w:lineRule="auto"/>
              <w:jc w:val="center"/>
              <w:rPr>
                <w:rFonts w:ascii="Times New Roman" w:hAnsi="Times New Roman"/>
                <w:sz w:val="24"/>
                <w:szCs w:val="24"/>
              </w:rPr>
            </w:pPr>
            <w:r w:rsidRPr="006418BC">
              <w:rPr>
                <w:rFonts w:ascii="Times New Roman" w:hAnsi="Times New Roman"/>
                <w:sz w:val="24"/>
                <w:szCs w:val="24"/>
              </w:rPr>
              <w:t>14</w:t>
            </w:r>
          </w:p>
        </w:tc>
        <w:tc>
          <w:tcPr>
            <w:tcW w:w="1189" w:type="dxa"/>
          </w:tcPr>
          <w:p w:rsidR="0033558F" w:rsidRPr="006418BC" w:rsidRDefault="0033558F" w:rsidP="00066CFA">
            <w:pPr>
              <w:jc w:val="center"/>
              <w:rPr>
                <w:rFonts w:ascii="Times New Roman" w:hAnsi="Times New Roman"/>
                <w:sz w:val="24"/>
                <w:szCs w:val="24"/>
              </w:rPr>
            </w:pPr>
            <w:r w:rsidRPr="006418BC">
              <w:rPr>
                <w:rFonts w:ascii="Times New Roman" w:hAnsi="Times New Roman"/>
                <w:sz w:val="24"/>
                <w:szCs w:val="24"/>
              </w:rPr>
              <w:t>5 SB, 1 B</w:t>
            </w:r>
          </w:p>
        </w:tc>
        <w:tc>
          <w:tcPr>
            <w:tcW w:w="1257"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6 SB</w:t>
            </w:r>
          </w:p>
        </w:tc>
        <w:tc>
          <w:tcPr>
            <w:tcW w:w="1174"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6 SB</w:t>
            </w:r>
          </w:p>
        </w:tc>
        <w:tc>
          <w:tcPr>
            <w:tcW w:w="1526"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6 SB</w:t>
            </w:r>
          </w:p>
        </w:tc>
        <w:tc>
          <w:tcPr>
            <w:tcW w:w="1273"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K</w:t>
            </w:r>
          </w:p>
        </w:tc>
        <w:tc>
          <w:tcPr>
            <w:tcW w:w="1280"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6 SB</w:t>
            </w:r>
          </w:p>
        </w:tc>
        <w:tc>
          <w:tcPr>
            <w:tcW w:w="1389"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B</w:t>
            </w:r>
          </w:p>
        </w:tc>
        <w:tc>
          <w:tcPr>
            <w:tcW w:w="1767"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5 SB, 1 B</w:t>
            </w:r>
          </w:p>
        </w:tc>
        <w:tc>
          <w:tcPr>
            <w:tcW w:w="1419"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6 SB</w:t>
            </w:r>
          </w:p>
        </w:tc>
        <w:tc>
          <w:tcPr>
            <w:tcW w:w="1447" w:type="dxa"/>
          </w:tcPr>
          <w:p w:rsidR="0033558F" w:rsidRPr="006418BC" w:rsidRDefault="0033558F" w:rsidP="00066CFA">
            <w:pPr>
              <w:rPr>
                <w:rFonts w:ascii="Times New Roman" w:hAnsi="Times New Roman"/>
                <w:sz w:val="24"/>
                <w:szCs w:val="24"/>
              </w:rPr>
            </w:pPr>
            <w:r w:rsidRPr="006418BC">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15</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5</w:t>
            </w:r>
            <w:r w:rsidRPr="00D90A14">
              <w:rPr>
                <w:rFonts w:ascii="Times New Roman" w:hAnsi="Times New Roman"/>
                <w:sz w:val="24"/>
                <w:szCs w:val="24"/>
              </w:rPr>
              <w:t xml:space="preserve"> SB</w:t>
            </w:r>
            <w:r>
              <w:rPr>
                <w:rFonts w:ascii="Times New Roman" w:hAnsi="Times New Roman"/>
                <w:sz w:val="24"/>
                <w:szCs w:val="24"/>
              </w:rPr>
              <w:t>, 1 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16</w:t>
            </w:r>
          </w:p>
        </w:tc>
        <w:tc>
          <w:tcPr>
            <w:tcW w:w="1189" w:type="dxa"/>
          </w:tcPr>
          <w:p w:rsidR="0033558F" w:rsidRPr="00616EAC" w:rsidRDefault="0033558F" w:rsidP="00066CFA">
            <w:pPr>
              <w:jc w:val="center"/>
              <w:rPr>
                <w:rFonts w:ascii="Times New Roman" w:hAnsi="Times New Roman"/>
                <w:sz w:val="24"/>
                <w:szCs w:val="24"/>
              </w:rPr>
            </w:pPr>
            <w:r w:rsidRPr="00616EAC">
              <w:rPr>
                <w:rFonts w:ascii="Times New Roman" w:hAnsi="Times New Roman"/>
                <w:sz w:val="24"/>
                <w:szCs w:val="24"/>
              </w:rPr>
              <w:t>5 SB, 1 C</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lastRenderedPageBreak/>
              <w:t>17</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18</w:t>
            </w:r>
          </w:p>
        </w:tc>
        <w:tc>
          <w:tcPr>
            <w:tcW w:w="1189" w:type="dxa"/>
          </w:tcPr>
          <w:p w:rsidR="0033558F" w:rsidRPr="00616EAC" w:rsidRDefault="0033558F" w:rsidP="00066CFA">
            <w:pPr>
              <w:jc w:val="center"/>
              <w:rPr>
                <w:rFonts w:ascii="Times New Roman" w:hAnsi="Times New Roman"/>
                <w:sz w:val="24"/>
                <w:szCs w:val="24"/>
              </w:rPr>
            </w:pPr>
            <w:r w:rsidRPr="00616EAC">
              <w:rPr>
                <w:rFonts w:ascii="Times New Roman" w:hAnsi="Times New Roman"/>
                <w:sz w:val="24"/>
                <w:szCs w:val="24"/>
              </w:rPr>
              <w:t>6 SB</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C</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19</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5</w:t>
            </w:r>
            <w:r w:rsidRPr="00D90A14">
              <w:rPr>
                <w:rFonts w:ascii="Times New Roman" w:hAnsi="Times New Roman"/>
                <w:sz w:val="24"/>
                <w:szCs w:val="24"/>
              </w:rPr>
              <w:t xml:space="preserve"> SB</w:t>
            </w:r>
            <w:r>
              <w:rPr>
                <w:rFonts w:ascii="Times New Roman" w:hAnsi="Times New Roman"/>
                <w:sz w:val="24"/>
                <w:szCs w:val="24"/>
              </w:rPr>
              <w:t>, 1 B</w:t>
            </w:r>
          </w:p>
        </w:tc>
        <w:tc>
          <w:tcPr>
            <w:tcW w:w="1257" w:type="dxa"/>
          </w:tcPr>
          <w:p w:rsidR="0033558F" w:rsidRPr="00D90A14" w:rsidRDefault="0033558F" w:rsidP="00066CFA">
            <w:pPr>
              <w:rPr>
                <w:rFonts w:ascii="Times New Roman" w:hAnsi="Times New Roman"/>
                <w:sz w:val="24"/>
                <w:szCs w:val="24"/>
              </w:rPr>
            </w:pPr>
            <w:r>
              <w:rPr>
                <w:rFonts w:ascii="Times New Roman" w:hAnsi="Times New Roman"/>
                <w:sz w:val="24"/>
                <w:szCs w:val="24"/>
              </w:rPr>
              <w:t>5 SB, 1 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r>
      <w:tr w:rsidR="0033558F" w:rsidRPr="00616EAC" w:rsidTr="00066CFA">
        <w:trPr>
          <w:jc w:val="center"/>
        </w:trPr>
        <w:tc>
          <w:tcPr>
            <w:tcW w:w="764" w:type="dxa"/>
          </w:tcPr>
          <w:p w:rsidR="0033558F" w:rsidRPr="00616EAC" w:rsidRDefault="0033558F" w:rsidP="00066CFA">
            <w:pPr>
              <w:spacing w:line="360" w:lineRule="auto"/>
              <w:jc w:val="center"/>
              <w:rPr>
                <w:rFonts w:ascii="Times New Roman" w:hAnsi="Times New Roman"/>
                <w:sz w:val="24"/>
                <w:szCs w:val="24"/>
              </w:rPr>
            </w:pPr>
            <w:r w:rsidRPr="00616EAC">
              <w:rPr>
                <w:rFonts w:ascii="Times New Roman" w:hAnsi="Times New Roman"/>
                <w:sz w:val="24"/>
                <w:szCs w:val="24"/>
              </w:rPr>
              <w:t>20</w:t>
            </w:r>
          </w:p>
        </w:tc>
        <w:tc>
          <w:tcPr>
            <w:tcW w:w="1189" w:type="dxa"/>
          </w:tcPr>
          <w:p w:rsidR="0033558F" w:rsidRPr="00616EAC" w:rsidRDefault="0033558F" w:rsidP="00066CFA">
            <w:pPr>
              <w:jc w:val="center"/>
              <w:rPr>
                <w:rFonts w:ascii="Times New Roman" w:hAnsi="Times New Roman"/>
                <w:sz w:val="24"/>
                <w:szCs w:val="24"/>
              </w:rPr>
            </w:pPr>
            <w:r w:rsidRPr="00616EAC">
              <w:rPr>
                <w:rFonts w:ascii="Times New Roman" w:hAnsi="Times New Roman"/>
                <w:sz w:val="24"/>
                <w:szCs w:val="24"/>
              </w:rPr>
              <w:t>5 SB, 1 B</w:t>
            </w:r>
          </w:p>
        </w:tc>
        <w:tc>
          <w:tcPr>
            <w:tcW w:w="125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174"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3 SB, 3 B</w:t>
            </w:r>
          </w:p>
        </w:tc>
        <w:tc>
          <w:tcPr>
            <w:tcW w:w="1526"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273"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6 SB</w:t>
            </w:r>
          </w:p>
        </w:tc>
        <w:tc>
          <w:tcPr>
            <w:tcW w:w="1280"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38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1 B, 1 C</w:t>
            </w:r>
          </w:p>
        </w:tc>
        <w:tc>
          <w:tcPr>
            <w:tcW w:w="176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4 SB, 2 B</w:t>
            </w:r>
          </w:p>
        </w:tc>
        <w:tc>
          <w:tcPr>
            <w:tcW w:w="1419"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c>
          <w:tcPr>
            <w:tcW w:w="1447" w:type="dxa"/>
          </w:tcPr>
          <w:p w:rsidR="0033558F" w:rsidRPr="00616EAC" w:rsidRDefault="0033558F" w:rsidP="00066CFA">
            <w:pPr>
              <w:rPr>
                <w:rFonts w:ascii="Times New Roman" w:hAnsi="Times New Roman"/>
                <w:sz w:val="24"/>
                <w:szCs w:val="24"/>
              </w:rPr>
            </w:pPr>
            <w:r w:rsidRPr="00616EAC">
              <w:rPr>
                <w:rFonts w:ascii="Times New Roman" w:hAnsi="Times New Roman"/>
                <w:sz w:val="24"/>
                <w:szCs w:val="24"/>
              </w:rPr>
              <w:t>5 SB, 1 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21</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5</w:t>
            </w:r>
            <w:r w:rsidRPr="00D90A14">
              <w:rPr>
                <w:rFonts w:ascii="Times New Roman" w:hAnsi="Times New Roman"/>
                <w:sz w:val="24"/>
                <w:szCs w:val="24"/>
              </w:rPr>
              <w:t xml:space="preserve"> SB</w:t>
            </w:r>
            <w:r>
              <w:rPr>
                <w:rFonts w:ascii="Times New Roman" w:hAnsi="Times New Roman"/>
                <w:sz w:val="24"/>
                <w:szCs w:val="24"/>
              </w:rPr>
              <w:t>, 1 B</w:t>
            </w:r>
          </w:p>
        </w:tc>
        <w:tc>
          <w:tcPr>
            <w:tcW w:w="1257" w:type="dxa"/>
          </w:tcPr>
          <w:p w:rsidR="0033558F" w:rsidRPr="00D90A14"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4 SB, 2 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22</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D90A14" w:rsidRDefault="0033558F" w:rsidP="00066CFA">
            <w:pPr>
              <w:rPr>
                <w:rFonts w:ascii="Times New Roman" w:hAnsi="Times New Roman"/>
                <w:sz w:val="24"/>
                <w:szCs w:val="24"/>
              </w:rPr>
            </w:pPr>
            <w:r>
              <w:rPr>
                <w:rFonts w:ascii="Times New Roman" w:hAnsi="Times New Roman"/>
                <w:sz w:val="24"/>
                <w:szCs w:val="24"/>
              </w:rPr>
              <w:t>5 SB, 1 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23</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24</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25</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D90A14" w:rsidRDefault="0033558F" w:rsidP="00066CFA">
            <w:pPr>
              <w:rPr>
                <w:rFonts w:ascii="Times New Roman" w:hAnsi="Times New Roman"/>
                <w:sz w:val="24"/>
                <w:szCs w:val="24"/>
              </w:rPr>
            </w:pPr>
            <w:r>
              <w:rPr>
                <w:rFonts w:ascii="Times New Roman" w:hAnsi="Times New Roman"/>
                <w:sz w:val="24"/>
                <w:szCs w:val="24"/>
              </w:rPr>
              <w:t>5 SB, 1 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5 SB, 1 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26</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r w:rsidR="0033558F" w:rsidRPr="00257CA8" w:rsidTr="00066CFA">
        <w:trPr>
          <w:jc w:val="center"/>
        </w:trPr>
        <w:tc>
          <w:tcPr>
            <w:tcW w:w="764"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27</w:t>
            </w:r>
          </w:p>
        </w:tc>
        <w:tc>
          <w:tcPr>
            <w:tcW w:w="1189" w:type="dxa"/>
          </w:tcPr>
          <w:p w:rsidR="0033558F" w:rsidRPr="00257CA8" w:rsidRDefault="0033558F" w:rsidP="00066CFA">
            <w:pPr>
              <w:jc w:val="center"/>
              <w:rPr>
                <w:rFonts w:ascii="Times New Roman" w:hAnsi="Times New Roman"/>
                <w:sz w:val="24"/>
                <w:szCs w:val="24"/>
              </w:rPr>
            </w:pPr>
            <w:r>
              <w:rPr>
                <w:rFonts w:ascii="Times New Roman" w:hAnsi="Times New Roman"/>
                <w:sz w:val="24"/>
                <w:szCs w:val="24"/>
              </w:rPr>
              <w:t>6</w:t>
            </w:r>
            <w:r w:rsidRPr="00D90A14">
              <w:rPr>
                <w:rFonts w:ascii="Times New Roman" w:hAnsi="Times New Roman"/>
                <w:sz w:val="24"/>
                <w:szCs w:val="24"/>
              </w:rPr>
              <w:t xml:space="preserve"> SB</w:t>
            </w:r>
          </w:p>
        </w:tc>
        <w:tc>
          <w:tcPr>
            <w:tcW w:w="125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174"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526"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73"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280"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38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76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19"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c>
          <w:tcPr>
            <w:tcW w:w="1447" w:type="dxa"/>
          </w:tcPr>
          <w:p w:rsidR="0033558F" w:rsidRPr="00257CA8" w:rsidRDefault="0033558F" w:rsidP="00066CFA">
            <w:pPr>
              <w:rPr>
                <w:rFonts w:ascii="Times New Roman" w:hAnsi="Times New Roman"/>
                <w:sz w:val="24"/>
                <w:szCs w:val="24"/>
              </w:rPr>
            </w:pPr>
            <w:r>
              <w:rPr>
                <w:rFonts w:ascii="Times New Roman" w:hAnsi="Times New Roman"/>
                <w:sz w:val="24"/>
                <w:szCs w:val="24"/>
              </w:rPr>
              <w:t>6 SB</w:t>
            </w:r>
          </w:p>
        </w:tc>
      </w:tr>
    </w:tbl>
    <w:p w:rsidR="0033558F" w:rsidRDefault="0033558F" w:rsidP="0033558F">
      <w:pPr>
        <w:spacing w:line="312" w:lineRule="auto"/>
        <w:jc w:val="both"/>
        <w:rPr>
          <w:rFonts w:ascii="Times New Roman" w:hAnsi="Times New Roman"/>
          <w:sz w:val="24"/>
          <w:szCs w:val="24"/>
        </w:rPr>
      </w:pPr>
      <w:r w:rsidRPr="008E5642">
        <w:rPr>
          <w:rFonts w:ascii="Times New Roman" w:hAnsi="Times New Roman"/>
          <w:b/>
          <w:bCs/>
          <w:sz w:val="24"/>
          <w:szCs w:val="24"/>
        </w:rPr>
        <w:t>II. Pentunjuk Mengisi</w:t>
      </w:r>
      <w:r w:rsidRPr="008E5642">
        <w:rPr>
          <w:rFonts w:ascii="Times New Roman" w:hAnsi="Times New Roman"/>
          <w:b/>
          <w:sz w:val="24"/>
          <w:szCs w:val="24"/>
        </w:rPr>
        <w:t xml:space="preserve">: </w:t>
      </w:r>
      <w:r w:rsidRPr="008E5642">
        <w:rPr>
          <w:rFonts w:ascii="Times New Roman" w:hAnsi="Times New Roman"/>
          <w:sz w:val="24"/>
          <w:szCs w:val="24"/>
        </w:rPr>
        <w:t>Ibu/Bapak dimohon untuk memberi informasi dengan mencentang (</w:t>
      </w:r>
      <w:r w:rsidRPr="008E5642">
        <w:rPr>
          <w:rFonts w:ascii="Times New Roman" w:hAnsi="Times New Roman"/>
          <w:sz w:val="24"/>
          <w:szCs w:val="24"/>
        </w:rPr>
        <w:sym w:font="Symbol" w:char="F0D6"/>
      </w:r>
      <w:r w:rsidRPr="008E5642">
        <w:rPr>
          <w:rFonts w:ascii="Times New Roman" w:hAnsi="Times New Roman"/>
          <w:sz w:val="24"/>
          <w:szCs w:val="24"/>
        </w:rPr>
        <w:t>) dalam kolom TP (tidak perlu) atau P (perlu) di sebelah kanan setiap butir pernyataan sesuai dengan Ibu/Bapak</w:t>
      </w:r>
    </w:p>
    <w:p w:rsidR="0033558F" w:rsidRPr="008E5642" w:rsidRDefault="0033558F" w:rsidP="0033558F">
      <w:pPr>
        <w:spacing w:line="312" w:lineRule="auto"/>
        <w:jc w:val="both"/>
        <w:rPr>
          <w:rFonts w:ascii="Times New Roman" w:hAnsi="Times New Roman"/>
          <w:b/>
          <w:sz w:val="24"/>
          <w:szCs w:val="24"/>
        </w:rPr>
      </w:pPr>
    </w:p>
    <w:p w:rsidR="0033558F" w:rsidRDefault="0033558F" w:rsidP="0033558F">
      <w:pPr>
        <w:rPr>
          <w:rFonts w:ascii="Times New Roman" w:hAnsi="Times New Roman"/>
          <w:b/>
          <w:sz w:val="24"/>
          <w:szCs w:val="24"/>
        </w:rPr>
      </w:pPr>
      <w:r>
        <w:rPr>
          <w:rFonts w:ascii="Times New Roman" w:hAnsi="Times New Roman"/>
          <w:b/>
          <w:sz w:val="24"/>
          <w:szCs w:val="24"/>
        </w:rPr>
        <w:t xml:space="preserve">B. </w:t>
      </w:r>
      <w:r w:rsidRPr="000C5821">
        <w:rPr>
          <w:rFonts w:ascii="Times New Roman" w:hAnsi="Times New Roman"/>
          <w:b/>
          <w:sz w:val="24"/>
          <w:szCs w:val="24"/>
        </w:rPr>
        <w:t>KEMAMPUAN PROSES SAINS  (KELAS I-III)</w:t>
      </w:r>
    </w:p>
    <w:tbl>
      <w:tblPr>
        <w:tblW w:w="12953" w:type="dxa"/>
        <w:jc w:val="center"/>
        <w:tblInd w:w="1526" w:type="dxa"/>
        <w:tblLook w:val="04A0"/>
      </w:tblPr>
      <w:tblGrid>
        <w:gridCol w:w="880"/>
        <w:gridCol w:w="2596"/>
        <w:gridCol w:w="2293"/>
        <w:gridCol w:w="2293"/>
        <w:gridCol w:w="2293"/>
        <w:gridCol w:w="2598"/>
      </w:tblGrid>
      <w:tr w:rsidR="0033558F" w:rsidTr="00066CFA">
        <w:trPr>
          <w:jc w:val="center"/>
        </w:trPr>
        <w:tc>
          <w:tcPr>
            <w:tcW w:w="880" w:type="dxa"/>
            <w:vMerge w:val="restart"/>
          </w:tcPr>
          <w:p w:rsidR="0033558F" w:rsidRDefault="0033558F" w:rsidP="00066CFA">
            <w:pPr>
              <w:jc w:val="center"/>
              <w:rPr>
                <w:rFonts w:ascii="Times New Roman" w:hAnsi="Times New Roman"/>
                <w:b/>
                <w:sz w:val="24"/>
                <w:szCs w:val="24"/>
              </w:rPr>
            </w:pPr>
          </w:p>
          <w:p w:rsidR="0033558F" w:rsidRDefault="0033558F" w:rsidP="00066CFA">
            <w:pPr>
              <w:jc w:val="center"/>
              <w:rPr>
                <w:rFonts w:ascii="Times New Roman" w:hAnsi="Times New Roman"/>
                <w:b/>
                <w:sz w:val="24"/>
                <w:szCs w:val="24"/>
              </w:rPr>
            </w:pPr>
            <w:r>
              <w:rPr>
                <w:rFonts w:ascii="Times New Roman" w:hAnsi="Times New Roman"/>
                <w:b/>
                <w:sz w:val="24"/>
                <w:szCs w:val="24"/>
              </w:rPr>
              <w:t>No. Butir</w:t>
            </w:r>
          </w:p>
        </w:tc>
        <w:tc>
          <w:tcPr>
            <w:tcW w:w="12073" w:type="dxa"/>
            <w:gridSpan w:val="5"/>
          </w:tcPr>
          <w:p w:rsidR="0033558F" w:rsidRDefault="0033558F" w:rsidP="00066CFA">
            <w:pPr>
              <w:jc w:val="center"/>
              <w:rPr>
                <w:rFonts w:ascii="Times New Roman" w:hAnsi="Times New Roman"/>
                <w:b/>
                <w:sz w:val="24"/>
                <w:szCs w:val="24"/>
              </w:rPr>
            </w:pPr>
            <w:r w:rsidRPr="00257CA8">
              <w:rPr>
                <w:rFonts w:ascii="Times New Roman" w:hAnsi="Times New Roman"/>
                <w:b/>
                <w:sz w:val="24"/>
                <w:szCs w:val="24"/>
              </w:rPr>
              <w:t>PENILAIAN ASPEK DARI 6 ORANG VALIDATOR</w:t>
            </w:r>
          </w:p>
        </w:tc>
      </w:tr>
      <w:tr w:rsidR="0033558F" w:rsidTr="00066CFA">
        <w:trPr>
          <w:jc w:val="center"/>
        </w:trPr>
        <w:tc>
          <w:tcPr>
            <w:tcW w:w="880" w:type="dxa"/>
            <w:vMerge/>
          </w:tcPr>
          <w:p w:rsidR="0033558F" w:rsidRDefault="0033558F" w:rsidP="00066CFA">
            <w:pPr>
              <w:jc w:val="center"/>
              <w:rPr>
                <w:rFonts w:ascii="Times New Roman" w:hAnsi="Times New Roman"/>
                <w:b/>
                <w:sz w:val="24"/>
                <w:szCs w:val="24"/>
              </w:rPr>
            </w:pPr>
          </w:p>
        </w:tc>
        <w:tc>
          <w:tcPr>
            <w:tcW w:w="4889" w:type="dxa"/>
            <w:gridSpan w:val="2"/>
          </w:tcPr>
          <w:p w:rsidR="0033558F" w:rsidRDefault="0033558F" w:rsidP="00066CFA">
            <w:pPr>
              <w:jc w:val="center"/>
              <w:rPr>
                <w:rFonts w:ascii="Times New Roman" w:hAnsi="Times New Roman"/>
                <w:b/>
                <w:sz w:val="24"/>
                <w:szCs w:val="24"/>
              </w:rPr>
            </w:pPr>
          </w:p>
          <w:p w:rsidR="0033558F" w:rsidRDefault="0033558F" w:rsidP="00066CFA">
            <w:pPr>
              <w:jc w:val="center"/>
              <w:rPr>
                <w:rFonts w:ascii="Times New Roman" w:hAnsi="Times New Roman"/>
                <w:b/>
                <w:sz w:val="24"/>
                <w:szCs w:val="24"/>
              </w:rPr>
            </w:pPr>
            <w:r>
              <w:rPr>
                <w:rFonts w:ascii="Times New Roman" w:hAnsi="Times New Roman"/>
                <w:b/>
                <w:sz w:val="24"/>
                <w:szCs w:val="24"/>
              </w:rPr>
              <w:t>Tampilan</w:t>
            </w:r>
          </w:p>
        </w:tc>
        <w:tc>
          <w:tcPr>
            <w:tcW w:w="4586" w:type="dxa"/>
            <w:gridSpan w:val="2"/>
          </w:tcPr>
          <w:p w:rsidR="0033558F" w:rsidRDefault="0033558F" w:rsidP="00066CFA">
            <w:pPr>
              <w:jc w:val="center"/>
              <w:rPr>
                <w:rFonts w:ascii="Times New Roman" w:hAnsi="Times New Roman"/>
                <w:sz w:val="24"/>
                <w:szCs w:val="24"/>
              </w:rPr>
            </w:pPr>
          </w:p>
          <w:p w:rsidR="0033558F" w:rsidRPr="00AB25B5" w:rsidRDefault="0033558F" w:rsidP="00066CFA">
            <w:pPr>
              <w:jc w:val="center"/>
              <w:rPr>
                <w:rFonts w:ascii="Times New Roman" w:hAnsi="Times New Roman"/>
                <w:b/>
                <w:sz w:val="24"/>
                <w:szCs w:val="24"/>
              </w:rPr>
            </w:pPr>
            <w:r w:rsidRPr="00AB25B5">
              <w:rPr>
                <w:rFonts w:ascii="Times New Roman" w:hAnsi="Times New Roman"/>
                <w:b/>
                <w:sz w:val="24"/>
                <w:szCs w:val="24"/>
              </w:rPr>
              <w:t>Isi/konten IPA SMP</w:t>
            </w:r>
          </w:p>
        </w:tc>
        <w:tc>
          <w:tcPr>
            <w:tcW w:w="2598" w:type="dxa"/>
          </w:tcPr>
          <w:p w:rsidR="0033558F" w:rsidRDefault="0033558F" w:rsidP="00066CFA">
            <w:pPr>
              <w:jc w:val="center"/>
              <w:rPr>
                <w:rFonts w:ascii="Times New Roman" w:hAnsi="Times New Roman"/>
                <w:b/>
                <w:sz w:val="24"/>
                <w:szCs w:val="24"/>
              </w:rPr>
            </w:pPr>
            <w:r w:rsidRPr="00257CA8">
              <w:rPr>
                <w:rFonts w:ascii="Times New Roman" w:hAnsi="Times New Roman"/>
                <w:b/>
                <w:sz w:val="24"/>
                <w:szCs w:val="24"/>
              </w:rPr>
              <w:t>Konstruksi (kesesuaian butir dan kelengkapan)</w:t>
            </w:r>
          </w:p>
        </w:tc>
      </w:tr>
      <w:tr w:rsidR="0033558F" w:rsidTr="00066CFA">
        <w:trPr>
          <w:jc w:val="center"/>
        </w:trPr>
        <w:tc>
          <w:tcPr>
            <w:tcW w:w="880" w:type="dxa"/>
            <w:vMerge/>
          </w:tcPr>
          <w:p w:rsidR="0033558F" w:rsidRDefault="0033558F" w:rsidP="00066CFA">
            <w:pPr>
              <w:spacing w:line="360" w:lineRule="auto"/>
              <w:jc w:val="center"/>
              <w:rPr>
                <w:rFonts w:ascii="Times New Roman" w:hAnsi="Times New Roman"/>
                <w:b/>
                <w:sz w:val="24"/>
                <w:szCs w:val="24"/>
              </w:rPr>
            </w:pPr>
          </w:p>
        </w:tc>
        <w:tc>
          <w:tcPr>
            <w:tcW w:w="2596" w:type="dxa"/>
          </w:tcPr>
          <w:p w:rsidR="0033558F" w:rsidRPr="00AB25B5" w:rsidRDefault="0033558F" w:rsidP="00066CFA">
            <w:pPr>
              <w:jc w:val="center"/>
              <w:rPr>
                <w:rFonts w:ascii="Times New Roman" w:hAnsi="Times New Roman"/>
                <w:b/>
              </w:rPr>
            </w:pPr>
            <w:r w:rsidRPr="00AB25B5">
              <w:rPr>
                <w:rFonts w:ascii="Times New Roman" w:hAnsi="Times New Roman"/>
                <w:b/>
              </w:rPr>
              <w:t>Format penulisan</w:t>
            </w:r>
          </w:p>
        </w:tc>
        <w:tc>
          <w:tcPr>
            <w:tcW w:w="2293" w:type="dxa"/>
          </w:tcPr>
          <w:p w:rsidR="0033558F" w:rsidRPr="00AB25B5" w:rsidRDefault="0033558F" w:rsidP="00066CFA">
            <w:pPr>
              <w:jc w:val="center"/>
              <w:rPr>
                <w:rFonts w:ascii="Times New Roman" w:hAnsi="Times New Roman"/>
                <w:b/>
              </w:rPr>
            </w:pPr>
            <w:r w:rsidRPr="00AB25B5">
              <w:rPr>
                <w:rFonts w:ascii="Times New Roman" w:hAnsi="Times New Roman"/>
                <w:b/>
              </w:rPr>
              <w:t>Kalimat butir pernyataan (</w:t>
            </w:r>
            <w:r w:rsidRPr="00AB25B5">
              <w:rPr>
                <w:rFonts w:ascii="Times New Roman" w:hAnsi="Times New Roman"/>
                <w:b/>
                <w:i/>
              </w:rPr>
              <w:t>stem</w:t>
            </w:r>
            <w:r w:rsidRPr="00AB25B5">
              <w:rPr>
                <w:rFonts w:ascii="Times New Roman" w:hAnsi="Times New Roman"/>
                <w:b/>
              </w:rPr>
              <w:t>)</w:t>
            </w:r>
          </w:p>
        </w:tc>
        <w:tc>
          <w:tcPr>
            <w:tcW w:w="2293" w:type="dxa"/>
          </w:tcPr>
          <w:p w:rsidR="0033558F" w:rsidRPr="00AB25B5" w:rsidRDefault="0033558F" w:rsidP="00066CFA">
            <w:pPr>
              <w:jc w:val="center"/>
              <w:rPr>
                <w:rFonts w:ascii="Times New Roman" w:hAnsi="Times New Roman"/>
                <w:b/>
              </w:rPr>
            </w:pPr>
            <w:r w:rsidRPr="00AB25B5">
              <w:rPr>
                <w:rFonts w:ascii="Times New Roman" w:hAnsi="Times New Roman"/>
                <w:b/>
              </w:rPr>
              <w:t>Relevansi butir sebagai aspek kebutuhan isi/konten IPA SMP</w:t>
            </w:r>
          </w:p>
        </w:tc>
        <w:tc>
          <w:tcPr>
            <w:tcW w:w="2293" w:type="dxa"/>
          </w:tcPr>
          <w:p w:rsidR="0033558F" w:rsidRPr="00AB25B5" w:rsidRDefault="0033558F" w:rsidP="00066CFA">
            <w:pPr>
              <w:jc w:val="center"/>
              <w:rPr>
                <w:rFonts w:ascii="Times New Roman" w:hAnsi="Times New Roman"/>
                <w:b/>
              </w:rPr>
            </w:pPr>
            <w:r w:rsidRPr="00AB25B5">
              <w:rPr>
                <w:rFonts w:ascii="Times New Roman" w:hAnsi="Times New Roman"/>
                <w:b/>
              </w:rPr>
              <w:t>Butir pernyataan (</w:t>
            </w:r>
            <w:r w:rsidRPr="00AB25B5">
              <w:rPr>
                <w:rFonts w:ascii="Times New Roman" w:hAnsi="Times New Roman"/>
                <w:b/>
                <w:i/>
              </w:rPr>
              <w:t>stem</w:t>
            </w:r>
            <w:r w:rsidRPr="00AB25B5">
              <w:rPr>
                <w:rFonts w:ascii="Times New Roman" w:hAnsi="Times New Roman"/>
                <w:b/>
              </w:rPr>
              <w:t>)</w:t>
            </w:r>
          </w:p>
        </w:tc>
        <w:tc>
          <w:tcPr>
            <w:tcW w:w="2598" w:type="dxa"/>
          </w:tcPr>
          <w:p w:rsidR="0033558F" w:rsidRPr="00AB25B5" w:rsidRDefault="0033558F" w:rsidP="00066CFA">
            <w:pPr>
              <w:jc w:val="center"/>
              <w:rPr>
                <w:rFonts w:ascii="Times New Roman" w:hAnsi="Times New Roman"/>
                <w:b/>
              </w:rPr>
            </w:pPr>
            <w:r w:rsidRPr="00AB25B5">
              <w:rPr>
                <w:rFonts w:ascii="Times New Roman" w:hAnsi="Times New Roman"/>
                <w:b/>
              </w:rPr>
              <w:t>Relevansi untuk mendukung PBS  (5M) untuk IPA SMP</w:t>
            </w:r>
          </w:p>
        </w:tc>
      </w:tr>
      <w:tr w:rsidR="0033558F" w:rsidTr="00066CFA">
        <w:trPr>
          <w:jc w:val="center"/>
        </w:trPr>
        <w:tc>
          <w:tcPr>
            <w:tcW w:w="880" w:type="dxa"/>
          </w:tcPr>
          <w:p w:rsidR="0033558F" w:rsidRPr="00AB25B5" w:rsidRDefault="0033558F" w:rsidP="00066CFA">
            <w:pPr>
              <w:spacing w:line="360" w:lineRule="auto"/>
              <w:jc w:val="center"/>
              <w:rPr>
                <w:rFonts w:ascii="Times New Roman" w:hAnsi="Times New Roman"/>
                <w:sz w:val="24"/>
                <w:szCs w:val="24"/>
              </w:rPr>
            </w:pPr>
            <w:r w:rsidRPr="00AB25B5">
              <w:rPr>
                <w:rFonts w:ascii="Times New Roman" w:hAnsi="Times New Roman"/>
                <w:sz w:val="24"/>
                <w:szCs w:val="24"/>
              </w:rPr>
              <w:t>1</w:t>
            </w:r>
          </w:p>
        </w:tc>
        <w:tc>
          <w:tcPr>
            <w:tcW w:w="2596" w:type="dxa"/>
          </w:tcPr>
          <w:p w:rsidR="0033558F" w:rsidRPr="009669C5" w:rsidRDefault="0033558F" w:rsidP="00066CFA">
            <w:pPr>
              <w:spacing w:line="360" w:lineRule="auto"/>
              <w:jc w:val="center"/>
              <w:rPr>
                <w:rFonts w:ascii="Times New Roman" w:hAnsi="Times New Roman"/>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Pr="00AB25B5" w:rsidRDefault="0033558F" w:rsidP="00066CFA">
            <w:pPr>
              <w:spacing w:line="360" w:lineRule="auto"/>
              <w:jc w:val="center"/>
              <w:rPr>
                <w:rFonts w:ascii="Times New Roman" w:hAnsi="Times New Roman"/>
                <w:sz w:val="24"/>
                <w:szCs w:val="24"/>
              </w:rPr>
            </w:pPr>
            <w:r w:rsidRPr="00AB25B5">
              <w:rPr>
                <w:rFonts w:ascii="Times New Roman" w:hAnsi="Times New Roman"/>
                <w:sz w:val="24"/>
                <w:szCs w:val="24"/>
              </w:rPr>
              <w:t>2</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Pr="008D7F9A" w:rsidRDefault="0033558F" w:rsidP="00066CFA">
            <w:pPr>
              <w:spacing w:line="360" w:lineRule="auto"/>
              <w:jc w:val="center"/>
              <w:rPr>
                <w:rFonts w:ascii="Times New Roman" w:hAnsi="Times New Roman"/>
                <w:sz w:val="24"/>
                <w:szCs w:val="24"/>
              </w:rPr>
            </w:pPr>
            <w:r w:rsidRPr="008D7F9A">
              <w:rPr>
                <w:rFonts w:ascii="Times New Roman" w:hAnsi="Times New Roman"/>
                <w:sz w:val="24"/>
                <w:szCs w:val="24"/>
              </w:rPr>
              <w:t>4 SB, 2 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Pr="00AB25B5" w:rsidRDefault="0033558F" w:rsidP="00066CFA">
            <w:pPr>
              <w:spacing w:line="360" w:lineRule="auto"/>
              <w:jc w:val="center"/>
              <w:rPr>
                <w:rFonts w:ascii="Times New Roman" w:hAnsi="Times New Roman"/>
                <w:sz w:val="24"/>
                <w:szCs w:val="24"/>
              </w:rPr>
            </w:pPr>
            <w:r>
              <w:rPr>
                <w:rFonts w:ascii="Times New Roman" w:hAnsi="Times New Roman"/>
                <w:sz w:val="24"/>
                <w:szCs w:val="24"/>
              </w:rPr>
              <w:t>3</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4</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5</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8D7F9A">
              <w:rPr>
                <w:rFonts w:ascii="Times New Roman" w:hAnsi="Times New Roman"/>
                <w:sz w:val="24"/>
                <w:szCs w:val="24"/>
              </w:rPr>
              <w:t>4 SB, 2 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6</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7</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8</w:t>
            </w:r>
          </w:p>
        </w:tc>
        <w:tc>
          <w:tcPr>
            <w:tcW w:w="2596" w:type="dxa"/>
          </w:tcPr>
          <w:p w:rsidR="0033558F" w:rsidRPr="009669C5" w:rsidRDefault="0033558F" w:rsidP="00066CFA">
            <w:pPr>
              <w:spacing w:line="360" w:lineRule="auto"/>
              <w:jc w:val="center"/>
              <w:rPr>
                <w:rFonts w:ascii="Times New Roman" w:hAnsi="Times New Roman"/>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9</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lastRenderedPageBreak/>
              <w:t>10</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11</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12</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13</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14</w:t>
            </w:r>
          </w:p>
        </w:tc>
        <w:tc>
          <w:tcPr>
            <w:tcW w:w="2596"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6 SB</w:t>
            </w:r>
          </w:p>
        </w:tc>
      </w:tr>
    </w:tbl>
    <w:p w:rsidR="0033558F" w:rsidRDefault="0033558F" w:rsidP="0033558F">
      <w:pPr>
        <w:rPr>
          <w:rFonts w:ascii="Times New Roman" w:hAnsi="Times New Roman"/>
          <w:b/>
          <w:sz w:val="24"/>
          <w:szCs w:val="24"/>
        </w:rPr>
      </w:pPr>
    </w:p>
    <w:p w:rsidR="0033558F" w:rsidRDefault="0033558F" w:rsidP="0033558F">
      <w:pPr>
        <w:rPr>
          <w:rFonts w:ascii="Times New Roman" w:hAnsi="Times New Roman"/>
          <w:b/>
          <w:sz w:val="24"/>
          <w:szCs w:val="24"/>
        </w:rPr>
      </w:pPr>
      <w:r>
        <w:rPr>
          <w:rFonts w:ascii="Times New Roman" w:hAnsi="Times New Roman"/>
          <w:b/>
          <w:sz w:val="24"/>
          <w:szCs w:val="24"/>
        </w:rPr>
        <w:t xml:space="preserve">C. </w:t>
      </w:r>
      <w:r w:rsidRPr="000C5821">
        <w:rPr>
          <w:rFonts w:ascii="Times New Roman" w:hAnsi="Times New Roman"/>
          <w:b/>
          <w:sz w:val="24"/>
          <w:szCs w:val="24"/>
        </w:rPr>
        <w:t xml:space="preserve">KEMAMPUAN BIDANG IPA PADA JENJANG KELAS  </w:t>
      </w:r>
    </w:p>
    <w:tbl>
      <w:tblPr>
        <w:tblW w:w="12953" w:type="dxa"/>
        <w:jc w:val="center"/>
        <w:tblInd w:w="1526" w:type="dxa"/>
        <w:tblLook w:val="04A0"/>
      </w:tblPr>
      <w:tblGrid>
        <w:gridCol w:w="880"/>
        <w:gridCol w:w="2587"/>
        <w:gridCol w:w="2302"/>
        <w:gridCol w:w="2293"/>
        <w:gridCol w:w="2293"/>
        <w:gridCol w:w="2598"/>
      </w:tblGrid>
      <w:tr w:rsidR="0033558F" w:rsidTr="00066CFA">
        <w:trPr>
          <w:jc w:val="center"/>
        </w:trPr>
        <w:tc>
          <w:tcPr>
            <w:tcW w:w="880" w:type="dxa"/>
            <w:vMerge w:val="restart"/>
          </w:tcPr>
          <w:p w:rsidR="0033558F" w:rsidRDefault="0033558F" w:rsidP="00066CFA">
            <w:pPr>
              <w:jc w:val="center"/>
              <w:rPr>
                <w:rFonts w:ascii="Times New Roman" w:hAnsi="Times New Roman"/>
                <w:b/>
                <w:sz w:val="24"/>
                <w:szCs w:val="24"/>
              </w:rPr>
            </w:pPr>
          </w:p>
          <w:p w:rsidR="0033558F" w:rsidRDefault="0033558F" w:rsidP="00066CFA">
            <w:pPr>
              <w:jc w:val="center"/>
              <w:rPr>
                <w:rFonts w:ascii="Times New Roman" w:hAnsi="Times New Roman"/>
                <w:b/>
                <w:sz w:val="24"/>
                <w:szCs w:val="24"/>
              </w:rPr>
            </w:pPr>
            <w:r>
              <w:rPr>
                <w:rFonts w:ascii="Times New Roman" w:hAnsi="Times New Roman"/>
                <w:b/>
                <w:sz w:val="24"/>
                <w:szCs w:val="24"/>
              </w:rPr>
              <w:t>No. Butir</w:t>
            </w:r>
          </w:p>
        </w:tc>
        <w:tc>
          <w:tcPr>
            <w:tcW w:w="12073" w:type="dxa"/>
            <w:gridSpan w:val="5"/>
          </w:tcPr>
          <w:p w:rsidR="0033558F" w:rsidRDefault="0033558F" w:rsidP="00066CFA">
            <w:pPr>
              <w:jc w:val="center"/>
              <w:rPr>
                <w:rFonts w:ascii="Times New Roman" w:hAnsi="Times New Roman"/>
                <w:b/>
                <w:sz w:val="24"/>
                <w:szCs w:val="24"/>
              </w:rPr>
            </w:pPr>
            <w:r w:rsidRPr="00257CA8">
              <w:rPr>
                <w:rFonts w:ascii="Times New Roman" w:hAnsi="Times New Roman"/>
                <w:b/>
                <w:sz w:val="24"/>
                <w:szCs w:val="24"/>
              </w:rPr>
              <w:t>PENILAIAN ASPEK DARI 6 ORANG VALIDATOR</w:t>
            </w:r>
          </w:p>
        </w:tc>
      </w:tr>
      <w:tr w:rsidR="0033558F" w:rsidTr="00066CFA">
        <w:trPr>
          <w:jc w:val="center"/>
        </w:trPr>
        <w:tc>
          <w:tcPr>
            <w:tcW w:w="880" w:type="dxa"/>
            <w:vMerge/>
          </w:tcPr>
          <w:p w:rsidR="0033558F" w:rsidRDefault="0033558F" w:rsidP="00066CFA">
            <w:pPr>
              <w:jc w:val="center"/>
              <w:rPr>
                <w:rFonts w:ascii="Times New Roman" w:hAnsi="Times New Roman"/>
                <w:b/>
                <w:sz w:val="24"/>
                <w:szCs w:val="24"/>
              </w:rPr>
            </w:pPr>
          </w:p>
        </w:tc>
        <w:tc>
          <w:tcPr>
            <w:tcW w:w="4889" w:type="dxa"/>
            <w:gridSpan w:val="2"/>
          </w:tcPr>
          <w:p w:rsidR="0033558F" w:rsidRDefault="0033558F" w:rsidP="00066CFA">
            <w:pPr>
              <w:jc w:val="center"/>
              <w:rPr>
                <w:rFonts w:ascii="Times New Roman" w:hAnsi="Times New Roman"/>
                <w:b/>
                <w:sz w:val="24"/>
                <w:szCs w:val="24"/>
              </w:rPr>
            </w:pPr>
          </w:p>
          <w:p w:rsidR="0033558F" w:rsidRDefault="0033558F" w:rsidP="00066CFA">
            <w:pPr>
              <w:jc w:val="center"/>
              <w:rPr>
                <w:rFonts w:ascii="Times New Roman" w:hAnsi="Times New Roman"/>
                <w:b/>
                <w:sz w:val="24"/>
                <w:szCs w:val="24"/>
              </w:rPr>
            </w:pPr>
            <w:r>
              <w:rPr>
                <w:rFonts w:ascii="Times New Roman" w:hAnsi="Times New Roman"/>
                <w:b/>
                <w:sz w:val="24"/>
                <w:szCs w:val="24"/>
              </w:rPr>
              <w:t>Tampilan</w:t>
            </w:r>
          </w:p>
        </w:tc>
        <w:tc>
          <w:tcPr>
            <w:tcW w:w="4586" w:type="dxa"/>
            <w:gridSpan w:val="2"/>
          </w:tcPr>
          <w:p w:rsidR="0033558F" w:rsidRDefault="0033558F" w:rsidP="00066CFA">
            <w:pPr>
              <w:jc w:val="center"/>
              <w:rPr>
                <w:rFonts w:ascii="Times New Roman" w:hAnsi="Times New Roman"/>
                <w:sz w:val="24"/>
                <w:szCs w:val="24"/>
              </w:rPr>
            </w:pPr>
          </w:p>
          <w:p w:rsidR="0033558F" w:rsidRPr="00AB25B5" w:rsidRDefault="0033558F" w:rsidP="00066CFA">
            <w:pPr>
              <w:jc w:val="center"/>
              <w:rPr>
                <w:rFonts w:ascii="Times New Roman" w:hAnsi="Times New Roman"/>
                <w:b/>
                <w:sz w:val="24"/>
                <w:szCs w:val="24"/>
              </w:rPr>
            </w:pPr>
            <w:r w:rsidRPr="00AB25B5">
              <w:rPr>
                <w:rFonts w:ascii="Times New Roman" w:hAnsi="Times New Roman"/>
                <w:b/>
                <w:sz w:val="24"/>
                <w:szCs w:val="24"/>
              </w:rPr>
              <w:t>Isi/konten IPA SMP</w:t>
            </w:r>
          </w:p>
        </w:tc>
        <w:tc>
          <w:tcPr>
            <w:tcW w:w="2598" w:type="dxa"/>
          </w:tcPr>
          <w:p w:rsidR="0033558F" w:rsidRDefault="0033558F" w:rsidP="00066CFA">
            <w:pPr>
              <w:jc w:val="center"/>
              <w:rPr>
                <w:rFonts w:ascii="Times New Roman" w:hAnsi="Times New Roman"/>
                <w:b/>
                <w:sz w:val="24"/>
                <w:szCs w:val="24"/>
              </w:rPr>
            </w:pPr>
            <w:r w:rsidRPr="00257CA8">
              <w:rPr>
                <w:rFonts w:ascii="Times New Roman" w:hAnsi="Times New Roman"/>
                <w:b/>
                <w:sz w:val="24"/>
                <w:szCs w:val="24"/>
              </w:rPr>
              <w:t>Konstruksi (kesesuaian butir dan kelengkapan)</w:t>
            </w:r>
          </w:p>
        </w:tc>
      </w:tr>
      <w:tr w:rsidR="0033558F" w:rsidTr="00066CFA">
        <w:trPr>
          <w:jc w:val="center"/>
        </w:trPr>
        <w:tc>
          <w:tcPr>
            <w:tcW w:w="880" w:type="dxa"/>
            <w:vMerge/>
          </w:tcPr>
          <w:p w:rsidR="0033558F" w:rsidRDefault="0033558F" w:rsidP="00066CFA">
            <w:pPr>
              <w:jc w:val="center"/>
              <w:rPr>
                <w:rFonts w:ascii="Times New Roman" w:hAnsi="Times New Roman"/>
                <w:b/>
                <w:sz w:val="24"/>
                <w:szCs w:val="24"/>
              </w:rPr>
            </w:pPr>
          </w:p>
        </w:tc>
        <w:tc>
          <w:tcPr>
            <w:tcW w:w="2587" w:type="dxa"/>
          </w:tcPr>
          <w:p w:rsidR="0033558F" w:rsidRPr="00AB25B5" w:rsidRDefault="0033558F" w:rsidP="00066CFA">
            <w:pPr>
              <w:jc w:val="center"/>
              <w:rPr>
                <w:rFonts w:ascii="Times New Roman" w:hAnsi="Times New Roman"/>
                <w:b/>
              </w:rPr>
            </w:pPr>
            <w:r w:rsidRPr="00AB25B5">
              <w:rPr>
                <w:rFonts w:ascii="Times New Roman" w:hAnsi="Times New Roman"/>
                <w:b/>
              </w:rPr>
              <w:t>Format penulisan</w:t>
            </w:r>
          </w:p>
        </w:tc>
        <w:tc>
          <w:tcPr>
            <w:tcW w:w="2302" w:type="dxa"/>
          </w:tcPr>
          <w:p w:rsidR="0033558F" w:rsidRPr="00AB25B5" w:rsidRDefault="0033558F" w:rsidP="00066CFA">
            <w:pPr>
              <w:jc w:val="center"/>
              <w:rPr>
                <w:rFonts w:ascii="Times New Roman" w:hAnsi="Times New Roman"/>
                <w:b/>
              </w:rPr>
            </w:pPr>
            <w:r w:rsidRPr="00AB25B5">
              <w:rPr>
                <w:rFonts w:ascii="Times New Roman" w:hAnsi="Times New Roman"/>
                <w:b/>
              </w:rPr>
              <w:t>Kalimat butir pernyataan (</w:t>
            </w:r>
            <w:r w:rsidRPr="00AB25B5">
              <w:rPr>
                <w:rFonts w:ascii="Times New Roman" w:hAnsi="Times New Roman"/>
                <w:b/>
                <w:i/>
              </w:rPr>
              <w:t>stem</w:t>
            </w:r>
            <w:r w:rsidRPr="00AB25B5">
              <w:rPr>
                <w:rFonts w:ascii="Times New Roman" w:hAnsi="Times New Roman"/>
                <w:b/>
              </w:rPr>
              <w:t>)</w:t>
            </w:r>
          </w:p>
        </w:tc>
        <w:tc>
          <w:tcPr>
            <w:tcW w:w="2293" w:type="dxa"/>
          </w:tcPr>
          <w:p w:rsidR="0033558F" w:rsidRPr="00AB25B5" w:rsidRDefault="0033558F" w:rsidP="00066CFA">
            <w:pPr>
              <w:jc w:val="center"/>
              <w:rPr>
                <w:rFonts w:ascii="Times New Roman" w:hAnsi="Times New Roman"/>
                <w:b/>
              </w:rPr>
            </w:pPr>
            <w:r w:rsidRPr="00AB25B5">
              <w:rPr>
                <w:rFonts w:ascii="Times New Roman" w:hAnsi="Times New Roman"/>
                <w:b/>
              </w:rPr>
              <w:t>Relevansi butir sebagai aspek kebutuhan isi/konten IPA SMP</w:t>
            </w:r>
          </w:p>
        </w:tc>
        <w:tc>
          <w:tcPr>
            <w:tcW w:w="2293" w:type="dxa"/>
          </w:tcPr>
          <w:p w:rsidR="0033558F" w:rsidRPr="00AB25B5" w:rsidRDefault="0033558F" w:rsidP="00066CFA">
            <w:pPr>
              <w:jc w:val="center"/>
              <w:rPr>
                <w:rFonts w:ascii="Times New Roman" w:hAnsi="Times New Roman"/>
                <w:b/>
              </w:rPr>
            </w:pPr>
            <w:r w:rsidRPr="00AB25B5">
              <w:rPr>
                <w:rFonts w:ascii="Times New Roman" w:hAnsi="Times New Roman"/>
                <w:b/>
              </w:rPr>
              <w:t>Butir pernyataan (</w:t>
            </w:r>
            <w:r w:rsidRPr="00AB25B5">
              <w:rPr>
                <w:rFonts w:ascii="Times New Roman" w:hAnsi="Times New Roman"/>
                <w:b/>
                <w:i/>
              </w:rPr>
              <w:t>stem</w:t>
            </w:r>
            <w:r w:rsidRPr="00AB25B5">
              <w:rPr>
                <w:rFonts w:ascii="Times New Roman" w:hAnsi="Times New Roman"/>
                <w:b/>
              </w:rPr>
              <w:t>)</w:t>
            </w:r>
          </w:p>
        </w:tc>
        <w:tc>
          <w:tcPr>
            <w:tcW w:w="2598" w:type="dxa"/>
          </w:tcPr>
          <w:p w:rsidR="0033558F" w:rsidRPr="00AB25B5" w:rsidRDefault="0033558F" w:rsidP="00066CFA">
            <w:pPr>
              <w:jc w:val="center"/>
              <w:rPr>
                <w:rFonts w:ascii="Times New Roman" w:hAnsi="Times New Roman"/>
                <w:b/>
              </w:rPr>
            </w:pPr>
            <w:r w:rsidRPr="00AB25B5">
              <w:rPr>
                <w:rFonts w:ascii="Times New Roman" w:hAnsi="Times New Roman"/>
                <w:b/>
              </w:rPr>
              <w:t>Relevansi untuk mendukung PBS  (5M) untuk IPA SMP</w:t>
            </w:r>
          </w:p>
        </w:tc>
      </w:tr>
      <w:tr w:rsidR="0033558F" w:rsidTr="00066CFA">
        <w:trPr>
          <w:jc w:val="center"/>
        </w:trPr>
        <w:tc>
          <w:tcPr>
            <w:tcW w:w="880" w:type="dxa"/>
          </w:tcPr>
          <w:p w:rsidR="0033558F" w:rsidRPr="00AB25B5" w:rsidRDefault="0033558F" w:rsidP="00066CFA">
            <w:pPr>
              <w:spacing w:line="360" w:lineRule="auto"/>
              <w:jc w:val="center"/>
              <w:rPr>
                <w:rFonts w:ascii="Times New Roman" w:hAnsi="Times New Roman"/>
                <w:sz w:val="24"/>
                <w:szCs w:val="24"/>
              </w:rPr>
            </w:pPr>
            <w:r w:rsidRPr="00AB25B5">
              <w:rPr>
                <w:rFonts w:ascii="Times New Roman" w:hAnsi="Times New Roman"/>
                <w:sz w:val="24"/>
                <w:szCs w:val="24"/>
              </w:rPr>
              <w:t>1</w:t>
            </w:r>
          </w:p>
        </w:tc>
        <w:tc>
          <w:tcPr>
            <w:tcW w:w="2587" w:type="dxa"/>
          </w:tcPr>
          <w:p w:rsidR="0033558F" w:rsidRPr="00D90A14" w:rsidRDefault="0033558F" w:rsidP="00066CFA">
            <w:pPr>
              <w:spacing w:line="360" w:lineRule="auto"/>
              <w:jc w:val="center"/>
              <w:rPr>
                <w:rFonts w:ascii="Times New Roman" w:hAnsi="Times New Roman"/>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Pr="00AB25B5" w:rsidRDefault="0033558F" w:rsidP="00066CFA">
            <w:pPr>
              <w:spacing w:line="360" w:lineRule="auto"/>
              <w:jc w:val="center"/>
              <w:rPr>
                <w:rFonts w:ascii="Times New Roman" w:hAnsi="Times New Roman"/>
                <w:sz w:val="24"/>
                <w:szCs w:val="24"/>
              </w:rPr>
            </w:pPr>
            <w:r w:rsidRPr="00AB25B5">
              <w:rPr>
                <w:rFonts w:ascii="Times New Roman" w:hAnsi="Times New Roman"/>
                <w:sz w:val="24"/>
                <w:szCs w:val="24"/>
              </w:rPr>
              <w:t>2</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Pr="002566D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Pr="00AB25B5" w:rsidRDefault="0033558F" w:rsidP="00066CFA">
            <w:pPr>
              <w:spacing w:line="360" w:lineRule="auto"/>
              <w:jc w:val="center"/>
              <w:rPr>
                <w:rFonts w:ascii="Times New Roman" w:hAnsi="Times New Roman"/>
                <w:sz w:val="24"/>
                <w:szCs w:val="24"/>
              </w:rPr>
            </w:pPr>
            <w:r>
              <w:rPr>
                <w:rFonts w:ascii="Times New Roman" w:hAnsi="Times New Roman"/>
                <w:sz w:val="24"/>
                <w:szCs w:val="24"/>
              </w:rPr>
              <w:lastRenderedPageBreak/>
              <w:t>3</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4</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5</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6</w:t>
            </w:r>
          </w:p>
        </w:tc>
        <w:tc>
          <w:tcPr>
            <w:tcW w:w="2587"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302"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072643">
              <w:rPr>
                <w:rFonts w:ascii="Times New Roman" w:hAnsi="Times New Roman"/>
                <w:sz w:val="24"/>
                <w:szCs w:val="24"/>
              </w:rPr>
              <w:t>5 SB, 1 C</w:t>
            </w:r>
          </w:p>
        </w:tc>
        <w:tc>
          <w:tcPr>
            <w:tcW w:w="2293" w:type="dxa"/>
          </w:tcPr>
          <w:p w:rsidR="0033558F" w:rsidRPr="002566DF" w:rsidRDefault="0033558F" w:rsidP="00066CFA">
            <w:pPr>
              <w:spacing w:line="360" w:lineRule="auto"/>
              <w:jc w:val="cente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7</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8</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9</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Pr="00072643" w:rsidRDefault="0033558F" w:rsidP="00066CFA">
            <w:pPr>
              <w:spacing w:line="360" w:lineRule="auto"/>
              <w:jc w:val="cente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10</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11</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12</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13</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14</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15</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16</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lastRenderedPageBreak/>
              <w:t>17</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18</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19</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20</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21</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Pr="00072643" w:rsidRDefault="0033558F" w:rsidP="00066CFA">
            <w:pPr>
              <w:spacing w:line="360" w:lineRule="auto"/>
              <w:jc w:val="center"/>
              <w:rPr>
                <w:rFonts w:ascii="Times New Roman" w:hAnsi="Times New Roman"/>
                <w:sz w:val="24"/>
                <w:szCs w:val="24"/>
              </w:rPr>
            </w:pPr>
            <w:r w:rsidRPr="00072643">
              <w:rPr>
                <w:rFonts w:ascii="Times New Roman" w:hAnsi="Times New Roman"/>
                <w:sz w:val="24"/>
                <w:szCs w:val="24"/>
              </w:rPr>
              <w:t>5 SB, 1 C</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w:t>
            </w:r>
            <w:r>
              <w:rPr>
                <w:rFonts w:ascii="Times New Roman" w:hAnsi="Times New Roman"/>
                <w:sz w:val="24"/>
                <w:szCs w:val="24"/>
              </w:rPr>
              <w:t>C</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w:t>
            </w:r>
            <w:r>
              <w:rPr>
                <w:rFonts w:ascii="Times New Roman" w:hAnsi="Times New Roman"/>
                <w:sz w:val="24"/>
                <w:szCs w:val="24"/>
              </w:rPr>
              <w:t>C</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22</w:t>
            </w:r>
          </w:p>
        </w:tc>
        <w:tc>
          <w:tcPr>
            <w:tcW w:w="2587"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302"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Pr="00072643" w:rsidRDefault="0033558F" w:rsidP="00066CFA">
            <w:pPr>
              <w:spacing w:line="360" w:lineRule="auto"/>
              <w:jc w:val="center"/>
              <w:rPr>
                <w:rFonts w:ascii="Times New Roman" w:hAnsi="Times New Roman"/>
                <w:sz w:val="24"/>
                <w:szCs w:val="24"/>
              </w:rPr>
            </w:pPr>
            <w:r w:rsidRPr="00072643">
              <w:rPr>
                <w:rFonts w:ascii="Times New Roman" w:hAnsi="Times New Roman"/>
                <w:sz w:val="24"/>
                <w:szCs w:val="24"/>
              </w:rPr>
              <w:t>4 SB, 1 B, 1 C</w:t>
            </w:r>
          </w:p>
        </w:tc>
        <w:tc>
          <w:tcPr>
            <w:tcW w:w="2293" w:type="dxa"/>
          </w:tcPr>
          <w:p w:rsidR="0033558F" w:rsidRDefault="0033558F" w:rsidP="00066CFA">
            <w:pPr>
              <w:spacing w:line="360" w:lineRule="auto"/>
              <w:jc w:val="center"/>
              <w:rPr>
                <w:rFonts w:ascii="Times New Roman" w:hAnsi="Times New Roman"/>
                <w:b/>
                <w:sz w:val="24"/>
                <w:szCs w:val="24"/>
              </w:rPr>
            </w:pPr>
            <w:r w:rsidRPr="00072643">
              <w:rPr>
                <w:rFonts w:ascii="Times New Roman" w:hAnsi="Times New Roman"/>
                <w:sz w:val="24"/>
                <w:szCs w:val="24"/>
              </w:rPr>
              <w:t>4 SB, 1 B, 1 C</w:t>
            </w:r>
          </w:p>
        </w:tc>
        <w:tc>
          <w:tcPr>
            <w:tcW w:w="2598" w:type="dxa"/>
          </w:tcPr>
          <w:p w:rsidR="0033558F" w:rsidRDefault="0033558F" w:rsidP="00066CFA">
            <w:pPr>
              <w:spacing w:line="360" w:lineRule="auto"/>
              <w:jc w:val="center"/>
              <w:rPr>
                <w:rFonts w:ascii="Times New Roman" w:hAnsi="Times New Roman"/>
                <w:b/>
                <w:sz w:val="24"/>
                <w:szCs w:val="24"/>
              </w:rPr>
            </w:pPr>
            <w:r w:rsidRPr="00072643">
              <w:rPr>
                <w:rFonts w:ascii="Times New Roman" w:hAnsi="Times New Roman"/>
                <w:sz w:val="24"/>
                <w:szCs w:val="24"/>
              </w:rPr>
              <w:t>4 SB, 1 B, 1 C</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23</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072643">
              <w:rPr>
                <w:rFonts w:ascii="Times New Roman" w:hAnsi="Times New Roman"/>
                <w:sz w:val="24"/>
                <w:szCs w:val="24"/>
              </w:rPr>
              <w:t>5 SB, 1 C</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24</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25</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072643">
              <w:rPr>
                <w:rFonts w:ascii="Times New Roman" w:hAnsi="Times New Roman"/>
                <w:sz w:val="24"/>
                <w:szCs w:val="24"/>
              </w:rPr>
              <w:t>5 SB, 1 C</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26</w:t>
            </w:r>
          </w:p>
        </w:tc>
        <w:tc>
          <w:tcPr>
            <w:tcW w:w="2587"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302"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072643">
              <w:rPr>
                <w:rFonts w:ascii="Times New Roman" w:hAnsi="Times New Roman"/>
                <w:sz w:val="24"/>
                <w:szCs w:val="24"/>
              </w:rPr>
              <w:t>5 SB, 1 C</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27</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28</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29</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072643">
              <w:rPr>
                <w:rFonts w:ascii="Times New Roman" w:hAnsi="Times New Roman"/>
                <w:sz w:val="24"/>
                <w:szCs w:val="24"/>
              </w:rPr>
              <w:t>5 SB, 1 C</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30</w:t>
            </w:r>
          </w:p>
        </w:tc>
        <w:tc>
          <w:tcPr>
            <w:tcW w:w="2587"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302"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Pr="00072643" w:rsidRDefault="0033558F" w:rsidP="00066CFA">
            <w:pPr>
              <w:spacing w:line="360" w:lineRule="auto"/>
              <w:jc w:val="center"/>
              <w:rPr>
                <w:rFonts w:ascii="Times New Roman" w:hAnsi="Times New Roman"/>
                <w:sz w:val="24"/>
                <w:szCs w:val="24"/>
              </w:rPr>
            </w:pPr>
            <w:r w:rsidRPr="00072643">
              <w:rPr>
                <w:rFonts w:ascii="Times New Roman" w:hAnsi="Times New Roman"/>
                <w:sz w:val="24"/>
                <w:szCs w:val="24"/>
              </w:rPr>
              <w:t>4 SB, 2 B</w:t>
            </w:r>
          </w:p>
        </w:tc>
        <w:tc>
          <w:tcPr>
            <w:tcW w:w="2293"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598" w:type="dxa"/>
          </w:tcPr>
          <w:p w:rsidR="0033558F" w:rsidRDefault="0033558F" w:rsidP="00066CFA">
            <w:pPr>
              <w:spacing w:line="360" w:lineRule="auto"/>
              <w:jc w:val="center"/>
              <w:rPr>
                <w:rFonts w:ascii="Times New Roman" w:hAnsi="Times New Roman"/>
                <w:b/>
                <w:sz w:val="24"/>
                <w:szCs w:val="24"/>
              </w:rPr>
            </w:pPr>
            <w:r>
              <w:rPr>
                <w:rFonts w:ascii="Times New Roman" w:hAnsi="Times New Roman"/>
                <w:sz w:val="24"/>
                <w:szCs w:val="24"/>
              </w:rPr>
              <w:t>4 SB, 2</w:t>
            </w:r>
            <w:r w:rsidRPr="009669C5">
              <w:rPr>
                <w:rFonts w:ascii="Times New Roman" w:hAnsi="Times New Roman"/>
                <w:sz w:val="24"/>
                <w:szCs w:val="24"/>
              </w:rPr>
              <w:t>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lastRenderedPageBreak/>
              <w:t>31</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32</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9669C5">
              <w:rPr>
                <w:rFonts w:ascii="Times New Roman" w:hAnsi="Times New Roman"/>
                <w:sz w:val="24"/>
                <w:szCs w:val="24"/>
              </w:rPr>
              <w:t>5 SB, 1B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33</w:t>
            </w:r>
          </w:p>
        </w:tc>
        <w:tc>
          <w:tcPr>
            <w:tcW w:w="2587"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r w:rsidR="0033558F" w:rsidTr="00066CFA">
        <w:trPr>
          <w:jc w:val="center"/>
        </w:trPr>
        <w:tc>
          <w:tcPr>
            <w:tcW w:w="880" w:type="dxa"/>
          </w:tcPr>
          <w:p w:rsidR="0033558F" w:rsidRDefault="0033558F" w:rsidP="00066CFA">
            <w:pPr>
              <w:spacing w:line="360" w:lineRule="auto"/>
              <w:jc w:val="center"/>
              <w:rPr>
                <w:rFonts w:ascii="Times New Roman" w:hAnsi="Times New Roman"/>
                <w:sz w:val="24"/>
                <w:szCs w:val="24"/>
              </w:rPr>
            </w:pPr>
            <w:r>
              <w:rPr>
                <w:rFonts w:ascii="Times New Roman" w:hAnsi="Times New Roman"/>
                <w:sz w:val="24"/>
                <w:szCs w:val="24"/>
              </w:rPr>
              <w:t>34</w:t>
            </w:r>
          </w:p>
        </w:tc>
        <w:tc>
          <w:tcPr>
            <w:tcW w:w="2587" w:type="dxa"/>
          </w:tcPr>
          <w:p w:rsidR="0033558F" w:rsidRPr="003422A9" w:rsidRDefault="0033558F" w:rsidP="00066CFA">
            <w:pPr>
              <w:spacing w:line="360" w:lineRule="auto"/>
              <w:jc w:val="center"/>
              <w:rPr>
                <w:rFonts w:ascii="Times New Roman" w:hAnsi="Times New Roman"/>
                <w:sz w:val="24"/>
                <w:szCs w:val="24"/>
              </w:rPr>
            </w:pPr>
            <w:r w:rsidRPr="003422A9">
              <w:rPr>
                <w:rFonts w:ascii="Times New Roman" w:hAnsi="Times New Roman"/>
                <w:sz w:val="24"/>
                <w:szCs w:val="24"/>
              </w:rPr>
              <w:t>6 SB</w:t>
            </w:r>
          </w:p>
        </w:tc>
        <w:tc>
          <w:tcPr>
            <w:tcW w:w="2302"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293"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c>
          <w:tcPr>
            <w:tcW w:w="2598" w:type="dxa"/>
          </w:tcPr>
          <w:p w:rsidR="0033558F" w:rsidRDefault="0033558F" w:rsidP="00066CFA">
            <w:pPr>
              <w:spacing w:line="360" w:lineRule="auto"/>
              <w:jc w:val="center"/>
              <w:rPr>
                <w:rFonts w:ascii="Times New Roman" w:hAnsi="Times New Roman"/>
                <w:b/>
                <w:sz w:val="24"/>
                <w:szCs w:val="24"/>
              </w:rPr>
            </w:pPr>
            <w:r w:rsidRPr="003422A9">
              <w:rPr>
                <w:rFonts w:ascii="Times New Roman" w:hAnsi="Times New Roman"/>
                <w:sz w:val="24"/>
                <w:szCs w:val="24"/>
              </w:rPr>
              <w:t>6 SB</w:t>
            </w:r>
          </w:p>
        </w:tc>
      </w:tr>
    </w:tbl>
    <w:p w:rsidR="0033558F" w:rsidRDefault="0033558F" w:rsidP="0033558F">
      <w:pPr>
        <w:pStyle w:val="ListParagraph"/>
        <w:ind w:left="567"/>
        <w:rPr>
          <w:color w:val="000000"/>
          <w:lang w:val="sv-SE"/>
        </w:rPr>
      </w:pPr>
      <w:r w:rsidRPr="005756C8">
        <w:rPr>
          <w:color w:val="000000"/>
          <w:lang w:val="sv-SE"/>
        </w:rPr>
        <w:t xml:space="preserve">Keterangan:  </w:t>
      </w:r>
    </w:p>
    <w:p w:rsidR="0033558F" w:rsidRDefault="0033558F" w:rsidP="0033558F">
      <w:pPr>
        <w:pStyle w:val="ListParagraph"/>
        <w:ind w:left="2007" w:firstLine="153"/>
        <w:rPr>
          <w:color w:val="000000"/>
          <w:lang w:val="sv-SE"/>
        </w:rPr>
      </w:pPr>
      <w:r>
        <w:rPr>
          <w:color w:val="000000"/>
          <w:lang w:val="sv-SE"/>
        </w:rPr>
        <w:t>SB</w:t>
      </w:r>
      <w:r>
        <w:rPr>
          <w:color w:val="000000"/>
          <w:lang w:val="sv-SE"/>
        </w:rPr>
        <w:tab/>
        <w:t>: Sangat Baik</w:t>
      </w:r>
    </w:p>
    <w:p w:rsidR="0033558F" w:rsidRDefault="0033558F" w:rsidP="0033558F">
      <w:pPr>
        <w:pStyle w:val="ListParagraph"/>
        <w:ind w:left="2007" w:firstLine="153"/>
        <w:rPr>
          <w:color w:val="000000"/>
          <w:lang w:val="sv-SE"/>
        </w:rPr>
      </w:pPr>
      <w:r>
        <w:rPr>
          <w:color w:val="000000"/>
          <w:lang w:val="sv-SE"/>
        </w:rPr>
        <w:t>B</w:t>
      </w:r>
      <w:r>
        <w:rPr>
          <w:color w:val="000000"/>
          <w:lang w:val="sv-SE"/>
        </w:rPr>
        <w:tab/>
        <w:t>: Baik</w:t>
      </w:r>
    </w:p>
    <w:p w:rsidR="0033558F" w:rsidRDefault="0033558F" w:rsidP="0033558F">
      <w:pPr>
        <w:pStyle w:val="ListParagraph"/>
        <w:ind w:left="2007" w:firstLine="153"/>
        <w:rPr>
          <w:color w:val="000000"/>
          <w:lang w:val="sv-SE"/>
        </w:rPr>
      </w:pPr>
      <w:r>
        <w:rPr>
          <w:color w:val="000000"/>
          <w:lang w:val="sv-SE"/>
        </w:rPr>
        <w:t>C</w:t>
      </w:r>
      <w:r>
        <w:rPr>
          <w:color w:val="000000"/>
          <w:lang w:val="sv-SE"/>
        </w:rPr>
        <w:tab/>
        <w:t>: Cukup</w:t>
      </w:r>
    </w:p>
    <w:p w:rsidR="0033558F" w:rsidRDefault="0033558F" w:rsidP="0033558F">
      <w:pPr>
        <w:pStyle w:val="ListParagraph"/>
        <w:ind w:left="2007" w:firstLine="153"/>
        <w:rPr>
          <w:color w:val="000000"/>
          <w:lang w:val="sv-SE"/>
        </w:rPr>
      </w:pPr>
      <w:r>
        <w:rPr>
          <w:color w:val="000000"/>
          <w:lang w:val="sv-SE"/>
        </w:rPr>
        <w:t>K</w:t>
      </w:r>
      <w:r>
        <w:rPr>
          <w:color w:val="000000"/>
          <w:lang w:val="sv-SE"/>
        </w:rPr>
        <w:tab/>
        <w:t>: Kurang</w:t>
      </w:r>
    </w:p>
    <w:p w:rsidR="0033558F" w:rsidRPr="005756C8" w:rsidRDefault="0033558F" w:rsidP="0033558F">
      <w:pPr>
        <w:pStyle w:val="ListParagraph"/>
        <w:ind w:left="2007" w:firstLine="153"/>
        <w:rPr>
          <w:color w:val="000000"/>
          <w:lang w:val="sv-SE"/>
        </w:rPr>
      </w:pPr>
      <w:r>
        <w:rPr>
          <w:color w:val="000000"/>
          <w:lang w:val="sv-SE"/>
        </w:rPr>
        <w:t>SK</w:t>
      </w:r>
      <w:r>
        <w:rPr>
          <w:color w:val="000000"/>
          <w:lang w:val="sv-SE"/>
        </w:rPr>
        <w:tab/>
        <w:t>: Sangat Kurang</w:t>
      </w:r>
    </w:p>
    <w:p w:rsidR="0033558F" w:rsidRDefault="0033558F" w:rsidP="0033558F">
      <w:pPr>
        <w:pStyle w:val="ListParagraph"/>
        <w:ind w:left="4502"/>
        <w:rPr>
          <w:lang w:val="en-US"/>
        </w:rPr>
      </w:pPr>
    </w:p>
    <w:p w:rsidR="0033558F" w:rsidRPr="00EE69C5" w:rsidRDefault="0033558F" w:rsidP="0033558F">
      <w:pPr>
        <w:spacing w:after="0" w:line="240" w:lineRule="auto"/>
        <w:rPr>
          <w:rFonts w:ascii="Times New Roman" w:hAnsi="Times New Roman"/>
          <w:sz w:val="24"/>
          <w:szCs w:val="24"/>
        </w:rPr>
      </w:pPr>
      <w:r>
        <w:rPr>
          <w:rFonts w:ascii="Times New Roman" w:eastAsia="Calibri" w:hAnsi="Times New Roman" w:cs="Times New Roman"/>
          <w:sz w:val="24"/>
          <w:szCs w:val="24"/>
        </w:rPr>
        <w:tab/>
      </w:r>
    </w:p>
    <w:p w:rsidR="0033558F" w:rsidRDefault="0033558F" w:rsidP="0033558F">
      <w:pPr>
        <w:pStyle w:val="ListParagraph"/>
        <w:ind w:left="4502"/>
        <w:rPr>
          <w:lang w:val="en-US"/>
        </w:rPr>
      </w:pPr>
    </w:p>
    <w:p w:rsidR="0033558F" w:rsidRPr="00EB3E2B" w:rsidRDefault="0033558F" w:rsidP="0033558F">
      <w:pPr>
        <w:pStyle w:val="ListParagraph"/>
        <w:ind w:left="6662" w:firstLine="538"/>
      </w:pPr>
      <w:r w:rsidRPr="00EB3E2B">
        <w:t xml:space="preserve">Singaraja,      </w:t>
      </w:r>
    </w:p>
    <w:p w:rsidR="0033558F" w:rsidRPr="006C2F5F" w:rsidRDefault="0033558F" w:rsidP="0033558F">
      <w:pPr>
        <w:pStyle w:val="ListParagraph"/>
        <w:ind w:left="6660" w:firstLine="540"/>
        <w:rPr>
          <w:lang w:val="en-US"/>
        </w:rPr>
      </w:pPr>
      <w:r w:rsidRPr="00EB3E2B">
        <w:t>Validator,</w:t>
      </w:r>
    </w:p>
    <w:p w:rsidR="0033558F" w:rsidRDefault="0033558F" w:rsidP="0033558F">
      <w:r>
        <w:tab/>
      </w:r>
    </w:p>
    <w:p w:rsidR="0033558F" w:rsidRDefault="0033558F" w:rsidP="0033558F"/>
    <w:p w:rsidR="0033558F" w:rsidRPr="006C2F5F" w:rsidRDefault="0033558F" w:rsidP="0033558F"/>
    <w:p w:rsidR="0033558F" w:rsidRDefault="0033558F" w:rsidP="0033558F">
      <w:pPr>
        <w:rPr>
          <w:rFonts w:ascii="Times New Roman" w:hAnsi="Times New Roman"/>
          <w:sz w:val="24"/>
          <w:szCs w:val="24"/>
        </w:rPr>
        <w:sectPr w:rsidR="0033558F" w:rsidSect="00066CFA">
          <w:headerReference w:type="default" r:id="rId28"/>
          <w:footerReference w:type="default" r:id="rId29"/>
          <w:pgSz w:w="16838" w:h="11906" w:orient="landscape"/>
          <w:pgMar w:top="1701" w:right="1134" w:bottom="1134" w:left="1134" w:header="709" w:footer="709" w:gutter="0"/>
          <w:pgNumType w:start="144"/>
          <w:cols w:space="708"/>
          <w:docGrid w:linePitch="360"/>
        </w:sectPr>
      </w:pPr>
    </w:p>
    <w:p w:rsidR="0033558F" w:rsidRDefault="0033558F" w:rsidP="0033558F">
      <w:pPr>
        <w:rPr>
          <w:rFonts w:ascii="Times New Roman" w:hAnsi="Times New Roman" w:cs="Times New Roman"/>
          <w:b/>
          <w:sz w:val="24"/>
        </w:rPr>
      </w:pPr>
      <w:r>
        <w:rPr>
          <w:rFonts w:ascii="Times New Roman" w:hAnsi="Times New Roman" w:cs="Times New Roman"/>
          <w:b/>
          <w:sz w:val="24"/>
        </w:rPr>
        <w:lastRenderedPageBreak/>
        <w:t>Lampiran 2</w:t>
      </w:r>
    </w:p>
    <w:p w:rsidR="0033558F" w:rsidRPr="00D51501" w:rsidRDefault="0033558F" w:rsidP="0033558F">
      <w:pPr>
        <w:jc w:val="center"/>
        <w:rPr>
          <w:rFonts w:ascii="Times New Roman" w:hAnsi="Times New Roman" w:cs="Times New Roman"/>
          <w:b/>
          <w:sz w:val="24"/>
          <w:lang w:val="id-ID"/>
        </w:rPr>
      </w:pPr>
      <w:r w:rsidRPr="00D51501">
        <w:rPr>
          <w:rFonts w:ascii="Times New Roman" w:hAnsi="Times New Roman" w:cs="Times New Roman"/>
          <w:b/>
          <w:sz w:val="24"/>
          <w:lang w:val="id-ID"/>
        </w:rPr>
        <w:t>INSTRUMEN VALI</w:t>
      </w:r>
      <w:r>
        <w:rPr>
          <w:rFonts w:ascii="Times New Roman" w:hAnsi="Times New Roman" w:cs="Times New Roman"/>
          <w:b/>
          <w:sz w:val="24"/>
        </w:rPr>
        <w:t>D</w:t>
      </w:r>
      <w:r w:rsidRPr="00D51501">
        <w:rPr>
          <w:rFonts w:ascii="Times New Roman" w:hAnsi="Times New Roman" w:cs="Times New Roman"/>
          <w:b/>
          <w:sz w:val="24"/>
          <w:lang w:val="id-ID"/>
        </w:rPr>
        <w:t>ASI</w:t>
      </w:r>
    </w:p>
    <w:p w:rsidR="0033558F" w:rsidRPr="00D51501" w:rsidRDefault="0033558F" w:rsidP="0033558F">
      <w:pPr>
        <w:jc w:val="center"/>
        <w:rPr>
          <w:rFonts w:ascii="Times New Roman" w:hAnsi="Times New Roman" w:cs="Times New Roman"/>
          <w:b/>
          <w:sz w:val="24"/>
          <w:lang w:val="id-ID"/>
        </w:rPr>
      </w:pPr>
      <w:r w:rsidRPr="00D51501">
        <w:rPr>
          <w:rFonts w:ascii="Times New Roman" w:hAnsi="Times New Roman" w:cs="Times New Roman"/>
          <w:b/>
          <w:sz w:val="24"/>
          <w:lang w:val="id-ID"/>
        </w:rPr>
        <w:t xml:space="preserve">ANALISIS SITUASI DAN KEBUTUHAN BELAJAR IPA SMP DENGAN PENDEKATAN SAINTIFIK  </w:t>
      </w:r>
    </w:p>
    <w:p w:rsidR="0033558F" w:rsidRPr="00D51501" w:rsidRDefault="0033558F" w:rsidP="0033558F">
      <w:pPr>
        <w:spacing w:after="0" w:line="312" w:lineRule="auto"/>
        <w:jc w:val="both"/>
        <w:rPr>
          <w:rFonts w:ascii="Times New Roman" w:hAnsi="Times New Roman" w:cs="Times New Roman"/>
          <w:b/>
          <w:sz w:val="24"/>
          <w:szCs w:val="24"/>
          <w:lang w:val="id-ID"/>
        </w:rPr>
      </w:pPr>
      <w:r w:rsidRPr="00D51501">
        <w:rPr>
          <w:rFonts w:ascii="Times New Roman" w:hAnsi="Times New Roman" w:cs="Times New Roman"/>
          <w:b/>
          <w:sz w:val="24"/>
          <w:szCs w:val="24"/>
          <w:lang w:val="id-ID"/>
        </w:rPr>
        <w:t>Ahli Penilai: _______________________________</w:t>
      </w:r>
    </w:p>
    <w:p w:rsidR="0033558F" w:rsidRPr="00D51501" w:rsidRDefault="0033558F" w:rsidP="0033558F">
      <w:pPr>
        <w:spacing w:after="0" w:line="312" w:lineRule="auto"/>
        <w:jc w:val="both"/>
        <w:rPr>
          <w:rFonts w:ascii="Times New Roman" w:hAnsi="Times New Roman" w:cs="Times New Roman"/>
          <w:b/>
          <w:sz w:val="24"/>
          <w:szCs w:val="24"/>
          <w:lang w:val="id-ID"/>
        </w:rPr>
      </w:pPr>
      <w:r w:rsidRPr="00D51501">
        <w:rPr>
          <w:rFonts w:ascii="Times New Roman" w:hAnsi="Times New Roman" w:cs="Times New Roman"/>
          <w:b/>
          <w:sz w:val="24"/>
          <w:szCs w:val="24"/>
          <w:lang w:val="id-ID"/>
        </w:rPr>
        <w:t>Jabatan Fungsional: ________________________</w:t>
      </w:r>
    </w:p>
    <w:p w:rsidR="0033558F" w:rsidRPr="00D51501" w:rsidRDefault="0033558F" w:rsidP="00F21E34">
      <w:pPr>
        <w:pStyle w:val="ListParagraph"/>
        <w:numPr>
          <w:ilvl w:val="0"/>
          <w:numId w:val="46"/>
        </w:numPr>
        <w:spacing w:before="120" w:after="120"/>
        <w:ind w:left="357" w:right="0" w:hanging="357"/>
        <w:rPr>
          <w:b/>
        </w:rPr>
      </w:pPr>
      <w:r w:rsidRPr="00D51501">
        <w:rPr>
          <w:b/>
        </w:rPr>
        <w:t>PETUNJUK</w:t>
      </w:r>
    </w:p>
    <w:p w:rsidR="0033558F" w:rsidRPr="00D51501" w:rsidRDefault="0033558F" w:rsidP="0033558F">
      <w:pPr>
        <w:pStyle w:val="ListParagraph"/>
        <w:spacing w:line="288" w:lineRule="auto"/>
        <w:ind w:left="357" w:firstLine="539"/>
      </w:pPr>
      <w:r w:rsidRPr="00D51501">
        <w:t>Kegiatan validasi instrument ini bertujuan untuk mendapatkan penilaian dan masukan yang konstruktif terhadap instrumen penilaian situ</w:t>
      </w:r>
      <w:r>
        <w:t>a</w:t>
      </w:r>
      <w:r w:rsidRPr="00D51501">
        <w:t>si (I), angket analisis kebutuhan keterampilan proses sains  atau kerja ilmiah (IIA), dan angket kebutuhan konten IPA (IIB)  untuk siswa SMP dalam rangka pengembangan program pembelajaran sains (PBS) dengan pendekatan saintifik. Ibu/Bapak dimohon melakukan penilaian terhadap ketiga perangkat instrumen tersebut dengan menuliskan hasil penilaian dalam form yang telah disediakan yakni Form I untuk instrum</w:t>
      </w:r>
      <w:r>
        <w:t>ent</w:t>
      </w:r>
      <w:r w:rsidRPr="00D51501">
        <w:t xml:space="preserve"> I, Form IIA untuk instrument IIA, dan Form IIB untuk instrument IIB dengan mencentang kategori nilai (nomor pernyataan pilihan validasi) A, B, C, D, atau E untuk setiap butir instrumen sesuai dengan penilaian Ibu/Bapak, serta menuliskan komentar tambahan yang belum terwakili oleh butir-butir lembar validasi pada bagian akhir lembar penilaian ahli/praktisi.  </w:t>
      </w:r>
    </w:p>
    <w:p w:rsidR="0033558F" w:rsidRPr="00D51501" w:rsidRDefault="0033558F" w:rsidP="0033558F">
      <w:pPr>
        <w:pStyle w:val="ListParagraph"/>
        <w:spacing w:line="288" w:lineRule="auto"/>
        <w:ind w:left="357" w:firstLine="539"/>
      </w:pPr>
      <w:r w:rsidRPr="00D51501">
        <w:t xml:space="preserve">Instrumen penilaian situasi pembelajaran IPA SMP dengan pendekatan saintifik ini terdiri </w:t>
      </w:r>
      <w:r>
        <w:t>atas</w:t>
      </w:r>
      <w:r w:rsidRPr="00D51501">
        <w:t xml:space="preserve"> 27 butir tertutup dengan lima (5) pilihan jawaban  untuk setiap butir. Butir instrument penilaian sistuasi pembelajaran berupa rubrik deskripsi situasi yang mungkin terdapat di lapangan dalam pembelajaran IPA SMP dengan pendektan saintifik yang disajikan dalam lima kategori dengan urutan mulai dari yang paling lengkap (kondusip) s.d. sangat kurang. Situasi SMP yang dinilai responden adalah situasi rata-rata SMP atau sejumlah SMP dimana responden sebagai pemangku kepentingan (tugas responden) yang mungkin sebagai penyelenggara, pengguna, atau siswa dari SMP tersebut.</w:t>
      </w:r>
    </w:p>
    <w:p w:rsidR="0033558F" w:rsidRPr="00D51501" w:rsidRDefault="0033558F" w:rsidP="0033558F">
      <w:pPr>
        <w:pStyle w:val="ListParagraph"/>
        <w:spacing w:line="288" w:lineRule="auto"/>
        <w:ind w:left="357" w:firstLine="539"/>
        <w:sectPr w:rsidR="0033558F" w:rsidRPr="00D51501" w:rsidSect="00066CFA">
          <w:headerReference w:type="default" r:id="rId30"/>
          <w:footerReference w:type="default" r:id="rId31"/>
          <w:pgSz w:w="11907" w:h="16839" w:code="9"/>
          <w:pgMar w:top="1134" w:right="1134" w:bottom="1134" w:left="1418" w:header="720" w:footer="720" w:gutter="0"/>
          <w:pgNumType w:start="150"/>
          <w:cols w:space="720"/>
          <w:docGrid w:linePitch="360"/>
        </w:sectPr>
      </w:pPr>
      <w:r w:rsidRPr="00D51501">
        <w:t>Instrumen analisis kebutuhan keterampilan proses sains atau kerja ilmiah (IIA) dan instrument analisis kebutuhan konten IPA SMP (IIB) dalam rangka pembelajaran dengan pendekatan saintifik merupakan angket dengan respon pilihan perlu (P) dan tidak perlu (TP) terhadap pernyataan kebutuhan (</w:t>
      </w:r>
      <w:r w:rsidRPr="00D51501">
        <w:rPr>
          <w:i/>
        </w:rPr>
        <w:t>stem</w:t>
      </w:r>
      <w:r w:rsidRPr="00D51501">
        <w:t xml:space="preserve">) untuk setiap butir kebutuhan yang ditawarkan. </w:t>
      </w:r>
    </w:p>
    <w:p w:rsidR="0033558F" w:rsidRPr="00D51501" w:rsidRDefault="0033558F" w:rsidP="0033558F">
      <w:pPr>
        <w:pStyle w:val="ListParagraph"/>
        <w:spacing w:after="120"/>
        <w:ind w:left="0"/>
        <w:rPr>
          <w:rFonts w:eastAsiaTheme="minorEastAsia"/>
        </w:rPr>
      </w:pPr>
      <w:r w:rsidRPr="00F50EAA">
        <w:rPr>
          <w:rFonts w:eastAsiaTheme="minorEastAsia"/>
          <w:b/>
        </w:rPr>
        <w:lastRenderedPageBreak/>
        <w:t>B. FORM I:</w:t>
      </w:r>
      <w:r w:rsidRPr="00D51501">
        <w:rPr>
          <w:rFonts w:eastAsiaTheme="minorEastAsia"/>
        </w:rPr>
        <w:t xml:space="preserve"> VALIDASI INSTRUMEN ANALISIS SITUASI PEMBELAJARAN DENGAN PENDEKATAN SAINTIFIK (PBS) UNTUK IPA SMP</w:t>
      </w:r>
    </w:p>
    <w:p w:rsidR="0033558F" w:rsidRPr="00D51501" w:rsidRDefault="0033558F" w:rsidP="0033558F">
      <w:pPr>
        <w:spacing w:after="0"/>
        <w:jc w:val="center"/>
        <w:rPr>
          <w:rFonts w:ascii="Times New Roman" w:hAnsi="Times New Roman"/>
          <w:b/>
          <w:sz w:val="4"/>
          <w:szCs w:val="4"/>
          <w:u w:val="single"/>
          <w:lang w:val="id-ID"/>
        </w:rPr>
      </w:pPr>
    </w:p>
    <w:tbl>
      <w:tblPr>
        <w:tblW w:w="14596" w:type="dxa"/>
        <w:tblInd w:w="113" w:type="dxa"/>
        <w:tblLayout w:type="fixed"/>
        <w:tblLook w:val="04A0"/>
      </w:tblPr>
      <w:tblGrid>
        <w:gridCol w:w="284"/>
        <w:gridCol w:w="5799"/>
        <w:gridCol w:w="315"/>
        <w:gridCol w:w="315"/>
        <w:gridCol w:w="315"/>
        <w:gridCol w:w="315"/>
        <w:gridCol w:w="315"/>
        <w:gridCol w:w="319"/>
        <w:gridCol w:w="315"/>
        <w:gridCol w:w="315"/>
        <w:gridCol w:w="315"/>
        <w:gridCol w:w="315"/>
        <w:gridCol w:w="315"/>
        <w:gridCol w:w="315"/>
        <w:gridCol w:w="315"/>
        <w:gridCol w:w="316"/>
        <w:gridCol w:w="315"/>
        <w:gridCol w:w="315"/>
        <w:gridCol w:w="315"/>
        <w:gridCol w:w="315"/>
        <w:gridCol w:w="315"/>
        <w:gridCol w:w="315"/>
        <w:gridCol w:w="315"/>
        <w:gridCol w:w="315"/>
        <w:gridCol w:w="315"/>
        <w:gridCol w:w="315"/>
        <w:gridCol w:w="315"/>
        <w:gridCol w:w="315"/>
        <w:gridCol w:w="318"/>
      </w:tblGrid>
      <w:tr w:rsidR="0033558F" w:rsidRPr="00D51501" w:rsidTr="00066CFA">
        <w:trPr>
          <w:trHeight w:val="152"/>
          <w:tblHeader/>
        </w:trPr>
        <w:tc>
          <w:tcPr>
            <w:tcW w:w="284" w:type="dxa"/>
            <w:vMerge w:val="restart"/>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No</w:t>
            </w:r>
          </w:p>
        </w:tc>
        <w:tc>
          <w:tcPr>
            <w:tcW w:w="5799" w:type="dxa"/>
            <w:vMerge w:val="restart"/>
            <w:vAlign w:val="center"/>
          </w:tcPr>
          <w:p w:rsidR="0033558F" w:rsidRPr="00D51501" w:rsidRDefault="0033558F" w:rsidP="00066CFA">
            <w:pPr>
              <w:jc w:val="center"/>
              <w:rPr>
                <w:rFonts w:ascii="Times New Roman" w:hAnsi="Times New Roman"/>
                <w:b/>
                <w:lang w:val="id-ID"/>
              </w:rPr>
            </w:pPr>
            <w:r w:rsidRPr="00D51501">
              <w:rPr>
                <w:rFonts w:ascii="Times New Roman" w:hAnsi="Times New Roman"/>
                <w:b/>
                <w:lang w:val="id-ID"/>
              </w:rPr>
              <w:t>Butir Penilaian</w:t>
            </w:r>
          </w:p>
        </w:tc>
        <w:tc>
          <w:tcPr>
            <w:tcW w:w="8513" w:type="dxa"/>
            <w:gridSpan w:val="27"/>
            <w:vAlign w:val="center"/>
          </w:tcPr>
          <w:p w:rsidR="0033558F" w:rsidRPr="00D51501" w:rsidRDefault="0033558F" w:rsidP="00066CFA">
            <w:pPr>
              <w:ind w:left="-72" w:right="-72"/>
              <w:jc w:val="center"/>
              <w:rPr>
                <w:rFonts w:ascii="Times New Roman" w:hAnsi="Times New Roman"/>
                <w:b/>
                <w:lang w:val="id-ID"/>
              </w:rPr>
            </w:pPr>
            <w:r w:rsidRPr="00D51501">
              <w:rPr>
                <w:rFonts w:ascii="Times New Roman" w:hAnsi="Times New Roman"/>
                <w:b/>
                <w:lang w:val="id-ID"/>
              </w:rPr>
              <w:t>Nomor Butir Instrumen</w:t>
            </w:r>
          </w:p>
        </w:tc>
      </w:tr>
      <w:tr w:rsidR="0033558F" w:rsidRPr="00D51501" w:rsidTr="00066CFA">
        <w:trPr>
          <w:trHeight w:val="152"/>
          <w:tblHeader/>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Merge/>
          </w:tcPr>
          <w:p w:rsidR="0033558F" w:rsidRPr="00D51501" w:rsidRDefault="0033558F" w:rsidP="00066CFA">
            <w:pPr>
              <w:jc w:val="center"/>
              <w:rPr>
                <w:rFonts w:ascii="Times New Roman" w:hAnsi="Times New Roman"/>
                <w:lang w:val="id-ID"/>
              </w:rPr>
            </w:pP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3</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4</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5</w:t>
            </w:r>
          </w:p>
        </w:tc>
        <w:tc>
          <w:tcPr>
            <w:tcW w:w="319"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6</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7</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8</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9</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10</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11</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12</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13</w:t>
            </w:r>
          </w:p>
        </w:tc>
        <w:tc>
          <w:tcPr>
            <w:tcW w:w="316"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14</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15</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16</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17</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18</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19</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20</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21</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22</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23</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24</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25</w:t>
            </w:r>
          </w:p>
        </w:tc>
        <w:tc>
          <w:tcPr>
            <w:tcW w:w="315"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26</w:t>
            </w:r>
          </w:p>
        </w:tc>
        <w:tc>
          <w:tcPr>
            <w:tcW w:w="318" w:type="dxa"/>
            <w:vAlign w:val="center"/>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27</w:t>
            </w:r>
          </w:p>
        </w:tc>
      </w:tr>
      <w:tr w:rsidR="0033558F" w:rsidRPr="00D51501" w:rsidTr="00066CFA">
        <w:trPr>
          <w:trHeight w:val="243"/>
        </w:trPr>
        <w:tc>
          <w:tcPr>
            <w:tcW w:w="6083" w:type="dxa"/>
            <w:gridSpan w:val="2"/>
            <w:shd w:val="clear" w:color="auto" w:fill="BFBFBF" w:themeFill="background1" w:themeFillShade="BF"/>
            <w:vAlign w:val="center"/>
          </w:tcPr>
          <w:p w:rsidR="0033558F" w:rsidRPr="00D51501" w:rsidRDefault="0033558F" w:rsidP="00066CFA">
            <w:pPr>
              <w:spacing w:before="20" w:after="60"/>
              <w:ind w:right="-74"/>
              <w:contextualSpacing/>
              <w:rPr>
                <w:rFonts w:ascii="Times New Roman" w:hAnsi="Times New Roman"/>
                <w:b/>
                <w:lang w:val="id-ID"/>
              </w:rPr>
            </w:pPr>
            <w:r w:rsidRPr="00D51501">
              <w:rPr>
                <w:rFonts w:ascii="Times New Roman" w:hAnsi="Times New Roman"/>
                <w:b/>
                <w:lang w:val="id-ID"/>
              </w:rPr>
              <w:t>Aspek Tampilan</w:t>
            </w: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9"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6"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c>
          <w:tcPr>
            <w:tcW w:w="318"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lang w:val="id-ID"/>
              </w:rPr>
            </w:pPr>
          </w:p>
        </w:tc>
      </w:tr>
      <w:tr w:rsidR="0033558F" w:rsidRPr="00D51501" w:rsidTr="00066CFA">
        <w:trPr>
          <w:trHeight w:val="80"/>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1</w:t>
            </w:r>
          </w:p>
        </w:tc>
        <w:tc>
          <w:tcPr>
            <w:tcW w:w="5799" w:type="dxa"/>
            <w:shd w:val="clear" w:color="auto" w:fill="D9D9D9" w:themeFill="background1" w:themeFillShade="D9"/>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Format penulisan</w:t>
            </w: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9"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6"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8"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5799" w:type="dxa"/>
            <w:vAlign w:val="center"/>
          </w:tcPr>
          <w:p w:rsidR="0033558F" w:rsidRPr="00D51501" w:rsidRDefault="0033558F" w:rsidP="00066CFA">
            <w:pPr>
              <w:ind w:left="162" w:right="-72" w:hanging="234"/>
              <w:rPr>
                <w:rFonts w:ascii="Times New Roman" w:hAnsi="Times New Roman"/>
                <w:lang w:val="id-ID"/>
              </w:rPr>
            </w:pPr>
            <w:r w:rsidRPr="00D51501">
              <w:rPr>
                <w:rFonts w:ascii="Times New Roman" w:hAnsi="Times New Roman"/>
                <w:lang w:val="id-ID"/>
              </w:rPr>
              <w:t>A. (1) Setiap butir konsisten terdiri atas bagian pernyataan (</w:t>
            </w:r>
            <w:r w:rsidRPr="00D51501">
              <w:rPr>
                <w:rFonts w:ascii="Times New Roman" w:hAnsi="Times New Roman"/>
                <w:i/>
                <w:lang w:val="id-ID"/>
              </w:rPr>
              <w:t>stem</w:t>
            </w:r>
            <w:r w:rsidRPr="00D51501">
              <w:rPr>
                <w:rFonts w:ascii="Times New Roman" w:hAnsi="Times New Roman"/>
                <w:lang w:val="id-ID"/>
              </w:rPr>
              <w:t xml:space="preserve">) dan lima pilihan jawaban, (2) penggunaan spasi, ukuran dan jenis hurufyang konsisten dan dapat dibaca,  dengan baik, (3) menggunakan kata/istilah yang standar (tidak mempersulit)  </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B. Terpenuhi kriteria 1 dan 2, </w:t>
            </w:r>
            <w:r w:rsidRPr="000B44B7">
              <w:rPr>
                <w:rFonts w:ascii="Times New Roman" w:hAnsi="Times New Roman"/>
                <w:lang w:val="id-ID"/>
              </w:rPr>
              <w:t>tetapi</w:t>
            </w:r>
            <w:r w:rsidRPr="00D51501">
              <w:rPr>
                <w:rFonts w:ascii="Times New Roman" w:hAnsi="Times New Roman"/>
                <w:lang w:val="id-ID"/>
              </w:rPr>
              <w:t xml:space="preserve"> masih dapat dimengerti</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C. Terpenuhi kriteria 1 dan 3; </w:t>
            </w:r>
            <w:r w:rsidRPr="00D51501">
              <w:rPr>
                <w:rFonts w:ascii="Times New Roman" w:hAnsi="Times New Roman"/>
                <w:b/>
                <w:u w:val="single"/>
                <w:lang w:val="id-ID"/>
              </w:rPr>
              <w:t>atau</w:t>
            </w:r>
            <w:r w:rsidRPr="00D51501">
              <w:rPr>
                <w:rFonts w:ascii="Times New Roman" w:hAnsi="Times New Roman"/>
                <w:lang w:val="id-ID"/>
              </w:rPr>
              <w:t xml:space="preserve"> 2 dan 3</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D. Hanya</w:t>
            </w:r>
            <w:r w:rsidRPr="000B44B7">
              <w:rPr>
                <w:rFonts w:ascii="Times New Roman" w:hAnsi="Times New Roman"/>
                <w:lang w:val="id-ID"/>
              </w:rPr>
              <w:t xml:space="preserve"> satu</w:t>
            </w:r>
            <w:r w:rsidRPr="00D51501">
              <w:rPr>
                <w:rFonts w:ascii="Times New Roman" w:hAnsi="Times New Roman"/>
                <w:lang w:val="id-ID"/>
              </w:rPr>
              <w:t xml:space="preserve">kriteria terpenuhi </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E. </w:t>
            </w:r>
            <w:r w:rsidRPr="000B44B7">
              <w:rPr>
                <w:rFonts w:ascii="Times New Roman" w:hAnsi="Times New Roman"/>
                <w:lang w:val="id-ID"/>
              </w:rPr>
              <w:t>Tidak ada</w:t>
            </w:r>
            <w:r w:rsidRPr="00D51501">
              <w:rPr>
                <w:rFonts w:ascii="Times New Roman" w:hAnsi="Times New Roman"/>
                <w:lang w:val="id-ID"/>
              </w:rPr>
              <w:t xml:space="preserve"> kriteria yang terpenuhi</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179"/>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2</w:t>
            </w:r>
          </w:p>
        </w:tc>
        <w:tc>
          <w:tcPr>
            <w:tcW w:w="5799" w:type="dxa"/>
            <w:shd w:val="clear" w:color="auto" w:fill="EEECE1" w:themeFill="background2"/>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Kalimat butir pernyataan (</w:t>
            </w:r>
            <w:r w:rsidRPr="00D51501">
              <w:rPr>
                <w:rFonts w:ascii="Times New Roman" w:hAnsi="Times New Roman"/>
                <w:b/>
                <w:i/>
                <w:lang w:val="id-ID"/>
              </w:rPr>
              <w:t>stem</w:t>
            </w:r>
            <w:r w:rsidRPr="00D51501">
              <w:rPr>
                <w:rFonts w:ascii="Times New Roman" w:hAnsi="Times New Roman"/>
                <w:b/>
                <w:lang w:val="id-ID"/>
              </w:rPr>
              <w:t>)</w:t>
            </w: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9"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158" w:right="-86" w:hanging="230"/>
              <w:rPr>
                <w:rFonts w:ascii="Times New Roman" w:hAnsi="Times New Roman"/>
                <w:lang w:val="id-ID"/>
              </w:rPr>
            </w:pPr>
            <w:r w:rsidRPr="00D51501">
              <w:rPr>
                <w:rFonts w:ascii="Times New Roman" w:hAnsi="Times New Roman"/>
                <w:lang w:val="id-ID"/>
              </w:rPr>
              <w:t xml:space="preserve">A.(1) Jelas (tidak ambigu/multitafsir </w:t>
            </w:r>
            <w:r w:rsidRPr="00D51501">
              <w:rPr>
                <w:rFonts w:ascii="Times New Roman" w:hAnsi="Times New Roman"/>
                <w:b/>
                <w:lang w:val="id-ID"/>
              </w:rPr>
              <w:t>dan/atau</w:t>
            </w:r>
            <w:r w:rsidRPr="00D51501">
              <w:rPr>
                <w:rFonts w:ascii="Times New Roman" w:hAnsi="Times New Roman"/>
                <w:lang w:val="id-ID"/>
              </w:rPr>
              <w:t xml:space="preserve"> tidak bertele-tele),(2) dapat diterima dengan nalar (logis), (3) menggunakan kalimat/frase/kata yang baku</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B. Terpenuhi 2 buah kriteria, tetapi tetap mudah dibaca dan tidak membingungkan (tidak mempersulit)</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C. Terpenuhi 1 buah kriteria, tetapi tidak menyulitkan; </w:t>
            </w:r>
            <w:r w:rsidRPr="00D51501">
              <w:rPr>
                <w:rFonts w:ascii="Times New Roman" w:hAnsi="Times New Roman"/>
                <w:b/>
                <w:u w:val="single"/>
                <w:lang w:val="id-ID"/>
              </w:rPr>
              <w:t>atau</w:t>
            </w:r>
            <w:r w:rsidRPr="00D51501">
              <w:rPr>
                <w:rFonts w:ascii="Times New Roman" w:hAnsi="Times New Roman"/>
                <w:lang w:val="id-ID"/>
              </w:rPr>
              <w:t xml:space="preserve"> terpenuhi 2 buah kriteria, tetapi agak menyulitkan</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D. Terpenuhi 1 buah  dan sulit dimengerti/menyulitkan</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125"/>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3</w:t>
            </w:r>
          </w:p>
        </w:tc>
        <w:tc>
          <w:tcPr>
            <w:tcW w:w="5799" w:type="dxa"/>
            <w:shd w:val="clear" w:color="auto" w:fill="EEECE1" w:themeFill="background2"/>
          </w:tcPr>
          <w:p w:rsidR="0033558F" w:rsidRPr="00D51501" w:rsidRDefault="0033558F" w:rsidP="00066CFA">
            <w:pPr>
              <w:ind w:left="-72"/>
              <w:jc w:val="both"/>
              <w:rPr>
                <w:rFonts w:ascii="Times New Roman" w:hAnsi="Times New Roman"/>
                <w:b/>
                <w:lang w:val="id-ID"/>
              </w:rPr>
            </w:pPr>
            <w:r w:rsidRPr="00D51501">
              <w:rPr>
                <w:rFonts w:ascii="Times New Roman" w:hAnsi="Times New Roman"/>
                <w:b/>
                <w:lang w:val="id-ID"/>
              </w:rPr>
              <w:t>Rumusan Pilihan</w:t>
            </w: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9"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ind w:left="259" w:right="-72" w:hanging="331"/>
              <w:rPr>
                <w:rFonts w:ascii="Times New Roman" w:hAnsi="Times New Roman"/>
                <w:lang w:val="id-ID"/>
              </w:rPr>
            </w:pPr>
            <w:r w:rsidRPr="00D51501">
              <w:rPr>
                <w:rFonts w:ascii="Times New Roman" w:hAnsi="Times New Roman"/>
                <w:lang w:val="id-ID"/>
              </w:rPr>
              <w:t>A. (1) relevan dengan butir pernyataan (stem), (2) relevan dengan pernyataan (stem),  (3) jelas (menggunakan bah</w:t>
            </w:r>
            <w:r>
              <w:rPr>
                <w:rFonts w:ascii="Times New Roman" w:hAnsi="Times New Roman"/>
              </w:rPr>
              <w:t>a</w:t>
            </w:r>
            <w:r w:rsidRPr="00D51501">
              <w:rPr>
                <w:rFonts w:ascii="Times New Roman" w:hAnsi="Times New Roman"/>
                <w:lang w:val="id-ID"/>
              </w:rPr>
              <w:t>sa baku dan dapat dibaca dengan baik)</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B. Terpenuhi kriteria 1 dan 2, tetapi tetap mudah dibaca (tidak mempersulit)</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C. Terpenuhi 1 buah kriteria, tetapi tidak menyulitkan; </w:t>
            </w:r>
            <w:r w:rsidRPr="00D51501">
              <w:rPr>
                <w:rFonts w:ascii="Times New Roman" w:hAnsi="Times New Roman"/>
                <w:b/>
                <w:u w:val="single"/>
                <w:lang w:val="id-ID"/>
              </w:rPr>
              <w:t>atau</w:t>
            </w:r>
            <w:r w:rsidRPr="00D51501">
              <w:rPr>
                <w:rFonts w:ascii="Times New Roman" w:hAnsi="Times New Roman"/>
                <w:lang w:val="id-ID"/>
              </w:rPr>
              <w:t xml:space="preserve"> terpenuhi 2 buah kriteria, tetapi agak menyulitkan</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D. Terpenuhi 1 buah  dan sulit dimengerti/menyulitkan</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60"/>
        </w:trPr>
        <w:tc>
          <w:tcPr>
            <w:tcW w:w="6083" w:type="dxa"/>
            <w:gridSpan w:val="2"/>
            <w:shd w:val="clear" w:color="auto" w:fill="BFBFBF" w:themeFill="background1" w:themeFillShade="BF"/>
            <w:vAlign w:val="center"/>
          </w:tcPr>
          <w:p w:rsidR="0033558F" w:rsidRPr="00D51501" w:rsidRDefault="0033558F" w:rsidP="00066CFA">
            <w:pPr>
              <w:spacing w:before="40"/>
              <w:ind w:left="-74" w:right="-74"/>
              <w:rPr>
                <w:rFonts w:ascii="Times New Roman" w:hAnsi="Times New Roman"/>
                <w:b/>
                <w:lang w:val="id-ID"/>
              </w:rPr>
            </w:pPr>
            <w:r w:rsidRPr="00D51501">
              <w:rPr>
                <w:rFonts w:ascii="Times New Roman" w:hAnsi="Times New Roman"/>
                <w:b/>
                <w:lang w:val="id-ID"/>
              </w:rPr>
              <w:t>Aspek Substansi (Isi)</w:t>
            </w: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9"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6"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c>
          <w:tcPr>
            <w:tcW w:w="318"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197"/>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4</w:t>
            </w:r>
          </w:p>
        </w:tc>
        <w:tc>
          <w:tcPr>
            <w:tcW w:w="5799" w:type="dxa"/>
            <w:shd w:val="clear" w:color="auto" w:fill="EEECE1" w:themeFill="background2"/>
            <w:vAlign w:val="center"/>
          </w:tcPr>
          <w:p w:rsidR="0033558F" w:rsidRPr="00D51501" w:rsidRDefault="0033558F" w:rsidP="00066CFA">
            <w:pPr>
              <w:ind w:left="-72" w:right="-72"/>
              <w:jc w:val="both"/>
              <w:rPr>
                <w:rFonts w:ascii="Times New Roman" w:hAnsi="Times New Roman"/>
                <w:b/>
                <w:lang w:val="id-ID"/>
              </w:rPr>
            </w:pPr>
            <w:r w:rsidRPr="00D51501">
              <w:rPr>
                <w:rFonts w:ascii="Times New Roman" w:hAnsi="Times New Roman"/>
                <w:b/>
                <w:lang w:val="id-ID"/>
              </w:rPr>
              <w:t xml:space="preserve">Relevansi butir sebagai aspek situasi belajar sains </w:t>
            </w: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9"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454"/>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spacing w:line="240" w:lineRule="exact"/>
              <w:ind w:left="199" w:right="-113" w:hanging="284"/>
              <w:rPr>
                <w:rFonts w:ascii="Times New Roman" w:hAnsi="Times New Roman"/>
                <w:lang w:val="id-ID"/>
              </w:rPr>
            </w:pPr>
            <w:r w:rsidRPr="00D51501">
              <w:rPr>
                <w:rFonts w:ascii="Times New Roman" w:hAnsi="Times New Roman"/>
                <w:lang w:val="id-ID"/>
              </w:rPr>
              <w:t>A. (1) menyatakan aspek integral dari situasi belajar sains,  (2) sesuai dengan aspek situasi yang disasar/dikajir butir, (3) semua informasi yg diungkap butir adalah substansi  dalam mendukung implementasi PBS untuk siswa SMP</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B. Memenuhi kriteria nomor1 dan2, tetapi cukupterjangkau</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 xml:space="preserve">C. Memenuhi kriteria nomor 1 dan 3 </w:t>
            </w:r>
            <w:r w:rsidRPr="00D51501">
              <w:rPr>
                <w:rFonts w:ascii="Times New Roman" w:hAnsi="Times New Roman"/>
                <w:b/>
                <w:u w:val="single"/>
                <w:lang w:val="id-ID"/>
              </w:rPr>
              <w:t>atau</w:t>
            </w:r>
            <w:r w:rsidRPr="00D51501">
              <w:rPr>
                <w:rFonts w:ascii="Times New Roman" w:hAnsi="Times New Roman"/>
                <w:lang w:val="id-ID"/>
              </w:rPr>
              <w:t xml:space="preserve"> 2 dan 3; </w:t>
            </w:r>
            <w:r w:rsidRPr="00D51501">
              <w:rPr>
                <w:rFonts w:ascii="Times New Roman" w:hAnsi="Times New Roman"/>
                <w:b/>
                <w:u w:val="single"/>
                <w:lang w:val="id-ID"/>
              </w:rPr>
              <w:t>atau</w:t>
            </w:r>
            <w:r w:rsidRPr="00D51501">
              <w:rPr>
                <w:rFonts w:ascii="Times New Roman" w:hAnsi="Times New Roman"/>
                <w:lang w:val="id-ID"/>
              </w:rPr>
              <w:t xml:space="preserve">  nomor 1 dan 2,  tetapi agak sulit terjangkau</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D. Terpenuhi 1 buah kriteria</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5</w:t>
            </w:r>
          </w:p>
        </w:tc>
        <w:tc>
          <w:tcPr>
            <w:tcW w:w="5799" w:type="dxa"/>
            <w:vAlign w:val="center"/>
          </w:tcPr>
          <w:p w:rsidR="0033558F" w:rsidRPr="00D51501" w:rsidRDefault="0033558F" w:rsidP="00066CFA">
            <w:pPr>
              <w:spacing w:line="240" w:lineRule="exact"/>
              <w:ind w:left="-74" w:right="-720"/>
              <w:jc w:val="both"/>
              <w:rPr>
                <w:rFonts w:ascii="Times New Roman" w:hAnsi="Times New Roman"/>
                <w:b/>
                <w:lang w:val="id-ID"/>
              </w:rPr>
            </w:pPr>
            <w:r w:rsidRPr="00D51501">
              <w:rPr>
                <w:rFonts w:ascii="Times New Roman" w:hAnsi="Times New Roman"/>
                <w:b/>
                <w:lang w:val="id-ID"/>
              </w:rPr>
              <w:t>Butir pernyataan (</w:t>
            </w:r>
            <w:r w:rsidRPr="00D51501">
              <w:rPr>
                <w:rFonts w:ascii="Times New Roman" w:hAnsi="Times New Roman"/>
                <w:b/>
                <w:i/>
                <w:lang w:val="id-ID"/>
              </w:rPr>
              <w:t>stem</w:t>
            </w:r>
            <w:r w:rsidRPr="00D51501">
              <w:rPr>
                <w:rFonts w:ascii="Times New Roman" w:hAnsi="Times New Roman"/>
                <w:b/>
                <w:lang w:val="id-ID"/>
              </w:rPr>
              <w:t>)</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spacing w:line="240" w:lineRule="exact"/>
              <w:ind w:left="199" w:right="-85" w:hanging="284"/>
              <w:rPr>
                <w:rFonts w:ascii="Times New Roman" w:hAnsi="Times New Roman"/>
                <w:lang w:val="id-ID"/>
              </w:rPr>
            </w:pPr>
            <w:r w:rsidRPr="00D51501">
              <w:rPr>
                <w:rFonts w:ascii="Times New Roman" w:hAnsi="Times New Roman"/>
                <w:lang w:val="id-ID"/>
              </w:rPr>
              <w:t>A. (1) Menginstruksikan aspek informasi situasi yg disasar, (2) mengindikasikan secara lengkap aspek situasi yang disasar, dan (3) informasi mudah diamati</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 xml:space="preserve">B. Terpenuhi kriteria nomor 1 dan 2 </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 xml:space="preserve">C. Terpenuhi kriteria nomor 1 dan 3; </w:t>
            </w:r>
            <w:r w:rsidRPr="00D51501">
              <w:rPr>
                <w:rFonts w:ascii="Times New Roman" w:hAnsi="Times New Roman"/>
                <w:b/>
                <w:u w:val="single"/>
                <w:lang w:val="id-ID"/>
              </w:rPr>
              <w:t>atau</w:t>
            </w:r>
            <w:r w:rsidRPr="00D51501">
              <w:rPr>
                <w:rFonts w:ascii="Times New Roman" w:hAnsi="Times New Roman"/>
                <w:lang w:val="id-ID"/>
              </w:rPr>
              <w:t xml:space="preserve"> 2 dan 3</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D. Terpenuhi kriteria nomor 1 saja</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9"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6"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5" w:type="dxa"/>
            <w:vAlign w:val="center"/>
          </w:tcPr>
          <w:p w:rsidR="0033558F" w:rsidRPr="00D51501" w:rsidRDefault="0033558F" w:rsidP="00066CFA">
            <w:pPr>
              <w:ind w:left="-85" w:right="-85"/>
              <w:jc w:val="center"/>
              <w:rPr>
                <w:rFonts w:ascii="Times New Roman" w:hAnsi="Times New Roman"/>
                <w:b/>
                <w:lang w:val="id-ID"/>
              </w:rPr>
            </w:pPr>
          </w:p>
        </w:tc>
        <w:tc>
          <w:tcPr>
            <w:tcW w:w="318" w:type="dxa"/>
            <w:vAlign w:val="center"/>
          </w:tcPr>
          <w:p w:rsidR="0033558F" w:rsidRPr="00D51501" w:rsidRDefault="0033558F" w:rsidP="00066CFA">
            <w:pPr>
              <w:ind w:left="-85" w:right="-85"/>
              <w:jc w:val="center"/>
              <w:rPr>
                <w:rFonts w:ascii="Times New Roman" w:hAnsi="Times New Roman"/>
                <w:b/>
                <w:lang w:val="id-ID"/>
              </w:rPr>
            </w:pPr>
          </w:p>
        </w:tc>
      </w:tr>
      <w:tr w:rsidR="0033558F" w:rsidRPr="00D51501" w:rsidTr="00066CFA">
        <w:trPr>
          <w:trHeight w:val="233"/>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6</w:t>
            </w:r>
          </w:p>
        </w:tc>
        <w:tc>
          <w:tcPr>
            <w:tcW w:w="5799" w:type="dxa"/>
            <w:shd w:val="clear" w:color="auto" w:fill="EEECE1" w:themeFill="background2"/>
            <w:vAlign w:val="center"/>
          </w:tcPr>
          <w:p w:rsidR="0033558F" w:rsidRPr="00D51501" w:rsidRDefault="0033558F" w:rsidP="00066CFA">
            <w:pPr>
              <w:ind w:left="-72"/>
              <w:jc w:val="both"/>
              <w:rPr>
                <w:rFonts w:ascii="Times New Roman" w:hAnsi="Times New Roman"/>
                <w:b/>
                <w:lang w:val="id-ID"/>
              </w:rPr>
            </w:pPr>
            <w:r w:rsidRPr="00D51501">
              <w:rPr>
                <w:rFonts w:ascii="Times New Roman" w:hAnsi="Times New Roman"/>
                <w:b/>
                <w:lang w:val="id-ID"/>
              </w:rPr>
              <w:t>Pilihan jawaban</w:t>
            </w: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9"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33"/>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spacing w:line="240" w:lineRule="exact"/>
              <w:ind w:left="158" w:hanging="232"/>
              <w:rPr>
                <w:rFonts w:ascii="Times New Roman" w:hAnsi="Times New Roman"/>
                <w:lang w:val="id-ID"/>
              </w:rPr>
            </w:pPr>
            <w:r w:rsidRPr="00D51501">
              <w:rPr>
                <w:rFonts w:ascii="Times New Roman" w:hAnsi="Times New Roman"/>
                <w:lang w:val="id-ID"/>
              </w:rPr>
              <w:t xml:space="preserve">A. Pilihan situasi (1) logis (masuk akal), (2) mewakili semua kategori kualitas/kelengkapan yang mungkin, dan (3) semua pilihan masih dalam cakupan situasi yang disasar butir itu </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33"/>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spacing w:line="240" w:lineRule="exact"/>
              <w:ind w:left="-74"/>
              <w:jc w:val="both"/>
              <w:rPr>
                <w:rFonts w:ascii="Times New Roman" w:hAnsi="Times New Roman"/>
                <w:lang w:val="id-ID"/>
              </w:rPr>
            </w:pPr>
            <w:r w:rsidRPr="00D51501">
              <w:rPr>
                <w:rFonts w:ascii="Times New Roman" w:hAnsi="Times New Roman"/>
                <w:lang w:val="id-ID"/>
              </w:rPr>
              <w:t>B. Memenuhi  kriteria nomor  1 dan 2</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33"/>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spacing w:line="240" w:lineRule="exact"/>
              <w:ind w:left="-74"/>
              <w:jc w:val="both"/>
              <w:rPr>
                <w:rFonts w:ascii="Times New Roman" w:hAnsi="Times New Roman"/>
                <w:lang w:val="id-ID"/>
              </w:rPr>
            </w:pPr>
            <w:r w:rsidRPr="00D51501">
              <w:rPr>
                <w:rFonts w:ascii="Times New Roman" w:hAnsi="Times New Roman"/>
                <w:lang w:val="id-ID"/>
              </w:rPr>
              <w:t xml:space="preserve">C. Memenuhi kriteria nomor 1 dan 3 </w:t>
            </w:r>
            <w:r w:rsidRPr="00D51501">
              <w:rPr>
                <w:rFonts w:ascii="Times New Roman" w:hAnsi="Times New Roman"/>
                <w:b/>
                <w:lang w:val="id-ID"/>
              </w:rPr>
              <w:t>atau</w:t>
            </w:r>
            <w:r w:rsidRPr="00D51501">
              <w:rPr>
                <w:rFonts w:ascii="Times New Roman" w:hAnsi="Times New Roman"/>
                <w:lang w:val="id-ID"/>
              </w:rPr>
              <w:t xml:space="preserve"> 2 dan 3</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33"/>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spacing w:line="240" w:lineRule="exact"/>
              <w:ind w:left="-74"/>
              <w:jc w:val="both"/>
              <w:rPr>
                <w:rFonts w:ascii="Times New Roman" w:hAnsi="Times New Roman"/>
                <w:lang w:val="id-ID"/>
              </w:rPr>
            </w:pPr>
            <w:r w:rsidRPr="00D51501">
              <w:rPr>
                <w:rFonts w:ascii="Times New Roman" w:hAnsi="Times New Roman"/>
                <w:lang w:val="id-ID"/>
              </w:rPr>
              <w:t>D. Terpenuhi 1 buah kriteria</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33"/>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spacing w:line="240" w:lineRule="exact"/>
              <w:ind w:left="-74"/>
              <w:jc w:val="both"/>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7</w:t>
            </w:r>
          </w:p>
        </w:tc>
        <w:tc>
          <w:tcPr>
            <w:tcW w:w="5799" w:type="dxa"/>
            <w:shd w:val="clear" w:color="auto" w:fill="EEECE1" w:themeFill="background2"/>
            <w:vAlign w:val="center"/>
          </w:tcPr>
          <w:p w:rsidR="0033558F" w:rsidRPr="00D51501" w:rsidRDefault="0033558F" w:rsidP="00066CFA">
            <w:pPr>
              <w:ind w:left="-72"/>
              <w:jc w:val="both"/>
              <w:rPr>
                <w:rFonts w:ascii="Times New Roman" w:hAnsi="Times New Roman"/>
                <w:b/>
                <w:lang w:val="id-ID"/>
              </w:rPr>
            </w:pPr>
            <w:r w:rsidRPr="00D51501">
              <w:rPr>
                <w:rFonts w:ascii="Times New Roman" w:hAnsi="Times New Roman"/>
                <w:b/>
                <w:lang w:val="id-ID"/>
              </w:rPr>
              <w:t>Kunci jawaban</w:t>
            </w: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9"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spacing w:line="240" w:lineRule="exact"/>
              <w:ind w:left="199" w:right="-85" w:hanging="284"/>
              <w:rPr>
                <w:rFonts w:ascii="Times New Roman" w:hAnsi="Times New Roman"/>
                <w:lang w:val="id-ID"/>
              </w:rPr>
            </w:pPr>
            <w:r w:rsidRPr="00D51501">
              <w:rPr>
                <w:rFonts w:ascii="Times New Roman" w:hAnsi="Times New Roman"/>
                <w:lang w:val="id-ID"/>
              </w:rPr>
              <w:t xml:space="preserve">A. Terdapat satu kunci jawaban yang benar (paling mendekati situasi sebenarnya) </w:t>
            </w:r>
            <w:r w:rsidRPr="00D51501">
              <w:rPr>
                <w:rFonts w:ascii="Times New Roman" w:hAnsi="Times New Roman"/>
                <w:b/>
                <w:lang w:val="id-ID"/>
              </w:rPr>
              <w:t>dan</w:t>
            </w:r>
            <w:r w:rsidRPr="00D51501">
              <w:rPr>
                <w:rFonts w:ascii="Times New Roman" w:hAnsi="Times New Roman"/>
                <w:lang w:val="id-ID"/>
              </w:rPr>
              <w:t xml:space="preserve"> semua pilihan berfungsi </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spacing w:line="240" w:lineRule="exact"/>
              <w:ind w:left="199" w:right="-85" w:hanging="284"/>
              <w:rPr>
                <w:rFonts w:ascii="Times New Roman" w:hAnsi="Times New Roman"/>
                <w:lang w:val="id-ID"/>
              </w:rPr>
            </w:pPr>
            <w:r w:rsidRPr="00D51501">
              <w:rPr>
                <w:rFonts w:ascii="Times New Roman" w:hAnsi="Times New Roman"/>
                <w:lang w:val="id-ID"/>
              </w:rPr>
              <w:t xml:space="preserve">B. Terdapat satu kunci jawaban yang benar; dan </w:t>
            </w:r>
            <w:r w:rsidRPr="00D51501">
              <w:rPr>
                <w:rFonts w:ascii="Times New Roman" w:hAnsi="Times New Roman"/>
                <w:b/>
                <w:lang w:val="id-ID"/>
              </w:rPr>
              <w:t xml:space="preserve">3 </w:t>
            </w:r>
            <w:r w:rsidRPr="00D51501">
              <w:rPr>
                <w:rFonts w:ascii="Times New Roman" w:hAnsi="Times New Roman"/>
                <w:lang w:val="id-ID"/>
              </w:rPr>
              <w:t>buah pilihan lainnya berfungsi atau satu pihan meragukan</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spacing w:line="240" w:lineRule="exact"/>
              <w:ind w:left="199" w:right="-85" w:hanging="284"/>
              <w:rPr>
                <w:rFonts w:ascii="Times New Roman" w:hAnsi="Times New Roman"/>
                <w:lang w:val="id-ID"/>
              </w:rPr>
            </w:pPr>
            <w:r w:rsidRPr="00D51501">
              <w:rPr>
                <w:rFonts w:ascii="Times New Roman" w:hAnsi="Times New Roman"/>
                <w:lang w:val="id-ID"/>
              </w:rPr>
              <w:t xml:space="preserve">C. Terdapat satu kunci jawaban; dan </w:t>
            </w:r>
            <w:r w:rsidRPr="00D51501">
              <w:rPr>
                <w:rFonts w:ascii="Times New Roman" w:hAnsi="Times New Roman"/>
                <w:b/>
                <w:lang w:val="id-ID"/>
              </w:rPr>
              <w:t>2</w:t>
            </w:r>
            <w:r w:rsidRPr="00D51501">
              <w:rPr>
                <w:rFonts w:ascii="Times New Roman" w:hAnsi="Times New Roman"/>
                <w:lang w:val="id-ID"/>
              </w:rPr>
              <w:t xml:space="preserve"> buah pilihan berfungsi (2 buah pilihan meragukan)</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spacing w:line="240" w:lineRule="exact"/>
              <w:ind w:left="199" w:right="-85" w:hanging="284"/>
              <w:rPr>
                <w:rFonts w:ascii="Times New Roman" w:hAnsi="Times New Roman"/>
                <w:lang w:val="id-ID"/>
              </w:rPr>
            </w:pPr>
            <w:r w:rsidRPr="00D51501">
              <w:rPr>
                <w:rFonts w:ascii="Times New Roman" w:hAnsi="Times New Roman"/>
                <w:lang w:val="id-ID"/>
              </w:rPr>
              <w:t xml:space="preserve">D. Terdapat satu kunci jawaban; dan </w:t>
            </w:r>
            <w:r w:rsidRPr="00D51501">
              <w:rPr>
                <w:rFonts w:ascii="Times New Roman" w:hAnsi="Times New Roman"/>
                <w:b/>
                <w:lang w:val="id-ID"/>
              </w:rPr>
              <w:t>1</w:t>
            </w:r>
            <w:r w:rsidRPr="00D51501">
              <w:rPr>
                <w:rFonts w:ascii="Times New Roman" w:hAnsi="Times New Roman"/>
                <w:lang w:val="id-ID"/>
              </w:rPr>
              <w:t xml:space="preserve"> buah pilihan berfungsi (3 buah pilihan meragukan)</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tcPr>
          <w:p w:rsidR="0033558F" w:rsidRPr="00D51501" w:rsidRDefault="0033558F" w:rsidP="00066CFA">
            <w:pPr>
              <w:spacing w:line="240" w:lineRule="exact"/>
              <w:ind w:left="199" w:right="-85" w:hanging="284"/>
              <w:rPr>
                <w:rFonts w:ascii="Times New Roman" w:hAnsi="Times New Roman"/>
                <w:lang w:val="id-ID"/>
              </w:rPr>
            </w:pPr>
            <w:r w:rsidRPr="00D51501">
              <w:rPr>
                <w:rFonts w:ascii="Times New Roman" w:hAnsi="Times New Roman"/>
                <w:lang w:val="id-ID"/>
              </w:rPr>
              <w:t>E. Tidak terdapat kunci jawaban</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8292" w:type="dxa"/>
            <w:gridSpan w:val="9"/>
            <w:shd w:val="clear" w:color="auto" w:fill="BFBFBF" w:themeFill="background1" w:themeFillShade="BF"/>
          </w:tcPr>
          <w:p w:rsidR="0033558F" w:rsidRPr="00D51501" w:rsidRDefault="0033558F" w:rsidP="00066CFA">
            <w:pPr>
              <w:ind w:left="-85" w:right="-85"/>
              <w:rPr>
                <w:rFonts w:ascii="Times New Roman" w:hAnsi="Times New Roman"/>
                <w:lang w:val="id-ID"/>
              </w:rPr>
            </w:pPr>
            <w:r w:rsidRPr="00D51501">
              <w:rPr>
                <w:rFonts w:ascii="Times New Roman" w:hAnsi="Times New Roman"/>
                <w:b/>
                <w:lang w:val="id-ID"/>
              </w:rPr>
              <w:t>Aspek Konstruksi (kesesuaian butir dan kelengkapan) aspek yang diungkap</w:t>
            </w: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6"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c>
          <w:tcPr>
            <w:tcW w:w="318" w:type="dxa"/>
            <w:shd w:val="clear" w:color="auto" w:fill="BFBFBF" w:themeFill="background1" w:themeFillShade="BF"/>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8</w:t>
            </w:r>
          </w:p>
        </w:tc>
        <w:tc>
          <w:tcPr>
            <w:tcW w:w="5799" w:type="dxa"/>
            <w:shd w:val="clear" w:color="auto" w:fill="EEECE1" w:themeFill="background2"/>
            <w:vAlign w:val="center"/>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Relevansi untuk mendukung PBS  (5M) untuk IPA SMP</w:t>
            </w: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9"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F21E34">
            <w:pPr>
              <w:pStyle w:val="ListParagraph"/>
              <w:numPr>
                <w:ilvl w:val="0"/>
                <w:numId w:val="47"/>
              </w:numPr>
              <w:ind w:left="162" w:right="-72" w:hanging="234"/>
              <w:jc w:val="left"/>
            </w:pPr>
            <w:r w:rsidRPr="00D51501">
              <w:t xml:space="preserve">Mengungkap aspek situasi tertentu (sesuai butir) untuk mendukung PBS IPA SMP:  (1) domain belajar sains pengethauan, proses, </w:t>
            </w:r>
            <w:r w:rsidRPr="00D51501">
              <w:rPr>
                <w:b/>
                <w:u w:val="single"/>
              </w:rPr>
              <w:t>dan/atau</w:t>
            </w:r>
            <w:r w:rsidRPr="00D51501">
              <w:t xml:space="preserve"> sikap, (2) sub-aspek yang lengkap dari suatu domain sepert</w:t>
            </w:r>
            <w:r>
              <w:t>i pengetahuan (konseptual, pros</w:t>
            </w:r>
            <w:r w:rsidRPr="00D51501">
              <w:t xml:space="preserve">edural, dan faktual), proses (fase 5M lengkap), </w:t>
            </w:r>
            <w:r w:rsidRPr="00133703">
              <w:rPr>
                <w:b/>
              </w:rPr>
              <w:t>dan/atau</w:t>
            </w:r>
            <w:r w:rsidRPr="00D51501">
              <w:t xml:space="preserve"> sikap ilmiah, dan (3) saintifik (mengacu pada hipotesis sebagai pengetahuan/konsepsi yang disasar/dikonstruksi)</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170" w:right="-85" w:hanging="244"/>
              <w:jc w:val="both"/>
              <w:rPr>
                <w:rFonts w:ascii="Times New Roman" w:hAnsi="Times New Roman"/>
                <w:lang w:val="id-ID"/>
              </w:rPr>
            </w:pPr>
            <w:r w:rsidRPr="00D51501">
              <w:rPr>
                <w:rFonts w:ascii="Times New Roman" w:hAnsi="Times New Roman"/>
                <w:lang w:val="id-ID"/>
              </w:rPr>
              <w:t xml:space="preserve">B. Memenuhi kriteria nomor 1 dan 3, minimal melibatkan M2, M3, dan M4 </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153" w:right="-170" w:hanging="227"/>
              <w:rPr>
                <w:rFonts w:ascii="Times New Roman" w:hAnsi="Times New Roman"/>
                <w:lang w:val="id-ID"/>
              </w:rPr>
            </w:pPr>
            <w:r w:rsidRPr="00D51501">
              <w:rPr>
                <w:rFonts w:ascii="Times New Roman" w:hAnsi="Times New Roman"/>
                <w:lang w:val="id-ID"/>
              </w:rPr>
              <w:t xml:space="preserve">C. Memenuhi kriteria nomor 1 dan 3, tetapi minimal memenuhi M3; </w:t>
            </w:r>
            <w:r w:rsidRPr="00D51501">
              <w:rPr>
                <w:rFonts w:ascii="Times New Roman" w:hAnsi="Times New Roman"/>
                <w:b/>
                <w:u w:val="single"/>
                <w:lang w:val="id-ID"/>
              </w:rPr>
              <w:t>atau</w:t>
            </w:r>
            <w:r w:rsidRPr="00D51501">
              <w:rPr>
                <w:rFonts w:ascii="Times New Roman" w:hAnsi="Times New Roman"/>
                <w:lang w:val="id-ID"/>
              </w:rPr>
              <w:t xml:space="preserve"> 1 dan 2; </w:t>
            </w:r>
            <w:r w:rsidRPr="00D51501">
              <w:rPr>
                <w:rFonts w:ascii="Times New Roman" w:hAnsi="Times New Roman"/>
                <w:b/>
                <w:u w:val="single"/>
                <w:lang w:val="id-ID"/>
              </w:rPr>
              <w:t>atau</w:t>
            </w:r>
            <w:r w:rsidRPr="00D51501">
              <w:rPr>
                <w:rFonts w:ascii="Times New Roman" w:hAnsi="Times New Roman"/>
                <w:lang w:val="id-ID"/>
              </w:rPr>
              <w:t xml:space="preserve"> 2 dan 3 (domain kurang jelas)</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D. Memenuhi 1 buah kriteria</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val="restart"/>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lastRenderedPageBreak/>
              <w:t>9</w:t>
            </w:r>
          </w:p>
          <w:p w:rsidR="0033558F" w:rsidRPr="00D51501" w:rsidRDefault="0033558F" w:rsidP="00066CFA">
            <w:pPr>
              <w:ind w:left="-72" w:right="-72"/>
              <w:jc w:val="center"/>
              <w:rPr>
                <w:rFonts w:ascii="Times New Roman" w:hAnsi="Times New Roman"/>
                <w:lang w:val="id-ID"/>
              </w:rPr>
            </w:pPr>
          </w:p>
          <w:p w:rsidR="0033558F" w:rsidRPr="00D51501" w:rsidRDefault="0033558F" w:rsidP="00066CFA">
            <w:pPr>
              <w:ind w:left="-72" w:right="-72"/>
              <w:jc w:val="center"/>
              <w:rPr>
                <w:rFonts w:ascii="Times New Roman" w:hAnsi="Times New Roman"/>
                <w:lang w:val="id-ID"/>
              </w:rPr>
            </w:pPr>
          </w:p>
          <w:p w:rsidR="0033558F" w:rsidRPr="00D51501" w:rsidRDefault="0033558F" w:rsidP="00066CFA">
            <w:pPr>
              <w:ind w:left="-72" w:right="-72"/>
              <w:jc w:val="center"/>
              <w:rPr>
                <w:rFonts w:ascii="Times New Roman" w:hAnsi="Times New Roman"/>
                <w:lang w:val="id-ID"/>
              </w:rPr>
            </w:pPr>
          </w:p>
          <w:p w:rsidR="0033558F" w:rsidRPr="00D51501" w:rsidRDefault="0033558F" w:rsidP="00066CFA">
            <w:pPr>
              <w:ind w:left="-72" w:right="-72"/>
              <w:jc w:val="center"/>
              <w:rPr>
                <w:rFonts w:ascii="Times New Roman" w:hAnsi="Times New Roman"/>
                <w:lang w:val="id-ID"/>
              </w:rPr>
            </w:pPr>
          </w:p>
        </w:tc>
        <w:tc>
          <w:tcPr>
            <w:tcW w:w="5799" w:type="dxa"/>
            <w:shd w:val="clear" w:color="auto" w:fill="EEECE1" w:themeFill="background2"/>
            <w:vAlign w:val="center"/>
          </w:tcPr>
          <w:p w:rsidR="0033558F" w:rsidRPr="00D51501" w:rsidRDefault="0033558F" w:rsidP="00066CFA">
            <w:pPr>
              <w:ind w:left="-72"/>
              <w:jc w:val="both"/>
              <w:rPr>
                <w:rFonts w:ascii="Times New Roman" w:hAnsi="Times New Roman"/>
                <w:b/>
                <w:lang w:val="id-ID"/>
              </w:rPr>
            </w:pPr>
            <w:r w:rsidRPr="00D51501">
              <w:rPr>
                <w:rFonts w:ascii="Times New Roman" w:hAnsi="Times New Roman"/>
                <w:b/>
                <w:lang w:val="id-ID"/>
              </w:rPr>
              <w:t>Butir pengungkapan situasi  (</w:t>
            </w:r>
            <w:r w:rsidRPr="00D51501">
              <w:rPr>
                <w:rFonts w:ascii="Times New Roman" w:hAnsi="Times New Roman"/>
                <w:b/>
                <w:i/>
                <w:lang w:val="id-ID"/>
              </w:rPr>
              <w:t>stem</w:t>
            </w:r>
            <w:r w:rsidRPr="00D51501">
              <w:rPr>
                <w:rFonts w:ascii="Times New Roman" w:hAnsi="Times New Roman"/>
                <w:b/>
                <w:lang w:val="id-ID"/>
              </w:rPr>
              <w:t>)</w:t>
            </w: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9"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158" w:right="-72" w:hanging="230"/>
              <w:rPr>
                <w:rFonts w:ascii="Times New Roman" w:hAnsi="Times New Roman"/>
                <w:lang w:val="id-ID"/>
              </w:rPr>
            </w:pPr>
            <w:r w:rsidRPr="00D51501">
              <w:rPr>
                <w:rFonts w:ascii="Times New Roman" w:hAnsi="Times New Roman"/>
                <w:lang w:val="id-ID"/>
              </w:rPr>
              <w:t>A. (1) Tidak mengarahkan ke pilihan jawaban tertentu, (2) fokus pada PBS, dan (3) tidak bergantung pada butir situasi lainnya</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B. Memenuhi kriteria nomor 1 dan 2</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 xml:space="preserve">C. Memenuhi kriteria nomor 1 dan 3 </w:t>
            </w:r>
            <w:r w:rsidRPr="00D51501">
              <w:rPr>
                <w:rFonts w:ascii="Times New Roman" w:hAnsi="Times New Roman"/>
                <w:b/>
                <w:lang w:val="id-ID"/>
              </w:rPr>
              <w:t>atau</w:t>
            </w:r>
            <w:r w:rsidRPr="00D51501">
              <w:rPr>
                <w:rFonts w:ascii="Times New Roman" w:hAnsi="Times New Roman"/>
                <w:lang w:val="id-ID"/>
              </w:rPr>
              <w:t xml:space="preserve"> 2 dan 3</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D. Memenuhi 1 buah kriteria</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val="restart"/>
          </w:tcPr>
          <w:p w:rsidR="0033558F" w:rsidRPr="00D51501" w:rsidRDefault="0033558F" w:rsidP="00066CFA">
            <w:pPr>
              <w:ind w:left="-113" w:right="-113"/>
              <w:jc w:val="center"/>
              <w:rPr>
                <w:rFonts w:ascii="Times New Roman" w:hAnsi="Times New Roman"/>
                <w:lang w:val="id-ID"/>
              </w:rPr>
            </w:pPr>
            <w:r w:rsidRPr="00D51501">
              <w:rPr>
                <w:rFonts w:ascii="Times New Roman" w:hAnsi="Times New Roman"/>
                <w:lang w:val="id-ID"/>
              </w:rPr>
              <w:t>10</w:t>
            </w:r>
          </w:p>
          <w:p w:rsidR="0033558F" w:rsidRPr="00D51501" w:rsidRDefault="0033558F" w:rsidP="00066CFA">
            <w:pPr>
              <w:ind w:left="-72" w:right="-72"/>
              <w:jc w:val="center"/>
              <w:rPr>
                <w:rFonts w:ascii="Times New Roman" w:hAnsi="Times New Roman"/>
                <w:b/>
                <w:lang w:val="id-ID"/>
              </w:rPr>
            </w:pPr>
          </w:p>
          <w:p w:rsidR="0033558F" w:rsidRPr="00D51501" w:rsidRDefault="0033558F" w:rsidP="00066CFA">
            <w:pPr>
              <w:ind w:left="-72" w:right="-72"/>
              <w:jc w:val="center"/>
              <w:rPr>
                <w:rFonts w:ascii="Times New Roman" w:hAnsi="Times New Roman"/>
                <w:b/>
                <w:lang w:val="id-ID"/>
              </w:rPr>
            </w:pPr>
          </w:p>
          <w:p w:rsidR="0033558F" w:rsidRPr="00D51501" w:rsidRDefault="0033558F" w:rsidP="00066CFA">
            <w:pPr>
              <w:ind w:left="-72" w:right="-72"/>
              <w:jc w:val="center"/>
              <w:rPr>
                <w:rFonts w:ascii="Times New Roman" w:hAnsi="Times New Roman"/>
                <w:b/>
                <w:lang w:val="id-ID"/>
              </w:rPr>
            </w:pPr>
          </w:p>
          <w:p w:rsidR="0033558F" w:rsidRPr="00D51501" w:rsidRDefault="0033558F" w:rsidP="00066CFA">
            <w:pPr>
              <w:ind w:left="-72" w:right="-72"/>
              <w:jc w:val="center"/>
              <w:rPr>
                <w:rFonts w:ascii="Times New Roman" w:hAnsi="Times New Roman"/>
                <w:b/>
                <w:lang w:val="id-ID"/>
              </w:rPr>
            </w:pPr>
          </w:p>
        </w:tc>
        <w:tc>
          <w:tcPr>
            <w:tcW w:w="5799" w:type="dxa"/>
            <w:shd w:val="clear" w:color="auto" w:fill="EEECE1" w:themeFill="background2"/>
            <w:vAlign w:val="center"/>
          </w:tcPr>
          <w:p w:rsidR="0033558F" w:rsidRPr="00D51501" w:rsidRDefault="0033558F" w:rsidP="00066CFA">
            <w:pPr>
              <w:ind w:left="-72"/>
              <w:jc w:val="both"/>
              <w:rPr>
                <w:rFonts w:ascii="Times New Roman" w:hAnsi="Times New Roman"/>
                <w:b/>
                <w:lang w:val="id-ID"/>
              </w:rPr>
            </w:pPr>
            <w:r w:rsidRPr="00D51501">
              <w:rPr>
                <w:rFonts w:ascii="Times New Roman" w:hAnsi="Times New Roman"/>
                <w:b/>
                <w:lang w:val="id-ID"/>
              </w:rPr>
              <w:t>Pilihan jawaban</w:t>
            </w: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9"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6"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5"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158" w:right="-72" w:hanging="230"/>
              <w:rPr>
                <w:rFonts w:ascii="Times New Roman" w:hAnsi="Times New Roman"/>
                <w:lang w:val="id-ID"/>
              </w:rPr>
            </w:pPr>
            <w:r w:rsidRPr="00D51501">
              <w:rPr>
                <w:rFonts w:ascii="Times New Roman" w:hAnsi="Times New Roman"/>
                <w:lang w:val="id-ID"/>
              </w:rPr>
              <w:t>A. (1) Diurutkan berdasarkan kronologisnya/fasenya, (2) diurut berdarkan kualitas/kelengkapan situasi, dan (3) tidak menggunakan pernyataan “semua pilihan di atas salah/benar” atau sejenisnya</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162" w:hanging="234"/>
              <w:rPr>
                <w:rFonts w:ascii="Times New Roman" w:hAnsi="Times New Roman"/>
                <w:lang w:val="id-ID"/>
              </w:rPr>
            </w:pPr>
            <w:r w:rsidRPr="00D51501">
              <w:rPr>
                <w:rFonts w:ascii="Times New Roman" w:hAnsi="Times New Roman"/>
                <w:lang w:val="id-ID"/>
              </w:rPr>
              <w:t xml:space="preserve">B. Memenuhi kriteria nomor 1 dan 2 </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 xml:space="preserve">C. Memenuhi kriteria nomor 1 dan 3 </w:t>
            </w:r>
            <w:r w:rsidRPr="00D51501">
              <w:rPr>
                <w:rFonts w:ascii="Times New Roman" w:hAnsi="Times New Roman"/>
                <w:b/>
                <w:lang w:val="id-ID"/>
              </w:rPr>
              <w:t>atau</w:t>
            </w:r>
            <w:r w:rsidRPr="00D51501">
              <w:rPr>
                <w:rFonts w:ascii="Times New Roman" w:hAnsi="Times New Roman"/>
                <w:lang w:val="id-ID"/>
              </w:rPr>
              <w:t xml:space="preserve"> 2 dan 3</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D. Memenuhi 1 buah kriteria</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b/>
                <w:lang w:val="id-ID"/>
              </w:rPr>
            </w:pPr>
          </w:p>
        </w:tc>
        <w:tc>
          <w:tcPr>
            <w:tcW w:w="5799"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E. Tidak ada kriteria yang terpenuhi</w:t>
            </w: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9"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6"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5" w:type="dxa"/>
            <w:vAlign w:val="center"/>
          </w:tcPr>
          <w:p w:rsidR="0033558F" w:rsidRPr="00D51501" w:rsidRDefault="0033558F" w:rsidP="00066CFA">
            <w:pPr>
              <w:ind w:left="-85" w:right="-85"/>
              <w:jc w:val="center"/>
              <w:rPr>
                <w:rFonts w:ascii="Times New Roman" w:hAnsi="Times New Roman"/>
                <w:lang w:val="id-ID"/>
              </w:rPr>
            </w:pPr>
          </w:p>
        </w:tc>
        <w:tc>
          <w:tcPr>
            <w:tcW w:w="318" w:type="dxa"/>
            <w:vAlign w:val="center"/>
          </w:tcPr>
          <w:p w:rsidR="0033558F" w:rsidRPr="00D51501" w:rsidRDefault="0033558F" w:rsidP="00066CFA">
            <w:pPr>
              <w:ind w:left="-85" w:right="-85"/>
              <w:jc w:val="center"/>
              <w:rPr>
                <w:rFonts w:ascii="Times New Roman" w:hAnsi="Times New Roman"/>
                <w:lang w:val="id-ID"/>
              </w:rPr>
            </w:pPr>
          </w:p>
        </w:tc>
      </w:tr>
    </w:tbl>
    <w:p w:rsidR="0033558F" w:rsidRPr="00D51501" w:rsidRDefault="0033558F" w:rsidP="0033558F">
      <w:pPr>
        <w:pStyle w:val="ListParagraph"/>
        <w:spacing w:line="276" w:lineRule="auto"/>
        <w:ind w:left="360" w:hanging="900"/>
        <w:jc w:val="center"/>
        <w:rPr>
          <w:b/>
        </w:rPr>
        <w:sectPr w:rsidR="0033558F" w:rsidRPr="00D51501" w:rsidSect="00066CFA">
          <w:pgSz w:w="16840" w:h="12020" w:orient="landscape" w:code="9"/>
          <w:pgMar w:top="851" w:right="737" w:bottom="851" w:left="1134" w:header="720" w:footer="720" w:gutter="0"/>
          <w:cols w:space="720"/>
          <w:docGrid w:linePitch="360"/>
        </w:sectPr>
      </w:pPr>
    </w:p>
    <w:p w:rsidR="0033558F" w:rsidRPr="00D51501" w:rsidRDefault="0033558F" w:rsidP="0033558F">
      <w:pPr>
        <w:pStyle w:val="ListParagraph"/>
        <w:spacing w:after="120" w:line="276" w:lineRule="auto"/>
        <w:ind w:left="1560" w:hanging="1560"/>
        <w:rPr>
          <w:rFonts w:eastAsiaTheme="minorEastAsia"/>
        </w:rPr>
      </w:pPr>
      <w:r w:rsidRPr="00F50EAA">
        <w:rPr>
          <w:b/>
        </w:rPr>
        <w:lastRenderedPageBreak/>
        <w:t xml:space="preserve">C. </w:t>
      </w:r>
      <w:r w:rsidRPr="00F50EAA">
        <w:rPr>
          <w:rFonts w:eastAsiaTheme="minorEastAsia"/>
          <w:b/>
        </w:rPr>
        <w:t>FORM  IIA:</w:t>
      </w:r>
      <w:r>
        <w:rPr>
          <w:rFonts w:eastAsiaTheme="minorEastAsia"/>
        </w:rPr>
        <w:t xml:space="preserve"> VALIDASI </w:t>
      </w:r>
      <w:r w:rsidRPr="00D51501">
        <w:rPr>
          <w:rFonts w:eastAsiaTheme="minorEastAsia"/>
        </w:rPr>
        <w:t>ANGKET ANALISIS KEBUTUHAN KETERAMPILAN PROSES SAINS (KERJA  ILMIAH) UNTUK MENDUKUNG  PBS IPA SMP</w:t>
      </w:r>
    </w:p>
    <w:tbl>
      <w:tblPr>
        <w:tblW w:w="10060" w:type="dxa"/>
        <w:tblInd w:w="113" w:type="dxa"/>
        <w:tblLayout w:type="fixed"/>
        <w:tblLook w:val="04A0"/>
      </w:tblPr>
      <w:tblGrid>
        <w:gridCol w:w="421"/>
        <w:gridCol w:w="5246"/>
        <w:gridCol w:w="313"/>
        <w:gridCol w:w="314"/>
        <w:gridCol w:w="313"/>
        <w:gridCol w:w="314"/>
        <w:gridCol w:w="313"/>
        <w:gridCol w:w="314"/>
        <w:gridCol w:w="313"/>
        <w:gridCol w:w="314"/>
        <w:gridCol w:w="313"/>
        <w:gridCol w:w="314"/>
        <w:gridCol w:w="313"/>
        <w:gridCol w:w="314"/>
        <w:gridCol w:w="313"/>
        <w:gridCol w:w="318"/>
      </w:tblGrid>
      <w:tr w:rsidR="0033558F" w:rsidRPr="00D51501" w:rsidTr="00066CFA">
        <w:trPr>
          <w:trHeight w:val="152"/>
          <w:tblHeader/>
        </w:trPr>
        <w:tc>
          <w:tcPr>
            <w:tcW w:w="421" w:type="dxa"/>
            <w:vMerge w:val="restart"/>
            <w:vAlign w:val="center"/>
          </w:tcPr>
          <w:p w:rsidR="0033558F" w:rsidRPr="00D51501" w:rsidRDefault="0033558F" w:rsidP="00066CFA">
            <w:pPr>
              <w:ind w:left="-113" w:right="-113"/>
              <w:jc w:val="center"/>
              <w:rPr>
                <w:rFonts w:ascii="Times New Roman" w:hAnsi="Times New Roman"/>
                <w:b/>
                <w:sz w:val="24"/>
                <w:szCs w:val="24"/>
                <w:lang w:val="id-ID"/>
              </w:rPr>
            </w:pPr>
            <w:r w:rsidRPr="00D51501">
              <w:rPr>
                <w:rFonts w:ascii="Times New Roman" w:hAnsi="Times New Roman"/>
                <w:b/>
                <w:sz w:val="24"/>
                <w:szCs w:val="24"/>
                <w:lang w:val="id-ID"/>
              </w:rPr>
              <w:t>No</w:t>
            </w:r>
          </w:p>
        </w:tc>
        <w:tc>
          <w:tcPr>
            <w:tcW w:w="5246" w:type="dxa"/>
            <w:vMerge w:val="restart"/>
            <w:vAlign w:val="center"/>
          </w:tcPr>
          <w:p w:rsidR="0033558F" w:rsidRPr="00D51501" w:rsidRDefault="0033558F" w:rsidP="00066CFA">
            <w:pPr>
              <w:jc w:val="center"/>
              <w:rPr>
                <w:rFonts w:ascii="Times New Roman" w:hAnsi="Times New Roman"/>
                <w:b/>
                <w:sz w:val="24"/>
                <w:szCs w:val="24"/>
                <w:lang w:val="id-ID"/>
              </w:rPr>
            </w:pPr>
            <w:r w:rsidRPr="00D51501">
              <w:rPr>
                <w:rFonts w:ascii="Times New Roman" w:hAnsi="Times New Roman"/>
                <w:b/>
                <w:sz w:val="24"/>
                <w:szCs w:val="24"/>
                <w:lang w:val="id-ID"/>
              </w:rPr>
              <w:t>Butir Penilaian</w:t>
            </w:r>
          </w:p>
        </w:tc>
        <w:tc>
          <w:tcPr>
            <w:tcW w:w="4393" w:type="dxa"/>
            <w:gridSpan w:val="14"/>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Penilaian Nomor ButirKebutuhanAspekKerja Saintifik</w:t>
            </w:r>
          </w:p>
        </w:tc>
      </w:tr>
      <w:tr w:rsidR="0033558F" w:rsidRPr="00D51501" w:rsidTr="00066CFA">
        <w:trPr>
          <w:trHeight w:val="152"/>
          <w:tblHeader/>
        </w:trPr>
        <w:tc>
          <w:tcPr>
            <w:tcW w:w="421" w:type="dxa"/>
            <w:vMerge/>
          </w:tcPr>
          <w:p w:rsidR="0033558F" w:rsidRPr="00D51501" w:rsidRDefault="0033558F" w:rsidP="00066CFA">
            <w:pPr>
              <w:ind w:left="-72" w:right="-72"/>
              <w:jc w:val="center"/>
              <w:rPr>
                <w:rFonts w:ascii="Times New Roman" w:hAnsi="Times New Roman"/>
                <w:b/>
                <w:sz w:val="24"/>
                <w:szCs w:val="24"/>
                <w:lang w:val="id-ID"/>
              </w:rPr>
            </w:pPr>
          </w:p>
        </w:tc>
        <w:tc>
          <w:tcPr>
            <w:tcW w:w="5246" w:type="dxa"/>
            <w:vMerge/>
          </w:tcPr>
          <w:p w:rsidR="0033558F" w:rsidRPr="00D51501" w:rsidRDefault="0033558F" w:rsidP="00066CFA">
            <w:pPr>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2</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3</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4</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5</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6</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7</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8</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9</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10</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11</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12</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13</w:t>
            </w:r>
          </w:p>
        </w:tc>
        <w:tc>
          <w:tcPr>
            <w:tcW w:w="318"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14</w:t>
            </w:r>
          </w:p>
        </w:tc>
      </w:tr>
      <w:tr w:rsidR="0033558F" w:rsidRPr="00D51501" w:rsidTr="00066CFA">
        <w:trPr>
          <w:trHeight w:val="243"/>
        </w:trPr>
        <w:tc>
          <w:tcPr>
            <w:tcW w:w="5667" w:type="dxa"/>
            <w:gridSpan w:val="2"/>
            <w:shd w:val="clear" w:color="auto" w:fill="BFBFBF" w:themeFill="background1" w:themeFillShade="BF"/>
            <w:vAlign w:val="center"/>
          </w:tcPr>
          <w:p w:rsidR="0033558F" w:rsidRPr="00D51501" w:rsidRDefault="0033558F" w:rsidP="00066CFA">
            <w:pPr>
              <w:spacing w:before="20" w:after="60"/>
              <w:ind w:left="-74" w:right="-74"/>
              <w:contextualSpacing/>
              <w:rPr>
                <w:rFonts w:ascii="Times New Roman" w:hAnsi="Times New Roman"/>
                <w:b/>
                <w:sz w:val="24"/>
                <w:szCs w:val="24"/>
                <w:lang w:val="id-ID"/>
              </w:rPr>
            </w:pPr>
            <w:r w:rsidRPr="00D51501">
              <w:rPr>
                <w:rFonts w:ascii="Times New Roman" w:hAnsi="Times New Roman"/>
                <w:b/>
                <w:sz w:val="24"/>
                <w:szCs w:val="24"/>
                <w:lang w:val="id-ID"/>
              </w:rPr>
              <w:t>Aspek Tampilan</w:t>
            </w:r>
          </w:p>
        </w:tc>
        <w:tc>
          <w:tcPr>
            <w:tcW w:w="313"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4"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3"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4"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3"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4"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3"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4"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3"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4"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3"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4"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3"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c>
          <w:tcPr>
            <w:tcW w:w="318" w:type="dxa"/>
            <w:shd w:val="clear" w:color="auto" w:fill="BFBFBF" w:themeFill="background1" w:themeFillShade="BF"/>
            <w:vAlign w:val="center"/>
          </w:tcPr>
          <w:p w:rsidR="0033558F" w:rsidRPr="00D51501" w:rsidRDefault="0033558F" w:rsidP="00066CFA">
            <w:pPr>
              <w:spacing w:before="20" w:after="20"/>
              <w:ind w:left="-85" w:right="-85"/>
              <w:contextualSpacing/>
              <w:jc w:val="center"/>
              <w:rPr>
                <w:rFonts w:ascii="Times New Roman" w:hAnsi="Times New Roman"/>
                <w:b/>
                <w:sz w:val="24"/>
                <w:szCs w:val="24"/>
                <w:lang w:val="id-ID"/>
              </w:rPr>
            </w:pPr>
          </w:p>
        </w:tc>
      </w:tr>
      <w:tr w:rsidR="0033558F" w:rsidRPr="00D51501" w:rsidTr="00066CFA">
        <w:trPr>
          <w:trHeight w:val="80"/>
        </w:trPr>
        <w:tc>
          <w:tcPr>
            <w:tcW w:w="421" w:type="dxa"/>
            <w:vMerge w:val="restart"/>
          </w:tcPr>
          <w:p w:rsidR="0033558F" w:rsidRPr="00D51501" w:rsidRDefault="0033558F" w:rsidP="00066CFA">
            <w:pPr>
              <w:ind w:left="-72" w:right="-72"/>
              <w:jc w:val="center"/>
              <w:rPr>
                <w:rFonts w:ascii="Times New Roman" w:hAnsi="Times New Roman"/>
                <w:sz w:val="24"/>
                <w:szCs w:val="24"/>
                <w:lang w:val="id-ID"/>
              </w:rPr>
            </w:pPr>
            <w:r w:rsidRPr="00D51501">
              <w:rPr>
                <w:rFonts w:ascii="Times New Roman" w:hAnsi="Times New Roman"/>
                <w:sz w:val="24"/>
                <w:szCs w:val="24"/>
                <w:lang w:val="id-ID"/>
              </w:rPr>
              <w:t>1</w:t>
            </w:r>
          </w:p>
        </w:tc>
        <w:tc>
          <w:tcPr>
            <w:tcW w:w="5246" w:type="dxa"/>
            <w:shd w:val="clear" w:color="auto" w:fill="D9D9D9" w:themeFill="background1" w:themeFillShade="D9"/>
          </w:tcPr>
          <w:p w:rsidR="0033558F" w:rsidRPr="00D51501" w:rsidRDefault="0033558F" w:rsidP="00066CFA">
            <w:pPr>
              <w:ind w:left="-72" w:right="-72"/>
              <w:rPr>
                <w:rFonts w:ascii="Times New Roman" w:hAnsi="Times New Roman"/>
                <w:b/>
                <w:sz w:val="24"/>
                <w:szCs w:val="24"/>
                <w:lang w:val="id-ID"/>
              </w:rPr>
            </w:pPr>
            <w:r w:rsidRPr="00D51501">
              <w:rPr>
                <w:rFonts w:ascii="Times New Roman" w:hAnsi="Times New Roman"/>
                <w:b/>
                <w:sz w:val="24"/>
                <w:szCs w:val="24"/>
                <w:lang w:val="id-ID"/>
              </w:rPr>
              <w:t>Format penulisan</w:t>
            </w: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rPr>
                <w:rFonts w:ascii="Times New Roman" w:hAnsi="Times New Roman"/>
                <w:sz w:val="24"/>
                <w:szCs w:val="24"/>
                <w:lang w:val="id-ID"/>
              </w:rPr>
            </w:pPr>
          </w:p>
        </w:tc>
        <w:tc>
          <w:tcPr>
            <w:tcW w:w="5246" w:type="dxa"/>
            <w:vAlign w:val="center"/>
          </w:tcPr>
          <w:p w:rsidR="0033558F" w:rsidRPr="00D51501" w:rsidRDefault="0033558F" w:rsidP="00066CFA">
            <w:pPr>
              <w:ind w:left="162" w:right="-72" w:hanging="234"/>
              <w:rPr>
                <w:rFonts w:ascii="Times New Roman" w:hAnsi="Times New Roman"/>
                <w:sz w:val="24"/>
                <w:szCs w:val="24"/>
                <w:lang w:val="id-ID"/>
              </w:rPr>
            </w:pPr>
            <w:r w:rsidRPr="00D51501">
              <w:rPr>
                <w:rFonts w:ascii="Times New Roman" w:hAnsi="Times New Roman"/>
                <w:sz w:val="24"/>
                <w:szCs w:val="24"/>
                <w:lang w:val="id-ID"/>
              </w:rPr>
              <w:t xml:space="preserve">A. (1) Bentuk butir konsisten, (2) penggunaan spasi, ukuran dan jenis hurufyang konsisten dan dapat dibaca,  (3) menggunakan kata/istilah yg standar (tidak mempersulit)  </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rPr>
                <w:rFonts w:ascii="Times New Roman" w:hAnsi="Times New Roman"/>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B. Terpenuhi kriteria 1 dan 2, tetapi masih dimengerti</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rPr>
                <w:rFonts w:ascii="Times New Roman" w:hAnsi="Times New Roman"/>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 xml:space="preserve">C. Terpenuhi kriteria 1 dan 3; </w:t>
            </w:r>
            <w:r w:rsidRPr="00D51501">
              <w:rPr>
                <w:rFonts w:ascii="Times New Roman" w:hAnsi="Times New Roman"/>
                <w:b/>
                <w:sz w:val="24"/>
                <w:szCs w:val="24"/>
                <w:u w:val="single"/>
                <w:lang w:val="id-ID"/>
              </w:rPr>
              <w:t>atau</w:t>
            </w:r>
            <w:r w:rsidRPr="00D51501">
              <w:rPr>
                <w:rFonts w:ascii="Times New Roman" w:hAnsi="Times New Roman"/>
                <w:sz w:val="24"/>
                <w:szCs w:val="24"/>
                <w:lang w:val="id-ID"/>
              </w:rPr>
              <w:t xml:space="preserve"> 2 dan 3</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rPr>
                <w:rFonts w:ascii="Times New Roman" w:hAnsi="Times New Roman"/>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 xml:space="preserve">D. Hanya satu kriteria terpenuhi </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rPr>
                <w:rFonts w:ascii="Times New Roman" w:hAnsi="Times New Roman"/>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E. Tidak ada kriteria yang terpenuhi</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179"/>
        </w:trPr>
        <w:tc>
          <w:tcPr>
            <w:tcW w:w="421" w:type="dxa"/>
            <w:vMerge w:val="restart"/>
          </w:tcPr>
          <w:p w:rsidR="0033558F" w:rsidRPr="00D51501" w:rsidRDefault="0033558F" w:rsidP="00066CFA">
            <w:pPr>
              <w:ind w:left="-72" w:right="-72"/>
              <w:jc w:val="center"/>
              <w:rPr>
                <w:rFonts w:ascii="Times New Roman" w:hAnsi="Times New Roman"/>
                <w:sz w:val="24"/>
                <w:szCs w:val="24"/>
                <w:lang w:val="id-ID"/>
              </w:rPr>
            </w:pPr>
            <w:r w:rsidRPr="00D51501">
              <w:rPr>
                <w:rFonts w:ascii="Times New Roman" w:hAnsi="Times New Roman"/>
                <w:sz w:val="24"/>
                <w:szCs w:val="24"/>
                <w:lang w:val="id-ID"/>
              </w:rPr>
              <w:t>2</w:t>
            </w:r>
          </w:p>
        </w:tc>
        <w:tc>
          <w:tcPr>
            <w:tcW w:w="5246" w:type="dxa"/>
            <w:shd w:val="clear" w:color="auto" w:fill="EEECE1" w:themeFill="background2"/>
          </w:tcPr>
          <w:p w:rsidR="0033558F" w:rsidRPr="00D51501" w:rsidRDefault="0033558F" w:rsidP="00066CFA">
            <w:pPr>
              <w:ind w:left="-72" w:right="-72"/>
              <w:rPr>
                <w:rFonts w:ascii="Times New Roman" w:hAnsi="Times New Roman"/>
                <w:b/>
                <w:sz w:val="24"/>
                <w:szCs w:val="24"/>
                <w:lang w:val="id-ID"/>
              </w:rPr>
            </w:pPr>
            <w:r w:rsidRPr="00D51501">
              <w:rPr>
                <w:rFonts w:ascii="Times New Roman" w:hAnsi="Times New Roman"/>
                <w:b/>
                <w:sz w:val="24"/>
                <w:szCs w:val="24"/>
                <w:lang w:val="id-ID"/>
              </w:rPr>
              <w:t>Kalimat butir pernyataan (</w:t>
            </w:r>
            <w:r w:rsidRPr="00D51501">
              <w:rPr>
                <w:rFonts w:ascii="Times New Roman" w:hAnsi="Times New Roman"/>
                <w:b/>
                <w:i/>
                <w:sz w:val="24"/>
                <w:szCs w:val="24"/>
                <w:lang w:val="id-ID"/>
              </w:rPr>
              <w:t>stem</w:t>
            </w:r>
            <w:r w:rsidRPr="00D51501">
              <w:rPr>
                <w:rFonts w:ascii="Times New Roman" w:hAnsi="Times New Roman"/>
                <w:b/>
                <w:sz w:val="24"/>
                <w:szCs w:val="24"/>
                <w:lang w:val="id-ID"/>
              </w:rPr>
              <w:t>)</w:t>
            </w: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jc w:val="center"/>
              <w:rPr>
                <w:rFonts w:ascii="Times New Roman" w:hAnsi="Times New Roman"/>
                <w:b/>
                <w:sz w:val="24"/>
                <w:szCs w:val="24"/>
                <w:lang w:val="id-ID"/>
              </w:rPr>
            </w:pPr>
          </w:p>
        </w:tc>
        <w:tc>
          <w:tcPr>
            <w:tcW w:w="5246" w:type="dxa"/>
            <w:vAlign w:val="center"/>
          </w:tcPr>
          <w:p w:rsidR="0033558F" w:rsidRPr="00D51501" w:rsidRDefault="0033558F" w:rsidP="00066CFA">
            <w:pPr>
              <w:ind w:left="158" w:right="-86" w:hanging="230"/>
              <w:rPr>
                <w:rFonts w:ascii="Times New Roman" w:hAnsi="Times New Roman"/>
                <w:sz w:val="24"/>
                <w:szCs w:val="24"/>
                <w:lang w:val="id-ID"/>
              </w:rPr>
            </w:pPr>
            <w:r w:rsidRPr="00D51501">
              <w:rPr>
                <w:rFonts w:ascii="Times New Roman" w:hAnsi="Times New Roman"/>
                <w:sz w:val="24"/>
                <w:szCs w:val="24"/>
                <w:lang w:val="id-ID"/>
              </w:rPr>
              <w:t xml:space="preserve">A.(1) Jelas (tidak ambigu/multitafsir, berupa pernyataan yang dapat ditanggapan perlu atau tidak perlu, </w:t>
            </w:r>
            <w:r w:rsidRPr="00D51501">
              <w:rPr>
                <w:rFonts w:ascii="Times New Roman" w:hAnsi="Times New Roman"/>
                <w:b/>
                <w:sz w:val="24"/>
                <w:szCs w:val="24"/>
                <w:lang w:val="id-ID"/>
              </w:rPr>
              <w:t>dan/atau</w:t>
            </w:r>
            <w:r w:rsidRPr="00D51501">
              <w:rPr>
                <w:rFonts w:ascii="Times New Roman" w:hAnsi="Times New Roman"/>
                <w:sz w:val="24"/>
                <w:szCs w:val="24"/>
                <w:lang w:val="id-ID"/>
              </w:rPr>
              <w:t xml:space="preserve"> tidak bertele-tele),(2) dapat diterima dengan nalar (logis), (3) menggunakan kalimat/frase/kata yang baku</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jc w:val="center"/>
              <w:rPr>
                <w:rFonts w:ascii="Times New Roman" w:hAnsi="Times New Roman"/>
                <w:b/>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B. Terpenuhi 2 buah kriteria, tetapi tetap mudah dibaca dan tidak membingungkan (tidak mempersulit)</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jc w:val="center"/>
              <w:rPr>
                <w:rFonts w:ascii="Times New Roman" w:hAnsi="Times New Roman"/>
                <w:b/>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 xml:space="preserve">C. Terpenuhi 1 buah kriteria, tetapi tidak menyulitkan; </w:t>
            </w:r>
            <w:r w:rsidRPr="00D51501">
              <w:rPr>
                <w:rFonts w:ascii="Times New Roman" w:hAnsi="Times New Roman"/>
                <w:b/>
                <w:sz w:val="24"/>
                <w:szCs w:val="24"/>
                <w:u w:val="single"/>
                <w:lang w:val="id-ID"/>
              </w:rPr>
              <w:t>atau</w:t>
            </w:r>
            <w:r w:rsidRPr="00D51501">
              <w:rPr>
                <w:rFonts w:ascii="Times New Roman" w:hAnsi="Times New Roman"/>
                <w:sz w:val="24"/>
                <w:szCs w:val="24"/>
                <w:lang w:val="id-ID"/>
              </w:rPr>
              <w:t xml:space="preserve"> terpenuhi 2 buah kriteria, tetapi agak menyulitkan</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jc w:val="center"/>
              <w:rPr>
                <w:rFonts w:ascii="Times New Roman" w:hAnsi="Times New Roman"/>
                <w:b/>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D. Terpenuhi 1 buah  dan sulit dimengerti/menyulitkan</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328"/>
        </w:trPr>
        <w:tc>
          <w:tcPr>
            <w:tcW w:w="421" w:type="dxa"/>
            <w:vMerge/>
          </w:tcPr>
          <w:p w:rsidR="0033558F" w:rsidRPr="00D51501" w:rsidRDefault="0033558F" w:rsidP="00066CFA">
            <w:pPr>
              <w:ind w:left="-72" w:right="-72"/>
              <w:jc w:val="center"/>
              <w:rPr>
                <w:rFonts w:ascii="Times New Roman" w:hAnsi="Times New Roman"/>
                <w:b/>
                <w:sz w:val="24"/>
                <w:szCs w:val="24"/>
                <w:lang w:val="id-ID"/>
              </w:rPr>
            </w:pPr>
          </w:p>
        </w:tc>
        <w:tc>
          <w:tcPr>
            <w:tcW w:w="5246" w:type="dxa"/>
            <w:vAlign w:val="center"/>
          </w:tcPr>
          <w:p w:rsidR="0033558F" w:rsidRPr="00D51501" w:rsidRDefault="0033558F" w:rsidP="00066CFA">
            <w:pPr>
              <w:ind w:left="252" w:right="-72" w:hanging="324"/>
              <w:rPr>
                <w:rFonts w:ascii="Times New Roman" w:hAnsi="Times New Roman"/>
                <w:sz w:val="24"/>
                <w:szCs w:val="24"/>
                <w:lang w:val="id-ID"/>
              </w:rPr>
            </w:pPr>
            <w:r w:rsidRPr="00D51501">
              <w:rPr>
                <w:rFonts w:ascii="Times New Roman" w:hAnsi="Times New Roman"/>
                <w:sz w:val="24"/>
                <w:szCs w:val="24"/>
                <w:lang w:val="id-ID"/>
              </w:rPr>
              <w:t>E. Tidak ada kriteria yang terpenuhi</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91"/>
        </w:trPr>
        <w:tc>
          <w:tcPr>
            <w:tcW w:w="10060" w:type="dxa"/>
            <w:gridSpan w:val="16"/>
            <w:shd w:val="clear" w:color="auto" w:fill="BFBFBF" w:themeFill="background1" w:themeFillShade="BF"/>
            <w:vAlign w:val="center"/>
          </w:tcPr>
          <w:p w:rsidR="0033558F" w:rsidRPr="00D51501" w:rsidRDefault="0033558F" w:rsidP="00066CFA">
            <w:pPr>
              <w:spacing w:line="360" w:lineRule="auto"/>
              <w:ind w:left="-85" w:right="-85"/>
              <w:rPr>
                <w:rFonts w:ascii="Times New Roman" w:hAnsi="Times New Roman"/>
                <w:b/>
                <w:sz w:val="24"/>
                <w:szCs w:val="24"/>
                <w:lang w:val="id-ID"/>
              </w:rPr>
            </w:pPr>
            <w:r w:rsidRPr="00D51501">
              <w:rPr>
                <w:rFonts w:ascii="Times New Roman" w:hAnsi="Times New Roman"/>
                <w:b/>
                <w:sz w:val="24"/>
                <w:szCs w:val="24"/>
                <w:lang w:val="id-ID"/>
              </w:rPr>
              <w:t>Aspek Substansi Belajar d</w:t>
            </w:r>
            <w:r>
              <w:rPr>
                <w:rFonts w:ascii="Times New Roman" w:hAnsi="Times New Roman"/>
                <w:b/>
                <w:sz w:val="24"/>
                <w:szCs w:val="24"/>
              </w:rPr>
              <w:t>en</w:t>
            </w:r>
            <w:r w:rsidRPr="00D51501">
              <w:rPr>
                <w:rFonts w:ascii="Times New Roman" w:hAnsi="Times New Roman"/>
                <w:b/>
                <w:sz w:val="24"/>
                <w:szCs w:val="24"/>
                <w:lang w:val="id-ID"/>
              </w:rPr>
              <w:t>g</w:t>
            </w:r>
            <w:r>
              <w:rPr>
                <w:rFonts w:ascii="Times New Roman" w:hAnsi="Times New Roman"/>
                <w:b/>
                <w:sz w:val="24"/>
                <w:szCs w:val="24"/>
              </w:rPr>
              <w:t>an</w:t>
            </w:r>
            <w:r w:rsidRPr="00D51501">
              <w:rPr>
                <w:rFonts w:ascii="Times New Roman" w:hAnsi="Times New Roman"/>
                <w:b/>
                <w:sz w:val="24"/>
                <w:szCs w:val="24"/>
                <w:lang w:val="id-ID"/>
              </w:rPr>
              <w:t xml:space="preserve"> Pendekatan Saintifik (kerja ilmiah)</w:t>
            </w:r>
          </w:p>
        </w:tc>
      </w:tr>
      <w:tr w:rsidR="0033558F" w:rsidRPr="00D51501" w:rsidTr="00066CFA">
        <w:trPr>
          <w:trHeight w:val="197"/>
        </w:trPr>
        <w:tc>
          <w:tcPr>
            <w:tcW w:w="421" w:type="dxa"/>
            <w:vMerge w:val="restart"/>
          </w:tcPr>
          <w:p w:rsidR="0033558F" w:rsidRPr="00D51501" w:rsidRDefault="0033558F" w:rsidP="00066CFA">
            <w:pPr>
              <w:ind w:left="-72" w:right="-72"/>
              <w:jc w:val="center"/>
              <w:rPr>
                <w:rFonts w:ascii="Times New Roman" w:hAnsi="Times New Roman"/>
                <w:sz w:val="24"/>
                <w:szCs w:val="24"/>
                <w:lang w:val="id-ID"/>
              </w:rPr>
            </w:pPr>
            <w:r w:rsidRPr="00D51501">
              <w:rPr>
                <w:rFonts w:ascii="Times New Roman" w:hAnsi="Times New Roman"/>
                <w:sz w:val="24"/>
                <w:szCs w:val="24"/>
                <w:lang w:val="id-ID"/>
              </w:rPr>
              <w:t>3</w:t>
            </w:r>
          </w:p>
        </w:tc>
        <w:tc>
          <w:tcPr>
            <w:tcW w:w="5246" w:type="dxa"/>
            <w:shd w:val="clear" w:color="auto" w:fill="EEECE1" w:themeFill="background2"/>
            <w:vAlign w:val="center"/>
          </w:tcPr>
          <w:p w:rsidR="0033558F" w:rsidRPr="00D51501" w:rsidRDefault="0033558F" w:rsidP="00066CFA">
            <w:pPr>
              <w:ind w:left="-72" w:right="-72"/>
              <w:jc w:val="both"/>
              <w:rPr>
                <w:rFonts w:ascii="Times New Roman" w:hAnsi="Times New Roman"/>
                <w:b/>
                <w:sz w:val="24"/>
                <w:szCs w:val="24"/>
                <w:lang w:val="id-ID"/>
              </w:rPr>
            </w:pPr>
            <w:r w:rsidRPr="00D51501">
              <w:rPr>
                <w:rFonts w:ascii="Times New Roman" w:hAnsi="Times New Roman"/>
                <w:b/>
                <w:sz w:val="24"/>
                <w:szCs w:val="24"/>
                <w:lang w:val="id-ID"/>
              </w:rPr>
              <w:t xml:space="preserve">Relevansi butir sebagai aspek kebutuhan kerja ilmiah </w:t>
            </w: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D9D9D9" w:themeFill="background1" w:themeFillShade="D9"/>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454"/>
        </w:trPr>
        <w:tc>
          <w:tcPr>
            <w:tcW w:w="421" w:type="dxa"/>
            <w:vMerge/>
          </w:tcPr>
          <w:p w:rsidR="0033558F" w:rsidRPr="00D51501" w:rsidRDefault="0033558F" w:rsidP="00066CFA">
            <w:pPr>
              <w:ind w:left="-72" w:right="-72"/>
              <w:jc w:val="center"/>
              <w:rPr>
                <w:rFonts w:ascii="Times New Roman" w:hAnsi="Times New Roman"/>
                <w:sz w:val="24"/>
                <w:szCs w:val="24"/>
                <w:lang w:val="id-ID"/>
              </w:rPr>
            </w:pPr>
          </w:p>
        </w:tc>
        <w:tc>
          <w:tcPr>
            <w:tcW w:w="5246" w:type="dxa"/>
            <w:vAlign w:val="center"/>
          </w:tcPr>
          <w:p w:rsidR="0033558F" w:rsidRPr="00D51501" w:rsidRDefault="0033558F" w:rsidP="00066CFA">
            <w:pPr>
              <w:ind w:left="199" w:right="-113" w:hanging="284"/>
              <w:rPr>
                <w:rFonts w:ascii="Times New Roman" w:hAnsi="Times New Roman"/>
                <w:sz w:val="24"/>
                <w:szCs w:val="24"/>
                <w:lang w:val="id-ID"/>
              </w:rPr>
            </w:pPr>
            <w:r w:rsidRPr="00D51501">
              <w:rPr>
                <w:rFonts w:ascii="Times New Roman" w:hAnsi="Times New Roman"/>
                <w:sz w:val="24"/>
                <w:szCs w:val="24"/>
                <w:lang w:val="id-ID"/>
              </w:rPr>
              <w:t xml:space="preserve">A. (1) menyatakan aspek integral dari kebutuhan belajar melalui penemuan sendiri (saintifik) dengan/ tanpa bimbingan,  (2) sesuai dengan aspek kebutu-han yang disasar/dikajir butir, (3) semua aspek konten yang ditawarkan butir adalah substansi  </w:t>
            </w:r>
            <w:r>
              <w:rPr>
                <w:rFonts w:ascii="Times New Roman" w:hAnsi="Times New Roman"/>
                <w:sz w:val="24"/>
                <w:szCs w:val="24"/>
                <w:lang w:val="id-ID"/>
              </w:rPr>
              <w:t>d</w:t>
            </w:r>
            <w:r>
              <w:rPr>
                <w:rFonts w:ascii="Times New Roman" w:hAnsi="Times New Roman"/>
                <w:sz w:val="24"/>
                <w:szCs w:val="24"/>
              </w:rPr>
              <w:t>ala</w:t>
            </w:r>
            <w:r w:rsidRPr="00D51501">
              <w:rPr>
                <w:rFonts w:ascii="Times New Roman" w:hAnsi="Times New Roman"/>
                <w:sz w:val="24"/>
                <w:szCs w:val="24"/>
                <w:lang w:val="id-ID"/>
              </w:rPr>
              <w:t>m mendukung implementasi PBS untuk siswa SMP</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421" w:type="dxa"/>
            <w:vMerge/>
          </w:tcPr>
          <w:p w:rsidR="0033558F" w:rsidRPr="00D51501" w:rsidRDefault="0033558F" w:rsidP="00066CFA">
            <w:pPr>
              <w:ind w:left="-72" w:right="-72"/>
              <w:jc w:val="center"/>
              <w:rPr>
                <w:rFonts w:ascii="Times New Roman" w:hAnsi="Times New Roman"/>
                <w:sz w:val="24"/>
                <w:szCs w:val="24"/>
                <w:lang w:val="id-ID"/>
              </w:rPr>
            </w:pPr>
          </w:p>
        </w:tc>
        <w:tc>
          <w:tcPr>
            <w:tcW w:w="5246" w:type="dxa"/>
            <w:vAlign w:val="center"/>
          </w:tcPr>
          <w:p w:rsidR="0033558F" w:rsidRPr="00D51501" w:rsidRDefault="0033558F" w:rsidP="00066CFA">
            <w:pPr>
              <w:ind w:left="199" w:right="-113" w:hanging="284"/>
              <w:rPr>
                <w:rFonts w:ascii="Times New Roman" w:hAnsi="Times New Roman"/>
                <w:sz w:val="24"/>
                <w:szCs w:val="24"/>
                <w:lang w:val="id-ID"/>
              </w:rPr>
            </w:pPr>
            <w:r w:rsidRPr="00D51501">
              <w:rPr>
                <w:rFonts w:ascii="Times New Roman" w:hAnsi="Times New Roman"/>
                <w:sz w:val="24"/>
                <w:szCs w:val="24"/>
                <w:lang w:val="id-ID"/>
              </w:rPr>
              <w:t>B. Memenuhi kriteria nomor 1 dan 2, tetapi cukup terjangkau</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421" w:type="dxa"/>
            <w:vMerge/>
          </w:tcPr>
          <w:p w:rsidR="0033558F" w:rsidRPr="00D51501" w:rsidRDefault="0033558F" w:rsidP="00066CFA">
            <w:pPr>
              <w:ind w:left="-72" w:right="-72"/>
              <w:jc w:val="center"/>
              <w:rPr>
                <w:rFonts w:ascii="Times New Roman" w:hAnsi="Times New Roman"/>
                <w:sz w:val="24"/>
                <w:szCs w:val="24"/>
                <w:lang w:val="id-ID"/>
              </w:rPr>
            </w:pPr>
          </w:p>
        </w:tc>
        <w:tc>
          <w:tcPr>
            <w:tcW w:w="5246" w:type="dxa"/>
            <w:vAlign w:val="center"/>
          </w:tcPr>
          <w:p w:rsidR="0033558F" w:rsidRPr="00D51501" w:rsidRDefault="0033558F" w:rsidP="00066CFA">
            <w:pPr>
              <w:ind w:left="199" w:right="-113" w:hanging="284"/>
              <w:rPr>
                <w:rFonts w:ascii="Times New Roman" w:hAnsi="Times New Roman"/>
                <w:sz w:val="24"/>
                <w:szCs w:val="24"/>
                <w:lang w:val="id-ID"/>
              </w:rPr>
            </w:pPr>
            <w:r w:rsidRPr="00D51501">
              <w:rPr>
                <w:rFonts w:ascii="Times New Roman" w:hAnsi="Times New Roman"/>
                <w:sz w:val="24"/>
                <w:szCs w:val="24"/>
                <w:lang w:val="id-ID"/>
              </w:rPr>
              <w:t xml:space="preserve">C. Memenuhi kriteria nomor 1 dan 3 </w:t>
            </w:r>
            <w:r w:rsidRPr="00D51501">
              <w:rPr>
                <w:rFonts w:ascii="Times New Roman" w:hAnsi="Times New Roman"/>
                <w:b/>
                <w:sz w:val="24"/>
                <w:szCs w:val="24"/>
                <w:u w:val="single"/>
                <w:lang w:val="id-ID"/>
              </w:rPr>
              <w:t>atau</w:t>
            </w:r>
            <w:r w:rsidRPr="00D51501">
              <w:rPr>
                <w:rFonts w:ascii="Times New Roman" w:hAnsi="Times New Roman"/>
                <w:sz w:val="24"/>
                <w:szCs w:val="24"/>
                <w:lang w:val="id-ID"/>
              </w:rPr>
              <w:t xml:space="preserve"> 2 dan 3; </w:t>
            </w:r>
            <w:r w:rsidRPr="00D51501">
              <w:rPr>
                <w:rFonts w:ascii="Times New Roman" w:hAnsi="Times New Roman"/>
                <w:b/>
                <w:sz w:val="24"/>
                <w:szCs w:val="24"/>
                <w:u w:val="single"/>
                <w:lang w:val="id-ID"/>
              </w:rPr>
              <w:t>atau</w:t>
            </w:r>
            <w:r w:rsidRPr="00D51501">
              <w:rPr>
                <w:rFonts w:ascii="Times New Roman" w:hAnsi="Times New Roman"/>
                <w:sz w:val="24"/>
                <w:szCs w:val="24"/>
                <w:lang w:val="id-ID"/>
              </w:rPr>
              <w:t xml:space="preserve">  nomor 1 dan 2,  tetapi agak sulit terjangkau</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421" w:type="dxa"/>
            <w:vMerge/>
          </w:tcPr>
          <w:p w:rsidR="0033558F" w:rsidRPr="00D51501" w:rsidRDefault="0033558F" w:rsidP="00066CFA">
            <w:pPr>
              <w:ind w:left="-72" w:right="-72"/>
              <w:jc w:val="center"/>
              <w:rPr>
                <w:rFonts w:ascii="Times New Roman" w:hAnsi="Times New Roman"/>
                <w:sz w:val="24"/>
                <w:szCs w:val="24"/>
                <w:lang w:val="id-ID"/>
              </w:rPr>
            </w:pPr>
          </w:p>
        </w:tc>
        <w:tc>
          <w:tcPr>
            <w:tcW w:w="5246" w:type="dxa"/>
            <w:vAlign w:val="center"/>
          </w:tcPr>
          <w:p w:rsidR="0033558F" w:rsidRPr="00D51501" w:rsidRDefault="0033558F" w:rsidP="00066CFA">
            <w:pPr>
              <w:ind w:left="199" w:right="-113" w:hanging="284"/>
              <w:rPr>
                <w:rFonts w:ascii="Times New Roman" w:hAnsi="Times New Roman"/>
                <w:sz w:val="24"/>
                <w:szCs w:val="24"/>
                <w:lang w:val="id-ID"/>
              </w:rPr>
            </w:pPr>
            <w:r w:rsidRPr="00D51501">
              <w:rPr>
                <w:rFonts w:ascii="Times New Roman" w:hAnsi="Times New Roman"/>
                <w:sz w:val="24"/>
                <w:szCs w:val="24"/>
                <w:lang w:val="id-ID"/>
              </w:rPr>
              <w:t>D. Terpenuhi 1 buah kriteria</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421" w:type="dxa"/>
            <w:vMerge/>
          </w:tcPr>
          <w:p w:rsidR="0033558F" w:rsidRPr="00D51501" w:rsidRDefault="0033558F" w:rsidP="00066CFA">
            <w:pPr>
              <w:ind w:left="-72" w:right="-72"/>
              <w:jc w:val="center"/>
              <w:rPr>
                <w:rFonts w:ascii="Times New Roman" w:hAnsi="Times New Roman"/>
                <w:sz w:val="24"/>
                <w:szCs w:val="24"/>
                <w:lang w:val="id-ID"/>
              </w:rPr>
            </w:pPr>
          </w:p>
        </w:tc>
        <w:tc>
          <w:tcPr>
            <w:tcW w:w="5246" w:type="dxa"/>
            <w:vAlign w:val="center"/>
          </w:tcPr>
          <w:p w:rsidR="0033558F" w:rsidRPr="00D51501" w:rsidRDefault="0033558F" w:rsidP="00066CFA">
            <w:pPr>
              <w:ind w:left="199" w:right="-113" w:hanging="284"/>
              <w:rPr>
                <w:rFonts w:ascii="Times New Roman" w:hAnsi="Times New Roman"/>
                <w:sz w:val="24"/>
                <w:szCs w:val="24"/>
                <w:lang w:val="id-ID"/>
              </w:rPr>
            </w:pPr>
            <w:r>
              <w:rPr>
                <w:rFonts w:ascii="Times New Roman" w:hAnsi="Times New Roman"/>
                <w:sz w:val="24"/>
                <w:szCs w:val="24"/>
                <w:lang w:val="id-ID"/>
              </w:rPr>
              <w:t>E. T</w:t>
            </w:r>
            <w:r w:rsidRPr="00D51501">
              <w:rPr>
                <w:rFonts w:ascii="Times New Roman" w:hAnsi="Times New Roman"/>
                <w:sz w:val="24"/>
                <w:szCs w:val="24"/>
                <w:lang w:val="id-ID"/>
              </w:rPr>
              <w:t>idak ada kriteria yang terpenuhi</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bl>
    <w:p w:rsidR="0033558F" w:rsidRPr="00D51501" w:rsidRDefault="0033558F" w:rsidP="0033558F">
      <w:pPr>
        <w:rPr>
          <w:lang w:val="id-ID"/>
        </w:rPr>
      </w:pPr>
    </w:p>
    <w:tbl>
      <w:tblPr>
        <w:tblW w:w="10060" w:type="dxa"/>
        <w:tblInd w:w="113" w:type="dxa"/>
        <w:tblLayout w:type="fixed"/>
        <w:tblLook w:val="04A0"/>
      </w:tblPr>
      <w:tblGrid>
        <w:gridCol w:w="284"/>
        <w:gridCol w:w="5383"/>
        <w:gridCol w:w="313"/>
        <w:gridCol w:w="314"/>
        <w:gridCol w:w="313"/>
        <w:gridCol w:w="314"/>
        <w:gridCol w:w="313"/>
        <w:gridCol w:w="314"/>
        <w:gridCol w:w="313"/>
        <w:gridCol w:w="314"/>
        <w:gridCol w:w="313"/>
        <w:gridCol w:w="314"/>
        <w:gridCol w:w="313"/>
        <w:gridCol w:w="314"/>
        <w:gridCol w:w="313"/>
        <w:gridCol w:w="318"/>
      </w:tblGrid>
      <w:tr w:rsidR="0033558F" w:rsidRPr="00D51501" w:rsidTr="00066CFA">
        <w:trPr>
          <w:trHeight w:val="152"/>
          <w:tblHeader/>
        </w:trPr>
        <w:tc>
          <w:tcPr>
            <w:tcW w:w="284" w:type="dxa"/>
            <w:vMerge w:val="restart"/>
            <w:vAlign w:val="center"/>
          </w:tcPr>
          <w:p w:rsidR="0033558F" w:rsidRPr="00D51501" w:rsidRDefault="0033558F" w:rsidP="00066CFA">
            <w:pPr>
              <w:ind w:left="-113" w:right="-113"/>
              <w:jc w:val="center"/>
              <w:rPr>
                <w:rFonts w:ascii="Times New Roman" w:hAnsi="Times New Roman"/>
                <w:b/>
                <w:sz w:val="24"/>
                <w:szCs w:val="24"/>
                <w:lang w:val="id-ID"/>
              </w:rPr>
            </w:pPr>
            <w:r w:rsidRPr="00D51501">
              <w:rPr>
                <w:rFonts w:ascii="Times New Roman" w:hAnsi="Times New Roman"/>
                <w:b/>
                <w:sz w:val="24"/>
                <w:szCs w:val="24"/>
                <w:lang w:val="id-ID"/>
              </w:rPr>
              <w:t>No</w:t>
            </w:r>
          </w:p>
        </w:tc>
        <w:tc>
          <w:tcPr>
            <w:tcW w:w="5383" w:type="dxa"/>
            <w:vMerge w:val="restart"/>
            <w:vAlign w:val="center"/>
          </w:tcPr>
          <w:p w:rsidR="0033558F" w:rsidRPr="00D51501" w:rsidRDefault="0033558F" w:rsidP="00066CFA">
            <w:pPr>
              <w:jc w:val="center"/>
              <w:rPr>
                <w:rFonts w:ascii="Times New Roman" w:hAnsi="Times New Roman"/>
                <w:b/>
                <w:sz w:val="24"/>
                <w:szCs w:val="24"/>
                <w:lang w:val="id-ID"/>
              </w:rPr>
            </w:pPr>
            <w:r w:rsidRPr="00D51501">
              <w:rPr>
                <w:rFonts w:ascii="Times New Roman" w:hAnsi="Times New Roman"/>
                <w:b/>
                <w:sz w:val="24"/>
                <w:szCs w:val="24"/>
                <w:lang w:val="id-ID"/>
              </w:rPr>
              <w:t>Butir Penilaian</w:t>
            </w:r>
          </w:p>
        </w:tc>
        <w:tc>
          <w:tcPr>
            <w:tcW w:w="4393" w:type="dxa"/>
            <w:gridSpan w:val="14"/>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Penilaian Nomor ButirKebutuhanAspekKerja Saintifik</w:t>
            </w:r>
          </w:p>
        </w:tc>
      </w:tr>
      <w:tr w:rsidR="0033558F" w:rsidRPr="00D51501" w:rsidTr="00066CFA">
        <w:trPr>
          <w:trHeight w:val="152"/>
          <w:tblHeader/>
        </w:trPr>
        <w:tc>
          <w:tcPr>
            <w:tcW w:w="284" w:type="dxa"/>
            <w:vMerge/>
          </w:tcPr>
          <w:p w:rsidR="0033558F" w:rsidRPr="00D51501" w:rsidRDefault="0033558F" w:rsidP="00066CFA">
            <w:pPr>
              <w:ind w:left="-72" w:right="-72"/>
              <w:jc w:val="center"/>
              <w:rPr>
                <w:rFonts w:ascii="Times New Roman" w:hAnsi="Times New Roman"/>
                <w:b/>
                <w:sz w:val="24"/>
                <w:szCs w:val="24"/>
                <w:lang w:val="id-ID"/>
              </w:rPr>
            </w:pPr>
          </w:p>
        </w:tc>
        <w:tc>
          <w:tcPr>
            <w:tcW w:w="5383" w:type="dxa"/>
            <w:vMerge/>
          </w:tcPr>
          <w:p w:rsidR="0033558F" w:rsidRPr="00D51501" w:rsidRDefault="0033558F" w:rsidP="00066CFA">
            <w:pPr>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2</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3</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4</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5</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6</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7</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8</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9</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10</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11</w:t>
            </w: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12</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13</w:t>
            </w:r>
          </w:p>
        </w:tc>
        <w:tc>
          <w:tcPr>
            <w:tcW w:w="318" w:type="dxa"/>
            <w:vAlign w:val="center"/>
          </w:tcPr>
          <w:p w:rsidR="0033558F" w:rsidRPr="00D51501" w:rsidRDefault="0033558F" w:rsidP="00066CFA">
            <w:pPr>
              <w:ind w:left="-85" w:right="-85"/>
              <w:jc w:val="center"/>
              <w:rPr>
                <w:rFonts w:ascii="Times New Roman" w:hAnsi="Times New Roman"/>
                <w:sz w:val="24"/>
                <w:szCs w:val="24"/>
                <w:lang w:val="id-ID"/>
              </w:rPr>
            </w:pPr>
            <w:r w:rsidRPr="00D51501">
              <w:rPr>
                <w:rFonts w:ascii="Times New Roman" w:hAnsi="Times New Roman"/>
                <w:sz w:val="24"/>
                <w:szCs w:val="24"/>
                <w:lang w:val="id-ID"/>
              </w:rPr>
              <w:t>14</w:t>
            </w:r>
          </w:p>
        </w:tc>
      </w:tr>
      <w:tr w:rsidR="0033558F" w:rsidRPr="00D51501" w:rsidTr="00066CFA">
        <w:trPr>
          <w:trHeight w:val="269"/>
        </w:trPr>
        <w:tc>
          <w:tcPr>
            <w:tcW w:w="284" w:type="dxa"/>
            <w:vMerge w:val="restart"/>
          </w:tcPr>
          <w:p w:rsidR="0033558F" w:rsidRPr="00D51501" w:rsidRDefault="0033558F" w:rsidP="00066CFA">
            <w:pPr>
              <w:ind w:left="-72" w:right="-72"/>
              <w:jc w:val="center"/>
              <w:rPr>
                <w:rFonts w:ascii="Times New Roman" w:hAnsi="Times New Roman"/>
                <w:sz w:val="24"/>
                <w:szCs w:val="24"/>
                <w:lang w:val="id-ID"/>
              </w:rPr>
            </w:pPr>
            <w:r w:rsidRPr="00D51501">
              <w:rPr>
                <w:lang w:val="id-ID"/>
              </w:rPr>
              <w:br w:type="page"/>
            </w:r>
            <w:r w:rsidRPr="00D51501">
              <w:rPr>
                <w:rFonts w:ascii="Times New Roman" w:hAnsi="Times New Roman"/>
                <w:sz w:val="24"/>
                <w:szCs w:val="24"/>
                <w:lang w:val="id-ID"/>
              </w:rPr>
              <w:t>4</w:t>
            </w:r>
          </w:p>
        </w:tc>
        <w:tc>
          <w:tcPr>
            <w:tcW w:w="5383" w:type="dxa"/>
            <w:vAlign w:val="center"/>
          </w:tcPr>
          <w:p w:rsidR="0033558F" w:rsidRPr="00D51501" w:rsidRDefault="0033558F" w:rsidP="00066CFA">
            <w:pPr>
              <w:ind w:left="-72" w:right="-720"/>
              <w:jc w:val="both"/>
              <w:rPr>
                <w:rFonts w:ascii="Times New Roman" w:hAnsi="Times New Roman"/>
                <w:b/>
                <w:sz w:val="24"/>
                <w:szCs w:val="24"/>
                <w:lang w:val="id-ID"/>
              </w:rPr>
            </w:pPr>
            <w:r w:rsidRPr="00D51501">
              <w:rPr>
                <w:rFonts w:ascii="Times New Roman" w:hAnsi="Times New Roman"/>
                <w:b/>
                <w:sz w:val="24"/>
                <w:szCs w:val="24"/>
                <w:lang w:val="id-ID"/>
              </w:rPr>
              <w:t>Butir pernyataan (</w:t>
            </w:r>
            <w:r w:rsidRPr="00D51501">
              <w:rPr>
                <w:rFonts w:ascii="Times New Roman" w:hAnsi="Times New Roman"/>
                <w:b/>
                <w:i/>
                <w:sz w:val="24"/>
                <w:szCs w:val="24"/>
                <w:lang w:val="id-ID"/>
              </w:rPr>
              <w:t>stem</w:t>
            </w:r>
            <w:r w:rsidRPr="00D51501">
              <w:rPr>
                <w:rFonts w:ascii="Times New Roman" w:hAnsi="Times New Roman"/>
                <w:b/>
                <w:sz w:val="24"/>
                <w:szCs w:val="24"/>
                <w:lang w:val="id-ID"/>
              </w:rPr>
              <w:t>)</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sz w:val="24"/>
                <w:szCs w:val="24"/>
                <w:lang w:val="id-ID"/>
              </w:rPr>
            </w:pPr>
          </w:p>
        </w:tc>
        <w:tc>
          <w:tcPr>
            <w:tcW w:w="5383" w:type="dxa"/>
            <w:vAlign w:val="center"/>
          </w:tcPr>
          <w:p w:rsidR="0033558F" w:rsidRPr="00D51501" w:rsidRDefault="0033558F" w:rsidP="00066CFA">
            <w:pPr>
              <w:ind w:left="199" w:right="-85" w:hanging="284"/>
              <w:rPr>
                <w:rFonts w:ascii="Times New Roman" w:hAnsi="Times New Roman"/>
                <w:sz w:val="24"/>
                <w:szCs w:val="24"/>
                <w:lang w:val="id-ID"/>
              </w:rPr>
            </w:pPr>
            <w:r w:rsidRPr="00D51501">
              <w:rPr>
                <w:rFonts w:ascii="Times New Roman" w:hAnsi="Times New Roman"/>
                <w:sz w:val="24"/>
                <w:szCs w:val="24"/>
                <w:lang w:val="id-ID"/>
              </w:rPr>
              <w:t>A. (1) Meminta tanggapan aspek kebutuhan yg disasar, (2) mengindikasikan secara lengkap aspekkebutuhan yang disasar, dan (3) isi dapat diajarkan (feasibel)</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sz w:val="24"/>
                <w:szCs w:val="24"/>
                <w:lang w:val="id-ID"/>
              </w:rPr>
            </w:pPr>
          </w:p>
        </w:tc>
        <w:tc>
          <w:tcPr>
            <w:tcW w:w="5383" w:type="dxa"/>
          </w:tcPr>
          <w:p w:rsidR="0033558F" w:rsidRPr="00D51501" w:rsidRDefault="0033558F" w:rsidP="00066CFA">
            <w:pPr>
              <w:ind w:left="199" w:right="-85" w:hanging="284"/>
              <w:rPr>
                <w:rFonts w:ascii="Times New Roman" w:hAnsi="Times New Roman"/>
                <w:sz w:val="24"/>
                <w:szCs w:val="24"/>
                <w:lang w:val="id-ID"/>
              </w:rPr>
            </w:pPr>
            <w:r w:rsidRPr="00D51501">
              <w:rPr>
                <w:rFonts w:ascii="Times New Roman" w:hAnsi="Times New Roman"/>
                <w:sz w:val="24"/>
                <w:szCs w:val="24"/>
                <w:lang w:val="id-ID"/>
              </w:rPr>
              <w:t xml:space="preserve">B. Terpenuhi kriteria nomor 1 dan 2 </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sz w:val="24"/>
                <w:szCs w:val="24"/>
                <w:lang w:val="id-ID"/>
              </w:rPr>
            </w:pPr>
          </w:p>
        </w:tc>
        <w:tc>
          <w:tcPr>
            <w:tcW w:w="5383" w:type="dxa"/>
          </w:tcPr>
          <w:p w:rsidR="0033558F" w:rsidRPr="00D51501" w:rsidRDefault="0033558F" w:rsidP="00066CFA">
            <w:pPr>
              <w:ind w:left="199" w:right="-85" w:hanging="284"/>
              <w:rPr>
                <w:rFonts w:ascii="Times New Roman" w:hAnsi="Times New Roman"/>
                <w:sz w:val="24"/>
                <w:szCs w:val="24"/>
                <w:lang w:val="id-ID"/>
              </w:rPr>
            </w:pPr>
            <w:r w:rsidRPr="00D51501">
              <w:rPr>
                <w:rFonts w:ascii="Times New Roman" w:hAnsi="Times New Roman"/>
                <w:sz w:val="24"/>
                <w:szCs w:val="24"/>
                <w:lang w:val="id-ID"/>
              </w:rPr>
              <w:t>C. Terpenuhi kriteria nomor 1 dan 3</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sz w:val="24"/>
                <w:szCs w:val="24"/>
                <w:lang w:val="id-ID"/>
              </w:rPr>
            </w:pPr>
          </w:p>
        </w:tc>
        <w:tc>
          <w:tcPr>
            <w:tcW w:w="5383" w:type="dxa"/>
          </w:tcPr>
          <w:p w:rsidR="0033558F" w:rsidRPr="00D51501" w:rsidRDefault="0033558F" w:rsidP="00066CFA">
            <w:pPr>
              <w:ind w:left="199" w:right="-85" w:hanging="284"/>
              <w:rPr>
                <w:rFonts w:ascii="Times New Roman" w:hAnsi="Times New Roman"/>
                <w:sz w:val="24"/>
                <w:szCs w:val="24"/>
                <w:lang w:val="id-ID"/>
              </w:rPr>
            </w:pPr>
            <w:r w:rsidRPr="00D51501">
              <w:rPr>
                <w:rFonts w:ascii="Times New Roman" w:hAnsi="Times New Roman"/>
                <w:sz w:val="24"/>
                <w:szCs w:val="24"/>
                <w:lang w:val="id-ID"/>
              </w:rPr>
              <w:t>D. Terpenuhi kriteria nomor 1 saja</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69"/>
        </w:trPr>
        <w:tc>
          <w:tcPr>
            <w:tcW w:w="284" w:type="dxa"/>
            <w:vMerge/>
          </w:tcPr>
          <w:p w:rsidR="0033558F" w:rsidRPr="00D51501" w:rsidRDefault="0033558F" w:rsidP="00066CFA">
            <w:pPr>
              <w:ind w:left="-72" w:right="-72"/>
              <w:jc w:val="center"/>
              <w:rPr>
                <w:rFonts w:ascii="Times New Roman" w:hAnsi="Times New Roman"/>
                <w:b/>
                <w:sz w:val="24"/>
                <w:szCs w:val="24"/>
                <w:lang w:val="id-ID"/>
              </w:rPr>
            </w:pPr>
          </w:p>
        </w:tc>
        <w:tc>
          <w:tcPr>
            <w:tcW w:w="5383" w:type="dxa"/>
          </w:tcPr>
          <w:p w:rsidR="0033558F" w:rsidRPr="00D51501" w:rsidRDefault="0033558F" w:rsidP="00066CFA">
            <w:pPr>
              <w:ind w:left="199" w:right="-85" w:hanging="284"/>
              <w:rPr>
                <w:rFonts w:ascii="Times New Roman" w:hAnsi="Times New Roman"/>
                <w:sz w:val="24"/>
                <w:szCs w:val="24"/>
                <w:lang w:val="id-ID"/>
              </w:rPr>
            </w:pPr>
            <w:r w:rsidRPr="00D51501">
              <w:rPr>
                <w:rFonts w:ascii="Times New Roman" w:hAnsi="Times New Roman"/>
                <w:sz w:val="24"/>
                <w:szCs w:val="24"/>
                <w:lang w:val="id-ID"/>
              </w:rPr>
              <w:t xml:space="preserve">E. Memenuhi kriteria nomor 2 </w:t>
            </w:r>
            <w:r w:rsidRPr="00133703">
              <w:rPr>
                <w:rFonts w:ascii="Times New Roman" w:hAnsi="Times New Roman"/>
                <w:b/>
                <w:sz w:val="24"/>
                <w:szCs w:val="24"/>
                <w:lang w:val="id-ID"/>
              </w:rPr>
              <w:t>dan/atau</w:t>
            </w:r>
            <w:r w:rsidRPr="00D51501">
              <w:rPr>
                <w:rFonts w:ascii="Times New Roman" w:hAnsi="Times New Roman"/>
                <w:sz w:val="24"/>
                <w:szCs w:val="24"/>
                <w:lang w:val="id-ID"/>
              </w:rPr>
              <w:t xml:space="preserve"> 3 </w:t>
            </w:r>
            <w:r w:rsidRPr="00D51501">
              <w:rPr>
                <w:rFonts w:ascii="Times New Roman" w:hAnsi="Times New Roman"/>
                <w:b/>
                <w:sz w:val="24"/>
                <w:szCs w:val="24"/>
                <w:lang w:val="id-ID"/>
              </w:rPr>
              <w:t>atau</w:t>
            </w:r>
            <w:r w:rsidRPr="00D51501">
              <w:rPr>
                <w:rFonts w:ascii="Times New Roman" w:hAnsi="Times New Roman"/>
                <w:sz w:val="24"/>
                <w:szCs w:val="24"/>
                <w:lang w:val="id-ID"/>
              </w:rPr>
              <w:t xml:space="preserve"> tidak ada kriteria yang terpenuhi</w:t>
            </w: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b/>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b/>
                <w:sz w:val="24"/>
                <w:szCs w:val="24"/>
                <w:lang w:val="id-ID"/>
              </w:rPr>
            </w:pPr>
          </w:p>
        </w:tc>
      </w:tr>
      <w:tr w:rsidR="0033558F" w:rsidRPr="00D51501" w:rsidTr="00066CFA">
        <w:trPr>
          <w:trHeight w:val="215"/>
        </w:trPr>
        <w:tc>
          <w:tcPr>
            <w:tcW w:w="7861" w:type="dxa"/>
            <w:gridSpan w:val="9"/>
            <w:shd w:val="clear" w:color="auto" w:fill="A6A6A6" w:themeFill="background1" w:themeFillShade="A6"/>
          </w:tcPr>
          <w:p w:rsidR="0033558F" w:rsidRPr="00D51501" w:rsidRDefault="0033558F" w:rsidP="00066CFA">
            <w:pPr>
              <w:ind w:left="-85" w:right="-85"/>
              <w:rPr>
                <w:rFonts w:ascii="Times New Roman" w:hAnsi="Times New Roman"/>
                <w:sz w:val="24"/>
                <w:szCs w:val="24"/>
                <w:lang w:val="id-ID"/>
              </w:rPr>
            </w:pPr>
            <w:r w:rsidRPr="00D51501">
              <w:rPr>
                <w:rFonts w:ascii="Times New Roman" w:hAnsi="Times New Roman"/>
                <w:b/>
                <w:sz w:val="24"/>
                <w:szCs w:val="24"/>
                <w:lang w:val="id-ID"/>
              </w:rPr>
              <w:t>Aspek Konstruksi (kesesuaian butir dan kelengkapan) aspek yang diungkap</w:t>
            </w:r>
          </w:p>
        </w:tc>
        <w:tc>
          <w:tcPr>
            <w:tcW w:w="314" w:type="dxa"/>
            <w:shd w:val="clear" w:color="auto" w:fill="A6A6A6" w:themeFill="background1" w:themeFillShade="A6"/>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A6A6A6" w:themeFill="background1" w:themeFillShade="A6"/>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shd w:val="clear" w:color="auto" w:fill="A6A6A6" w:themeFill="background1" w:themeFillShade="A6"/>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A6A6A6" w:themeFill="background1" w:themeFillShade="A6"/>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shd w:val="clear" w:color="auto" w:fill="A6A6A6" w:themeFill="background1" w:themeFillShade="A6"/>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A6A6A6" w:themeFill="background1" w:themeFillShade="A6"/>
            <w:vAlign w:val="center"/>
          </w:tcPr>
          <w:p w:rsidR="0033558F" w:rsidRPr="00D51501" w:rsidRDefault="0033558F" w:rsidP="00066CFA">
            <w:pPr>
              <w:ind w:left="-85" w:right="-85"/>
              <w:jc w:val="center"/>
              <w:rPr>
                <w:rFonts w:ascii="Times New Roman" w:hAnsi="Times New Roman"/>
                <w:sz w:val="24"/>
                <w:szCs w:val="24"/>
                <w:lang w:val="id-ID"/>
              </w:rPr>
            </w:pPr>
          </w:p>
        </w:tc>
        <w:tc>
          <w:tcPr>
            <w:tcW w:w="318" w:type="dxa"/>
            <w:shd w:val="clear" w:color="auto" w:fill="A6A6A6" w:themeFill="background1" w:themeFillShade="A6"/>
            <w:vAlign w:val="center"/>
          </w:tcPr>
          <w:p w:rsidR="0033558F" w:rsidRPr="00D51501" w:rsidRDefault="0033558F" w:rsidP="00066CFA">
            <w:pPr>
              <w:ind w:left="-85" w:right="-85"/>
              <w:jc w:val="center"/>
              <w:rPr>
                <w:rFonts w:ascii="Times New Roman" w:hAnsi="Times New Roman"/>
                <w:sz w:val="24"/>
                <w:szCs w:val="24"/>
                <w:lang w:val="id-ID"/>
              </w:rPr>
            </w:pPr>
          </w:p>
        </w:tc>
      </w:tr>
      <w:tr w:rsidR="0033558F" w:rsidRPr="00D51501" w:rsidTr="00066CFA">
        <w:trPr>
          <w:trHeight w:val="215"/>
        </w:trPr>
        <w:tc>
          <w:tcPr>
            <w:tcW w:w="284" w:type="dxa"/>
            <w:vMerge w:val="restart"/>
          </w:tcPr>
          <w:p w:rsidR="0033558F" w:rsidRPr="00D51501" w:rsidRDefault="0033558F" w:rsidP="00066CFA">
            <w:pPr>
              <w:ind w:left="-72" w:right="-72"/>
              <w:jc w:val="center"/>
              <w:rPr>
                <w:rFonts w:ascii="Times New Roman" w:hAnsi="Times New Roman"/>
                <w:sz w:val="24"/>
                <w:szCs w:val="24"/>
                <w:lang w:val="id-ID"/>
              </w:rPr>
            </w:pPr>
            <w:r w:rsidRPr="00D51501">
              <w:rPr>
                <w:rFonts w:ascii="Times New Roman" w:hAnsi="Times New Roman"/>
                <w:sz w:val="24"/>
                <w:szCs w:val="24"/>
                <w:lang w:val="id-ID"/>
              </w:rPr>
              <w:t>5</w:t>
            </w:r>
          </w:p>
        </w:tc>
        <w:tc>
          <w:tcPr>
            <w:tcW w:w="6010" w:type="dxa"/>
            <w:gridSpan w:val="3"/>
            <w:shd w:val="clear" w:color="auto" w:fill="EEECE1" w:themeFill="background2"/>
            <w:vAlign w:val="center"/>
          </w:tcPr>
          <w:p w:rsidR="0033558F" w:rsidRPr="00D51501" w:rsidRDefault="0033558F" w:rsidP="00066CFA">
            <w:pPr>
              <w:ind w:left="-85" w:right="-85"/>
              <w:rPr>
                <w:rFonts w:ascii="Times New Roman" w:hAnsi="Times New Roman"/>
                <w:sz w:val="24"/>
                <w:szCs w:val="24"/>
                <w:lang w:val="id-ID"/>
              </w:rPr>
            </w:pPr>
            <w:r w:rsidRPr="00D51501">
              <w:rPr>
                <w:rFonts w:ascii="Times New Roman" w:hAnsi="Times New Roman"/>
                <w:b/>
                <w:sz w:val="24"/>
                <w:szCs w:val="24"/>
                <w:lang w:val="id-ID"/>
              </w:rPr>
              <w:t>Relevansi untuk mendukung PBS  (5M) untuk IPA SMP</w:t>
            </w:r>
          </w:p>
        </w:tc>
        <w:tc>
          <w:tcPr>
            <w:tcW w:w="313"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shd w:val="clear" w:color="auto" w:fill="F2F2F2" w:themeFill="background1" w:themeFillShade="F2"/>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shd w:val="clear" w:color="auto" w:fill="EEECE1" w:themeFill="background2"/>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shd w:val="clear" w:color="auto" w:fill="EEECE1" w:themeFill="background2"/>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shd w:val="clear" w:color="auto" w:fill="EEECE1" w:themeFill="background2"/>
            <w:vAlign w:val="center"/>
          </w:tcPr>
          <w:p w:rsidR="0033558F" w:rsidRPr="00D51501" w:rsidRDefault="0033558F" w:rsidP="00066CFA">
            <w:pPr>
              <w:ind w:left="-85" w:right="-85"/>
              <w:jc w:val="center"/>
              <w:rPr>
                <w:rFonts w:ascii="Times New Roman" w:hAnsi="Times New Roman"/>
                <w:sz w:val="24"/>
                <w:szCs w:val="24"/>
                <w:lang w:val="id-ID"/>
              </w:rPr>
            </w:pPr>
          </w:p>
        </w:tc>
        <w:tc>
          <w:tcPr>
            <w:tcW w:w="318" w:type="dxa"/>
            <w:shd w:val="clear" w:color="auto" w:fill="EEECE1" w:themeFill="background2"/>
            <w:vAlign w:val="center"/>
          </w:tcPr>
          <w:p w:rsidR="0033558F" w:rsidRPr="00D51501" w:rsidRDefault="0033558F" w:rsidP="00066CFA">
            <w:pPr>
              <w:ind w:left="-85" w:right="-85"/>
              <w:jc w:val="center"/>
              <w:rPr>
                <w:rFonts w:ascii="Times New Roman" w:hAnsi="Times New Roman"/>
                <w:sz w:val="24"/>
                <w:szCs w:val="24"/>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sz w:val="24"/>
                <w:szCs w:val="24"/>
                <w:lang w:val="id-ID"/>
              </w:rPr>
            </w:pPr>
          </w:p>
        </w:tc>
        <w:tc>
          <w:tcPr>
            <w:tcW w:w="5383" w:type="dxa"/>
            <w:vAlign w:val="center"/>
          </w:tcPr>
          <w:p w:rsidR="0033558F" w:rsidRPr="00D51501" w:rsidRDefault="0033558F" w:rsidP="00066CFA">
            <w:pPr>
              <w:ind w:left="170" w:right="-72" w:hanging="283"/>
              <w:rPr>
                <w:rFonts w:ascii="Times New Roman" w:hAnsi="Times New Roman"/>
                <w:sz w:val="24"/>
                <w:szCs w:val="24"/>
                <w:lang w:val="id-ID"/>
              </w:rPr>
            </w:pPr>
            <w:r w:rsidRPr="00D51501">
              <w:rPr>
                <w:rFonts w:ascii="Times New Roman" w:hAnsi="Times New Roman"/>
                <w:sz w:val="24"/>
                <w:szCs w:val="24"/>
                <w:lang w:val="id-ID"/>
              </w:rPr>
              <w:t xml:space="preserve">A. Mengungkap kebutuhan aspek tertentu dari kerja ilmiah (sesuai butir) untuk mendukung PBS IPA </w:t>
            </w:r>
            <w:r w:rsidRPr="00D51501">
              <w:rPr>
                <w:rFonts w:ascii="Times New Roman" w:hAnsi="Times New Roman"/>
                <w:sz w:val="24"/>
                <w:szCs w:val="24"/>
                <w:lang w:val="id-ID"/>
              </w:rPr>
              <w:lastRenderedPageBreak/>
              <w:t xml:space="preserve">SMP:  (1) domain sains (kerja ilmiah M1,M2, M3, M4, </w:t>
            </w:r>
            <w:r w:rsidRPr="00D51501">
              <w:rPr>
                <w:rFonts w:ascii="Times New Roman" w:hAnsi="Times New Roman"/>
                <w:b/>
                <w:sz w:val="24"/>
                <w:szCs w:val="24"/>
                <w:u w:val="single"/>
                <w:lang w:val="id-ID"/>
              </w:rPr>
              <w:t>dan/atau</w:t>
            </w:r>
            <w:r w:rsidRPr="00D51501">
              <w:rPr>
                <w:rFonts w:ascii="Times New Roman" w:hAnsi="Times New Roman"/>
                <w:sz w:val="24"/>
                <w:szCs w:val="24"/>
                <w:lang w:val="id-ID"/>
              </w:rPr>
              <w:t xml:space="preserve"> M5, (2) sub-aspek yang lengkap dari suatu aspek kerja ilmiah yg ditawarkan butir, dan (3) saintifik (bagian integral untu pembuktian hipotesis atau  pengetahuan/ konsepsi yang disasar/dikonstruksi)</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sz w:val="24"/>
                <w:szCs w:val="24"/>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sz w:val="24"/>
                <w:szCs w:val="24"/>
                <w:lang w:val="id-ID"/>
              </w:rPr>
            </w:pPr>
          </w:p>
        </w:tc>
        <w:tc>
          <w:tcPr>
            <w:tcW w:w="5383" w:type="dxa"/>
            <w:vAlign w:val="center"/>
          </w:tcPr>
          <w:p w:rsidR="0033558F" w:rsidRPr="00D51501" w:rsidRDefault="0033558F" w:rsidP="00066CFA">
            <w:pPr>
              <w:ind w:left="170" w:right="-85" w:hanging="244"/>
              <w:jc w:val="both"/>
              <w:rPr>
                <w:rFonts w:ascii="Times New Roman" w:hAnsi="Times New Roman"/>
                <w:sz w:val="24"/>
                <w:szCs w:val="24"/>
                <w:lang w:val="id-ID"/>
              </w:rPr>
            </w:pPr>
            <w:r w:rsidRPr="00D51501">
              <w:rPr>
                <w:rFonts w:ascii="Times New Roman" w:hAnsi="Times New Roman"/>
                <w:sz w:val="24"/>
                <w:szCs w:val="24"/>
                <w:lang w:val="id-ID"/>
              </w:rPr>
              <w:t xml:space="preserve">B. Memenuhi kriteria nomor 1 dan 3; </w:t>
            </w:r>
            <w:r w:rsidRPr="00D51501">
              <w:rPr>
                <w:rFonts w:ascii="Times New Roman" w:hAnsi="Times New Roman"/>
                <w:b/>
                <w:sz w:val="24"/>
                <w:szCs w:val="24"/>
                <w:u w:val="single"/>
                <w:lang w:val="id-ID"/>
              </w:rPr>
              <w:t>atau</w:t>
            </w:r>
            <w:r w:rsidRPr="00D51501">
              <w:rPr>
                <w:rFonts w:ascii="Times New Roman" w:hAnsi="Times New Roman"/>
                <w:sz w:val="24"/>
                <w:szCs w:val="24"/>
                <w:lang w:val="id-ID"/>
              </w:rPr>
              <w:t xml:space="preserve"> 2 dan 3 </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sz w:val="24"/>
                <w:szCs w:val="24"/>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sz w:val="24"/>
                <w:szCs w:val="24"/>
                <w:lang w:val="id-ID"/>
              </w:rPr>
            </w:pPr>
          </w:p>
        </w:tc>
        <w:tc>
          <w:tcPr>
            <w:tcW w:w="5383" w:type="dxa"/>
            <w:vAlign w:val="center"/>
          </w:tcPr>
          <w:p w:rsidR="0033558F" w:rsidRPr="00D51501" w:rsidRDefault="0033558F" w:rsidP="00066CFA">
            <w:pPr>
              <w:ind w:left="170" w:right="-85" w:hanging="244"/>
              <w:rPr>
                <w:rFonts w:ascii="Times New Roman" w:hAnsi="Times New Roman"/>
                <w:sz w:val="24"/>
                <w:szCs w:val="24"/>
                <w:lang w:val="id-ID"/>
              </w:rPr>
            </w:pPr>
            <w:r w:rsidRPr="00D51501">
              <w:rPr>
                <w:rFonts w:ascii="Times New Roman" w:hAnsi="Times New Roman"/>
                <w:sz w:val="24"/>
                <w:szCs w:val="24"/>
                <w:lang w:val="id-ID"/>
              </w:rPr>
              <w:t>C. Memenuhi kriteria nomor 1 dan 2</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sz w:val="24"/>
                <w:szCs w:val="24"/>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sz w:val="24"/>
                <w:szCs w:val="24"/>
                <w:lang w:val="id-ID"/>
              </w:rPr>
            </w:pPr>
          </w:p>
        </w:tc>
        <w:tc>
          <w:tcPr>
            <w:tcW w:w="5383" w:type="dxa"/>
            <w:vAlign w:val="center"/>
          </w:tcPr>
          <w:p w:rsidR="0033558F" w:rsidRPr="00D51501" w:rsidRDefault="0033558F" w:rsidP="00066CFA">
            <w:pPr>
              <w:ind w:left="-72" w:right="-720"/>
              <w:jc w:val="both"/>
              <w:rPr>
                <w:rFonts w:ascii="Times New Roman" w:hAnsi="Times New Roman"/>
                <w:sz w:val="24"/>
                <w:szCs w:val="24"/>
                <w:lang w:val="id-ID"/>
              </w:rPr>
            </w:pPr>
            <w:r w:rsidRPr="00D51501">
              <w:rPr>
                <w:rFonts w:ascii="Times New Roman" w:hAnsi="Times New Roman"/>
                <w:sz w:val="24"/>
                <w:szCs w:val="24"/>
                <w:lang w:val="id-ID"/>
              </w:rPr>
              <w:t>D. Memenuhi 1 buah kriteria</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sz w:val="24"/>
                <w:szCs w:val="24"/>
                <w:lang w:val="id-ID"/>
              </w:rPr>
            </w:pPr>
          </w:p>
        </w:tc>
      </w:tr>
      <w:tr w:rsidR="0033558F" w:rsidRPr="00D51501" w:rsidTr="00066CFA">
        <w:trPr>
          <w:trHeight w:val="215"/>
        </w:trPr>
        <w:tc>
          <w:tcPr>
            <w:tcW w:w="284" w:type="dxa"/>
            <w:vMerge/>
          </w:tcPr>
          <w:p w:rsidR="0033558F" w:rsidRPr="00D51501" w:rsidRDefault="0033558F" w:rsidP="00066CFA">
            <w:pPr>
              <w:ind w:left="-72" w:right="-72"/>
              <w:jc w:val="center"/>
              <w:rPr>
                <w:rFonts w:ascii="Times New Roman" w:hAnsi="Times New Roman"/>
                <w:sz w:val="24"/>
                <w:szCs w:val="24"/>
                <w:lang w:val="id-ID"/>
              </w:rPr>
            </w:pPr>
          </w:p>
        </w:tc>
        <w:tc>
          <w:tcPr>
            <w:tcW w:w="5383" w:type="dxa"/>
            <w:vAlign w:val="center"/>
          </w:tcPr>
          <w:p w:rsidR="0033558F" w:rsidRPr="00D51501" w:rsidRDefault="0033558F" w:rsidP="00066CFA">
            <w:pPr>
              <w:ind w:left="-72" w:right="-720"/>
              <w:jc w:val="both"/>
              <w:rPr>
                <w:rFonts w:ascii="Times New Roman" w:hAnsi="Times New Roman"/>
                <w:sz w:val="24"/>
                <w:szCs w:val="24"/>
                <w:lang w:val="id-ID"/>
              </w:rPr>
            </w:pPr>
            <w:r w:rsidRPr="00D51501">
              <w:rPr>
                <w:rFonts w:ascii="Times New Roman" w:hAnsi="Times New Roman"/>
                <w:sz w:val="24"/>
                <w:szCs w:val="24"/>
                <w:lang w:val="id-ID"/>
              </w:rPr>
              <w:t>E. Tidak ada kriteria yang terpenuhi</w:t>
            </w: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4"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3" w:type="dxa"/>
            <w:vAlign w:val="center"/>
          </w:tcPr>
          <w:p w:rsidR="0033558F" w:rsidRPr="00D51501" w:rsidRDefault="0033558F" w:rsidP="00066CFA">
            <w:pPr>
              <w:ind w:left="-85" w:right="-85"/>
              <w:jc w:val="center"/>
              <w:rPr>
                <w:rFonts w:ascii="Times New Roman" w:hAnsi="Times New Roman"/>
                <w:sz w:val="24"/>
                <w:szCs w:val="24"/>
                <w:lang w:val="id-ID"/>
              </w:rPr>
            </w:pPr>
          </w:p>
        </w:tc>
        <w:tc>
          <w:tcPr>
            <w:tcW w:w="318" w:type="dxa"/>
            <w:vAlign w:val="center"/>
          </w:tcPr>
          <w:p w:rsidR="0033558F" w:rsidRPr="00D51501" w:rsidRDefault="0033558F" w:rsidP="00066CFA">
            <w:pPr>
              <w:ind w:left="-85" w:right="-85"/>
              <w:jc w:val="center"/>
              <w:rPr>
                <w:rFonts w:ascii="Times New Roman" w:hAnsi="Times New Roman"/>
                <w:sz w:val="24"/>
                <w:szCs w:val="24"/>
                <w:lang w:val="id-ID"/>
              </w:rPr>
            </w:pPr>
          </w:p>
        </w:tc>
      </w:tr>
    </w:tbl>
    <w:p w:rsidR="0033558F" w:rsidRPr="00D51501" w:rsidRDefault="0033558F" w:rsidP="0033558F">
      <w:pPr>
        <w:spacing w:line="480" w:lineRule="auto"/>
        <w:jc w:val="both"/>
        <w:rPr>
          <w:rFonts w:ascii="Times New Roman" w:hAnsi="Times New Roman"/>
          <w:b/>
          <w:sz w:val="24"/>
          <w:szCs w:val="24"/>
          <w:lang w:val="id-ID"/>
        </w:rPr>
        <w:sectPr w:rsidR="0033558F" w:rsidRPr="00D51501" w:rsidSect="00066CFA">
          <w:pgSz w:w="11907" w:h="16839" w:code="9"/>
          <w:pgMar w:top="1134" w:right="1134" w:bottom="1134" w:left="1134" w:header="720" w:footer="720" w:gutter="0"/>
          <w:cols w:space="720"/>
          <w:docGrid w:linePitch="360"/>
        </w:sectPr>
      </w:pPr>
    </w:p>
    <w:p w:rsidR="0033558F" w:rsidRPr="00D51501" w:rsidRDefault="0033558F" w:rsidP="0033558F">
      <w:pPr>
        <w:spacing w:after="0" w:line="360" w:lineRule="auto"/>
        <w:rPr>
          <w:rFonts w:ascii="Times New Roman" w:hAnsi="Times New Roman"/>
          <w:b/>
          <w:sz w:val="24"/>
          <w:szCs w:val="24"/>
          <w:lang w:val="id-ID"/>
        </w:rPr>
      </w:pPr>
      <w:r w:rsidRPr="00D51501">
        <w:rPr>
          <w:rFonts w:ascii="Times New Roman" w:hAnsi="Times New Roman"/>
          <w:b/>
          <w:sz w:val="24"/>
          <w:szCs w:val="24"/>
          <w:lang w:val="id-ID"/>
        </w:rPr>
        <w:lastRenderedPageBreak/>
        <w:t xml:space="preserve">F. FORM IIB: </w:t>
      </w:r>
      <w:r w:rsidRPr="00D51501">
        <w:rPr>
          <w:rFonts w:ascii="Times New Roman" w:eastAsiaTheme="minorEastAsia" w:hAnsi="Times New Roman"/>
          <w:sz w:val="24"/>
          <w:szCs w:val="24"/>
          <w:lang w:val="id-ID"/>
        </w:rPr>
        <w:t>VALIDASI ANGKET ANALISIS KEBUTUHAN ISI/KONTEN IPA SMP</w:t>
      </w:r>
    </w:p>
    <w:tbl>
      <w:tblPr>
        <w:tblW w:w="15290" w:type="dxa"/>
        <w:tblLayout w:type="fixed"/>
        <w:tblLook w:val="04A0"/>
      </w:tblPr>
      <w:tblGrid>
        <w:gridCol w:w="284"/>
        <w:gridCol w:w="4644"/>
        <w:gridCol w:w="348"/>
        <w:gridCol w:w="314"/>
        <w:gridCol w:w="236"/>
        <w:gridCol w:w="391"/>
        <w:gridCol w:w="313"/>
        <w:gridCol w:w="314"/>
        <w:gridCol w:w="313"/>
        <w:gridCol w:w="314"/>
        <w:gridCol w:w="313"/>
        <w:gridCol w:w="314"/>
        <w:gridCol w:w="313"/>
        <w:gridCol w:w="314"/>
        <w:gridCol w:w="313"/>
        <w:gridCol w:w="297"/>
        <w:gridCol w:w="298"/>
        <w:gridCol w:w="298"/>
        <w:gridCol w:w="297"/>
        <w:gridCol w:w="298"/>
        <w:gridCol w:w="298"/>
        <w:gridCol w:w="297"/>
        <w:gridCol w:w="298"/>
        <w:gridCol w:w="298"/>
        <w:gridCol w:w="298"/>
        <w:gridCol w:w="297"/>
        <w:gridCol w:w="298"/>
        <w:gridCol w:w="298"/>
        <w:gridCol w:w="297"/>
        <w:gridCol w:w="298"/>
        <w:gridCol w:w="298"/>
        <w:gridCol w:w="297"/>
        <w:gridCol w:w="298"/>
        <w:gridCol w:w="298"/>
        <w:gridCol w:w="298"/>
        <w:gridCol w:w="298"/>
      </w:tblGrid>
      <w:tr w:rsidR="0033558F" w:rsidRPr="00D51501" w:rsidTr="00066CFA">
        <w:trPr>
          <w:trHeight w:val="80"/>
        </w:trPr>
        <w:tc>
          <w:tcPr>
            <w:tcW w:w="284" w:type="dxa"/>
            <w:vMerge w:val="restart"/>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No</w:t>
            </w:r>
          </w:p>
        </w:tc>
        <w:tc>
          <w:tcPr>
            <w:tcW w:w="4644" w:type="dxa"/>
            <w:vMerge w:val="restart"/>
            <w:shd w:val="clear" w:color="auto" w:fill="auto"/>
            <w:vAlign w:val="center"/>
          </w:tcPr>
          <w:p w:rsidR="0033558F" w:rsidRPr="00D51501" w:rsidRDefault="0033558F" w:rsidP="00066CFA">
            <w:pPr>
              <w:jc w:val="center"/>
              <w:rPr>
                <w:rFonts w:ascii="Times New Roman" w:hAnsi="Times New Roman"/>
                <w:b/>
                <w:lang w:val="id-ID"/>
              </w:rPr>
            </w:pPr>
            <w:r w:rsidRPr="00D51501">
              <w:rPr>
                <w:rFonts w:ascii="Times New Roman" w:hAnsi="Times New Roman"/>
                <w:b/>
                <w:lang w:val="id-ID"/>
              </w:rPr>
              <w:t>Butir Penilaian</w:t>
            </w:r>
          </w:p>
        </w:tc>
        <w:tc>
          <w:tcPr>
            <w:tcW w:w="10362" w:type="dxa"/>
            <w:gridSpan w:val="34"/>
            <w:shd w:val="clear" w:color="auto" w:fill="auto"/>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Penilaian Nomor Validitas Butir Kebutuhan Aspek Isi/Konten IPA SMP</w:t>
            </w:r>
          </w:p>
        </w:tc>
      </w:tr>
      <w:tr w:rsidR="0033558F" w:rsidRPr="00D51501" w:rsidTr="00066CFA">
        <w:trPr>
          <w:trHeight w:val="80"/>
        </w:trPr>
        <w:tc>
          <w:tcPr>
            <w:tcW w:w="284" w:type="dxa"/>
            <w:vMerge/>
          </w:tcPr>
          <w:p w:rsidR="0033558F" w:rsidRPr="00D51501" w:rsidRDefault="0033558F" w:rsidP="00066CFA">
            <w:pPr>
              <w:ind w:left="-72" w:right="-72"/>
              <w:jc w:val="center"/>
              <w:rPr>
                <w:rFonts w:ascii="Times New Roman" w:hAnsi="Times New Roman"/>
                <w:lang w:val="id-ID"/>
              </w:rPr>
            </w:pPr>
          </w:p>
        </w:tc>
        <w:tc>
          <w:tcPr>
            <w:tcW w:w="4644" w:type="dxa"/>
            <w:vMerge/>
            <w:shd w:val="clear" w:color="auto" w:fill="auto"/>
          </w:tcPr>
          <w:p w:rsidR="0033558F" w:rsidRPr="00D51501" w:rsidRDefault="0033558F" w:rsidP="00066CFA">
            <w:pPr>
              <w:ind w:left="-72" w:right="-72"/>
              <w:rPr>
                <w:rFonts w:ascii="Times New Roman" w:hAnsi="Times New Roman"/>
                <w:b/>
                <w:lang w:val="id-ID"/>
              </w:rPr>
            </w:pPr>
          </w:p>
        </w:tc>
        <w:tc>
          <w:tcPr>
            <w:tcW w:w="34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w:t>
            </w:r>
          </w:p>
        </w:tc>
        <w:tc>
          <w:tcPr>
            <w:tcW w:w="236"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3</w:t>
            </w:r>
          </w:p>
        </w:tc>
        <w:tc>
          <w:tcPr>
            <w:tcW w:w="391"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4</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5</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6</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7</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8</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9</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10</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11</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12</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13</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14</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15</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16</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17</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18</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19</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20</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21</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22</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23</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24</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25</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26</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27</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28</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29</w:t>
            </w:r>
          </w:p>
        </w:tc>
        <w:tc>
          <w:tcPr>
            <w:tcW w:w="297"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30</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31</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32</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33</w:t>
            </w:r>
          </w:p>
        </w:tc>
        <w:tc>
          <w:tcPr>
            <w:tcW w:w="298" w:type="dxa"/>
          </w:tcPr>
          <w:p w:rsidR="0033558F" w:rsidRPr="00880F9F" w:rsidRDefault="0033558F" w:rsidP="00066CFA">
            <w:pPr>
              <w:spacing w:before="20" w:after="20"/>
              <w:ind w:left="-113" w:right="-113"/>
              <w:contextualSpacing/>
              <w:jc w:val="center"/>
              <w:rPr>
                <w:rFonts w:ascii="Times New Roman" w:hAnsi="Times New Roman"/>
              </w:rPr>
            </w:pPr>
            <w:r>
              <w:rPr>
                <w:rFonts w:ascii="Times New Roman" w:hAnsi="Times New Roman"/>
              </w:rPr>
              <w:t>34</w:t>
            </w:r>
          </w:p>
        </w:tc>
      </w:tr>
      <w:tr w:rsidR="0033558F" w:rsidRPr="00D51501" w:rsidTr="00066CFA">
        <w:trPr>
          <w:trHeight w:val="80"/>
        </w:trPr>
        <w:tc>
          <w:tcPr>
            <w:tcW w:w="4928" w:type="dxa"/>
            <w:gridSpan w:val="2"/>
            <w:shd w:val="clear" w:color="auto" w:fill="BFBFBF" w:themeFill="background1" w:themeFillShade="BF"/>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Aspek Tampilan</w:t>
            </w:r>
          </w:p>
        </w:tc>
        <w:tc>
          <w:tcPr>
            <w:tcW w:w="34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36"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91"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80"/>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1</w:t>
            </w:r>
          </w:p>
        </w:tc>
        <w:tc>
          <w:tcPr>
            <w:tcW w:w="4644" w:type="dxa"/>
            <w:shd w:val="clear" w:color="auto" w:fill="D9D9D9" w:themeFill="background1" w:themeFillShade="D9"/>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Format penulisan</w:t>
            </w:r>
          </w:p>
        </w:tc>
        <w:tc>
          <w:tcPr>
            <w:tcW w:w="34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36"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91"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62" w:right="-72" w:hanging="234"/>
              <w:rPr>
                <w:rFonts w:ascii="Times New Roman" w:hAnsi="Times New Roman"/>
                <w:lang w:val="id-ID"/>
              </w:rPr>
            </w:pPr>
            <w:r w:rsidRPr="00D51501">
              <w:rPr>
                <w:rFonts w:ascii="Times New Roman" w:hAnsi="Times New Roman"/>
                <w:lang w:val="id-ID"/>
              </w:rPr>
              <w:t xml:space="preserve">A. (1) Bentuk butir konsisten, (2) penggunaan spasi, ukuran dan jenis hurufyang konsisten dan dapat dibaca,  (3) menggunakan kata/ istilah yg standar (tidak mempersulit)  </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B. Terpenuhi kriteria 1 dan 2, tetapi masih dimengerti</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C. Terpenuhi kriteria 1 dan 3; </w:t>
            </w:r>
            <w:r w:rsidRPr="00D51501">
              <w:rPr>
                <w:rFonts w:ascii="Times New Roman" w:hAnsi="Times New Roman"/>
                <w:b/>
                <w:u w:val="single"/>
                <w:lang w:val="id-ID"/>
              </w:rPr>
              <w:t>atau</w:t>
            </w:r>
            <w:r w:rsidRPr="00D51501">
              <w:rPr>
                <w:rFonts w:ascii="Times New Roman" w:hAnsi="Times New Roman"/>
                <w:lang w:val="id-ID"/>
              </w:rPr>
              <w:t xml:space="preserve"> 2 dan 3</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D. Hanya satu kriteria terpenuhi </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E. Tidak ada kriteria yang terpenuhi</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179"/>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2</w:t>
            </w:r>
          </w:p>
        </w:tc>
        <w:tc>
          <w:tcPr>
            <w:tcW w:w="4644" w:type="dxa"/>
            <w:shd w:val="clear" w:color="auto" w:fill="EEECE1" w:themeFill="background2"/>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Kalimat butir pernyataan (</w:t>
            </w:r>
            <w:r w:rsidRPr="00D51501">
              <w:rPr>
                <w:rFonts w:ascii="Times New Roman" w:hAnsi="Times New Roman"/>
                <w:b/>
                <w:i/>
                <w:lang w:val="id-ID"/>
              </w:rPr>
              <w:t>stem</w:t>
            </w:r>
            <w:r w:rsidRPr="00D51501">
              <w:rPr>
                <w:rFonts w:ascii="Times New Roman" w:hAnsi="Times New Roman"/>
                <w:b/>
                <w:lang w:val="id-ID"/>
              </w:rPr>
              <w:t>)</w:t>
            </w:r>
          </w:p>
        </w:tc>
        <w:tc>
          <w:tcPr>
            <w:tcW w:w="34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36"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91"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vAlign w:val="center"/>
          </w:tcPr>
          <w:p w:rsidR="0033558F" w:rsidRPr="00D51501" w:rsidRDefault="0033558F" w:rsidP="00066CFA">
            <w:pPr>
              <w:ind w:left="158" w:right="-86" w:hanging="230"/>
              <w:rPr>
                <w:rFonts w:ascii="Times New Roman" w:hAnsi="Times New Roman"/>
                <w:lang w:val="id-ID"/>
              </w:rPr>
            </w:pPr>
            <w:r w:rsidRPr="00D51501">
              <w:rPr>
                <w:rFonts w:ascii="Times New Roman" w:hAnsi="Times New Roman"/>
                <w:lang w:val="id-ID"/>
              </w:rPr>
              <w:t xml:space="preserve">A.(1) Jelas (tidak ambigu/multitafsir, berupa pernyataan yang dapat ditanggapan perlu atau tidak perlu, </w:t>
            </w:r>
            <w:r w:rsidRPr="00D51501">
              <w:rPr>
                <w:rFonts w:ascii="Times New Roman" w:hAnsi="Times New Roman"/>
                <w:b/>
                <w:lang w:val="id-ID"/>
              </w:rPr>
              <w:t>dan/atau</w:t>
            </w:r>
            <w:r w:rsidRPr="00D51501">
              <w:rPr>
                <w:rFonts w:ascii="Times New Roman" w:hAnsi="Times New Roman"/>
                <w:lang w:val="id-ID"/>
              </w:rPr>
              <w:t xml:space="preserve"> tidak bertele-tele),(2) dapat diterima dengan nalar (logis), (3) menggunakan kalimat/frase/kata yang baku</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B. Terpenuhi 2 buah kriteria, tetapi tetap mudah dibaca dan tidak membingungkan (tidak mempersulit)</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 xml:space="preserve">C. Terpenuhi 1 buah kriteria, tetapi tidak menyulitkan; </w:t>
            </w:r>
            <w:r w:rsidRPr="00D51501">
              <w:rPr>
                <w:rFonts w:ascii="Times New Roman" w:hAnsi="Times New Roman"/>
                <w:b/>
                <w:u w:val="single"/>
                <w:lang w:val="id-ID"/>
              </w:rPr>
              <w:t>atau</w:t>
            </w:r>
            <w:r w:rsidRPr="00D51501">
              <w:rPr>
                <w:rFonts w:ascii="Times New Roman" w:hAnsi="Times New Roman"/>
                <w:lang w:val="id-ID"/>
              </w:rPr>
              <w:t xml:space="preserve"> terpenuhi 2 buah kriteria, tetapi agak menyulitkan</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D. Terpenuhi 1 buah  dan sulit dimengerti/menyulitkan</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vAlign w:val="center"/>
          </w:tcPr>
          <w:p w:rsidR="0033558F" w:rsidRPr="00D51501" w:rsidRDefault="0033558F" w:rsidP="00066CFA">
            <w:pPr>
              <w:ind w:left="252" w:right="-72" w:hanging="324"/>
              <w:rPr>
                <w:rFonts w:ascii="Times New Roman" w:hAnsi="Times New Roman"/>
                <w:lang w:val="id-ID"/>
              </w:rPr>
            </w:pPr>
            <w:r w:rsidRPr="00D51501">
              <w:rPr>
                <w:rFonts w:ascii="Times New Roman" w:hAnsi="Times New Roman"/>
                <w:lang w:val="id-ID"/>
              </w:rPr>
              <w:t>E. Tidak ada kriteria yang terpenuhi</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bl>
    <w:p w:rsidR="0033558F" w:rsidRPr="00D51501" w:rsidRDefault="0033558F" w:rsidP="0033558F">
      <w:pPr>
        <w:rPr>
          <w:lang w:val="id-ID"/>
        </w:rPr>
      </w:pPr>
    </w:p>
    <w:p w:rsidR="0033558F" w:rsidRPr="00D51501" w:rsidRDefault="0033558F" w:rsidP="0033558F">
      <w:pPr>
        <w:rPr>
          <w:lang w:val="id-ID"/>
        </w:rPr>
      </w:pPr>
    </w:p>
    <w:p w:rsidR="0033558F" w:rsidRDefault="0033558F" w:rsidP="0033558F"/>
    <w:p w:rsidR="0033558F" w:rsidRDefault="0033558F" w:rsidP="0033558F"/>
    <w:p w:rsidR="0033558F" w:rsidRPr="0033558F" w:rsidRDefault="0033558F" w:rsidP="0033558F"/>
    <w:tbl>
      <w:tblPr>
        <w:tblW w:w="15290" w:type="dxa"/>
        <w:tblLayout w:type="fixed"/>
        <w:tblLook w:val="04A0"/>
      </w:tblPr>
      <w:tblGrid>
        <w:gridCol w:w="284"/>
        <w:gridCol w:w="4644"/>
        <w:gridCol w:w="348"/>
        <w:gridCol w:w="314"/>
        <w:gridCol w:w="236"/>
        <w:gridCol w:w="391"/>
        <w:gridCol w:w="313"/>
        <w:gridCol w:w="314"/>
        <w:gridCol w:w="313"/>
        <w:gridCol w:w="314"/>
        <w:gridCol w:w="313"/>
        <w:gridCol w:w="314"/>
        <w:gridCol w:w="313"/>
        <w:gridCol w:w="314"/>
        <w:gridCol w:w="313"/>
        <w:gridCol w:w="297"/>
        <w:gridCol w:w="298"/>
        <w:gridCol w:w="298"/>
        <w:gridCol w:w="297"/>
        <w:gridCol w:w="298"/>
        <w:gridCol w:w="298"/>
        <w:gridCol w:w="297"/>
        <w:gridCol w:w="298"/>
        <w:gridCol w:w="298"/>
        <w:gridCol w:w="298"/>
        <w:gridCol w:w="297"/>
        <w:gridCol w:w="298"/>
        <w:gridCol w:w="298"/>
        <w:gridCol w:w="297"/>
        <w:gridCol w:w="298"/>
        <w:gridCol w:w="298"/>
        <w:gridCol w:w="297"/>
        <w:gridCol w:w="298"/>
        <w:gridCol w:w="298"/>
        <w:gridCol w:w="298"/>
        <w:gridCol w:w="298"/>
      </w:tblGrid>
      <w:tr w:rsidR="0033558F" w:rsidRPr="00D51501" w:rsidTr="00066CFA">
        <w:trPr>
          <w:trHeight w:val="80"/>
        </w:trPr>
        <w:tc>
          <w:tcPr>
            <w:tcW w:w="284" w:type="dxa"/>
            <w:vMerge w:val="restart"/>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No</w:t>
            </w:r>
          </w:p>
        </w:tc>
        <w:tc>
          <w:tcPr>
            <w:tcW w:w="4644" w:type="dxa"/>
            <w:vMerge w:val="restart"/>
            <w:shd w:val="clear" w:color="auto" w:fill="auto"/>
            <w:vAlign w:val="center"/>
          </w:tcPr>
          <w:p w:rsidR="0033558F" w:rsidRPr="00D51501" w:rsidRDefault="0033558F" w:rsidP="00066CFA">
            <w:pPr>
              <w:jc w:val="center"/>
              <w:rPr>
                <w:rFonts w:ascii="Times New Roman" w:hAnsi="Times New Roman"/>
                <w:b/>
                <w:lang w:val="id-ID"/>
              </w:rPr>
            </w:pPr>
            <w:r w:rsidRPr="00D51501">
              <w:rPr>
                <w:rFonts w:ascii="Times New Roman" w:hAnsi="Times New Roman"/>
                <w:b/>
                <w:lang w:val="id-ID"/>
              </w:rPr>
              <w:t>Butir Penilaian</w:t>
            </w:r>
          </w:p>
        </w:tc>
        <w:tc>
          <w:tcPr>
            <w:tcW w:w="10362" w:type="dxa"/>
            <w:gridSpan w:val="34"/>
            <w:shd w:val="clear" w:color="auto" w:fill="auto"/>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Penilaian Nomor Validitas Butir Kebutuhan Aspek Isi/Konten IPA SMP</w:t>
            </w:r>
          </w:p>
        </w:tc>
      </w:tr>
      <w:tr w:rsidR="0033558F" w:rsidRPr="00D51501" w:rsidTr="00066CFA">
        <w:trPr>
          <w:trHeight w:val="80"/>
        </w:trPr>
        <w:tc>
          <w:tcPr>
            <w:tcW w:w="284" w:type="dxa"/>
            <w:vMerge/>
          </w:tcPr>
          <w:p w:rsidR="0033558F" w:rsidRPr="00D51501" w:rsidRDefault="0033558F" w:rsidP="00066CFA">
            <w:pPr>
              <w:ind w:left="-72" w:right="-72"/>
              <w:jc w:val="center"/>
              <w:rPr>
                <w:rFonts w:ascii="Times New Roman" w:hAnsi="Times New Roman"/>
                <w:lang w:val="id-ID"/>
              </w:rPr>
            </w:pPr>
          </w:p>
        </w:tc>
        <w:tc>
          <w:tcPr>
            <w:tcW w:w="4644" w:type="dxa"/>
            <w:vMerge/>
            <w:shd w:val="clear" w:color="auto" w:fill="auto"/>
          </w:tcPr>
          <w:p w:rsidR="0033558F" w:rsidRPr="00D51501" w:rsidRDefault="0033558F" w:rsidP="00066CFA">
            <w:pPr>
              <w:ind w:left="-72" w:right="-72"/>
              <w:rPr>
                <w:rFonts w:ascii="Times New Roman" w:hAnsi="Times New Roman"/>
                <w:b/>
                <w:lang w:val="id-ID"/>
              </w:rPr>
            </w:pPr>
          </w:p>
        </w:tc>
        <w:tc>
          <w:tcPr>
            <w:tcW w:w="34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w:t>
            </w:r>
          </w:p>
        </w:tc>
        <w:tc>
          <w:tcPr>
            <w:tcW w:w="236"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3</w:t>
            </w:r>
          </w:p>
        </w:tc>
        <w:tc>
          <w:tcPr>
            <w:tcW w:w="391"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4</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5</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6</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7</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8</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9</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10</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11</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12</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13</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14</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15</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16</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17</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18</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19</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20</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21</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22</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23</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24</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25</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26</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27</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28</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29</w:t>
            </w:r>
          </w:p>
        </w:tc>
        <w:tc>
          <w:tcPr>
            <w:tcW w:w="297"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30</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31</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32</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33</w:t>
            </w:r>
          </w:p>
        </w:tc>
        <w:tc>
          <w:tcPr>
            <w:tcW w:w="298" w:type="dxa"/>
          </w:tcPr>
          <w:p w:rsidR="0033558F" w:rsidRPr="00880F9F" w:rsidRDefault="0033558F" w:rsidP="00066CFA">
            <w:pPr>
              <w:spacing w:before="20" w:after="20"/>
              <w:ind w:left="-113" w:right="-113"/>
              <w:contextualSpacing/>
              <w:jc w:val="center"/>
              <w:rPr>
                <w:rFonts w:ascii="Times New Roman" w:hAnsi="Times New Roman"/>
              </w:rPr>
            </w:pPr>
            <w:r>
              <w:rPr>
                <w:rFonts w:ascii="Times New Roman" w:hAnsi="Times New Roman"/>
              </w:rPr>
              <w:t>34</w:t>
            </w:r>
          </w:p>
        </w:tc>
      </w:tr>
      <w:tr w:rsidR="0033558F" w:rsidRPr="00D51501" w:rsidTr="00066CFA">
        <w:trPr>
          <w:trHeight w:val="80"/>
        </w:trPr>
        <w:tc>
          <w:tcPr>
            <w:tcW w:w="4928" w:type="dxa"/>
            <w:gridSpan w:val="2"/>
            <w:shd w:val="clear" w:color="auto" w:fill="BFBFBF" w:themeFill="background1" w:themeFillShade="BF"/>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Validitas Isi/Konten IPA SMP</w:t>
            </w:r>
          </w:p>
        </w:tc>
        <w:tc>
          <w:tcPr>
            <w:tcW w:w="34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36"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91"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80"/>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3</w:t>
            </w:r>
          </w:p>
        </w:tc>
        <w:tc>
          <w:tcPr>
            <w:tcW w:w="6873" w:type="dxa"/>
            <w:gridSpan w:val="8"/>
            <w:shd w:val="clear" w:color="auto" w:fill="D9D9D9" w:themeFill="background1" w:themeFillShade="D9"/>
            <w:vAlign w:val="center"/>
          </w:tcPr>
          <w:p w:rsidR="0033558F" w:rsidRPr="00D51501" w:rsidRDefault="0033558F" w:rsidP="00066CFA">
            <w:pPr>
              <w:ind w:left="-113" w:right="-113"/>
              <w:rPr>
                <w:rFonts w:ascii="Times New Roman" w:hAnsi="Times New Roman"/>
                <w:b/>
                <w:lang w:val="id-ID"/>
              </w:rPr>
            </w:pPr>
            <w:r w:rsidRPr="00D51501">
              <w:rPr>
                <w:rFonts w:ascii="Times New Roman" w:hAnsi="Times New Roman"/>
                <w:b/>
                <w:lang w:val="id-ID"/>
              </w:rPr>
              <w:t xml:space="preserve">Relevansi butir sebagai aspek kebutuhan isi/konten IPA SMP </w:t>
            </w: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 xml:space="preserve">A. (1) menyatakan aspek integral dari kebutuhan konten belajar IPA melalui penemuan sendiri (saintifik) dengan/ tanpa bimbingan, </w:t>
            </w:r>
            <w:r>
              <w:rPr>
                <w:rFonts w:ascii="Times New Roman" w:hAnsi="Times New Roman"/>
                <w:lang w:val="id-ID"/>
              </w:rPr>
              <w:t xml:space="preserve"> (2) sesuai dengan aspek kebutu</w:t>
            </w:r>
            <w:r w:rsidRPr="00D51501">
              <w:rPr>
                <w:rFonts w:ascii="Times New Roman" w:hAnsi="Times New Roman"/>
                <w:lang w:val="id-ID"/>
              </w:rPr>
              <w:t>han konten yang disasar/dikajir butir, (3) semua aspek konten yang ditawarkan butir adalah substansi  dalam mendukung implementasi PBS untuk siswa SMP</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B. Memenuhi kriteria nomor 1 dan 2, tetapi cukup terjangkau</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 xml:space="preserve">C. Memenuhi kriteria nomor 1 dan 3 </w:t>
            </w:r>
            <w:r w:rsidRPr="00D51501">
              <w:rPr>
                <w:rFonts w:ascii="Times New Roman" w:hAnsi="Times New Roman"/>
                <w:b/>
                <w:u w:val="single"/>
                <w:lang w:val="id-ID"/>
              </w:rPr>
              <w:t>atau</w:t>
            </w:r>
            <w:r w:rsidRPr="00D51501">
              <w:rPr>
                <w:rFonts w:ascii="Times New Roman" w:hAnsi="Times New Roman"/>
                <w:lang w:val="id-ID"/>
              </w:rPr>
              <w:t xml:space="preserve"> 2 dan 3; </w:t>
            </w:r>
            <w:r w:rsidRPr="00D51501">
              <w:rPr>
                <w:rFonts w:ascii="Times New Roman" w:hAnsi="Times New Roman"/>
                <w:b/>
                <w:u w:val="single"/>
                <w:lang w:val="id-ID"/>
              </w:rPr>
              <w:t>atau</w:t>
            </w:r>
            <w:r w:rsidRPr="00D51501">
              <w:rPr>
                <w:rFonts w:ascii="Times New Roman" w:hAnsi="Times New Roman"/>
                <w:lang w:val="id-ID"/>
              </w:rPr>
              <w:t xml:space="preserve">  nomor 1 dan 2,  tetapi agak sulit terjangkau</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D. Terpenuhi 1 buah kriteria</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99" w:right="-113" w:hanging="284"/>
              <w:rPr>
                <w:rFonts w:ascii="Times New Roman" w:hAnsi="Times New Roman"/>
                <w:lang w:val="id-ID"/>
              </w:rPr>
            </w:pPr>
            <w:r w:rsidRPr="00D51501">
              <w:rPr>
                <w:rFonts w:ascii="Times New Roman" w:hAnsi="Times New Roman"/>
                <w:lang w:val="id-ID"/>
              </w:rPr>
              <w:t>E. Ttidak ada kriteria yang terpenuhi</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179"/>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4</w:t>
            </w:r>
          </w:p>
        </w:tc>
        <w:tc>
          <w:tcPr>
            <w:tcW w:w="4644" w:type="dxa"/>
            <w:shd w:val="clear" w:color="auto" w:fill="EEECE1" w:themeFill="background2"/>
            <w:vAlign w:val="center"/>
          </w:tcPr>
          <w:p w:rsidR="0033558F" w:rsidRPr="00D51501" w:rsidRDefault="0033558F" w:rsidP="00066CFA">
            <w:pPr>
              <w:ind w:left="-72" w:right="-720"/>
              <w:jc w:val="both"/>
              <w:rPr>
                <w:rFonts w:ascii="Times New Roman" w:hAnsi="Times New Roman"/>
                <w:b/>
                <w:lang w:val="id-ID"/>
              </w:rPr>
            </w:pPr>
            <w:r w:rsidRPr="00D51501">
              <w:rPr>
                <w:rFonts w:ascii="Times New Roman" w:hAnsi="Times New Roman"/>
                <w:b/>
                <w:lang w:val="id-ID"/>
              </w:rPr>
              <w:t>Butir pernyataan (</w:t>
            </w:r>
            <w:r w:rsidRPr="00D51501">
              <w:rPr>
                <w:rFonts w:ascii="Times New Roman" w:hAnsi="Times New Roman"/>
                <w:b/>
                <w:i/>
                <w:lang w:val="id-ID"/>
              </w:rPr>
              <w:t>stem</w:t>
            </w:r>
            <w:r w:rsidRPr="00D51501">
              <w:rPr>
                <w:rFonts w:ascii="Times New Roman" w:hAnsi="Times New Roman"/>
                <w:b/>
                <w:lang w:val="id-ID"/>
              </w:rPr>
              <w:t>)</w:t>
            </w:r>
          </w:p>
        </w:tc>
        <w:tc>
          <w:tcPr>
            <w:tcW w:w="34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36"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91"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EEECE1" w:themeFill="background2"/>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vAlign w:val="center"/>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 xml:space="preserve">A. (1) Meminta tanggapan aspek kebutuhan yg disasar, (2) mengindikasikan secara lengkap aspek kebutuhan yang disasar, </w:t>
            </w:r>
            <w:r>
              <w:rPr>
                <w:rFonts w:ascii="Times New Roman" w:hAnsi="Times New Roman"/>
                <w:lang w:val="id-ID"/>
              </w:rPr>
              <w:t>dan (3) isi dapat diajarkan (fe</w:t>
            </w:r>
            <w:r w:rsidRPr="00D51501">
              <w:rPr>
                <w:rFonts w:ascii="Times New Roman" w:hAnsi="Times New Roman"/>
                <w:lang w:val="id-ID"/>
              </w:rPr>
              <w:t>sibel)</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 xml:space="preserve">B. Terpenuhi kriteria nomor 1 dan 2 </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C. Terpenuhi kriteria nomor 1 dan 3</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D. Terpenuhi kriteria nomor 1 saja</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jc w:val="center"/>
              <w:rPr>
                <w:rFonts w:ascii="Times New Roman" w:hAnsi="Times New Roman"/>
                <w:b/>
                <w:lang w:val="id-ID"/>
              </w:rPr>
            </w:pPr>
          </w:p>
        </w:tc>
        <w:tc>
          <w:tcPr>
            <w:tcW w:w="4644" w:type="dxa"/>
          </w:tcPr>
          <w:p w:rsidR="0033558F" w:rsidRPr="00D51501" w:rsidRDefault="0033558F" w:rsidP="00066CFA">
            <w:pPr>
              <w:ind w:left="199" w:right="-85" w:hanging="284"/>
              <w:rPr>
                <w:rFonts w:ascii="Times New Roman" w:hAnsi="Times New Roman"/>
                <w:lang w:val="id-ID"/>
              </w:rPr>
            </w:pPr>
            <w:r w:rsidRPr="00D51501">
              <w:rPr>
                <w:rFonts w:ascii="Times New Roman" w:hAnsi="Times New Roman"/>
                <w:lang w:val="id-ID"/>
              </w:rPr>
              <w:t xml:space="preserve">E. Memenuhi kriteria nomor 2 </w:t>
            </w:r>
            <w:r w:rsidRPr="00133703">
              <w:rPr>
                <w:rFonts w:ascii="Times New Roman" w:hAnsi="Times New Roman"/>
                <w:b/>
                <w:lang w:val="id-ID"/>
              </w:rPr>
              <w:t>dan/atau</w:t>
            </w:r>
            <w:r w:rsidRPr="00D51501">
              <w:rPr>
                <w:rFonts w:ascii="Times New Roman" w:hAnsi="Times New Roman"/>
                <w:lang w:val="id-ID"/>
              </w:rPr>
              <w:t xml:space="preserve"> 3 </w:t>
            </w:r>
            <w:r w:rsidRPr="00D51501">
              <w:rPr>
                <w:rFonts w:ascii="Times New Roman" w:hAnsi="Times New Roman"/>
                <w:b/>
                <w:lang w:val="id-ID"/>
              </w:rPr>
              <w:t>atau</w:t>
            </w:r>
            <w:r w:rsidRPr="00D51501">
              <w:rPr>
                <w:rFonts w:ascii="Times New Roman" w:hAnsi="Times New Roman"/>
                <w:lang w:val="id-ID"/>
              </w:rPr>
              <w:t xml:space="preserve"> tidak ada kriteria yang terpenuhi</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bl>
    <w:p w:rsidR="0033558F" w:rsidRPr="00D51501" w:rsidRDefault="0033558F" w:rsidP="0033558F">
      <w:pPr>
        <w:rPr>
          <w:lang w:val="id-ID"/>
        </w:rPr>
      </w:pPr>
    </w:p>
    <w:p w:rsidR="0033558F" w:rsidRPr="00D51501" w:rsidRDefault="0033558F" w:rsidP="0033558F">
      <w:pPr>
        <w:rPr>
          <w:lang w:val="id-ID"/>
        </w:rPr>
      </w:pPr>
    </w:p>
    <w:p w:rsidR="0033558F" w:rsidRDefault="0033558F" w:rsidP="0033558F"/>
    <w:p w:rsidR="0033558F" w:rsidRDefault="0033558F" w:rsidP="0033558F"/>
    <w:p w:rsidR="0033558F" w:rsidRPr="0033558F" w:rsidRDefault="0033558F" w:rsidP="0033558F"/>
    <w:p w:rsidR="0033558F" w:rsidRPr="00D51501" w:rsidRDefault="0033558F" w:rsidP="0033558F">
      <w:pPr>
        <w:rPr>
          <w:lang w:val="id-ID"/>
        </w:rPr>
      </w:pPr>
    </w:p>
    <w:tbl>
      <w:tblPr>
        <w:tblW w:w="15290" w:type="dxa"/>
        <w:tblLayout w:type="fixed"/>
        <w:tblLook w:val="04A0"/>
      </w:tblPr>
      <w:tblGrid>
        <w:gridCol w:w="284"/>
        <w:gridCol w:w="4644"/>
        <w:gridCol w:w="348"/>
        <w:gridCol w:w="314"/>
        <w:gridCol w:w="236"/>
        <w:gridCol w:w="391"/>
        <w:gridCol w:w="313"/>
        <w:gridCol w:w="314"/>
        <w:gridCol w:w="313"/>
        <w:gridCol w:w="314"/>
        <w:gridCol w:w="313"/>
        <w:gridCol w:w="314"/>
        <w:gridCol w:w="313"/>
        <w:gridCol w:w="314"/>
        <w:gridCol w:w="313"/>
        <w:gridCol w:w="297"/>
        <w:gridCol w:w="298"/>
        <w:gridCol w:w="298"/>
        <w:gridCol w:w="297"/>
        <w:gridCol w:w="298"/>
        <w:gridCol w:w="298"/>
        <w:gridCol w:w="297"/>
        <w:gridCol w:w="298"/>
        <w:gridCol w:w="298"/>
        <w:gridCol w:w="298"/>
        <w:gridCol w:w="297"/>
        <w:gridCol w:w="298"/>
        <w:gridCol w:w="298"/>
        <w:gridCol w:w="297"/>
        <w:gridCol w:w="298"/>
        <w:gridCol w:w="298"/>
        <w:gridCol w:w="297"/>
        <w:gridCol w:w="298"/>
        <w:gridCol w:w="298"/>
        <w:gridCol w:w="298"/>
        <w:gridCol w:w="298"/>
      </w:tblGrid>
      <w:tr w:rsidR="0033558F" w:rsidRPr="00D51501" w:rsidTr="00066CFA">
        <w:trPr>
          <w:trHeight w:val="80"/>
        </w:trPr>
        <w:tc>
          <w:tcPr>
            <w:tcW w:w="284" w:type="dxa"/>
            <w:vMerge w:val="restart"/>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No</w:t>
            </w:r>
          </w:p>
        </w:tc>
        <w:tc>
          <w:tcPr>
            <w:tcW w:w="4644" w:type="dxa"/>
            <w:vMerge w:val="restart"/>
            <w:shd w:val="clear" w:color="auto" w:fill="auto"/>
            <w:vAlign w:val="center"/>
          </w:tcPr>
          <w:p w:rsidR="0033558F" w:rsidRPr="00D51501" w:rsidRDefault="0033558F" w:rsidP="00066CFA">
            <w:pPr>
              <w:jc w:val="center"/>
              <w:rPr>
                <w:rFonts w:ascii="Times New Roman" w:hAnsi="Times New Roman"/>
                <w:b/>
                <w:lang w:val="id-ID"/>
              </w:rPr>
            </w:pPr>
            <w:r w:rsidRPr="00D51501">
              <w:rPr>
                <w:rFonts w:ascii="Times New Roman" w:hAnsi="Times New Roman"/>
                <w:b/>
                <w:lang w:val="id-ID"/>
              </w:rPr>
              <w:t>Butir Penilaian</w:t>
            </w:r>
          </w:p>
        </w:tc>
        <w:tc>
          <w:tcPr>
            <w:tcW w:w="10362" w:type="dxa"/>
            <w:gridSpan w:val="34"/>
            <w:shd w:val="clear" w:color="auto" w:fill="auto"/>
            <w:vAlign w:val="center"/>
          </w:tcPr>
          <w:p w:rsidR="0033558F" w:rsidRPr="00D51501" w:rsidRDefault="0033558F" w:rsidP="00066CFA">
            <w:pPr>
              <w:ind w:left="-113" w:right="-113"/>
              <w:jc w:val="center"/>
              <w:rPr>
                <w:rFonts w:ascii="Times New Roman" w:hAnsi="Times New Roman"/>
                <w:b/>
                <w:lang w:val="id-ID"/>
              </w:rPr>
            </w:pPr>
            <w:r w:rsidRPr="00D51501">
              <w:rPr>
                <w:rFonts w:ascii="Times New Roman" w:hAnsi="Times New Roman"/>
                <w:b/>
                <w:lang w:val="id-ID"/>
              </w:rPr>
              <w:t>Penilaian Nomor Validitas Butir Kebutuhan Aspek Isi/Konten IPA SMP</w:t>
            </w:r>
          </w:p>
        </w:tc>
      </w:tr>
      <w:tr w:rsidR="0033558F" w:rsidRPr="00D51501" w:rsidTr="00066CFA">
        <w:trPr>
          <w:trHeight w:val="80"/>
        </w:trPr>
        <w:tc>
          <w:tcPr>
            <w:tcW w:w="284" w:type="dxa"/>
            <w:vMerge/>
          </w:tcPr>
          <w:p w:rsidR="0033558F" w:rsidRPr="00D51501" w:rsidRDefault="0033558F" w:rsidP="00066CFA">
            <w:pPr>
              <w:ind w:left="-72" w:right="-72"/>
              <w:jc w:val="center"/>
              <w:rPr>
                <w:rFonts w:ascii="Times New Roman" w:hAnsi="Times New Roman"/>
                <w:lang w:val="id-ID"/>
              </w:rPr>
            </w:pPr>
          </w:p>
        </w:tc>
        <w:tc>
          <w:tcPr>
            <w:tcW w:w="4644" w:type="dxa"/>
            <w:vMerge/>
            <w:shd w:val="clear" w:color="auto" w:fill="auto"/>
          </w:tcPr>
          <w:p w:rsidR="0033558F" w:rsidRPr="00D51501" w:rsidRDefault="0033558F" w:rsidP="00066CFA">
            <w:pPr>
              <w:ind w:left="-72" w:right="-72"/>
              <w:rPr>
                <w:rFonts w:ascii="Times New Roman" w:hAnsi="Times New Roman"/>
                <w:b/>
                <w:lang w:val="id-ID"/>
              </w:rPr>
            </w:pPr>
          </w:p>
        </w:tc>
        <w:tc>
          <w:tcPr>
            <w:tcW w:w="34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w:t>
            </w:r>
          </w:p>
        </w:tc>
        <w:tc>
          <w:tcPr>
            <w:tcW w:w="236"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3</w:t>
            </w:r>
          </w:p>
        </w:tc>
        <w:tc>
          <w:tcPr>
            <w:tcW w:w="391"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4</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5</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6</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7</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8</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9</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10</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11</w:t>
            </w:r>
          </w:p>
        </w:tc>
        <w:tc>
          <w:tcPr>
            <w:tcW w:w="314"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12</w:t>
            </w:r>
          </w:p>
        </w:tc>
        <w:tc>
          <w:tcPr>
            <w:tcW w:w="313"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13</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14</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15</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16</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17</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18</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19</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20</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21</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22</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23</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24</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25</w:t>
            </w:r>
          </w:p>
        </w:tc>
        <w:tc>
          <w:tcPr>
            <w:tcW w:w="298"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26</w:t>
            </w:r>
          </w:p>
        </w:tc>
        <w:tc>
          <w:tcPr>
            <w:tcW w:w="297" w:type="dxa"/>
            <w:shd w:val="clear" w:color="auto" w:fill="auto"/>
            <w:vAlign w:val="center"/>
          </w:tcPr>
          <w:p w:rsidR="0033558F" w:rsidRPr="00D51501" w:rsidRDefault="0033558F" w:rsidP="00066CFA">
            <w:pPr>
              <w:ind w:left="-85" w:right="-85"/>
              <w:jc w:val="center"/>
              <w:rPr>
                <w:rFonts w:ascii="Times New Roman" w:hAnsi="Times New Roman"/>
                <w:lang w:val="id-ID"/>
              </w:rPr>
            </w:pPr>
            <w:r w:rsidRPr="00D51501">
              <w:rPr>
                <w:rFonts w:ascii="Times New Roman" w:hAnsi="Times New Roman"/>
                <w:lang w:val="id-ID"/>
              </w:rPr>
              <w:t>27</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28</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29</w:t>
            </w:r>
          </w:p>
        </w:tc>
        <w:tc>
          <w:tcPr>
            <w:tcW w:w="297"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30</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31</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32</w:t>
            </w:r>
          </w:p>
        </w:tc>
        <w:tc>
          <w:tcPr>
            <w:tcW w:w="298" w:type="dxa"/>
            <w:shd w:val="clear" w:color="auto" w:fill="auto"/>
            <w:vAlign w:val="center"/>
          </w:tcPr>
          <w:p w:rsidR="0033558F" w:rsidRPr="00D51501" w:rsidRDefault="0033558F" w:rsidP="00066CFA">
            <w:pPr>
              <w:spacing w:before="20" w:after="20"/>
              <w:ind w:left="-113" w:right="-113"/>
              <w:contextualSpacing/>
              <w:jc w:val="center"/>
              <w:rPr>
                <w:rFonts w:ascii="Times New Roman" w:hAnsi="Times New Roman"/>
                <w:lang w:val="id-ID"/>
              </w:rPr>
            </w:pPr>
            <w:r w:rsidRPr="00D51501">
              <w:rPr>
                <w:rFonts w:ascii="Times New Roman" w:hAnsi="Times New Roman"/>
                <w:lang w:val="id-ID"/>
              </w:rPr>
              <w:t>33</w:t>
            </w:r>
          </w:p>
        </w:tc>
        <w:tc>
          <w:tcPr>
            <w:tcW w:w="298" w:type="dxa"/>
          </w:tcPr>
          <w:p w:rsidR="0033558F" w:rsidRPr="00880F9F" w:rsidRDefault="0033558F" w:rsidP="00066CFA">
            <w:pPr>
              <w:spacing w:before="20" w:after="20"/>
              <w:ind w:left="-113" w:right="-113"/>
              <w:contextualSpacing/>
              <w:jc w:val="center"/>
              <w:rPr>
                <w:rFonts w:ascii="Times New Roman" w:hAnsi="Times New Roman"/>
              </w:rPr>
            </w:pPr>
            <w:r>
              <w:rPr>
                <w:rFonts w:ascii="Times New Roman" w:hAnsi="Times New Roman"/>
              </w:rPr>
              <w:t>34</w:t>
            </w:r>
          </w:p>
        </w:tc>
      </w:tr>
      <w:tr w:rsidR="0033558F" w:rsidRPr="00D51501" w:rsidTr="00066CFA">
        <w:trPr>
          <w:trHeight w:val="80"/>
        </w:trPr>
        <w:tc>
          <w:tcPr>
            <w:tcW w:w="4928" w:type="dxa"/>
            <w:gridSpan w:val="2"/>
            <w:shd w:val="clear" w:color="auto" w:fill="BFBFBF" w:themeFill="background1" w:themeFillShade="BF"/>
          </w:tcPr>
          <w:p w:rsidR="0033558F" w:rsidRPr="00D51501" w:rsidRDefault="0033558F" w:rsidP="00066CFA">
            <w:pPr>
              <w:ind w:left="-72" w:right="-72"/>
              <w:rPr>
                <w:rFonts w:ascii="Times New Roman" w:hAnsi="Times New Roman"/>
                <w:b/>
                <w:lang w:val="id-ID"/>
              </w:rPr>
            </w:pPr>
            <w:r w:rsidRPr="00D51501">
              <w:rPr>
                <w:rFonts w:ascii="Times New Roman" w:hAnsi="Times New Roman"/>
                <w:b/>
                <w:lang w:val="id-ID"/>
              </w:rPr>
              <w:t>Validitas Konstruk</w:t>
            </w:r>
          </w:p>
        </w:tc>
        <w:tc>
          <w:tcPr>
            <w:tcW w:w="34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36"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91"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BFBFBF" w:themeFill="background1" w:themeFillShade="BF"/>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80"/>
        </w:trPr>
        <w:tc>
          <w:tcPr>
            <w:tcW w:w="284" w:type="dxa"/>
            <w:vMerge w:val="restart"/>
          </w:tcPr>
          <w:p w:rsidR="0033558F" w:rsidRPr="00D51501" w:rsidRDefault="0033558F" w:rsidP="00066CFA">
            <w:pPr>
              <w:ind w:left="-72" w:right="-72"/>
              <w:jc w:val="center"/>
              <w:rPr>
                <w:rFonts w:ascii="Times New Roman" w:hAnsi="Times New Roman"/>
                <w:lang w:val="id-ID"/>
              </w:rPr>
            </w:pPr>
            <w:r w:rsidRPr="00D51501">
              <w:rPr>
                <w:rFonts w:ascii="Times New Roman" w:hAnsi="Times New Roman"/>
                <w:lang w:val="id-ID"/>
              </w:rPr>
              <w:t>5</w:t>
            </w:r>
          </w:p>
        </w:tc>
        <w:tc>
          <w:tcPr>
            <w:tcW w:w="6560" w:type="dxa"/>
            <w:gridSpan w:val="7"/>
            <w:shd w:val="clear" w:color="auto" w:fill="D9D9D9" w:themeFill="background1" w:themeFillShade="D9"/>
            <w:vAlign w:val="center"/>
          </w:tcPr>
          <w:p w:rsidR="0033558F" w:rsidRPr="00D51501" w:rsidRDefault="0033558F" w:rsidP="00066CFA">
            <w:pPr>
              <w:ind w:left="-113" w:right="-113"/>
              <w:rPr>
                <w:rFonts w:ascii="Times New Roman" w:hAnsi="Times New Roman"/>
                <w:b/>
                <w:lang w:val="id-ID"/>
              </w:rPr>
            </w:pPr>
            <w:r w:rsidRPr="00D51501">
              <w:rPr>
                <w:rFonts w:ascii="Times New Roman" w:hAnsi="Times New Roman"/>
                <w:b/>
                <w:lang w:val="id-ID"/>
              </w:rPr>
              <w:t>Relevansi untuk mendukung PBS  (5M) untuk IPA SMP</w:t>
            </w: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4"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313"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D9D9D9" w:themeFill="background1" w:themeFillShade="D9"/>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70" w:right="-72" w:hanging="283"/>
              <w:rPr>
                <w:rFonts w:ascii="Times New Roman" w:hAnsi="Times New Roman"/>
                <w:lang w:val="id-ID"/>
              </w:rPr>
            </w:pPr>
            <w:r w:rsidRPr="00D51501">
              <w:rPr>
                <w:rFonts w:ascii="Times New Roman" w:hAnsi="Times New Roman"/>
                <w:lang w:val="id-ID"/>
              </w:rPr>
              <w:t>A. Mengungkap kebutuhan aspek tertentu dari kerja ilmiah (sesuai butir) untuk mendukung PBS IPA SMP:  (1) domain pengetahuan ilmiah (</w:t>
            </w:r>
            <w:r>
              <w:rPr>
                <w:rFonts w:ascii="Times New Roman" w:hAnsi="Times New Roman"/>
                <w:lang w:val="id-ID"/>
              </w:rPr>
              <w:t>pengethauan konseptual, pro</w:t>
            </w:r>
            <w:r>
              <w:rPr>
                <w:rFonts w:ascii="Times New Roman" w:hAnsi="Times New Roman"/>
              </w:rPr>
              <w:t>s</w:t>
            </w:r>
            <w:r w:rsidRPr="00D51501">
              <w:rPr>
                <w:rFonts w:ascii="Times New Roman" w:hAnsi="Times New Roman"/>
                <w:lang w:val="id-ID"/>
              </w:rPr>
              <w:t>edural, dan/atau faktual), (2) sub-aspek yang lengkap dari suatu aspek pengetahuan ilmiah yang ditawarkan butir, dan (3) pengetahuan metakognitif  sesuai dengan pengetahuan yang disasar/dikonstruksi)</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70" w:right="-85" w:hanging="244"/>
              <w:jc w:val="both"/>
              <w:rPr>
                <w:rFonts w:ascii="Times New Roman" w:hAnsi="Times New Roman"/>
                <w:lang w:val="id-ID"/>
              </w:rPr>
            </w:pPr>
            <w:r w:rsidRPr="00D51501">
              <w:rPr>
                <w:rFonts w:ascii="Times New Roman" w:hAnsi="Times New Roman"/>
                <w:lang w:val="id-ID"/>
              </w:rPr>
              <w:t xml:space="preserve">B. Memenuhi kriteria nomor 1 dan 2 </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170" w:right="-85" w:hanging="244"/>
              <w:rPr>
                <w:rFonts w:ascii="Times New Roman" w:hAnsi="Times New Roman"/>
                <w:lang w:val="id-ID"/>
              </w:rPr>
            </w:pPr>
            <w:r w:rsidRPr="00D51501">
              <w:rPr>
                <w:rFonts w:ascii="Times New Roman" w:hAnsi="Times New Roman"/>
                <w:lang w:val="id-ID"/>
              </w:rPr>
              <w:t xml:space="preserve">C. Memenuhi kriteria nomor 1 dan 3; </w:t>
            </w:r>
            <w:r w:rsidRPr="00D51501">
              <w:rPr>
                <w:rFonts w:ascii="Times New Roman" w:hAnsi="Times New Roman"/>
                <w:b/>
                <w:u w:val="single"/>
                <w:lang w:val="id-ID"/>
              </w:rPr>
              <w:t>atau</w:t>
            </w:r>
            <w:r w:rsidRPr="00D51501">
              <w:rPr>
                <w:rFonts w:ascii="Times New Roman" w:hAnsi="Times New Roman"/>
                <w:lang w:val="id-ID"/>
              </w:rPr>
              <w:t xml:space="preserve"> 2 dan 3</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D. Memenuhi 1 buah kriteria</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r w:rsidR="0033558F" w:rsidRPr="00D51501" w:rsidTr="00066CFA">
        <w:trPr>
          <w:trHeight w:val="328"/>
        </w:trPr>
        <w:tc>
          <w:tcPr>
            <w:tcW w:w="284" w:type="dxa"/>
            <w:vMerge/>
          </w:tcPr>
          <w:p w:rsidR="0033558F" w:rsidRPr="00D51501" w:rsidRDefault="0033558F" w:rsidP="00066CFA">
            <w:pPr>
              <w:ind w:left="-72" w:right="-72"/>
              <w:rPr>
                <w:rFonts w:ascii="Times New Roman" w:hAnsi="Times New Roman"/>
                <w:lang w:val="id-ID"/>
              </w:rPr>
            </w:pPr>
          </w:p>
        </w:tc>
        <w:tc>
          <w:tcPr>
            <w:tcW w:w="4644" w:type="dxa"/>
            <w:vAlign w:val="center"/>
          </w:tcPr>
          <w:p w:rsidR="0033558F" w:rsidRPr="00D51501" w:rsidRDefault="0033558F" w:rsidP="00066CFA">
            <w:pPr>
              <w:ind w:left="-72" w:right="-720"/>
              <w:jc w:val="both"/>
              <w:rPr>
                <w:rFonts w:ascii="Times New Roman" w:hAnsi="Times New Roman"/>
                <w:lang w:val="id-ID"/>
              </w:rPr>
            </w:pPr>
            <w:r w:rsidRPr="00D51501">
              <w:rPr>
                <w:rFonts w:ascii="Times New Roman" w:hAnsi="Times New Roman"/>
                <w:lang w:val="id-ID"/>
              </w:rPr>
              <w:t>E. Tidak ada kriteria yang terpenuhi</w:t>
            </w:r>
          </w:p>
        </w:tc>
        <w:tc>
          <w:tcPr>
            <w:tcW w:w="348"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236" w:type="dxa"/>
            <w:vAlign w:val="center"/>
          </w:tcPr>
          <w:p w:rsidR="0033558F" w:rsidRPr="00D51501" w:rsidRDefault="0033558F" w:rsidP="00066CFA">
            <w:pPr>
              <w:ind w:left="-113" w:right="-113"/>
              <w:jc w:val="center"/>
              <w:rPr>
                <w:rFonts w:ascii="Times New Roman" w:hAnsi="Times New Roman"/>
                <w:b/>
                <w:lang w:val="id-ID"/>
              </w:rPr>
            </w:pPr>
          </w:p>
        </w:tc>
        <w:tc>
          <w:tcPr>
            <w:tcW w:w="391"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314" w:type="dxa"/>
            <w:vAlign w:val="center"/>
          </w:tcPr>
          <w:p w:rsidR="0033558F" w:rsidRPr="00D51501" w:rsidRDefault="0033558F" w:rsidP="00066CFA">
            <w:pPr>
              <w:ind w:left="-113" w:right="-113"/>
              <w:jc w:val="center"/>
              <w:rPr>
                <w:rFonts w:ascii="Times New Roman" w:hAnsi="Times New Roman"/>
                <w:b/>
                <w:lang w:val="id-ID"/>
              </w:rPr>
            </w:pPr>
          </w:p>
        </w:tc>
        <w:tc>
          <w:tcPr>
            <w:tcW w:w="313" w:type="dxa"/>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7"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shd w:val="clear" w:color="auto" w:fill="auto"/>
            <w:vAlign w:val="center"/>
          </w:tcPr>
          <w:p w:rsidR="0033558F" w:rsidRPr="00D51501" w:rsidRDefault="0033558F" w:rsidP="00066CFA">
            <w:pPr>
              <w:ind w:left="-113" w:right="-113"/>
              <w:jc w:val="center"/>
              <w:rPr>
                <w:rFonts w:ascii="Times New Roman" w:hAnsi="Times New Roman"/>
                <w:b/>
                <w:lang w:val="id-ID"/>
              </w:rPr>
            </w:pPr>
          </w:p>
        </w:tc>
        <w:tc>
          <w:tcPr>
            <w:tcW w:w="298" w:type="dxa"/>
          </w:tcPr>
          <w:p w:rsidR="0033558F" w:rsidRPr="00D51501" w:rsidRDefault="0033558F" w:rsidP="00066CFA">
            <w:pPr>
              <w:ind w:left="-113" w:right="-113"/>
              <w:jc w:val="center"/>
              <w:rPr>
                <w:rFonts w:ascii="Times New Roman" w:hAnsi="Times New Roman"/>
                <w:b/>
                <w:lang w:val="id-ID"/>
              </w:rPr>
            </w:pPr>
          </w:p>
        </w:tc>
      </w:tr>
    </w:tbl>
    <w:p w:rsidR="0033558F" w:rsidRPr="00D51501" w:rsidRDefault="0033558F" w:rsidP="0033558F">
      <w:pPr>
        <w:spacing w:after="120" w:line="264" w:lineRule="auto"/>
        <w:jc w:val="both"/>
        <w:rPr>
          <w:rFonts w:ascii="Times New Roman" w:hAnsi="Times New Roman"/>
          <w:b/>
          <w:sz w:val="24"/>
          <w:szCs w:val="24"/>
          <w:lang w:val="id-ID"/>
        </w:rPr>
        <w:sectPr w:rsidR="0033558F" w:rsidRPr="00D51501" w:rsidSect="00066CFA">
          <w:pgSz w:w="16839" w:h="11907" w:orient="landscape" w:code="9"/>
          <w:pgMar w:top="1134" w:right="1134" w:bottom="1134" w:left="1134" w:header="720" w:footer="720" w:gutter="0"/>
          <w:cols w:space="720"/>
          <w:docGrid w:linePitch="360"/>
        </w:sectPr>
      </w:pPr>
    </w:p>
    <w:p w:rsidR="0033558F" w:rsidRPr="00D51501" w:rsidRDefault="0033558F" w:rsidP="0033558F">
      <w:pPr>
        <w:spacing w:after="120" w:line="264" w:lineRule="auto"/>
        <w:jc w:val="both"/>
        <w:rPr>
          <w:rFonts w:ascii="Times New Roman" w:hAnsi="Times New Roman"/>
          <w:b/>
          <w:sz w:val="24"/>
          <w:szCs w:val="24"/>
          <w:lang w:val="id-ID"/>
        </w:rPr>
      </w:pPr>
      <w:r w:rsidRPr="00D51501">
        <w:rPr>
          <w:rFonts w:ascii="Times New Roman" w:hAnsi="Times New Roman"/>
          <w:b/>
          <w:sz w:val="24"/>
          <w:szCs w:val="24"/>
          <w:lang w:val="id-ID"/>
        </w:rPr>
        <w:lastRenderedPageBreak/>
        <w:t>G. KOMENTAR UMUM</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33558F" w:rsidP="0033558F">
      <w:pPr>
        <w:spacing w:after="120" w:line="264" w:lineRule="auto"/>
        <w:jc w:val="both"/>
        <w:rPr>
          <w:rFonts w:ascii="Times New Roman" w:hAnsi="Times New Roman"/>
          <w:sz w:val="24"/>
          <w:szCs w:val="24"/>
          <w:lang w:val="id-ID"/>
        </w:rPr>
      </w:pPr>
      <w:r w:rsidRPr="00D51501">
        <w:rPr>
          <w:rFonts w:ascii="Times New Roman" w:hAnsi="Times New Roman"/>
          <w:sz w:val="24"/>
          <w:szCs w:val="24"/>
          <w:lang w:val="id-ID"/>
        </w:rPr>
        <w:t>……………………………………………………………………………………………………...</w:t>
      </w:r>
    </w:p>
    <w:p w:rsidR="0033558F" w:rsidRPr="00D51501" w:rsidRDefault="00C42BA8" w:rsidP="0033558F">
      <w:pPr>
        <w:spacing w:line="256" w:lineRule="auto"/>
        <w:jc w:val="both"/>
        <w:rPr>
          <w:rFonts w:ascii="Times New Roman" w:hAnsi="Times New Roman"/>
          <w:sz w:val="24"/>
          <w:szCs w:val="24"/>
          <w:lang w:val="id-ID"/>
        </w:rPr>
      </w:pPr>
      <w:r w:rsidRPr="00C42BA8">
        <w:rPr>
          <w:rFonts w:ascii="Times New Roman" w:hAnsi="Times New Roman"/>
          <w:noProof/>
          <w:sz w:val="24"/>
          <w:szCs w:val="24"/>
          <w:lang w:val="id-ID"/>
        </w:rPr>
        <w:pict>
          <v:shape id="Text Box 2" o:spid="_x0000_s1052" type="#_x0000_t202" style="position:absolute;left:0;text-align:left;margin-left:166.15pt;margin-top:16.65pt;width:281.25pt;height:141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" filled="f" stroked="f">
            <v:textbox style="mso-next-textbox:#Text Box 2">
              <w:txbxContent>
                <w:p w:rsidR="00F96047" w:rsidRPr="00D51501" w:rsidRDefault="00F96047" w:rsidP="0033558F">
                  <w:pPr>
                    <w:spacing w:after="60"/>
                    <w:rPr>
                      <w:rFonts w:ascii="Times New Roman" w:hAnsi="Times New Roman" w:cs="Times New Roman"/>
                      <w:sz w:val="24"/>
                      <w:lang w:val="id-ID"/>
                    </w:rPr>
                  </w:pPr>
                  <w:r w:rsidRPr="00D51501">
                    <w:rPr>
                      <w:rFonts w:ascii="Times New Roman" w:hAnsi="Times New Roman" w:cs="Times New Roman"/>
                      <w:sz w:val="24"/>
                      <w:lang w:val="id-ID"/>
                    </w:rPr>
                    <w:t>Singaraja, ……………………………………………</w:t>
                  </w:r>
                </w:p>
                <w:p w:rsidR="00F96047" w:rsidRPr="00D51501" w:rsidRDefault="00F96047" w:rsidP="0033558F">
                  <w:pPr>
                    <w:spacing w:after="60"/>
                    <w:rPr>
                      <w:rFonts w:ascii="Times New Roman" w:hAnsi="Times New Roman" w:cs="Times New Roman"/>
                      <w:sz w:val="24"/>
                      <w:lang w:val="id-ID"/>
                    </w:rPr>
                  </w:pPr>
                  <w:r w:rsidRPr="00D51501">
                    <w:rPr>
                      <w:rFonts w:ascii="Times New Roman" w:hAnsi="Times New Roman" w:cs="Times New Roman"/>
                      <w:sz w:val="24"/>
                      <w:lang w:val="id-ID"/>
                    </w:rPr>
                    <w:t>Penilai,</w:t>
                  </w:r>
                </w:p>
                <w:p w:rsidR="00F96047" w:rsidRPr="00D51501" w:rsidRDefault="00F96047" w:rsidP="0033558F">
                  <w:pPr>
                    <w:spacing w:after="60"/>
                    <w:rPr>
                      <w:rFonts w:ascii="Times New Roman" w:hAnsi="Times New Roman" w:cs="Times New Roman"/>
                      <w:sz w:val="24"/>
                      <w:lang w:val="id-ID"/>
                    </w:rPr>
                  </w:pPr>
                </w:p>
                <w:p w:rsidR="00F96047" w:rsidRDefault="00F96047" w:rsidP="0033558F">
                  <w:pPr>
                    <w:rPr>
                      <w:rFonts w:ascii="Times New Roman" w:hAnsi="Times New Roman" w:cs="Times New Roman"/>
                      <w:sz w:val="24"/>
                    </w:rPr>
                  </w:pPr>
                </w:p>
                <w:p w:rsidR="00F96047" w:rsidRPr="00313728" w:rsidRDefault="00F96047" w:rsidP="0033558F">
                  <w:pPr>
                    <w:rPr>
                      <w:rFonts w:ascii="Times New Roman" w:hAnsi="Times New Roman" w:cs="Times New Roman"/>
                      <w:sz w:val="24"/>
                      <w:u w:val="single"/>
                    </w:rPr>
                  </w:pPr>
                  <w:r w:rsidRPr="00313728">
                    <w:rPr>
                      <w:rFonts w:ascii="Times New Roman" w:hAnsi="Times New Roman" w:cs="Times New Roman"/>
                      <w:sz w:val="24"/>
                      <w:u w:val="single"/>
                    </w:rPr>
                    <w:t>(                                                                                    )</w:t>
                  </w:r>
                </w:p>
              </w:txbxContent>
            </v:textbox>
          </v:shape>
        </w:pict>
      </w:r>
    </w:p>
    <w:p w:rsidR="0033558F" w:rsidRDefault="0033558F" w:rsidP="0033558F">
      <w:pPr>
        <w:rPr>
          <w:rFonts w:ascii="Times New Roman" w:hAnsi="Times New Roman"/>
          <w:sz w:val="24"/>
          <w:szCs w:val="24"/>
        </w:rPr>
      </w:pPr>
    </w:p>
    <w:p w:rsidR="00066CFA" w:rsidRDefault="00066CFA" w:rsidP="0033558F">
      <w:pPr>
        <w:rPr>
          <w:rFonts w:ascii="Times New Roman" w:hAnsi="Times New Roman"/>
          <w:sz w:val="24"/>
          <w:szCs w:val="24"/>
        </w:rPr>
      </w:pPr>
    </w:p>
    <w:p w:rsidR="00066CFA" w:rsidRDefault="00066CFA" w:rsidP="0033558F">
      <w:pPr>
        <w:rPr>
          <w:rFonts w:ascii="Times New Roman" w:hAnsi="Times New Roman"/>
          <w:sz w:val="24"/>
          <w:szCs w:val="24"/>
        </w:rPr>
      </w:pPr>
    </w:p>
    <w:p w:rsidR="00066CFA" w:rsidRDefault="00066CFA" w:rsidP="0033558F">
      <w:pPr>
        <w:rPr>
          <w:rFonts w:ascii="Times New Roman" w:hAnsi="Times New Roman"/>
          <w:sz w:val="24"/>
          <w:szCs w:val="24"/>
        </w:rPr>
        <w:sectPr w:rsidR="00066CFA" w:rsidSect="00066CFA">
          <w:pgSz w:w="11907" w:h="16839" w:code="9"/>
          <w:pgMar w:top="1134" w:right="1134" w:bottom="1134" w:left="1418" w:header="720" w:footer="720" w:gutter="0"/>
          <w:cols w:space="720"/>
          <w:docGrid w:linePitch="360"/>
        </w:sectPr>
      </w:pPr>
    </w:p>
    <w:p w:rsidR="005C589B" w:rsidRDefault="005C589B" w:rsidP="005C589B">
      <w:pPr>
        <w:spacing w:after="0" w:line="360" w:lineRule="auto"/>
        <w:rPr>
          <w:rFonts w:ascii="Times New Roman" w:hAnsi="Times New Roman"/>
          <w:b/>
          <w:sz w:val="24"/>
          <w:szCs w:val="24"/>
        </w:rPr>
      </w:pPr>
      <w:r>
        <w:rPr>
          <w:rFonts w:ascii="Times New Roman" w:hAnsi="Times New Roman"/>
          <w:b/>
          <w:sz w:val="24"/>
          <w:szCs w:val="24"/>
        </w:rPr>
        <w:lastRenderedPageBreak/>
        <w:t>Lampiran 3</w:t>
      </w:r>
    </w:p>
    <w:p w:rsidR="005C589B" w:rsidRDefault="005C589B" w:rsidP="005C589B">
      <w:pPr>
        <w:pStyle w:val="ListParagraph"/>
        <w:tabs>
          <w:tab w:val="left" w:pos="709"/>
        </w:tabs>
        <w:ind w:left="0"/>
        <w:contextualSpacing w:val="0"/>
        <w:rPr>
          <w:b/>
        </w:rPr>
      </w:pPr>
    </w:p>
    <w:p w:rsidR="005C589B" w:rsidRDefault="005C589B" w:rsidP="005C589B">
      <w:pPr>
        <w:pStyle w:val="ListParagraph"/>
        <w:tabs>
          <w:tab w:val="left" w:pos="709"/>
        </w:tabs>
        <w:ind w:left="2127" w:hanging="1418"/>
        <w:contextualSpacing w:val="0"/>
        <w:rPr>
          <w:b/>
        </w:rPr>
      </w:pPr>
    </w:p>
    <w:p w:rsidR="005C589B" w:rsidRDefault="005C589B" w:rsidP="005C589B">
      <w:pPr>
        <w:pStyle w:val="ListParagraph"/>
        <w:tabs>
          <w:tab w:val="left" w:pos="709"/>
        </w:tabs>
        <w:ind w:left="1276" w:hanging="1418"/>
        <w:contextualSpacing w:val="0"/>
        <w:rPr>
          <w:b/>
        </w:rPr>
      </w:pPr>
      <w:r w:rsidRPr="009A1384">
        <w:rPr>
          <w:b/>
        </w:rPr>
        <w:t xml:space="preserve">Tabel 3.1 </w:t>
      </w:r>
      <w:r>
        <w:rPr>
          <w:b/>
        </w:rPr>
        <w:t xml:space="preserve">Jumlah Responden dari Kelompok </w:t>
      </w:r>
      <w:r w:rsidRPr="00795A34">
        <w:rPr>
          <w:b/>
          <w:i/>
        </w:rPr>
        <w:t>Stakeholder</w:t>
      </w:r>
      <w:r>
        <w:rPr>
          <w:b/>
        </w:rPr>
        <w:t xml:space="preserve"> (pada Setiap Kabupaten/Kota)</w:t>
      </w:r>
    </w:p>
    <w:p w:rsidR="005C589B" w:rsidRDefault="005C589B" w:rsidP="005C589B">
      <w:pPr>
        <w:pStyle w:val="ListParagraph"/>
        <w:tabs>
          <w:tab w:val="left" w:pos="709"/>
        </w:tabs>
        <w:spacing w:after="20"/>
        <w:ind w:left="2127" w:hanging="1418"/>
        <w:contextualSpacing w:val="0"/>
        <w:rPr>
          <w:b/>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4394"/>
        <w:gridCol w:w="1134"/>
      </w:tblGrid>
      <w:tr w:rsidR="005C589B" w:rsidRPr="00E672E2" w:rsidTr="005C589B">
        <w:tc>
          <w:tcPr>
            <w:tcW w:w="2802" w:type="dxa"/>
          </w:tcPr>
          <w:p w:rsidR="005C589B" w:rsidRPr="00146326" w:rsidRDefault="005C589B" w:rsidP="00F96047">
            <w:pPr>
              <w:pStyle w:val="ListParagraph"/>
              <w:spacing w:after="20"/>
              <w:ind w:left="0"/>
              <w:contextualSpacing w:val="0"/>
              <w:jc w:val="center"/>
              <w:rPr>
                <w:b/>
              </w:rPr>
            </w:pPr>
            <w:r>
              <w:rPr>
                <w:b/>
              </w:rPr>
              <w:t>Kabupaten/Kota</w:t>
            </w:r>
          </w:p>
        </w:tc>
        <w:tc>
          <w:tcPr>
            <w:tcW w:w="4394" w:type="dxa"/>
          </w:tcPr>
          <w:p w:rsidR="005C589B" w:rsidRPr="00146326" w:rsidRDefault="005C589B" w:rsidP="00F96047">
            <w:pPr>
              <w:pStyle w:val="ListParagraph"/>
              <w:spacing w:after="20"/>
              <w:ind w:left="0"/>
              <w:contextualSpacing w:val="0"/>
              <w:jc w:val="center"/>
              <w:rPr>
                <w:b/>
              </w:rPr>
            </w:pPr>
            <w:r>
              <w:rPr>
                <w:b/>
              </w:rPr>
              <w:t>Kelompok Berkepentingan</w:t>
            </w:r>
          </w:p>
        </w:tc>
        <w:tc>
          <w:tcPr>
            <w:tcW w:w="1134" w:type="dxa"/>
          </w:tcPr>
          <w:p w:rsidR="005C589B" w:rsidRPr="000443DC" w:rsidRDefault="005C589B" w:rsidP="005C589B">
            <w:pPr>
              <w:pStyle w:val="ListParagraph"/>
              <w:tabs>
                <w:tab w:val="left" w:pos="709"/>
              </w:tabs>
              <w:spacing w:after="20"/>
              <w:ind w:left="0" w:right="-108" w:hanging="108"/>
              <w:contextualSpacing w:val="0"/>
              <w:jc w:val="center"/>
              <w:rPr>
                <w:b/>
                <w:sz w:val="18"/>
                <w:szCs w:val="18"/>
              </w:rPr>
            </w:pPr>
            <w:r w:rsidRPr="000443DC">
              <w:rPr>
                <w:b/>
                <w:sz w:val="18"/>
                <w:szCs w:val="18"/>
              </w:rPr>
              <w:t>Jumlah Responden</w:t>
            </w:r>
          </w:p>
        </w:tc>
      </w:tr>
      <w:tr w:rsidR="005C589B" w:rsidRPr="00E672E2" w:rsidTr="005C589B">
        <w:tc>
          <w:tcPr>
            <w:tcW w:w="8330" w:type="dxa"/>
            <w:gridSpan w:val="3"/>
            <w:vAlign w:val="center"/>
          </w:tcPr>
          <w:p w:rsidR="005C589B" w:rsidRPr="001A7C76" w:rsidRDefault="005C589B" w:rsidP="005C589B">
            <w:pPr>
              <w:pStyle w:val="ListParagraph"/>
              <w:tabs>
                <w:tab w:val="left" w:pos="709"/>
              </w:tabs>
              <w:spacing w:after="20"/>
              <w:ind w:left="0" w:firstLine="0"/>
              <w:contextualSpacing w:val="0"/>
              <w:rPr>
                <w:b/>
              </w:rPr>
            </w:pPr>
            <w:r w:rsidRPr="001A7C76">
              <w:rPr>
                <w:b/>
              </w:rPr>
              <w:t>Buleleng</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1 Singaraja</w:t>
            </w:r>
          </w:p>
        </w:tc>
        <w:tc>
          <w:tcPr>
            <w:tcW w:w="5528" w:type="dxa"/>
            <w:gridSpan w:val="2"/>
            <w:vAlign w:val="center"/>
          </w:tcPr>
          <w:p w:rsidR="005C589B" w:rsidRPr="001A7C76" w:rsidRDefault="005C589B" w:rsidP="00F96047">
            <w:pPr>
              <w:pStyle w:val="ListParagraph"/>
              <w:tabs>
                <w:tab w:val="left" w:pos="709"/>
              </w:tabs>
              <w:spacing w:after="20"/>
              <w:ind w:left="0"/>
              <w:contextualSpacing w:val="0"/>
              <w:rPr>
                <w:b/>
              </w:rPr>
            </w:pPr>
            <w:r w:rsidRPr="001A7C76">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F96047">
            <w:pPr>
              <w:pStyle w:val="ListParagraph"/>
              <w:tabs>
                <w:tab w:val="left" w:pos="709"/>
              </w:tabs>
              <w:spacing w:after="20"/>
              <w:ind w:left="0"/>
              <w:contextualSpacing w:val="0"/>
            </w:pPr>
            <w:r w:rsidRPr="00BE4685">
              <w:t>MGMP IPA SMP</w:t>
            </w:r>
            <w:r>
              <w:t xml:space="preserve"> dan </w:t>
            </w:r>
            <w:r w:rsidRPr="00BE4685">
              <w:t>Guru IPA</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6</w:t>
            </w:r>
          </w:p>
        </w:tc>
      </w:tr>
      <w:tr w:rsidR="005C589B" w:rsidRPr="00E672E2" w:rsidTr="005C589B">
        <w:trPr>
          <w:trHeight w:val="65"/>
        </w:trPr>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F96047">
            <w:pPr>
              <w:pStyle w:val="ListParagraph"/>
              <w:tabs>
                <w:tab w:val="left" w:pos="709"/>
              </w:tabs>
              <w:spacing w:after="20"/>
              <w:ind w:left="0"/>
              <w:contextualSpacing w:val="0"/>
            </w:pPr>
            <w:r w:rsidRPr="00BE4685">
              <w:t>Wakakur. SMP</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F96047">
            <w:pPr>
              <w:pStyle w:val="ListParagraph"/>
              <w:tabs>
                <w:tab w:val="left" w:pos="709"/>
              </w:tabs>
              <w:spacing w:before="20" w:after="20"/>
              <w:ind w:left="0"/>
              <w:contextualSpacing w:val="0"/>
              <w:rPr>
                <w:b/>
              </w:rPr>
            </w:pPr>
            <w:r w:rsidRPr="00BE4685">
              <w:rPr>
                <w:b/>
              </w:rPr>
              <w:t>Siswa</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Pr="001A7C76" w:rsidRDefault="005C589B" w:rsidP="005C589B">
            <w:pPr>
              <w:pStyle w:val="ListParagraph"/>
              <w:tabs>
                <w:tab w:val="left" w:pos="709"/>
              </w:tabs>
              <w:spacing w:after="20"/>
              <w:ind w:left="0" w:right="-108" w:firstLine="34"/>
              <w:contextualSpacing w:val="0"/>
              <w:rPr>
                <w:b/>
              </w:rPr>
            </w:pPr>
            <w:r w:rsidRPr="001A7C76">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F96047">
            <w:pPr>
              <w:pStyle w:val="ListParagraph"/>
              <w:tabs>
                <w:tab w:val="left" w:pos="709"/>
              </w:tabs>
              <w:spacing w:after="20"/>
              <w:ind w:left="0"/>
              <w:contextualSpacing w:val="0"/>
            </w:pPr>
            <w:r w:rsidRPr="00BE4685">
              <w:t>Ketua /seksi pendidik (komite sekolah) SMP</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3 Singaraja</w:t>
            </w:r>
          </w:p>
        </w:tc>
        <w:tc>
          <w:tcPr>
            <w:tcW w:w="5528" w:type="dxa"/>
            <w:gridSpan w:val="2"/>
            <w:vAlign w:val="center"/>
          </w:tcPr>
          <w:p w:rsidR="005C589B" w:rsidRPr="00F5390D" w:rsidRDefault="005C589B" w:rsidP="005C589B">
            <w:pPr>
              <w:pStyle w:val="ListParagraph"/>
              <w:tabs>
                <w:tab w:val="left" w:pos="709"/>
              </w:tabs>
              <w:spacing w:after="20"/>
              <w:ind w:left="0" w:right="-108" w:firstLine="34"/>
              <w:contextualSpacing w:val="0"/>
            </w:pPr>
            <w:r>
              <w:rPr>
                <w:b/>
              </w:rPr>
              <w:t>P</w:t>
            </w:r>
            <w:r w:rsidRPr="001A7C76">
              <w:rPr>
                <w:b/>
              </w:rPr>
              <w:t>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F96047">
            <w:pPr>
              <w:pStyle w:val="ListParagraph"/>
              <w:tabs>
                <w:tab w:val="left" w:pos="709"/>
              </w:tabs>
              <w:spacing w:after="20"/>
              <w:ind w:left="0"/>
              <w:contextualSpacing w:val="0"/>
            </w:pPr>
            <w:r w:rsidRPr="00BE4685">
              <w:t>MGMP IPA SMP</w:t>
            </w:r>
            <w:r>
              <w:t xml:space="preserve"> dan </w:t>
            </w:r>
            <w:r w:rsidRPr="00BE4685">
              <w:t>Guru IPA</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F96047">
            <w:pPr>
              <w:pStyle w:val="ListParagraph"/>
              <w:tabs>
                <w:tab w:val="left" w:pos="709"/>
              </w:tabs>
              <w:spacing w:after="20"/>
              <w:ind w:left="0"/>
              <w:contextualSpacing w:val="0"/>
            </w:pPr>
            <w:r w:rsidRPr="00BE4685">
              <w:t>Wakakur. SMP</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F96047">
            <w:pPr>
              <w:pStyle w:val="ListParagraph"/>
              <w:tabs>
                <w:tab w:val="left" w:pos="709"/>
              </w:tabs>
              <w:spacing w:before="20" w:after="20"/>
              <w:ind w:left="0"/>
              <w:contextualSpacing w:val="0"/>
              <w:rPr>
                <w:b/>
              </w:rPr>
            </w:pPr>
            <w:r w:rsidRPr="00BE4685">
              <w:rPr>
                <w:b/>
              </w:rPr>
              <w:t>Siswa</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Pr="00F5390D" w:rsidRDefault="005C589B" w:rsidP="005C589B">
            <w:pPr>
              <w:pStyle w:val="ListParagraph"/>
              <w:tabs>
                <w:tab w:val="left" w:pos="709"/>
              </w:tabs>
              <w:spacing w:after="20"/>
              <w:ind w:left="0" w:right="-108" w:firstLine="34"/>
              <w:contextualSpacing w:val="0"/>
            </w:pPr>
            <w:r w:rsidRPr="001A7C76">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F96047">
            <w:pPr>
              <w:pStyle w:val="ListParagraph"/>
              <w:tabs>
                <w:tab w:val="left" w:pos="709"/>
              </w:tabs>
              <w:spacing w:after="20"/>
              <w:ind w:left="0"/>
              <w:contextualSpacing w:val="0"/>
            </w:pPr>
            <w:r w:rsidRPr="00BE4685">
              <w:t>Ketua /seksi pendidik (komite sekolah) SMP</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Lab. Singaraja</w:t>
            </w:r>
          </w:p>
        </w:tc>
        <w:tc>
          <w:tcPr>
            <w:tcW w:w="5528" w:type="dxa"/>
            <w:gridSpan w:val="2"/>
            <w:vAlign w:val="center"/>
          </w:tcPr>
          <w:p w:rsidR="005C589B" w:rsidRPr="00F5390D" w:rsidRDefault="005C589B" w:rsidP="005C589B">
            <w:pPr>
              <w:pStyle w:val="ListParagraph"/>
              <w:tabs>
                <w:tab w:val="left" w:pos="709"/>
              </w:tabs>
              <w:spacing w:after="20"/>
              <w:ind w:left="0" w:right="-108" w:firstLine="34"/>
              <w:contextualSpacing w:val="0"/>
            </w:pPr>
            <w:r>
              <w:rPr>
                <w:b/>
              </w:rPr>
              <w:t>P</w:t>
            </w:r>
            <w:r w:rsidRPr="001A7C76">
              <w:rPr>
                <w:b/>
              </w:rPr>
              <w:t>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Dinas Pendidikan</w:t>
            </w: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Pengawas pendidikan mata pelajaran IPA</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Pr="00F5390D" w:rsidRDefault="005C589B" w:rsidP="005C589B">
            <w:pPr>
              <w:pStyle w:val="ListParagraph"/>
              <w:tabs>
                <w:tab w:val="left" w:pos="709"/>
              </w:tabs>
              <w:spacing w:after="20"/>
              <w:ind w:left="0" w:right="-108" w:firstLine="34"/>
              <w:contextualSpacing w:val="0"/>
            </w:pPr>
            <w:r w:rsidRPr="001A7C76">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Pr="00F5390D"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2 Singaraja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BE4685">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7</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3 Singaraja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BE4685">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7</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Lab. Singaraja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BE4685">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 xml:space="preserve">Ketua /seksi pendidik (komite sekolah) </w:t>
            </w:r>
            <w:r w:rsidRPr="00BE4685">
              <w:lastRenderedPageBreak/>
              <w:t>SMA</w:t>
            </w:r>
          </w:p>
        </w:tc>
        <w:tc>
          <w:tcPr>
            <w:tcW w:w="1134" w:type="dxa"/>
          </w:tcPr>
          <w:p w:rsidR="005C589B" w:rsidRDefault="005C589B" w:rsidP="005C589B">
            <w:pPr>
              <w:pStyle w:val="ListParagraph"/>
              <w:tabs>
                <w:tab w:val="left" w:pos="709"/>
              </w:tabs>
              <w:spacing w:after="20"/>
              <w:ind w:left="0" w:right="-108" w:firstLine="34"/>
              <w:contextualSpacing w:val="0"/>
              <w:jc w:val="center"/>
            </w:pPr>
            <w:r>
              <w:lastRenderedPageBreak/>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7</w:t>
            </w:r>
          </w:p>
        </w:tc>
      </w:tr>
      <w:tr w:rsidR="005C589B" w:rsidRPr="001E6824" w:rsidTr="005C589B">
        <w:tc>
          <w:tcPr>
            <w:tcW w:w="2802" w:type="dxa"/>
          </w:tcPr>
          <w:p w:rsidR="005C589B" w:rsidRPr="001E6824" w:rsidRDefault="005C589B" w:rsidP="00F96047">
            <w:pPr>
              <w:pStyle w:val="ListParagraph"/>
              <w:tabs>
                <w:tab w:val="left" w:pos="709"/>
              </w:tabs>
              <w:spacing w:after="20"/>
              <w:ind w:left="0"/>
              <w:contextualSpacing w:val="0"/>
              <w:rPr>
                <w:b/>
              </w:rPr>
            </w:pPr>
            <w:r w:rsidRPr="001E6824">
              <w:rPr>
                <w:b/>
              </w:rPr>
              <w:t xml:space="preserve">Total </w:t>
            </w:r>
            <w:r>
              <w:rPr>
                <w:b/>
              </w:rPr>
              <w:t>Kab. Buleleng</w:t>
            </w: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Penyelenggara</w:t>
            </w:r>
          </w:p>
        </w:tc>
        <w:tc>
          <w:tcPr>
            <w:tcW w:w="1134" w:type="dxa"/>
          </w:tcPr>
          <w:p w:rsidR="005C589B" w:rsidRPr="001E6824" w:rsidRDefault="005C589B" w:rsidP="005C589B">
            <w:pPr>
              <w:pStyle w:val="ListParagraph"/>
              <w:tabs>
                <w:tab w:val="left" w:pos="709"/>
              </w:tabs>
              <w:spacing w:after="20"/>
              <w:ind w:left="0" w:right="-108" w:firstLine="34"/>
              <w:contextualSpacing w:val="0"/>
              <w:jc w:val="center"/>
              <w:rPr>
                <w:b/>
              </w:rPr>
            </w:pPr>
            <w:r w:rsidRPr="001E6824">
              <w:rPr>
                <w:b/>
              </w:rPr>
              <w:t>29</w:t>
            </w:r>
          </w:p>
        </w:tc>
      </w:tr>
      <w:tr w:rsidR="005C589B" w:rsidRPr="001E6824" w:rsidTr="005C589B">
        <w:tc>
          <w:tcPr>
            <w:tcW w:w="2802" w:type="dxa"/>
          </w:tcPr>
          <w:p w:rsidR="005C589B" w:rsidRPr="001E6824" w:rsidRDefault="005C589B" w:rsidP="00F96047">
            <w:pPr>
              <w:pStyle w:val="ListParagraph"/>
              <w:tabs>
                <w:tab w:val="left" w:pos="709"/>
              </w:tabs>
              <w:spacing w:after="20"/>
              <w:ind w:left="0"/>
              <w:contextualSpacing w:val="0"/>
              <w:rPr>
                <w:b/>
              </w:rPr>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Siswa</w:t>
            </w:r>
          </w:p>
        </w:tc>
        <w:tc>
          <w:tcPr>
            <w:tcW w:w="1134" w:type="dxa"/>
          </w:tcPr>
          <w:p w:rsidR="005C589B" w:rsidRPr="001E6824" w:rsidRDefault="005C589B" w:rsidP="005C589B">
            <w:pPr>
              <w:pStyle w:val="ListParagraph"/>
              <w:tabs>
                <w:tab w:val="left" w:pos="709"/>
              </w:tabs>
              <w:spacing w:after="20"/>
              <w:ind w:left="0" w:right="-108" w:firstLine="34"/>
              <w:contextualSpacing w:val="0"/>
              <w:jc w:val="center"/>
              <w:rPr>
                <w:b/>
              </w:rPr>
            </w:pPr>
            <w:r w:rsidRPr="001E6824">
              <w:rPr>
                <w:b/>
              </w:rPr>
              <w:t>36</w:t>
            </w:r>
          </w:p>
        </w:tc>
      </w:tr>
      <w:tr w:rsidR="005C589B" w:rsidRPr="001E6824" w:rsidTr="005C589B">
        <w:tc>
          <w:tcPr>
            <w:tcW w:w="2802" w:type="dxa"/>
          </w:tcPr>
          <w:p w:rsidR="005C589B" w:rsidRPr="001E6824" w:rsidRDefault="005C589B" w:rsidP="00F96047">
            <w:pPr>
              <w:pStyle w:val="ListParagraph"/>
              <w:tabs>
                <w:tab w:val="left" w:pos="709"/>
              </w:tabs>
              <w:spacing w:after="20"/>
              <w:ind w:left="0"/>
              <w:contextualSpacing w:val="0"/>
              <w:rPr>
                <w:b/>
              </w:rPr>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Pengguna</w:t>
            </w:r>
          </w:p>
        </w:tc>
        <w:tc>
          <w:tcPr>
            <w:tcW w:w="1134" w:type="dxa"/>
          </w:tcPr>
          <w:p w:rsidR="005C589B" w:rsidRPr="001E6824" w:rsidRDefault="005C589B" w:rsidP="005C589B">
            <w:pPr>
              <w:pStyle w:val="ListParagraph"/>
              <w:tabs>
                <w:tab w:val="left" w:pos="709"/>
              </w:tabs>
              <w:spacing w:after="20"/>
              <w:ind w:left="0" w:right="-108" w:firstLine="34"/>
              <w:contextualSpacing w:val="0"/>
              <w:jc w:val="center"/>
              <w:rPr>
                <w:b/>
              </w:rPr>
            </w:pPr>
            <w:r w:rsidRPr="001E6824">
              <w:rPr>
                <w:b/>
              </w:rPr>
              <w:t>35</w:t>
            </w:r>
          </w:p>
        </w:tc>
      </w:tr>
      <w:tr w:rsidR="005C589B" w:rsidRPr="00E672E2" w:rsidTr="005C589B">
        <w:tc>
          <w:tcPr>
            <w:tcW w:w="8330" w:type="dxa"/>
            <w:gridSpan w:val="3"/>
            <w:vAlign w:val="center"/>
          </w:tcPr>
          <w:p w:rsidR="005C589B" w:rsidRDefault="005C589B" w:rsidP="005C589B">
            <w:pPr>
              <w:pStyle w:val="ListParagraph"/>
              <w:tabs>
                <w:tab w:val="left" w:pos="709"/>
              </w:tabs>
              <w:spacing w:after="20"/>
              <w:ind w:left="0" w:right="-108" w:firstLine="34"/>
              <w:contextualSpacing w:val="0"/>
            </w:pPr>
            <w:r w:rsidRPr="001E6824">
              <w:rPr>
                <w:b/>
              </w:rPr>
              <w:t>Karangasem</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1 Amlapura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7</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2 Amlapura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7</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rPr>
          <w:trHeight w:val="98"/>
        </w:trPr>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5 Amlapura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8</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1 Amlapura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2 Amlapura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PGRI 1 Amlapura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Pr="006226C6" w:rsidRDefault="005C589B" w:rsidP="00F96047">
            <w:pPr>
              <w:pStyle w:val="ListParagraph"/>
              <w:tabs>
                <w:tab w:val="left" w:pos="709"/>
              </w:tabs>
              <w:spacing w:after="20"/>
              <w:ind w:left="0"/>
              <w:contextualSpacing w:val="0"/>
              <w:rPr>
                <w:b/>
              </w:rPr>
            </w:pPr>
            <w:r w:rsidRPr="006226C6">
              <w:rPr>
                <w:b/>
              </w:rPr>
              <w:t>Total Kab. Karangasem</w:t>
            </w: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Penyelenggara</w:t>
            </w:r>
          </w:p>
        </w:tc>
        <w:tc>
          <w:tcPr>
            <w:tcW w:w="1134" w:type="dxa"/>
          </w:tcPr>
          <w:p w:rsidR="005C589B" w:rsidRPr="006226C6" w:rsidRDefault="005C589B" w:rsidP="005C589B">
            <w:pPr>
              <w:pStyle w:val="ListParagraph"/>
              <w:tabs>
                <w:tab w:val="left" w:pos="709"/>
              </w:tabs>
              <w:spacing w:after="20"/>
              <w:ind w:left="0" w:right="-108" w:firstLine="34"/>
              <w:contextualSpacing w:val="0"/>
              <w:jc w:val="center"/>
              <w:rPr>
                <w:b/>
              </w:rPr>
            </w:pPr>
            <w:r w:rsidRPr="006226C6">
              <w:rPr>
                <w:b/>
              </w:rPr>
              <w:t>25</w:t>
            </w:r>
          </w:p>
        </w:tc>
      </w:tr>
      <w:tr w:rsidR="005C589B" w:rsidRPr="00E672E2" w:rsidTr="005C589B">
        <w:tc>
          <w:tcPr>
            <w:tcW w:w="2802" w:type="dxa"/>
          </w:tcPr>
          <w:p w:rsidR="005C589B" w:rsidRPr="006226C6" w:rsidRDefault="005C589B" w:rsidP="00F96047">
            <w:pPr>
              <w:pStyle w:val="ListParagraph"/>
              <w:tabs>
                <w:tab w:val="left" w:pos="709"/>
              </w:tabs>
              <w:spacing w:after="20"/>
              <w:ind w:left="0"/>
              <w:contextualSpacing w:val="0"/>
              <w:rPr>
                <w:b/>
              </w:rPr>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Siswa</w:t>
            </w:r>
          </w:p>
        </w:tc>
        <w:tc>
          <w:tcPr>
            <w:tcW w:w="1134" w:type="dxa"/>
          </w:tcPr>
          <w:p w:rsidR="005C589B" w:rsidRPr="006226C6" w:rsidRDefault="005C589B" w:rsidP="005C589B">
            <w:pPr>
              <w:pStyle w:val="ListParagraph"/>
              <w:tabs>
                <w:tab w:val="left" w:pos="709"/>
              </w:tabs>
              <w:spacing w:after="20"/>
              <w:ind w:left="0" w:right="-108" w:firstLine="34"/>
              <w:contextualSpacing w:val="0"/>
              <w:jc w:val="center"/>
              <w:rPr>
                <w:b/>
              </w:rPr>
            </w:pPr>
            <w:r w:rsidRPr="006226C6">
              <w:rPr>
                <w:b/>
              </w:rPr>
              <w:t>36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Pengguna</w:t>
            </w:r>
          </w:p>
        </w:tc>
        <w:tc>
          <w:tcPr>
            <w:tcW w:w="1134" w:type="dxa"/>
          </w:tcPr>
          <w:p w:rsidR="005C589B" w:rsidRPr="006226C6" w:rsidRDefault="005C589B" w:rsidP="005C589B">
            <w:pPr>
              <w:pStyle w:val="ListParagraph"/>
              <w:tabs>
                <w:tab w:val="left" w:pos="709"/>
              </w:tabs>
              <w:spacing w:after="20"/>
              <w:ind w:left="0" w:right="-108" w:firstLine="34"/>
              <w:contextualSpacing w:val="0"/>
              <w:jc w:val="center"/>
              <w:rPr>
                <w:b/>
              </w:rPr>
            </w:pPr>
            <w:r w:rsidRPr="006226C6">
              <w:rPr>
                <w:b/>
              </w:rPr>
              <w:t>32</w:t>
            </w:r>
          </w:p>
        </w:tc>
      </w:tr>
      <w:tr w:rsidR="005C589B" w:rsidRPr="00E672E2" w:rsidTr="005C589B">
        <w:tc>
          <w:tcPr>
            <w:tcW w:w="8330" w:type="dxa"/>
            <w:gridSpan w:val="3"/>
            <w:vAlign w:val="center"/>
          </w:tcPr>
          <w:p w:rsidR="005C589B" w:rsidRPr="006226C6" w:rsidRDefault="005C589B" w:rsidP="005C589B">
            <w:pPr>
              <w:pStyle w:val="ListParagraph"/>
              <w:tabs>
                <w:tab w:val="left" w:pos="709"/>
              </w:tabs>
              <w:spacing w:after="20"/>
              <w:ind w:left="0" w:right="-108" w:firstLine="34"/>
              <w:contextualSpacing w:val="0"/>
              <w:rPr>
                <w:b/>
              </w:rPr>
            </w:pPr>
            <w:r w:rsidRPr="00654FB6">
              <w:rPr>
                <w:b/>
              </w:rPr>
              <w:t>Jembrana</w:t>
            </w:r>
          </w:p>
        </w:tc>
      </w:tr>
      <w:tr w:rsidR="005C589B" w:rsidRPr="00E672E2" w:rsidTr="005C589B">
        <w:tc>
          <w:tcPr>
            <w:tcW w:w="2802" w:type="dxa"/>
          </w:tcPr>
          <w:p w:rsidR="005C589B" w:rsidRPr="005E659F" w:rsidRDefault="005C589B" w:rsidP="00F96047">
            <w:pPr>
              <w:pStyle w:val="ListParagraph"/>
              <w:tabs>
                <w:tab w:val="left" w:pos="709"/>
              </w:tabs>
              <w:spacing w:after="20"/>
              <w:ind w:left="0"/>
              <w:contextualSpacing w:val="0"/>
            </w:pPr>
            <w:r w:rsidRPr="005E659F">
              <w:t>SMP N 1 Negara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2 Negara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9</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Firdaus</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9</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1 Negara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2 Negara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Firdaus</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4</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vAlign w:val="center"/>
          </w:tcPr>
          <w:p w:rsidR="005C589B" w:rsidRDefault="005C589B" w:rsidP="005C589B">
            <w:pPr>
              <w:pStyle w:val="ListParagraph"/>
              <w:tabs>
                <w:tab w:val="left" w:pos="709"/>
              </w:tabs>
              <w:spacing w:after="20"/>
              <w:ind w:left="0" w:right="-108" w:firstLine="34"/>
              <w:contextualSpacing w:val="0"/>
              <w:jc w:val="center"/>
            </w:pPr>
            <w:r>
              <w:t>4</w:t>
            </w:r>
          </w:p>
        </w:tc>
      </w:tr>
      <w:tr w:rsidR="005C589B" w:rsidRPr="00E672E2" w:rsidTr="005C589B">
        <w:tc>
          <w:tcPr>
            <w:tcW w:w="2802" w:type="dxa"/>
          </w:tcPr>
          <w:p w:rsidR="005C589B" w:rsidRPr="006F5970" w:rsidRDefault="005C589B" w:rsidP="00F96047">
            <w:pPr>
              <w:pStyle w:val="ListParagraph"/>
              <w:tabs>
                <w:tab w:val="left" w:pos="709"/>
              </w:tabs>
              <w:spacing w:after="20"/>
              <w:ind w:left="0"/>
              <w:contextualSpacing w:val="0"/>
              <w:rPr>
                <w:b/>
              </w:rPr>
            </w:pPr>
            <w:r w:rsidRPr="006F5970">
              <w:rPr>
                <w:b/>
              </w:rPr>
              <w:t>Total Kab. Jembrana</w:t>
            </w: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Penyelenggara</w:t>
            </w:r>
          </w:p>
        </w:tc>
        <w:tc>
          <w:tcPr>
            <w:tcW w:w="1134" w:type="dxa"/>
          </w:tcPr>
          <w:p w:rsidR="005C589B" w:rsidRPr="006F5970" w:rsidRDefault="005C589B" w:rsidP="005C589B">
            <w:pPr>
              <w:pStyle w:val="ListParagraph"/>
              <w:tabs>
                <w:tab w:val="left" w:pos="709"/>
              </w:tabs>
              <w:spacing w:after="20"/>
              <w:ind w:left="0" w:right="-108" w:firstLine="34"/>
              <w:contextualSpacing w:val="0"/>
              <w:jc w:val="center"/>
              <w:rPr>
                <w:b/>
              </w:rPr>
            </w:pPr>
            <w:r w:rsidRPr="006F5970">
              <w:rPr>
                <w:b/>
              </w:rPr>
              <w:t>30</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Siswa</w:t>
            </w:r>
          </w:p>
        </w:tc>
        <w:tc>
          <w:tcPr>
            <w:tcW w:w="1134" w:type="dxa"/>
          </w:tcPr>
          <w:p w:rsidR="005C589B" w:rsidRPr="006F5970" w:rsidRDefault="005C589B" w:rsidP="005C589B">
            <w:pPr>
              <w:pStyle w:val="ListParagraph"/>
              <w:tabs>
                <w:tab w:val="left" w:pos="709"/>
              </w:tabs>
              <w:spacing w:after="20"/>
              <w:ind w:left="0" w:right="-108" w:firstLine="34"/>
              <w:contextualSpacing w:val="0"/>
              <w:jc w:val="center"/>
              <w:rPr>
                <w:b/>
              </w:rPr>
            </w:pPr>
            <w:r w:rsidRPr="006F5970">
              <w:rPr>
                <w:b/>
              </w:rPr>
              <w:t>36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Pengguna</w:t>
            </w:r>
          </w:p>
        </w:tc>
        <w:tc>
          <w:tcPr>
            <w:tcW w:w="1134" w:type="dxa"/>
          </w:tcPr>
          <w:p w:rsidR="005C589B" w:rsidRDefault="005C589B" w:rsidP="005C589B">
            <w:pPr>
              <w:pStyle w:val="ListParagraph"/>
              <w:tabs>
                <w:tab w:val="left" w:pos="709"/>
              </w:tabs>
              <w:spacing w:after="20"/>
              <w:ind w:left="0" w:right="-108" w:firstLine="34"/>
              <w:contextualSpacing w:val="0"/>
              <w:jc w:val="center"/>
              <w:rPr>
                <w:b/>
                <w:lang w:val="en-US"/>
              </w:rPr>
            </w:pPr>
            <w:r w:rsidRPr="006F5970">
              <w:rPr>
                <w:b/>
              </w:rPr>
              <w:t>35</w:t>
            </w:r>
          </w:p>
          <w:p w:rsidR="005C589B" w:rsidRPr="005C589B" w:rsidRDefault="005C589B" w:rsidP="005C589B">
            <w:pPr>
              <w:pStyle w:val="ListParagraph"/>
              <w:tabs>
                <w:tab w:val="left" w:pos="709"/>
              </w:tabs>
              <w:spacing w:after="20"/>
              <w:ind w:left="0" w:right="-108" w:firstLine="34"/>
              <w:contextualSpacing w:val="0"/>
              <w:jc w:val="center"/>
              <w:rPr>
                <w:b/>
                <w:lang w:val="en-US"/>
              </w:rPr>
            </w:pPr>
          </w:p>
        </w:tc>
      </w:tr>
      <w:tr w:rsidR="005C589B" w:rsidRPr="00E672E2" w:rsidTr="005C589B">
        <w:tc>
          <w:tcPr>
            <w:tcW w:w="8330" w:type="dxa"/>
            <w:gridSpan w:val="3"/>
            <w:vAlign w:val="center"/>
          </w:tcPr>
          <w:p w:rsidR="005C589B" w:rsidRPr="006F5970" w:rsidRDefault="005C589B" w:rsidP="005C589B">
            <w:pPr>
              <w:pStyle w:val="ListParagraph"/>
              <w:tabs>
                <w:tab w:val="left" w:pos="709"/>
              </w:tabs>
              <w:spacing w:after="20"/>
              <w:ind w:left="0" w:right="-108" w:firstLine="34"/>
              <w:contextualSpacing w:val="0"/>
              <w:rPr>
                <w:b/>
              </w:rPr>
            </w:pPr>
            <w:r w:rsidRPr="009F196C">
              <w:rPr>
                <w:b/>
              </w:rPr>
              <w:lastRenderedPageBreak/>
              <w:t>Gianyar</w:t>
            </w:r>
          </w:p>
        </w:tc>
      </w:tr>
      <w:tr w:rsidR="005C589B" w:rsidRPr="00E672E2" w:rsidTr="005C589B">
        <w:tc>
          <w:tcPr>
            <w:tcW w:w="2802" w:type="dxa"/>
          </w:tcPr>
          <w:p w:rsidR="005C589B" w:rsidRPr="00E26945" w:rsidRDefault="005C589B" w:rsidP="00F96047">
            <w:pPr>
              <w:pStyle w:val="ListParagraph"/>
              <w:tabs>
                <w:tab w:val="left" w:pos="709"/>
              </w:tabs>
              <w:spacing w:after="20"/>
              <w:ind w:left="0"/>
              <w:contextualSpacing w:val="0"/>
            </w:pPr>
            <w:r w:rsidRPr="00E26945">
              <w:t>SMP N 1 Gianyar</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9</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2 Gianyar</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10</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3 Gianyar</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10</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1 Gianyar</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1 Blahbatuh</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Firdaus</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4</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4</w:t>
            </w:r>
          </w:p>
        </w:tc>
      </w:tr>
      <w:tr w:rsidR="005C589B" w:rsidRPr="00E672E2" w:rsidTr="005C589B">
        <w:tc>
          <w:tcPr>
            <w:tcW w:w="2802" w:type="dxa"/>
          </w:tcPr>
          <w:p w:rsidR="005C589B" w:rsidRPr="00B45AA1" w:rsidRDefault="005C589B" w:rsidP="00F96047">
            <w:pPr>
              <w:pStyle w:val="ListParagraph"/>
              <w:tabs>
                <w:tab w:val="left" w:pos="709"/>
              </w:tabs>
              <w:spacing w:after="20"/>
              <w:ind w:left="0"/>
              <w:contextualSpacing w:val="0"/>
              <w:rPr>
                <w:b/>
              </w:rPr>
            </w:pPr>
            <w:r w:rsidRPr="00B45AA1">
              <w:rPr>
                <w:b/>
              </w:rPr>
              <w:t xml:space="preserve">Total Kab. </w:t>
            </w:r>
            <w:r>
              <w:rPr>
                <w:b/>
              </w:rPr>
              <w:t>Gianyar</w:t>
            </w: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Penyelenggara</w:t>
            </w:r>
          </w:p>
        </w:tc>
        <w:tc>
          <w:tcPr>
            <w:tcW w:w="1134" w:type="dxa"/>
          </w:tcPr>
          <w:p w:rsidR="005C589B" w:rsidRPr="00B45AA1" w:rsidRDefault="005C589B" w:rsidP="005C589B">
            <w:pPr>
              <w:pStyle w:val="ListParagraph"/>
              <w:tabs>
                <w:tab w:val="left" w:pos="709"/>
              </w:tabs>
              <w:spacing w:after="20"/>
              <w:ind w:left="0" w:right="-108" w:firstLine="34"/>
              <w:contextualSpacing w:val="0"/>
              <w:jc w:val="center"/>
              <w:rPr>
                <w:b/>
              </w:rPr>
            </w:pPr>
            <w:r w:rsidRPr="00B45AA1">
              <w:rPr>
                <w:b/>
              </w:rPr>
              <w:t>32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Siswa</w:t>
            </w:r>
          </w:p>
        </w:tc>
        <w:tc>
          <w:tcPr>
            <w:tcW w:w="1134" w:type="dxa"/>
          </w:tcPr>
          <w:p w:rsidR="005C589B" w:rsidRPr="00B45AA1" w:rsidRDefault="005C589B" w:rsidP="005C589B">
            <w:pPr>
              <w:pStyle w:val="ListParagraph"/>
              <w:tabs>
                <w:tab w:val="left" w:pos="709"/>
              </w:tabs>
              <w:spacing w:after="20"/>
              <w:ind w:left="0" w:right="-108" w:firstLine="34"/>
              <w:contextualSpacing w:val="0"/>
              <w:jc w:val="center"/>
              <w:rPr>
                <w:b/>
              </w:rPr>
            </w:pPr>
            <w:r w:rsidRPr="00B45AA1">
              <w:rPr>
                <w:b/>
              </w:rPr>
              <w:t>36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Pengguna</w:t>
            </w:r>
          </w:p>
        </w:tc>
        <w:tc>
          <w:tcPr>
            <w:tcW w:w="1134" w:type="dxa"/>
          </w:tcPr>
          <w:p w:rsidR="005C589B" w:rsidRPr="00B45AA1" w:rsidRDefault="005C589B" w:rsidP="005C589B">
            <w:pPr>
              <w:pStyle w:val="ListParagraph"/>
              <w:tabs>
                <w:tab w:val="left" w:pos="709"/>
              </w:tabs>
              <w:spacing w:after="20"/>
              <w:ind w:left="0" w:right="-108" w:firstLine="34"/>
              <w:contextualSpacing w:val="0"/>
              <w:jc w:val="center"/>
              <w:rPr>
                <w:b/>
              </w:rPr>
            </w:pPr>
            <w:r w:rsidRPr="00B45AA1">
              <w:rPr>
                <w:b/>
              </w:rPr>
              <w:t>35</w:t>
            </w:r>
          </w:p>
        </w:tc>
      </w:tr>
      <w:tr w:rsidR="005C589B" w:rsidRPr="00E672E2" w:rsidTr="005C589B">
        <w:tc>
          <w:tcPr>
            <w:tcW w:w="8330" w:type="dxa"/>
            <w:gridSpan w:val="3"/>
            <w:vAlign w:val="center"/>
          </w:tcPr>
          <w:p w:rsidR="005C589B" w:rsidRDefault="005C589B" w:rsidP="005C589B">
            <w:pPr>
              <w:pStyle w:val="ListParagraph"/>
              <w:tabs>
                <w:tab w:val="left" w:pos="709"/>
              </w:tabs>
              <w:spacing w:after="20"/>
              <w:ind w:left="0" w:right="-108" w:firstLine="34"/>
              <w:contextualSpacing w:val="0"/>
            </w:pPr>
            <w:r w:rsidRPr="00900882">
              <w:rPr>
                <w:b/>
              </w:rPr>
              <w:t>Denpasar dan Badung</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2 Denpasar</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8</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4</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N 4 Kuta Selatan</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8</w:t>
            </w:r>
          </w:p>
        </w:tc>
      </w:tr>
      <w:tr w:rsidR="005C589B" w:rsidRPr="00E672E2" w:rsidTr="005C589B">
        <w:trPr>
          <w:trHeight w:val="414"/>
        </w:trPr>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4</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SMP Widiatmika</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Penyelenggara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MGMP IPA SMP</w:t>
            </w:r>
            <w:r>
              <w:t xml:space="preserve"> dan </w:t>
            </w:r>
            <w:r w:rsidRPr="00BE4685">
              <w:t>Guru IPA</w:t>
            </w:r>
          </w:p>
        </w:tc>
        <w:tc>
          <w:tcPr>
            <w:tcW w:w="1134" w:type="dxa"/>
          </w:tcPr>
          <w:p w:rsidR="005C589B" w:rsidRDefault="005C589B" w:rsidP="005C589B">
            <w:pPr>
              <w:pStyle w:val="ListParagraph"/>
              <w:tabs>
                <w:tab w:val="left" w:pos="709"/>
              </w:tabs>
              <w:spacing w:after="20"/>
              <w:ind w:left="0" w:right="-108" w:firstLine="34"/>
              <w:contextualSpacing w:val="0"/>
              <w:jc w:val="center"/>
            </w:pPr>
            <w:r>
              <w:t>8</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E672E2" w:rsidRDefault="005C589B" w:rsidP="005C589B">
            <w:pPr>
              <w:pStyle w:val="ListParagraph"/>
              <w:tabs>
                <w:tab w:val="left" w:pos="709"/>
              </w:tabs>
              <w:spacing w:after="20"/>
              <w:ind w:left="0" w:right="-108" w:firstLine="34"/>
              <w:contextualSpacing w:val="0"/>
            </w:pPr>
            <w:r w:rsidRPr="00BE4685">
              <w:t>Wakakur. SMP</w:t>
            </w:r>
          </w:p>
        </w:tc>
        <w:tc>
          <w:tcPr>
            <w:tcW w:w="1134" w:type="dxa"/>
          </w:tcPr>
          <w:p w:rsidR="005C589B" w:rsidRDefault="005C589B" w:rsidP="005C589B">
            <w:pPr>
              <w:pStyle w:val="ListParagraph"/>
              <w:tabs>
                <w:tab w:val="left" w:pos="709"/>
              </w:tabs>
              <w:spacing w:after="20"/>
              <w:ind w:left="0" w:right="-108" w:firstLine="34"/>
              <w:contextualSpacing w:val="0"/>
              <w:jc w:val="center"/>
            </w:pPr>
            <w:r>
              <w:t>1</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rPr>
                <w:b/>
              </w:rPr>
            </w:pPr>
            <w:r w:rsidRPr="00BE4685">
              <w:rPr>
                <w:b/>
              </w:rPr>
              <w:t>Siswa</w:t>
            </w:r>
          </w:p>
        </w:tc>
        <w:tc>
          <w:tcPr>
            <w:tcW w:w="1134" w:type="dxa"/>
          </w:tcPr>
          <w:p w:rsidR="005C589B" w:rsidRDefault="005C589B" w:rsidP="005C589B">
            <w:pPr>
              <w:pStyle w:val="ListParagraph"/>
              <w:tabs>
                <w:tab w:val="left" w:pos="709"/>
              </w:tabs>
              <w:spacing w:after="20"/>
              <w:ind w:left="0" w:right="-108" w:firstLine="34"/>
              <w:contextualSpacing w:val="0"/>
              <w:jc w:val="center"/>
            </w:pPr>
            <w:r>
              <w:t>12</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Ketua /seksi pendidik (komite sekolah) SMP</w:t>
            </w:r>
          </w:p>
        </w:tc>
        <w:tc>
          <w:tcPr>
            <w:tcW w:w="1134" w:type="dxa"/>
          </w:tcPr>
          <w:p w:rsidR="005C589B" w:rsidRDefault="005C589B" w:rsidP="005C589B">
            <w:pPr>
              <w:pStyle w:val="ListParagraph"/>
              <w:tabs>
                <w:tab w:val="left" w:pos="709"/>
              </w:tabs>
              <w:spacing w:after="20"/>
              <w:ind w:left="0" w:right="-108" w:firstLine="34"/>
              <w:contextualSpacing w:val="0"/>
              <w:jc w:val="center"/>
            </w:pPr>
            <w:r>
              <w:t>5</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3 Denpasar</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9</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r>
              <w:t>SMA N 4 Denpasar</w:t>
            </w:r>
          </w:p>
        </w:tc>
        <w:tc>
          <w:tcPr>
            <w:tcW w:w="5528" w:type="dxa"/>
            <w:gridSpan w:val="2"/>
            <w:vAlign w:val="center"/>
          </w:tcPr>
          <w:p w:rsidR="005C589B" w:rsidRDefault="005C589B" w:rsidP="005C589B">
            <w:pPr>
              <w:pStyle w:val="ListParagraph"/>
              <w:tabs>
                <w:tab w:val="left" w:pos="709"/>
              </w:tabs>
              <w:spacing w:after="20"/>
              <w:ind w:left="0" w:right="-108" w:firstLine="34"/>
              <w:contextualSpacing w:val="0"/>
            </w:pPr>
            <w:r w:rsidRPr="001E6824">
              <w:rPr>
                <w:b/>
              </w:rPr>
              <w:t>Pengguna</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before="20" w:after="20"/>
              <w:ind w:left="0" w:right="-108" w:firstLine="34"/>
              <w:contextualSpacing w:val="0"/>
            </w:pPr>
            <w:r w:rsidRPr="00BE4685">
              <w:t>Ketua /seksi pendidik (komite sekolah) SMA</w:t>
            </w:r>
          </w:p>
        </w:tc>
        <w:tc>
          <w:tcPr>
            <w:tcW w:w="1134" w:type="dxa"/>
          </w:tcPr>
          <w:p w:rsidR="005C589B" w:rsidRDefault="005C589B" w:rsidP="005C589B">
            <w:pPr>
              <w:pStyle w:val="ListParagraph"/>
              <w:tabs>
                <w:tab w:val="left" w:pos="709"/>
              </w:tabs>
              <w:spacing w:after="20"/>
              <w:ind w:left="0" w:right="-108" w:firstLine="34"/>
              <w:contextualSpacing w:val="0"/>
              <w:jc w:val="center"/>
            </w:pPr>
            <w:r>
              <w:t>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BE4685" w:rsidRDefault="005C589B" w:rsidP="005C589B">
            <w:pPr>
              <w:pStyle w:val="ListParagraph"/>
              <w:tabs>
                <w:tab w:val="left" w:pos="709"/>
              </w:tabs>
              <w:spacing w:after="20"/>
              <w:ind w:left="0" w:right="-108" w:firstLine="34"/>
              <w:contextualSpacing w:val="0"/>
            </w:pPr>
            <w:r w:rsidRPr="00BE4685">
              <w:t>Guru (Fisika,Kimia, dan Biologi)</w:t>
            </w:r>
          </w:p>
        </w:tc>
        <w:tc>
          <w:tcPr>
            <w:tcW w:w="1134" w:type="dxa"/>
          </w:tcPr>
          <w:p w:rsidR="005C589B" w:rsidRDefault="005C589B" w:rsidP="005C589B">
            <w:pPr>
              <w:pStyle w:val="ListParagraph"/>
              <w:tabs>
                <w:tab w:val="left" w:pos="709"/>
              </w:tabs>
              <w:spacing w:after="20"/>
              <w:ind w:left="0" w:right="-108" w:firstLine="34"/>
              <w:contextualSpacing w:val="0"/>
              <w:jc w:val="center"/>
            </w:pPr>
            <w:r>
              <w:t>9</w:t>
            </w:r>
          </w:p>
        </w:tc>
      </w:tr>
      <w:tr w:rsidR="005C589B" w:rsidRPr="00E672E2" w:rsidTr="005C589B">
        <w:tc>
          <w:tcPr>
            <w:tcW w:w="2802" w:type="dxa"/>
          </w:tcPr>
          <w:p w:rsidR="005C589B" w:rsidRPr="00994AD3" w:rsidRDefault="005C589B" w:rsidP="00F96047">
            <w:pPr>
              <w:pStyle w:val="ListParagraph"/>
              <w:tabs>
                <w:tab w:val="left" w:pos="709"/>
              </w:tabs>
              <w:spacing w:after="20"/>
              <w:ind w:left="0"/>
              <w:contextualSpacing w:val="0"/>
              <w:rPr>
                <w:b/>
              </w:rPr>
            </w:pPr>
            <w:r w:rsidRPr="00994AD3">
              <w:rPr>
                <w:b/>
              </w:rPr>
              <w:t>Total Denpasar dan Badung</w:t>
            </w: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Penyelenggara</w:t>
            </w:r>
          </w:p>
        </w:tc>
        <w:tc>
          <w:tcPr>
            <w:tcW w:w="1134" w:type="dxa"/>
          </w:tcPr>
          <w:p w:rsidR="005C589B" w:rsidRPr="0009025F" w:rsidRDefault="005C589B" w:rsidP="005C589B">
            <w:pPr>
              <w:pStyle w:val="ListParagraph"/>
              <w:tabs>
                <w:tab w:val="left" w:pos="709"/>
              </w:tabs>
              <w:spacing w:after="20"/>
              <w:ind w:left="0" w:right="-108" w:firstLine="34"/>
              <w:contextualSpacing w:val="0"/>
              <w:jc w:val="center"/>
              <w:rPr>
                <w:b/>
              </w:rPr>
            </w:pPr>
            <w:r w:rsidRPr="0009025F">
              <w:rPr>
                <w:b/>
              </w:rPr>
              <w:t>27</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Siswa</w:t>
            </w:r>
          </w:p>
        </w:tc>
        <w:tc>
          <w:tcPr>
            <w:tcW w:w="1134" w:type="dxa"/>
          </w:tcPr>
          <w:p w:rsidR="005C589B" w:rsidRPr="0009025F" w:rsidRDefault="005C589B" w:rsidP="005C589B">
            <w:pPr>
              <w:pStyle w:val="ListParagraph"/>
              <w:tabs>
                <w:tab w:val="left" w:pos="709"/>
              </w:tabs>
              <w:spacing w:after="20"/>
              <w:ind w:left="0" w:right="-108" w:firstLine="34"/>
              <w:contextualSpacing w:val="0"/>
              <w:jc w:val="center"/>
              <w:rPr>
                <w:b/>
              </w:rPr>
            </w:pPr>
            <w:r>
              <w:rPr>
                <w:b/>
              </w:rPr>
              <w:t>36</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Pengguna</w:t>
            </w:r>
          </w:p>
        </w:tc>
        <w:tc>
          <w:tcPr>
            <w:tcW w:w="1134" w:type="dxa"/>
          </w:tcPr>
          <w:p w:rsidR="005C589B" w:rsidRPr="0009025F" w:rsidRDefault="005C589B" w:rsidP="005C589B">
            <w:pPr>
              <w:pStyle w:val="ListParagraph"/>
              <w:tabs>
                <w:tab w:val="left" w:pos="709"/>
              </w:tabs>
              <w:spacing w:after="20"/>
              <w:ind w:left="0" w:right="-108" w:firstLine="34"/>
              <w:contextualSpacing w:val="0"/>
              <w:jc w:val="center"/>
              <w:rPr>
                <w:b/>
              </w:rPr>
            </w:pPr>
            <w:r w:rsidRPr="0009025F">
              <w:rPr>
                <w:b/>
              </w:rPr>
              <w:t>35</w:t>
            </w:r>
          </w:p>
        </w:tc>
      </w:tr>
      <w:tr w:rsidR="005C589B" w:rsidRPr="00E672E2" w:rsidTr="005C589B">
        <w:tc>
          <w:tcPr>
            <w:tcW w:w="2802" w:type="dxa"/>
          </w:tcPr>
          <w:p w:rsidR="005C589B" w:rsidRPr="0009025F" w:rsidRDefault="005C589B" w:rsidP="00F96047">
            <w:pPr>
              <w:pStyle w:val="ListParagraph"/>
              <w:tabs>
                <w:tab w:val="left" w:pos="709"/>
              </w:tabs>
              <w:spacing w:after="20"/>
              <w:ind w:left="0"/>
              <w:contextualSpacing w:val="0"/>
              <w:rPr>
                <w:b/>
              </w:rPr>
            </w:pPr>
            <w:r w:rsidRPr="0009025F">
              <w:rPr>
                <w:b/>
              </w:rPr>
              <w:t>Total Se-Bali</w:t>
            </w: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Penyelenggara</w:t>
            </w:r>
          </w:p>
        </w:tc>
        <w:tc>
          <w:tcPr>
            <w:tcW w:w="1134" w:type="dxa"/>
          </w:tcPr>
          <w:p w:rsidR="005C589B" w:rsidRPr="0009025F" w:rsidRDefault="005C589B" w:rsidP="005C589B">
            <w:pPr>
              <w:pStyle w:val="ListParagraph"/>
              <w:tabs>
                <w:tab w:val="left" w:pos="709"/>
              </w:tabs>
              <w:spacing w:after="20"/>
              <w:ind w:left="0" w:right="-108" w:firstLine="34"/>
              <w:contextualSpacing w:val="0"/>
              <w:jc w:val="center"/>
              <w:rPr>
                <w:b/>
              </w:rPr>
            </w:pPr>
            <w:r w:rsidRPr="0009025F">
              <w:rPr>
                <w:b/>
              </w:rPr>
              <w:t>143</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Siswa</w:t>
            </w:r>
          </w:p>
        </w:tc>
        <w:tc>
          <w:tcPr>
            <w:tcW w:w="1134" w:type="dxa"/>
          </w:tcPr>
          <w:p w:rsidR="005C589B" w:rsidRPr="0009025F" w:rsidRDefault="005C589B" w:rsidP="005C589B">
            <w:pPr>
              <w:pStyle w:val="ListParagraph"/>
              <w:tabs>
                <w:tab w:val="left" w:pos="709"/>
              </w:tabs>
              <w:spacing w:after="20"/>
              <w:ind w:left="0" w:right="-108" w:firstLine="34"/>
              <w:contextualSpacing w:val="0"/>
              <w:jc w:val="center"/>
              <w:rPr>
                <w:b/>
              </w:rPr>
            </w:pPr>
            <w:r w:rsidRPr="0009025F">
              <w:rPr>
                <w:b/>
              </w:rPr>
              <w:t>180</w:t>
            </w:r>
          </w:p>
        </w:tc>
      </w:tr>
      <w:tr w:rsidR="005C589B" w:rsidRPr="00E672E2" w:rsidTr="005C589B">
        <w:tc>
          <w:tcPr>
            <w:tcW w:w="2802" w:type="dxa"/>
          </w:tcPr>
          <w:p w:rsidR="005C589B" w:rsidRDefault="005C589B" w:rsidP="00F96047">
            <w:pPr>
              <w:pStyle w:val="ListParagraph"/>
              <w:tabs>
                <w:tab w:val="left" w:pos="709"/>
              </w:tabs>
              <w:spacing w:after="20"/>
              <w:ind w:left="0"/>
              <w:contextualSpacing w:val="0"/>
            </w:pPr>
          </w:p>
        </w:tc>
        <w:tc>
          <w:tcPr>
            <w:tcW w:w="4394" w:type="dxa"/>
          </w:tcPr>
          <w:p w:rsidR="005C589B" w:rsidRPr="001E6824" w:rsidRDefault="005C589B" w:rsidP="005C589B">
            <w:pPr>
              <w:pStyle w:val="ListParagraph"/>
              <w:tabs>
                <w:tab w:val="left" w:pos="709"/>
              </w:tabs>
              <w:spacing w:after="20"/>
              <w:ind w:left="0" w:right="-108" w:firstLine="34"/>
              <w:contextualSpacing w:val="0"/>
              <w:rPr>
                <w:b/>
              </w:rPr>
            </w:pPr>
            <w:r w:rsidRPr="001E6824">
              <w:rPr>
                <w:b/>
              </w:rPr>
              <w:t>Pengguna</w:t>
            </w:r>
          </w:p>
        </w:tc>
        <w:tc>
          <w:tcPr>
            <w:tcW w:w="1134" w:type="dxa"/>
          </w:tcPr>
          <w:p w:rsidR="005C589B" w:rsidRPr="0009025F" w:rsidRDefault="005C589B" w:rsidP="005C589B">
            <w:pPr>
              <w:pStyle w:val="ListParagraph"/>
              <w:tabs>
                <w:tab w:val="left" w:pos="709"/>
              </w:tabs>
              <w:spacing w:after="20"/>
              <w:ind w:left="0" w:right="-108" w:firstLine="34"/>
              <w:contextualSpacing w:val="0"/>
              <w:jc w:val="center"/>
              <w:rPr>
                <w:b/>
              </w:rPr>
            </w:pPr>
            <w:r w:rsidRPr="0009025F">
              <w:rPr>
                <w:b/>
              </w:rPr>
              <w:t>172</w:t>
            </w:r>
          </w:p>
        </w:tc>
      </w:tr>
      <w:tr w:rsidR="005C589B" w:rsidRPr="00E672E2" w:rsidTr="005C589B">
        <w:tc>
          <w:tcPr>
            <w:tcW w:w="7196" w:type="dxa"/>
            <w:gridSpan w:val="2"/>
          </w:tcPr>
          <w:p w:rsidR="005C589B" w:rsidRPr="0009025F" w:rsidRDefault="005C589B" w:rsidP="005C589B">
            <w:pPr>
              <w:pStyle w:val="ListParagraph"/>
              <w:tabs>
                <w:tab w:val="left" w:pos="709"/>
              </w:tabs>
              <w:spacing w:after="20"/>
              <w:ind w:left="0" w:right="-108" w:firstLine="34"/>
              <w:contextualSpacing w:val="0"/>
              <w:rPr>
                <w:b/>
              </w:rPr>
            </w:pPr>
            <w:r w:rsidRPr="0009025F">
              <w:rPr>
                <w:b/>
              </w:rPr>
              <w:t>Jumlah Responden Se-Bali</w:t>
            </w:r>
          </w:p>
        </w:tc>
        <w:tc>
          <w:tcPr>
            <w:tcW w:w="1134" w:type="dxa"/>
          </w:tcPr>
          <w:p w:rsidR="005C589B" w:rsidRPr="0009025F" w:rsidRDefault="005C589B" w:rsidP="005C589B">
            <w:pPr>
              <w:pStyle w:val="ListParagraph"/>
              <w:tabs>
                <w:tab w:val="left" w:pos="709"/>
              </w:tabs>
              <w:spacing w:after="20"/>
              <w:ind w:left="0" w:right="-108" w:firstLine="34"/>
              <w:contextualSpacing w:val="0"/>
              <w:jc w:val="center"/>
              <w:rPr>
                <w:b/>
              </w:rPr>
            </w:pPr>
            <w:r w:rsidRPr="0009025F">
              <w:rPr>
                <w:b/>
              </w:rPr>
              <w:t>495</w:t>
            </w:r>
          </w:p>
        </w:tc>
      </w:tr>
    </w:tbl>
    <w:p w:rsidR="005C589B" w:rsidRDefault="005C589B" w:rsidP="005C589B"/>
    <w:p w:rsidR="00F96047" w:rsidRDefault="00F96047">
      <w:pPr>
        <w:rPr>
          <w:rFonts w:ascii="Times New Roman" w:hAnsi="Times New Roman"/>
          <w:sz w:val="24"/>
          <w:szCs w:val="24"/>
        </w:rPr>
      </w:pPr>
      <w:r>
        <w:rPr>
          <w:rFonts w:ascii="Times New Roman" w:hAnsi="Times New Roman"/>
          <w:sz w:val="24"/>
          <w:szCs w:val="24"/>
        </w:rPr>
        <w:br w:type="page"/>
      </w:r>
    </w:p>
    <w:p w:rsidR="00F96047" w:rsidRPr="00F60333" w:rsidRDefault="00F96047" w:rsidP="00F96047">
      <w:pPr>
        <w:rPr>
          <w:rFonts w:ascii="Times New Roman" w:hAnsi="Times New Roman"/>
          <w:b/>
          <w:sz w:val="24"/>
          <w:szCs w:val="24"/>
        </w:rPr>
      </w:pPr>
      <w:r w:rsidRPr="00F60333">
        <w:rPr>
          <w:rFonts w:ascii="Times New Roman" w:hAnsi="Times New Roman"/>
          <w:b/>
          <w:sz w:val="24"/>
          <w:szCs w:val="24"/>
        </w:rPr>
        <w:lastRenderedPageBreak/>
        <w:t xml:space="preserve">Lampiran </w:t>
      </w:r>
      <w:r>
        <w:rPr>
          <w:rFonts w:ascii="Times New Roman" w:hAnsi="Times New Roman"/>
          <w:b/>
          <w:sz w:val="24"/>
          <w:szCs w:val="24"/>
        </w:rPr>
        <w:t>4</w:t>
      </w:r>
    </w:p>
    <w:p w:rsidR="00F96047" w:rsidRDefault="00F96047" w:rsidP="00F96047">
      <w:pPr>
        <w:spacing w:after="0" w:line="480" w:lineRule="auto"/>
        <w:jc w:val="both"/>
        <w:rPr>
          <w:rFonts w:ascii="Times New Roman" w:hAnsi="Times New Roman"/>
          <w:b/>
          <w:sz w:val="24"/>
          <w:szCs w:val="24"/>
        </w:rPr>
      </w:pPr>
    </w:p>
    <w:p w:rsidR="00F96047" w:rsidRDefault="00F96047" w:rsidP="00F96047">
      <w:pPr>
        <w:spacing w:after="0" w:line="480" w:lineRule="auto"/>
        <w:ind w:left="720"/>
        <w:jc w:val="both"/>
        <w:rPr>
          <w:rFonts w:ascii="Times New Roman" w:hAnsi="Times New Roman"/>
          <w:b/>
          <w:sz w:val="24"/>
          <w:szCs w:val="24"/>
        </w:rPr>
      </w:pPr>
      <w:r>
        <w:rPr>
          <w:rFonts w:ascii="Times New Roman" w:hAnsi="Times New Roman"/>
          <w:b/>
          <w:sz w:val="24"/>
          <w:szCs w:val="24"/>
        </w:rPr>
        <w:t>Tabel 3.3</w:t>
      </w:r>
      <w:r w:rsidRPr="00F60333">
        <w:rPr>
          <w:rFonts w:ascii="Times New Roman" w:hAnsi="Times New Roman"/>
          <w:b/>
          <w:sz w:val="24"/>
          <w:szCs w:val="24"/>
        </w:rPr>
        <w:t xml:space="preserve"> Hasil Observasi Awal Situasi Sekolah </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2162"/>
        <w:gridCol w:w="1183"/>
        <w:gridCol w:w="1618"/>
        <w:gridCol w:w="1229"/>
      </w:tblGrid>
      <w:tr w:rsidR="00F96047" w:rsidRPr="00D60590" w:rsidTr="00F96047">
        <w:trPr>
          <w:trHeight w:val="20"/>
        </w:trPr>
        <w:tc>
          <w:tcPr>
            <w:tcW w:w="582"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No.</w:t>
            </w:r>
          </w:p>
        </w:tc>
        <w:tc>
          <w:tcPr>
            <w:tcW w:w="2162"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Aspek</w:t>
            </w: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Kode Butir Situasi</w:t>
            </w:r>
          </w:p>
        </w:tc>
        <w:tc>
          <w:tcPr>
            <w:tcW w:w="1618" w:type="dxa"/>
            <w:vAlign w:val="center"/>
          </w:tcPr>
          <w:p w:rsidR="00F96047" w:rsidRPr="00D60590" w:rsidRDefault="00F96047" w:rsidP="00F96047">
            <w:pPr>
              <w:spacing w:line="240" w:lineRule="auto"/>
              <w:jc w:val="center"/>
              <w:rPr>
                <w:rFonts w:ascii="Times New Roman" w:hAnsi="Times New Roman"/>
                <w:bCs/>
                <w:color w:val="000000"/>
                <w:sz w:val="24"/>
                <w:szCs w:val="24"/>
              </w:rPr>
            </w:pPr>
            <w:r w:rsidRPr="00D60590">
              <w:rPr>
                <w:rFonts w:ascii="Times New Roman" w:hAnsi="Times New Roman"/>
                <w:bCs/>
                <w:color w:val="000000"/>
                <w:sz w:val="24"/>
                <w:szCs w:val="24"/>
              </w:rPr>
              <w:t>Jumlah Situasi</w:t>
            </w:r>
          </w:p>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bCs/>
                <w:color w:val="000000"/>
                <w:sz w:val="24"/>
                <w:szCs w:val="24"/>
              </w:rPr>
              <w:t>Yang Muncul</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Persentase (%)</w:t>
            </w:r>
          </w:p>
        </w:tc>
      </w:tr>
      <w:tr w:rsidR="00F96047" w:rsidRPr="00D60590" w:rsidTr="00F96047">
        <w:trPr>
          <w:trHeight w:val="20"/>
        </w:trPr>
        <w:tc>
          <w:tcPr>
            <w:tcW w:w="582" w:type="dxa"/>
            <w:vMerge w:val="restart"/>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a</w:t>
            </w:r>
          </w:p>
        </w:tc>
        <w:tc>
          <w:tcPr>
            <w:tcW w:w="2162" w:type="dxa"/>
            <w:vMerge w:val="restart"/>
            <w:vAlign w:val="center"/>
          </w:tcPr>
          <w:p w:rsidR="00F96047" w:rsidRPr="00D60590" w:rsidRDefault="00F96047" w:rsidP="00F96047">
            <w:pPr>
              <w:spacing w:line="240" w:lineRule="auto"/>
              <w:rPr>
                <w:rFonts w:ascii="Times New Roman" w:hAnsi="Times New Roman"/>
                <w:sz w:val="24"/>
                <w:szCs w:val="24"/>
              </w:rPr>
            </w:pPr>
            <w:r w:rsidRPr="00D60590">
              <w:rPr>
                <w:rFonts w:ascii="Times New Roman" w:hAnsi="Times New Roman"/>
                <w:sz w:val="24"/>
                <w:szCs w:val="24"/>
              </w:rPr>
              <w:t>Sarana (termasuk akses pada teknologi)  dan Prasarana</w:t>
            </w: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22</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78</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3</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4</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5</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6</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64</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7</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24</w:t>
            </w:r>
          </w:p>
        </w:tc>
        <w:tc>
          <w:tcPr>
            <w:tcW w:w="1229" w:type="dxa"/>
            <w:vAlign w:val="center"/>
          </w:tcPr>
          <w:p w:rsidR="00F96047" w:rsidRPr="00D60590" w:rsidRDefault="00F96047" w:rsidP="00F96047">
            <w:pPr>
              <w:spacing w:line="240" w:lineRule="auto"/>
              <w:rPr>
                <w:rFonts w:ascii="Times New Roman" w:hAnsi="Times New Roman"/>
                <w:sz w:val="24"/>
                <w:szCs w:val="24"/>
              </w:rPr>
            </w:pPr>
            <w:r w:rsidRPr="00D60590">
              <w:rPr>
                <w:rFonts w:ascii="Times New Roman" w:hAnsi="Times New Roman"/>
                <w:sz w:val="24"/>
                <w:szCs w:val="24"/>
              </w:rPr>
              <w:t>86</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8</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24</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86</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9</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11</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F96047" w:rsidRPr="00D60590" w:rsidTr="00F96047">
        <w:trPr>
          <w:trHeight w:val="20"/>
        </w:trPr>
        <w:tc>
          <w:tcPr>
            <w:tcW w:w="582" w:type="dxa"/>
            <w:vMerge w:val="restart"/>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b</w:t>
            </w:r>
          </w:p>
        </w:tc>
        <w:tc>
          <w:tcPr>
            <w:tcW w:w="2162" w:type="dxa"/>
            <w:vMerge w:val="restart"/>
            <w:vAlign w:val="center"/>
          </w:tcPr>
          <w:p w:rsidR="00F96047" w:rsidRPr="00D60590" w:rsidRDefault="00F96047" w:rsidP="00F96047">
            <w:pPr>
              <w:spacing w:line="240" w:lineRule="auto"/>
              <w:rPr>
                <w:rFonts w:ascii="Times New Roman" w:hAnsi="Times New Roman"/>
                <w:sz w:val="24"/>
                <w:szCs w:val="24"/>
              </w:rPr>
            </w:pPr>
            <w:r w:rsidRPr="00D60590">
              <w:rPr>
                <w:rFonts w:ascii="Times New Roman" w:hAnsi="Times New Roman"/>
                <w:sz w:val="24"/>
                <w:szCs w:val="24"/>
              </w:rPr>
              <w:t>Kecendrungan terjadi  kemajuan/perbaikan pendidikan IPA</w:t>
            </w: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12</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13</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14</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15</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16</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F96047" w:rsidRPr="00D60590" w:rsidTr="00F96047">
        <w:trPr>
          <w:trHeight w:val="20"/>
        </w:trPr>
        <w:tc>
          <w:tcPr>
            <w:tcW w:w="582" w:type="dxa"/>
            <w:vMerge w:val="restart"/>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c</w:t>
            </w:r>
          </w:p>
        </w:tc>
        <w:tc>
          <w:tcPr>
            <w:tcW w:w="2162" w:type="dxa"/>
            <w:vMerge w:val="restart"/>
            <w:vAlign w:val="center"/>
          </w:tcPr>
          <w:p w:rsidR="00F96047" w:rsidRPr="00D60590" w:rsidRDefault="00F96047" w:rsidP="00F96047">
            <w:pPr>
              <w:spacing w:line="240" w:lineRule="auto"/>
              <w:rPr>
                <w:rFonts w:ascii="Times New Roman" w:hAnsi="Times New Roman"/>
                <w:sz w:val="24"/>
                <w:szCs w:val="24"/>
              </w:rPr>
            </w:pPr>
            <w:r w:rsidRPr="00D60590">
              <w:rPr>
                <w:rFonts w:ascii="Times New Roman" w:hAnsi="Times New Roman"/>
                <w:sz w:val="24"/>
                <w:szCs w:val="24"/>
                <w:lang w:val="id-ID"/>
              </w:rPr>
              <w:t>S</w:t>
            </w:r>
            <w:r w:rsidRPr="00D60590">
              <w:rPr>
                <w:rFonts w:ascii="Times New Roman" w:hAnsi="Times New Roman"/>
                <w:sz w:val="24"/>
                <w:szCs w:val="24"/>
              </w:rPr>
              <w:t>truktur Masyarakat</w:t>
            </w: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17</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18</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19</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restart"/>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lastRenderedPageBreak/>
              <w:t>d</w:t>
            </w:r>
          </w:p>
        </w:tc>
        <w:tc>
          <w:tcPr>
            <w:tcW w:w="2162" w:type="dxa"/>
            <w:vMerge w:val="restart"/>
            <w:vAlign w:val="center"/>
          </w:tcPr>
          <w:p w:rsidR="00F96047" w:rsidRPr="00D60590" w:rsidRDefault="00F96047" w:rsidP="00F96047">
            <w:pPr>
              <w:spacing w:line="240" w:lineRule="auto"/>
              <w:rPr>
                <w:rFonts w:ascii="Times New Roman" w:hAnsi="Times New Roman"/>
                <w:sz w:val="24"/>
                <w:szCs w:val="24"/>
              </w:rPr>
            </w:pPr>
            <w:r w:rsidRPr="00D60590">
              <w:rPr>
                <w:rFonts w:ascii="Times New Roman" w:hAnsi="Times New Roman"/>
                <w:sz w:val="24"/>
                <w:szCs w:val="24"/>
              </w:rPr>
              <w:t>Kompetensi professional dan pedagogi (akademik)</w:t>
            </w: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21</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17</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61</w:t>
            </w:r>
          </w:p>
        </w:tc>
      </w:tr>
      <w:tr w:rsidR="00F96047" w:rsidRPr="00D60590" w:rsidTr="00F96047">
        <w:trPr>
          <w:trHeight w:val="20"/>
        </w:trPr>
        <w:tc>
          <w:tcPr>
            <w:tcW w:w="58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22</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val="restart"/>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e</w:t>
            </w:r>
          </w:p>
        </w:tc>
        <w:tc>
          <w:tcPr>
            <w:tcW w:w="2162" w:type="dxa"/>
            <w:vMerge w:val="restart"/>
            <w:vAlign w:val="center"/>
          </w:tcPr>
          <w:p w:rsidR="00F96047" w:rsidRPr="00D60590" w:rsidRDefault="00F96047" w:rsidP="00F96047">
            <w:pPr>
              <w:spacing w:line="240" w:lineRule="auto"/>
              <w:rPr>
                <w:rFonts w:ascii="Times New Roman" w:hAnsi="Times New Roman"/>
                <w:sz w:val="24"/>
                <w:szCs w:val="24"/>
              </w:rPr>
            </w:pPr>
            <w:r w:rsidRPr="00D60590">
              <w:rPr>
                <w:rFonts w:ascii="Times New Roman" w:eastAsia="SimSun" w:hAnsi="Times New Roman"/>
                <w:sz w:val="24"/>
                <w:szCs w:val="24"/>
              </w:rPr>
              <w:t>Wawasan pengembangan pembelajaran saintifik</w:t>
            </w: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23</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24</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F96047" w:rsidRPr="00D60590" w:rsidTr="00F96047">
        <w:trPr>
          <w:trHeight w:val="20"/>
        </w:trPr>
        <w:tc>
          <w:tcPr>
            <w:tcW w:w="582" w:type="dxa"/>
            <w:vMerge/>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25</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20</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71</w:t>
            </w:r>
          </w:p>
        </w:tc>
      </w:tr>
      <w:tr w:rsidR="00F96047" w:rsidRPr="00D60590" w:rsidTr="00F96047">
        <w:trPr>
          <w:trHeight w:val="20"/>
        </w:trPr>
        <w:tc>
          <w:tcPr>
            <w:tcW w:w="582" w:type="dxa"/>
            <w:vMerge/>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26</w:t>
            </w:r>
          </w:p>
        </w:tc>
        <w:tc>
          <w:tcPr>
            <w:tcW w:w="1618"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r w:rsidR="00F96047" w:rsidRPr="00D60590" w:rsidTr="00F96047">
        <w:trPr>
          <w:trHeight w:val="20"/>
        </w:trPr>
        <w:tc>
          <w:tcPr>
            <w:tcW w:w="582" w:type="dxa"/>
            <w:vMerge/>
          </w:tcPr>
          <w:p w:rsidR="00F96047" w:rsidRPr="00D60590" w:rsidRDefault="00F96047" w:rsidP="00F96047">
            <w:pPr>
              <w:spacing w:line="240" w:lineRule="auto"/>
              <w:jc w:val="center"/>
              <w:rPr>
                <w:rFonts w:ascii="Times New Roman" w:hAnsi="Times New Roman"/>
                <w:sz w:val="24"/>
                <w:szCs w:val="24"/>
              </w:rPr>
            </w:pPr>
          </w:p>
        </w:tc>
        <w:tc>
          <w:tcPr>
            <w:tcW w:w="2162" w:type="dxa"/>
            <w:vMerge/>
            <w:vAlign w:val="center"/>
          </w:tcPr>
          <w:p w:rsidR="00F96047" w:rsidRPr="00D60590" w:rsidRDefault="00F96047" w:rsidP="00F96047">
            <w:pPr>
              <w:spacing w:line="240" w:lineRule="auto"/>
              <w:jc w:val="center"/>
              <w:rPr>
                <w:rFonts w:ascii="Times New Roman" w:hAnsi="Times New Roman"/>
                <w:sz w:val="24"/>
                <w:szCs w:val="24"/>
              </w:rPr>
            </w:pPr>
          </w:p>
        </w:tc>
        <w:tc>
          <w:tcPr>
            <w:tcW w:w="1183" w:type="dxa"/>
            <w:vAlign w:val="center"/>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27</w:t>
            </w:r>
          </w:p>
        </w:tc>
        <w:tc>
          <w:tcPr>
            <w:tcW w:w="1618" w:type="dxa"/>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28</w:t>
            </w:r>
          </w:p>
        </w:tc>
        <w:tc>
          <w:tcPr>
            <w:tcW w:w="1229" w:type="dxa"/>
          </w:tcPr>
          <w:p w:rsidR="00F96047" w:rsidRPr="00D60590" w:rsidRDefault="00F96047" w:rsidP="00F96047">
            <w:pPr>
              <w:spacing w:line="240" w:lineRule="auto"/>
              <w:jc w:val="center"/>
              <w:rPr>
                <w:rFonts w:ascii="Times New Roman" w:hAnsi="Times New Roman"/>
                <w:sz w:val="24"/>
                <w:szCs w:val="24"/>
              </w:rPr>
            </w:pPr>
            <w:r w:rsidRPr="00D60590">
              <w:rPr>
                <w:rFonts w:ascii="Times New Roman" w:hAnsi="Times New Roman"/>
                <w:sz w:val="24"/>
                <w:szCs w:val="24"/>
              </w:rPr>
              <w:t>100</w:t>
            </w:r>
          </w:p>
        </w:tc>
      </w:tr>
    </w:tbl>
    <w:p w:rsidR="00F96047" w:rsidRPr="00F60333" w:rsidRDefault="00F96047" w:rsidP="00F96047">
      <w:pPr>
        <w:spacing w:after="0" w:line="480" w:lineRule="auto"/>
        <w:jc w:val="both"/>
        <w:rPr>
          <w:rFonts w:ascii="Times New Roman" w:hAnsi="Times New Roman"/>
          <w:b/>
          <w:sz w:val="24"/>
          <w:szCs w:val="24"/>
        </w:rPr>
      </w:pPr>
    </w:p>
    <w:p w:rsidR="00F96047" w:rsidRPr="001644EE" w:rsidRDefault="00F96047" w:rsidP="00F96047">
      <w:pPr>
        <w:spacing w:after="0" w:line="480" w:lineRule="auto"/>
        <w:ind w:firstLine="720"/>
        <w:jc w:val="both"/>
        <w:rPr>
          <w:rFonts w:ascii="Times New Roman" w:hAnsi="Times New Roman"/>
          <w:sz w:val="24"/>
          <w:szCs w:val="24"/>
        </w:rPr>
      </w:pPr>
      <w:r w:rsidRPr="001644EE">
        <w:rPr>
          <w:rFonts w:ascii="Times New Roman" w:hAnsi="Times New Roman"/>
          <w:sz w:val="24"/>
          <w:szCs w:val="24"/>
        </w:rPr>
        <w:t>Jumlah  sekolah yang di observasi berjumlah 28 sekolah yang tersebar pada wilayah kota di Bali.</w:t>
      </w:r>
    </w:p>
    <w:p w:rsidR="00F96047" w:rsidRPr="00F60333" w:rsidRDefault="00F96047" w:rsidP="00F96047">
      <w:pPr>
        <w:rPr>
          <w:rFonts w:ascii="Times New Roman" w:hAnsi="Times New Roman"/>
          <w:sz w:val="24"/>
          <w:szCs w:val="24"/>
        </w:rPr>
      </w:pPr>
    </w:p>
    <w:p w:rsidR="00F96047" w:rsidRDefault="00F96047">
      <w:pPr>
        <w:rPr>
          <w:rFonts w:ascii="Times New Roman" w:hAnsi="Times New Roman"/>
          <w:b/>
          <w:sz w:val="24"/>
          <w:szCs w:val="24"/>
        </w:rPr>
      </w:pPr>
      <w:r>
        <w:rPr>
          <w:rFonts w:ascii="Times New Roman" w:hAnsi="Times New Roman"/>
          <w:b/>
          <w:sz w:val="24"/>
          <w:szCs w:val="24"/>
        </w:rPr>
        <w:br w:type="page"/>
      </w:r>
    </w:p>
    <w:p w:rsidR="00F96047" w:rsidRDefault="00F96047" w:rsidP="00F96047">
      <w:pPr>
        <w:spacing w:line="360" w:lineRule="auto"/>
        <w:jc w:val="both"/>
        <w:rPr>
          <w:rFonts w:ascii="Times New Roman" w:hAnsi="Times New Roman"/>
          <w:b/>
          <w:sz w:val="24"/>
          <w:szCs w:val="24"/>
        </w:rPr>
      </w:pPr>
      <w:r>
        <w:rPr>
          <w:rFonts w:ascii="Times New Roman" w:hAnsi="Times New Roman"/>
          <w:b/>
          <w:sz w:val="24"/>
          <w:szCs w:val="24"/>
        </w:rPr>
        <w:lastRenderedPageBreak/>
        <w:t>Lampiran 5</w:t>
      </w:r>
    </w:p>
    <w:p w:rsidR="00F96047" w:rsidRDefault="00F96047" w:rsidP="00F96047">
      <w:pPr>
        <w:spacing w:line="360" w:lineRule="auto"/>
        <w:jc w:val="both"/>
        <w:rPr>
          <w:rFonts w:ascii="Times New Roman" w:hAnsi="Times New Roman"/>
          <w:b/>
          <w:sz w:val="24"/>
          <w:szCs w:val="24"/>
        </w:rPr>
      </w:pPr>
      <w:r w:rsidRPr="00AB7BEF">
        <w:rPr>
          <w:rFonts w:ascii="Times New Roman" w:hAnsi="Times New Roman"/>
          <w:b/>
          <w:sz w:val="24"/>
          <w:szCs w:val="24"/>
        </w:rPr>
        <w:t>Pedoman</w:t>
      </w:r>
      <w:r>
        <w:rPr>
          <w:rFonts w:ascii="Times New Roman" w:hAnsi="Times New Roman"/>
          <w:b/>
          <w:sz w:val="24"/>
          <w:szCs w:val="24"/>
        </w:rPr>
        <w:t xml:space="preserve"> Observasi </w:t>
      </w:r>
      <w:r w:rsidRPr="00AB7BEF">
        <w:rPr>
          <w:rFonts w:ascii="Times New Roman" w:hAnsi="Times New Roman"/>
          <w:b/>
          <w:sz w:val="24"/>
          <w:szCs w:val="24"/>
        </w:rPr>
        <w:t>AnalisisSituasi Pembelajaran IPA</w:t>
      </w:r>
      <w:r>
        <w:rPr>
          <w:rFonts w:ascii="Times New Roman" w:hAnsi="Times New Roman"/>
          <w:b/>
          <w:sz w:val="24"/>
          <w:szCs w:val="24"/>
        </w:rPr>
        <w:t xml:space="preserve"> SMP </w:t>
      </w:r>
      <w:r w:rsidRPr="00AB7BEF">
        <w:rPr>
          <w:rFonts w:ascii="Times New Roman" w:hAnsi="Times New Roman"/>
          <w:b/>
          <w:sz w:val="24"/>
          <w:szCs w:val="24"/>
        </w:rPr>
        <w:t>dengan Pendekatan Saintifik</w:t>
      </w:r>
      <w:r>
        <w:rPr>
          <w:rFonts w:ascii="Times New Roman" w:hAnsi="Times New Roman"/>
          <w:b/>
          <w:sz w:val="24"/>
          <w:szCs w:val="24"/>
        </w:rPr>
        <w:t xml:space="preserve"> pada Wilayah Kota di Bali</w:t>
      </w:r>
    </w:p>
    <w:p w:rsidR="00F96047" w:rsidRDefault="00F96047" w:rsidP="00F96047">
      <w:pPr>
        <w:spacing w:after="0" w:line="360" w:lineRule="auto"/>
        <w:jc w:val="both"/>
        <w:rPr>
          <w:rFonts w:ascii="Times New Roman" w:hAnsi="Times New Roman"/>
          <w:b/>
          <w:sz w:val="24"/>
          <w:szCs w:val="24"/>
        </w:rPr>
      </w:pPr>
      <w:r>
        <w:rPr>
          <w:rFonts w:ascii="Times New Roman" w:hAnsi="Times New Roman"/>
          <w:b/>
          <w:sz w:val="24"/>
          <w:szCs w:val="24"/>
        </w:rPr>
        <w:t>Sekolah</w:t>
      </w:r>
      <w:r>
        <w:rPr>
          <w:rFonts w:ascii="Times New Roman" w:hAnsi="Times New Roman"/>
          <w:b/>
          <w:sz w:val="24"/>
          <w:szCs w:val="24"/>
        </w:rPr>
        <w:tab/>
        <w:t>: ………………………………………….</w:t>
      </w:r>
    </w:p>
    <w:p w:rsidR="00F96047" w:rsidRDefault="00F96047" w:rsidP="00F96047">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w:t>
      </w:r>
    </w:p>
    <w:p w:rsidR="00F96047" w:rsidRDefault="00F96047" w:rsidP="00F96047">
      <w:pPr>
        <w:spacing w:after="0" w:line="360" w:lineRule="auto"/>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18"/>
        <w:gridCol w:w="3544"/>
        <w:gridCol w:w="708"/>
        <w:gridCol w:w="709"/>
        <w:gridCol w:w="2189"/>
      </w:tblGrid>
      <w:tr w:rsidR="00F96047" w:rsidRPr="00CD442F" w:rsidTr="00F96047">
        <w:tc>
          <w:tcPr>
            <w:tcW w:w="567" w:type="dxa"/>
            <w:vMerge w:val="restart"/>
            <w:vAlign w:val="center"/>
          </w:tcPr>
          <w:p w:rsidR="00F96047" w:rsidRPr="00CD442F" w:rsidRDefault="00F96047" w:rsidP="00F96047">
            <w:pPr>
              <w:spacing w:before="220" w:after="0"/>
              <w:jc w:val="center"/>
              <w:rPr>
                <w:rFonts w:ascii="Times New Roman" w:hAnsi="Times New Roman"/>
                <w:b/>
                <w:sz w:val="24"/>
                <w:szCs w:val="24"/>
              </w:rPr>
            </w:pPr>
            <w:r w:rsidRPr="00CD442F">
              <w:rPr>
                <w:rFonts w:ascii="Times New Roman" w:hAnsi="Times New Roman"/>
                <w:b/>
                <w:sz w:val="24"/>
                <w:szCs w:val="24"/>
              </w:rPr>
              <w:t>No</w:t>
            </w:r>
          </w:p>
        </w:tc>
        <w:tc>
          <w:tcPr>
            <w:tcW w:w="1418" w:type="dxa"/>
            <w:vMerge w:val="restart"/>
            <w:vAlign w:val="center"/>
          </w:tcPr>
          <w:p w:rsidR="00F96047" w:rsidRPr="00CD442F" w:rsidRDefault="00F96047" w:rsidP="00F96047">
            <w:pPr>
              <w:spacing w:before="220" w:after="0"/>
              <w:jc w:val="center"/>
              <w:rPr>
                <w:rFonts w:ascii="Times New Roman" w:hAnsi="Times New Roman"/>
                <w:b/>
                <w:sz w:val="24"/>
                <w:szCs w:val="24"/>
              </w:rPr>
            </w:pPr>
            <w:r w:rsidRPr="00CD442F">
              <w:rPr>
                <w:rFonts w:ascii="Times New Roman" w:hAnsi="Times New Roman"/>
                <w:b/>
                <w:sz w:val="24"/>
                <w:szCs w:val="24"/>
              </w:rPr>
              <w:t>Aspek</w:t>
            </w:r>
          </w:p>
        </w:tc>
        <w:tc>
          <w:tcPr>
            <w:tcW w:w="3544" w:type="dxa"/>
            <w:vMerge w:val="restart"/>
            <w:vAlign w:val="center"/>
          </w:tcPr>
          <w:p w:rsidR="00F96047" w:rsidRPr="00CD442F" w:rsidRDefault="00F96047" w:rsidP="00F96047">
            <w:pPr>
              <w:spacing w:before="220" w:after="0"/>
              <w:jc w:val="center"/>
              <w:rPr>
                <w:rFonts w:ascii="Times New Roman" w:hAnsi="Times New Roman"/>
                <w:b/>
                <w:sz w:val="24"/>
                <w:szCs w:val="24"/>
              </w:rPr>
            </w:pPr>
            <w:r w:rsidRPr="00CD442F">
              <w:rPr>
                <w:rFonts w:ascii="Times New Roman" w:hAnsi="Times New Roman"/>
                <w:b/>
                <w:sz w:val="24"/>
                <w:szCs w:val="24"/>
              </w:rPr>
              <w:t>Situasi</w:t>
            </w:r>
          </w:p>
        </w:tc>
        <w:tc>
          <w:tcPr>
            <w:tcW w:w="1417" w:type="dxa"/>
            <w:gridSpan w:val="2"/>
            <w:vAlign w:val="center"/>
          </w:tcPr>
          <w:p w:rsidR="00F96047" w:rsidRPr="00CD442F" w:rsidRDefault="00F96047" w:rsidP="00F96047">
            <w:pPr>
              <w:spacing w:before="220" w:after="0"/>
              <w:jc w:val="center"/>
              <w:rPr>
                <w:rFonts w:ascii="Times New Roman" w:hAnsi="Times New Roman"/>
                <w:b/>
                <w:sz w:val="24"/>
                <w:szCs w:val="24"/>
              </w:rPr>
            </w:pPr>
            <w:r w:rsidRPr="00CD442F">
              <w:rPr>
                <w:rFonts w:ascii="Times New Roman" w:hAnsi="Times New Roman"/>
                <w:b/>
                <w:sz w:val="24"/>
                <w:szCs w:val="24"/>
              </w:rPr>
              <w:t>Observasi</w:t>
            </w:r>
          </w:p>
        </w:tc>
        <w:tc>
          <w:tcPr>
            <w:tcW w:w="2189" w:type="dxa"/>
            <w:vMerge w:val="restart"/>
            <w:vAlign w:val="center"/>
          </w:tcPr>
          <w:p w:rsidR="00F96047" w:rsidRPr="00CD442F" w:rsidRDefault="00F96047" w:rsidP="00F96047">
            <w:pPr>
              <w:spacing w:before="220" w:after="0"/>
              <w:jc w:val="center"/>
              <w:rPr>
                <w:rFonts w:ascii="Times New Roman" w:hAnsi="Times New Roman"/>
                <w:b/>
                <w:sz w:val="24"/>
                <w:szCs w:val="24"/>
              </w:rPr>
            </w:pPr>
            <w:r w:rsidRPr="00CD442F">
              <w:rPr>
                <w:rFonts w:ascii="Times New Roman" w:hAnsi="Times New Roman"/>
                <w:b/>
                <w:sz w:val="24"/>
                <w:szCs w:val="24"/>
              </w:rPr>
              <w:t>Deskripsi</w:t>
            </w:r>
          </w:p>
        </w:tc>
      </w:tr>
      <w:tr w:rsidR="00F96047" w:rsidRPr="00CD442F" w:rsidTr="00F96047">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vMerge/>
          </w:tcPr>
          <w:p w:rsidR="00F96047" w:rsidRPr="00CD442F" w:rsidRDefault="00F96047" w:rsidP="00F96047">
            <w:pPr>
              <w:spacing w:before="220" w:after="0"/>
              <w:rPr>
                <w:rFonts w:ascii="Times New Roman" w:hAnsi="Times New Roman"/>
                <w:sz w:val="24"/>
                <w:szCs w:val="24"/>
              </w:rPr>
            </w:pPr>
          </w:p>
        </w:tc>
        <w:tc>
          <w:tcPr>
            <w:tcW w:w="708" w:type="dxa"/>
          </w:tcPr>
          <w:p w:rsidR="00F96047" w:rsidRPr="00CD442F" w:rsidRDefault="00F96047" w:rsidP="00F96047">
            <w:pPr>
              <w:spacing w:before="220" w:after="0"/>
              <w:jc w:val="center"/>
              <w:rPr>
                <w:rFonts w:ascii="Times New Roman" w:hAnsi="Times New Roman"/>
                <w:b/>
                <w:sz w:val="24"/>
                <w:szCs w:val="24"/>
              </w:rPr>
            </w:pPr>
            <w:r w:rsidRPr="00CD442F">
              <w:rPr>
                <w:rFonts w:ascii="Times New Roman" w:hAnsi="Times New Roman"/>
                <w:b/>
                <w:sz w:val="24"/>
                <w:szCs w:val="24"/>
              </w:rPr>
              <w:t>Ada</w:t>
            </w:r>
          </w:p>
        </w:tc>
        <w:tc>
          <w:tcPr>
            <w:tcW w:w="709" w:type="dxa"/>
          </w:tcPr>
          <w:p w:rsidR="00F96047" w:rsidRPr="008D42BC" w:rsidRDefault="00F96047" w:rsidP="00F96047">
            <w:pPr>
              <w:spacing w:before="220" w:after="0"/>
              <w:jc w:val="center"/>
              <w:rPr>
                <w:rFonts w:ascii="Times New Roman" w:hAnsi="Times New Roman"/>
                <w:b/>
                <w:sz w:val="18"/>
                <w:szCs w:val="18"/>
              </w:rPr>
            </w:pPr>
            <w:r w:rsidRPr="008D42BC">
              <w:rPr>
                <w:rFonts w:ascii="Times New Roman" w:hAnsi="Times New Roman"/>
                <w:b/>
                <w:sz w:val="18"/>
                <w:szCs w:val="18"/>
              </w:rPr>
              <w:t>Tidak Ada</w:t>
            </w:r>
          </w:p>
        </w:tc>
        <w:tc>
          <w:tcPr>
            <w:tcW w:w="2189" w:type="dxa"/>
            <w:vMerge/>
          </w:tcPr>
          <w:p w:rsidR="00F96047" w:rsidRPr="00CD442F" w:rsidRDefault="00F96047" w:rsidP="00F96047">
            <w:pPr>
              <w:spacing w:before="220" w:after="0"/>
              <w:rPr>
                <w:rFonts w:ascii="Times New Roman" w:hAnsi="Times New Roman"/>
                <w:sz w:val="24"/>
                <w:szCs w:val="24"/>
              </w:rPr>
            </w:pPr>
          </w:p>
        </w:tc>
      </w:tr>
      <w:tr w:rsidR="00F96047" w:rsidRPr="00CD442F" w:rsidTr="00F96047">
        <w:tc>
          <w:tcPr>
            <w:tcW w:w="567"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a</w:t>
            </w:r>
          </w:p>
          <w:p w:rsidR="00F96047" w:rsidRPr="00CD442F" w:rsidRDefault="00F96047" w:rsidP="00F96047">
            <w:pPr>
              <w:spacing w:before="220" w:after="0"/>
              <w:rPr>
                <w:rFonts w:ascii="Times New Roman" w:hAnsi="Times New Roman"/>
                <w:sz w:val="24"/>
                <w:szCs w:val="24"/>
              </w:rPr>
            </w:pPr>
          </w:p>
        </w:tc>
        <w:tc>
          <w:tcPr>
            <w:tcW w:w="1418"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Sarana (termasuk akses pada teknologi)  dan Prasarana</w:t>
            </w:r>
          </w:p>
        </w:tc>
        <w:tc>
          <w:tcPr>
            <w:tcW w:w="3544" w:type="dxa"/>
          </w:tcPr>
          <w:p w:rsidR="00F96047" w:rsidRPr="00CD442F" w:rsidRDefault="00F96047" w:rsidP="00F96047">
            <w:pPr>
              <w:numPr>
                <w:ilvl w:val="0"/>
                <w:numId w:val="24"/>
              </w:numPr>
              <w:spacing w:before="220" w:after="0"/>
              <w:ind w:left="257" w:hanging="283"/>
              <w:rPr>
                <w:rFonts w:ascii="Times New Roman" w:hAnsi="Times New Roman"/>
                <w:sz w:val="24"/>
                <w:szCs w:val="24"/>
              </w:rPr>
            </w:pPr>
            <w:r w:rsidRPr="00CD442F">
              <w:rPr>
                <w:rFonts w:ascii="Times New Roman" w:hAnsi="Times New Roman"/>
                <w:sz w:val="24"/>
                <w:szCs w:val="24"/>
              </w:rPr>
              <w:t>Buku atau sumber belajar  yang digunakan mendukung siswa belajar dengan pendektan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c>
          <w:tcPr>
            <w:tcW w:w="567" w:type="dxa"/>
            <w:vMerge/>
          </w:tcPr>
          <w:p w:rsidR="00F96047" w:rsidRPr="00CD442F" w:rsidRDefault="00F96047" w:rsidP="00F96047">
            <w:pPr>
              <w:spacing w:before="22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83"/>
              <w:rPr>
                <w:rFonts w:ascii="Times New Roman" w:hAnsi="Times New Roman"/>
                <w:sz w:val="24"/>
                <w:szCs w:val="24"/>
              </w:rPr>
            </w:pPr>
            <w:r w:rsidRPr="00CD442F">
              <w:rPr>
                <w:rFonts w:ascii="Times New Roman" w:hAnsi="Times New Roman"/>
                <w:sz w:val="24"/>
                <w:szCs w:val="24"/>
                <w:lang w:val="id-ID"/>
              </w:rPr>
              <w:t xml:space="preserve">Media pembelajaran </w:t>
            </w:r>
            <w:r w:rsidRPr="00CD442F">
              <w:rPr>
                <w:rFonts w:ascii="Times New Roman" w:hAnsi="Times New Roman"/>
                <w:sz w:val="24"/>
                <w:szCs w:val="24"/>
              </w:rPr>
              <w:t>yang digunakan mendukung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c>
          <w:tcPr>
            <w:tcW w:w="567" w:type="dxa"/>
            <w:vMerge/>
          </w:tcPr>
          <w:p w:rsidR="00F96047" w:rsidRPr="00CD442F" w:rsidRDefault="00F96047" w:rsidP="00F96047">
            <w:pPr>
              <w:spacing w:before="22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83"/>
              <w:rPr>
                <w:rFonts w:ascii="Times New Roman" w:hAnsi="Times New Roman"/>
                <w:sz w:val="24"/>
                <w:szCs w:val="24"/>
              </w:rPr>
            </w:pPr>
            <w:r w:rsidRPr="00CD442F">
              <w:rPr>
                <w:rFonts w:ascii="Times New Roman" w:hAnsi="Times New Roman"/>
                <w:sz w:val="24"/>
                <w:szCs w:val="24"/>
              </w:rPr>
              <w:t>LKSyang digunakan mendukung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c>
          <w:tcPr>
            <w:tcW w:w="567" w:type="dxa"/>
            <w:vMerge/>
          </w:tcPr>
          <w:p w:rsidR="00F96047" w:rsidRPr="00CD442F" w:rsidRDefault="00F96047" w:rsidP="00F96047">
            <w:pPr>
              <w:spacing w:before="22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57"/>
              <w:rPr>
                <w:rFonts w:ascii="Times New Roman" w:hAnsi="Times New Roman"/>
                <w:sz w:val="24"/>
                <w:szCs w:val="24"/>
              </w:rPr>
            </w:pPr>
            <w:r w:rsidRPr="00CD442F">
              <w:rPr>
                <w:rFonts w:ascii="Times New Roman" w:hAnsi="Times New Roman"/>
                <w:sz w:val="24"/>
                <w:szCs w:val="24"/>
              </w:rPr>
              <w:t xml:space="preserve">Kondisi ruang belajar siswa  yang mendukung pelaksanaan pembelajaran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c>
          <w:tcPr>
            <w:tcW w:w="567" w:type="dxa"/>
            <w:vMerge/>
          </w:tcPr>
          <w:p w:rsidR="00F96047" w:rsidRPr="00CD442F" w:rsidRDefault="00F96047" w:rsidP="00F96047">
            <w:pPr>
              <w:spacing w:before="22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57"/>
              <w:rPr>
                <w:rFonts w:ascii="Times New Roman" w:hAnsi="Times New Roman"/>
                <w:sz w:val="24"/>
                <w:szCs w:val="24"/>
              </w:rPr>
            </w:pPr>
            <w:r w:rsidRPr="00CD442F">
              <w:rPr>
                <w:rFonts w:ascii="Times New Roman" w:hAnsi="Times New Roman"/>
                <w:sz w:val="24"/>
                <w:szCs w:val="24"/>
              </w:rPr>
              <w:t xml:space="preserve">Fasilitas di kelas yang mendukung siswa dalam pelaksanaan pembelajaran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57"/>
              <w:rPr>
                <w:rFonts w:ascii="Times New Roman" w:hAnsi="Times New Roman"/>
                <w:sz w:val="24"/>
                <w:szCs w:val="24"/>
              </w:rPr>
            </w:pPr>
            <w:r w:rsidRPr="00CD442F">
              <w:rPr>
                <w:rFonts w:ascii="Times New Roman" w:hAnsi="Times New Roman"/>
                <w:sz w:val="24"/>
                <w:szCs w:val="24"/>
              </w:rPr>
              <w:t xml:space="preserve">Fasilitas belajar online yang digunakan untuk mendukung </w:t>
            </w:r>
            <w:r w:rsidRPr="00CD442F">
              <w:rPr>
                <w:rFonts w:ascii="Times New Roman" w:hAnsi="Times New Roman"/>
                <w:sz w:val="24"/>
                <w:szCs w:val="24"/>
              </w:rPr>
              <w:lastRenderedPageBreak/>
              <w:t xml:space="preserve">siswa dan guru dalam pelaksanaan pembelajaran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57"/>
              <w:rPr>
                <w:rFonts w:ascii="Times New Roman" w:hAnsi="Times New Roman"/>
                <w:sz w:val="24"/>
                <w:szCs w:val="24"/>
              </w:rPr>
            </w:pPr>
            <w:r w:rsidRPr="00CD442F">
              <w:rPr>
                <w:rFonts w:ascii="Times New Roman" w:hAnsi="Times New Roman"/>
                <w:sz w:val="24"/>
                <w:szCs w:val="24"/>
              </w:rPr>
              <w:t>Laboratorium IPA yang digunakan  yaitu kelengkapan dan kualitas alat dan bahan pratikum IPA mendukung keoptimalan pembelajaran IPA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57"/>
              <w:rPr>
                <w:rFonts w:ascii="Times New Roman" w:hAnsi="Times New Roman"/>
                <w:sz w:val="24"/>
                <w:szCs w:val="24"/>
              </w:rPr>
            </w:pPr>
            <w:r w:rsidRPr="00CD442F">
              <w:rPr>
                <w:rFonts w:ascii="Times New Roman" w:hAnsi="Times New Roman"/>
                <w:sz w:val="24"/>
                <w:szCs w:val="24"/>
              </w:rPr>
              <w:t>Alat peraga dan /atau seting media  pembelajaran  IPA yang digunakan  yaitu kelengkapan dan ketersediaan alat peraga dan /atau seting media  pembelajaran  IPA yang mendukung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hanging="257"/>
              <w:rPr>
                <w:rFonts w:ascii="Times New Roman" w:hAnsi="Times New Roman"/>
                <w:sz w:val="24"/>
                <w:szCs w:val="24"/>
              </w:rPr>
            </w:pPr>
            <w:r w:rsidRPr="00CD442F">
              <w:rPr>
                <w:rFonts w:ascii="Times New Roman" w:hAnsi="Times New Roman"/>
                <w:sz w:val="24"/>
                <w:szCs w:val="24"/>
              </w:rPr>
              <w:t>Kondisi perpustakaan sekolah yang ada yaitu  kelengkapan dan pengelolaan perpustakaan sekolah yang mendukung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Transportasi menuju sekolah yaitu keamanan, kemudahan, dan keterjangkauan transportasi yang mendukung siswa menuju sekolah</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Fasilitas belajar di rumah yaitu yang mendukung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 xml:space="preserve">b </w:t>
            </w:r>
          </w:p>
        </w:tc>
        <w:tc>
          <w:tcPr>
            <w:tcW w:w="1418"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Kecendrungan terjadi  kemajuan/p</w:t>
            </w:r>
            <w:r w:rsidRPr="00CD442F">
              <w:rPr>
                <w:rFonts w:ascii="Times New Roman" w:hAnsi="Times New Roman"/>
                <w:sz w:val="24"/>
                <w:szCs w:val="24"/>
              </w:rPr>
              <w:lastRenderedPageBreak/>
              <w:t>erbaikan pendidikan IPA</w:t>
            </w: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lastRenderedPageBreak/>
              <w:t xml:space="preserve">Dukungan pemilik atau otoritas sekolah (dinas pendidikan) terhadap pengelolaan </w:t>
            </w:r>
            <w:r w:rsidRPr="00CD442F">
              <w:rPr>
                <w:rFonts w:ascii="Times New Roman" w:hAnsi="Times New Roman"/>
                <w:sz w:val="24"/>
                <w:szCs w:val="24"/>
              </w:rPr>
              <w:lastRenderedPageBreak/>
              <w:t>pendidikan dalam pembelajaran sains</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 xml:space="preserve">Pengelolaan sekolah yang ada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 xml:space="preserve">MGMP atau asosiasi profesi mata pelajaran IPA 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 xml:space="preserve">Dukungan masyarakat terhadap pembelajaran IPA 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Suasana belajar di rumah yang mendukung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c</w:t>
            </w:r>
          </w:p>
        </w:tc>
        <w:tc>
          <w:tcPr>
            <w:tcW w:w="1418"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lang w:val="id-ID"/>
              </w:rPr>
              <w:t>S</w:t>
            </w:r>
            <w:r w:rsidRPr="00CD442F">
              <w:rPr>
                <w:rFonts w:ascii="Times New Roman" w:hAnsi="Times New Roman"/>
                <w:sz w:val="24"/>
                <w:szCs w:val="24"/>
              </w:rPr>
              <w:t>truktur Masyarakat</w:t>
            </w: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lang w:val="id-ID"/>
              </w:rPr>
              <w:t>Berpendidikan dan mampu menanggung biaya sekolah anaknya di SMP</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Budaya membaca siswa yang mendidik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257"/>
              <w:rPr>
                <w:rFonts w:ascii="Times New Roman" w:hAnsi="Times New Roman"/>
                <w:sz w:val="24"/>
                <w:szCs w:val="24"/>
              </w:rPr>
            </w:pPr>
            <w:r w:rsidRPr="00CD442F">
              <w:rPr>
                <w:rFonts w:ascii="Times New Roman" w:hAnsi="Times New Roman"/>
                <w:sz w:val="24"/>
                <w:szCs w:val="24"/>
              </w:rPr>
              <w:t>Kegiatan belajar siswa, menghargai prestasi dan sikap ilmiah yang dimiliki oleh siswa</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d</w:t>
            </w:r>
          </w:p>
        </w:tc>
        <w:tc>
          <w:tcPr>
            <w:tcW w:w="1418"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Kompetensi professional dan pedagogi (akademik)</w:t>
            </w:r>
          </w:p>
        </w:tc>
        <w:tc>
          <w:tcPr>
            <w:tcW w:w="3544" w:type="dxa"/>
          </w:tcPr>
          <w:p w:rsidR="00F96047" w:rsidRPr="00CD442F" w:rsidRDefault="00F96047" w:rsidP="00F96047">
            <w:pPr>
              <w:numPr>
                <w:ilvl w:val="0"/>
                <w:numId w:val="24"/>
              </w:numPr>
              <w:spacing w:before="220" w:after="0"/>
              <w:ind w:left="317"/>
              <w:rPr>
                <w:rFonts w:ascii="Times New Roman" w:hAnsi="Times New Roman"/>
                <w:sz w:val="24"/>
                <w:szCs w:val="24"/>
              </w:rPr>
            </w:pPr>
            <w:r w:rsidRPr="00CD442F">
              <w:rPr>
                <w:rFonts w:ascii="Times New Roman" w:hAnsi="Times New Roman"/>
                <w:sz w:val="24"/>
                <w:szCs w:val="24"/>
              </w:rPr>
              <w:t xml:space="preserve">Kompetensi profesional guru IPA  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317"/>
              <w:rPr>
                <w:rFonts w:ascii="Times New Roman" w:hAnsi="Times New Roman"/>
                <w:sz w:val="24"/>
                <w:szCs w:val="24"/>
              </w:rPr>
            </w:pPr>
            <w:r w:rsidRPr="00CD442F">
              <w:rPr>
                <w:rFonts w:ascii="Times New Roman" w:hAnsi="Times New Roman"/>
                <w:sz w:val="24"/>
                <w:szCs w:val="24"/>
              </w:rPr>
              <w:t xml:space="preserve"> Pengembangan perangkat pembelajaran IPA 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317"/>
              <w:rPr>
                <w:rFonts w:ascii="Times New Roman" w:hAnsi="Times New Roman"/>
                <w:sz w:val="24"/>
                <w:szCs w:val="24"/>
              </w:rPr>
            </w:pPr>
            <w:r w:rsidRPr="00CD442F">
              <w:rPr>
                <w:rFonts w:ascii="Times New Roman" w:eastAsia="SimSun" w:hAnsi="Times New Roman"/>
                <w:color w:val="000000"/>
                <w:sz w:val="24"/>
                <w:szCs w:val="24"/>
              </w:rPr>
              <w:t xml:space="preserve">Guru IPA SMP telah memiliki sertifikat guru IPA </w:t>
            </w:r>
            <w:r w:rsidRPr="00CD442F">
              <w:rPr>
                <w:rFonts w:ascii="Times New Roman" w:hAnsi="Times New Roman"/>
                <w:sz w:val="24"/>
                <w:szCs w:val="24"/>
              </w:rPr>
              <w:t xml:space="preserve">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hAnsi="Times New Roman"/>
                <w:sz w:val="24"/>
                <w:szCs w:val="24"/>
              </w:rPr>
              <w:t>e</w:t>
            </w:r>
          </w:p>
        </w:tc>
        <w:tc>
          <w:tcPr>
            <w:tcW w:w="1418" w:type="dxa"/>
            <w:vMerge w:val="restart"/>
          </w:tcPr>
          <w:p w:rsidR="00F96047" w:rsidRPr="00CD442F" w:rsidRDefault="00F96047" w:rsidP="00F96047">
            <w:pPr>
              <w:spacing w:before="220" w:after="0"/>
              <w:rPr>
                <w:rFonts w:ascii="Times New Roman" w:hAnsi="Times New Roman"/>
                <w:sz w:val="24"/>
                <w:szCs w:val="24"/>
              </w:rPr>
            </w:pPr>
            <w:r w:rsidRPr="00CD442F">
              <w:rPr>
                <w:rFonts w:ascii="Times New Roman" w:eastAsia="SimSun" w:hAnsi="Times New Roman"/>
                <w:sz w:val="24"/>
                <w:szCs w:val="24"/>
              </w:rPr>
              <w:t>Wawasan pengembangan pembelajaran saintifik</w:t>
            </w:r>
          </w:p>
        </w:tc>
        <w:tc>
          <w:tcPr>
            <w:tcW w:w="3544" w:type="dxa"/>
          </w:tcPr>
          <w:p w:rsidR="00F96047" w:rsidRPr="00CD442F" w:rsidRDefault="00F96047" w:rsidP="00F96047">
            <w:pPr>
              <w:numPr>
                <w:ilvl w:val="0"/>
                <w:numId w:val="24"/>
              </w:numPr>
              <w:spacing w:before="220" w:after="0"/>
              <w:ind w:left="317" w:hanging="317"/>
              <w:rPr>
                <w:rFonts w:ascii="Times New Roman" w:hAnsi="Times New Roman"/>
                <w:sz w:val="24"/>
                <w:szCs w:val="24"/>
              </w:rPr>
            </w:pPr>
            <w:r w:rsidRPr="00CD442F">
              <w:rPr>
                <w:rFonts w:ascii="Times New Roman" w:eastAsia="SimSun" w:hAnsi="Times New Roman"/>
                <w:sz w:val="24"/>
                <w:szCs w:val="24"/>
              </w:rPr>
              <w:t xml:space="preserve">Rencana unit/beberapa unit pembelajaran dari suatu topik </w:t>
            </w:r>
            <w:r w:rsidRPr="00CD442F">
              <w:rPr>
                <w:rFonts w:ascii="Times New Roman" w:eastAsia="SimSun" w:hAnsi="Times New Roman"/>
                <w:color w:val="000000"/>
                <w:sz w:val="24"/>
                <w:szCs w:val="24"/>
              </w:rPr>
              <w:t xml:space="preserve">IPA </w:t>
            </w:r>
            <w:r w:rsidRPr="00CD442F">
              <w:rPr>
                <w:rFonts w:ascii="Times New Roman" w:hAnsi="Times New Roman"/>
                <w:sz w:val="24"/>
                <w:szCs w:val="24"/>
              </w:rPr>
              <w:t>yang mendukung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317"/>
              <w:rPr>
                <w:rFonts w:ascii="Times New Roman" w:hAnsi="Times New Roman"/>
                <w:sz w:val="24"/>
                <w:szCs w:val="24"/>
              </w:rPr>
            </w:pPr>
            <w:r w:rsidRPr="00CD442F">
              <w:rPr>
                <w:rFonts w:ascii="Times New Roman" w:eastAsia="SimSun" w:hAnsi="Times New Roman"/>
                <w:sz w:val="24"/>
                <w:szCs w:val="24"/>
              </w:rPr>
              <w:t xml:space="preserve">Prototip perangkat pembelajaran IPA </w:t>
            </w:r>
            <w:r w:rsidRPr="00CD442F">
              <w:rPr>
                <w:rFonts w:ascii="Times New Roman" w:hAnsi="Times New Roman"/>
                <w:sz w:val="24"/>
                <w:szCs w:val="24"/>
              </w:rPr>
              <w:t xml:space="preserve">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317"/>
              <w:rPr>
                <w:rFonts w:ascii="Times New Roman" w:hAnsi="Times New Roman"/>
                <w:sz w:val="24"/>
                <w:szCs w:val="24"/>
              </w:rPr>
            </w:pPr>
            <w:r w:rsidRPr="00CD442F">
              <w:rPr>
                <w:rFonts w:ascii="Times New Roman" w:eastAsia="SimSun" w:hAnsi="Times New Roman"/>
                <w:sz w:val="24"/>
                <w:szCs w:val="24"/>
              </w:rPr>
              <w:t xml:space="preserve">Rancangan implementasi pembelajaran IPA </w:t>
            </w:r>
            <w:r w:rsidRPr="00CD442F">
              <w:rPr>
                <w:rFonts w:ascii="Times New Roman" w:hAnsi="Times New Roman"/>
                <w:sz w:val="24"/>
                <w:szCs w:val="24"/>
              </w:rPr>
              <w:t xml:space="preserve">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317"/>
              <w:rPr>
                <w:rFonts w:ascii="Times New Roman" w:hAnsi="Times New Roman"/>
                <w:sz w:val="24"/>
                <w:szCs w:val="24"/>
              </w:rPr>
            </w:pPr>
            <w:r w:rsidRPr="00CD442F">
              <w:rPr>
                <w:rFonts w:ascii="Times New Roman" w:eastAsia="SimSun" w:hAnsi="Times New Roman"/>
                <w:sz w:val="24"/>
                <w:szCs w:val="24"/>
              </w:rPr>
              <w:t xml:space="preserve">Keterlaksanaan pembelajaran </w:t>
            </w:r>
            <w:r w:rsidRPr="00CD442F">
              <w:rPr>
                <w:rFonts w:ascii="Times New Roman" w:hAnsi="Times New Roman"/>
                <w:sz w:val="24"/>
                <w:szCs w:val="24"/>
              </w:rPr>
              <w:t xml:space="preserve">yang mendukung siswa belajar dengan pendekatan saintifik  </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r w:rsidR="00F96047" w:rsidRPr="00CD442F" w:rsidTr="00F96047">
        <w:trPr>
          <w:trHeight w:val="72"/>
        </w:trPr>
        <w:tc>
          <w:tcPr>
            <w:tcW w:w="567" w:type="dxa"/>
            <w:vMerge/>
          </w:tcPr>
          <w:p w:rsidR="00F96047" w:rsidRPr="00CD442F" w:rsidRDefault="00F96047" w:rsidP="00F96047">
            <w:pPr>
              <w:spacing w:before="220" w:after="0"/>
              <w:rPr>
                <w:rFonts w:ascii="Times New Roman" w:hAnsi="Times New Roman"/>
                <w:sz w:val="24"/>
                <w:szCs w:val="24"/>
              </w:rPr>
            </w:pPr>
          </w:p>
        </w:tc>
        <w:tc>
          <w:tcPr>
            <w:tcW w:w="1418" w:type="dxa"/>
            <w:vMerge/>
          </w:tcPr>
          <w:p w:rsidR="00F96047" w:rsidRPr="00CD442F" w:rsidRDefault="00F96047" w:rsidP="00F96047">
            <w:pPr>
              <w:spacing w:before="220" w:after="0"/>
              <w:rPr>
                <w:rFonts w:ascii="Times New Roman" w:hAnsi="Times New Roman"/>
                <w:sz w:val="24"/>
                <w:szCs w:val="24"/>
              </w:rPr>
            </w:pPr>
          </w:p>
        </w:tc>
        <w:tc>
          <w:tcPr>
            <w:tcW w:w="3544" w:type="dxa"/>
          </w:tcPr>
          <w:p w:rsidR="00F96047" w:rsidRPr="00CD442F" w:rsidRDefault="00F96047" w:rsidP="00F96047">
            <w:pPr>
              <w:numPr>
                <w:ilvl w:val="0"/>
                <w:numId w:val="24"/>
              </w:numPr>
              <w:spacing w:before="220" w:after="0"/>
              <w:ind w:left="317"/>
              <w:rPr>
                <w:rFonts w:ascii="Times New Roman" w:hAnsi="Times New Roman"/>
                <w:sz w:val="24"/>
                <w:szCs w:val="24"/>
              </w:rPr>
            </w:pPr>
            <w:r w:rsidRPr="00CD442F">
              <w:rPr>
                <w:rFonts w:ascii="Times New Roman" w:hAnsi="Times New Roman"/>
                <w:sz w:val="24"/>
                <w:szCs w:val="24"/>
              </w:rPr>
              <w:t>Konsistensi siswa belajar dengan pendekatan saintifik</w:t>
            </w:r>
          </w:p>
        </w:tc>
        <w:tc>
          <w:tcPr>
            <w:tcW w:w="708" w:type="dxa"/>
          </w:tcPr>
          <w:p w:rsidR="00F96047" w:rsidRPr="00CD442F" w:rsidRDefault="00F96047" w:rsidP="00F96047">
            <w:pPr>
              <w:spacing w:before="220" w:after="0"/>
              <w:rPr>
                <w:rFonts w:ascii="Times New Roman" w:hAnsi="Times New Roman"/>
                <w:sz w:val="24"/>
                <w:szCs w:val="24"/>
              </w:rPr>
            </w:pPr>
          </w:p>
        </w:tc>
        <w:tc>
          <w:tcPr>
            <w:tcW w:w="709" w:type="dxa"/>
          </w:tcPr>
          <w:p w:rsidR="00F96047" w:rsidRPr="00CD442F" w:rsidRDefault="00F96047" w:rsidP="00F96047">
            <w:pPr>
              <w:spacing w:before="220" w:after="0"/>
              <w:rPr>
                <w:rFonts w:ascii="Times New Roman" w:hAnsi="Times New Roman"/>
                <w:sz w:val="24"/>
                <w:szCs w:val="24"/>
              </w:rPr>
            </w:pPr>
          </w:p>
        </w:tc>
        <w:tc>
          <w:tcPr>
            <w:tcW w:w="2189" w:type="dxa"/>
          </w:tcPr>
          <w:p w:rsidR="00F96047" w:rsidRPr="00CD442F" w:rsidRDefault="00F96047" w:rsidP="00F96047">
            <w:pPr>
              <w:spacing w:before="220" w:after="0"/>
              <w:rPr>
                <w:rFonts w:ascii="Times New Roman" w:hAnsi="Times New Roman"/>
                <w:sz w:val="24"/>
                <w:szCs w:val="24"/>
              </w:rPr>
            </w:pPr>
          </w:p>
        </w:tc>
      </w:tr>
    </w:tbl>
    <w:p w:rsidR="00F96047" w:rsidRDefault="00F96047" w:rsidP="00F96047"/>
    <w:p w:rsidR="00F96047" w:rsidRDefault="00F96047" w:rsidP="00F96047"/>
    <w:p w:rsidR="00F96047" w:rsidRDefault="00F96047" w:rsidP="00F96047">
      <w:r>
        <w:t>……………………………………………………………………</w:t>
      </w:r>
    </w:p>
    <w:p w:rsidR="00F96047" w:rsidRDefault="00F96047" w:rsidP="00F96047"/>
    <w:p w:rsidR="00F96047" w:rsidRDefault="00F96047" w:rsidP="00F96047">
      <w:pPr>
        <w:ind w:left="4320" w:hanging="4320"/>
      </w:pPr>
      <w:r>
        <w:t>(                                                                             )</w:t>
      </w:r>
    </w:p>
    <w:p w:rsidR="00F96047" w:rsidRDefault="00F96047">
      <w:pPr>
        <w:rPr>
          <w:rFonts w:ascii="Times New Roman" w:hAnsi="Times New Roman"/>
          <w:sz w:val="24"/>
          <w:szCs w:val="24"/>
        </w:rPr>
        <w:sectPr w:rsidR="00F96047" w:rsidSect="00F96047">
          <w:headerReference w:type="default" r:id="rId32"/>
          <w:pgSz w:w="12240" w:h="15840"/>
          <w:pgMar w:top="1701" w:right="1701" w:bottom="1701" w:left="2268" w:header="720" w:footer="720" w:gutter="0"/>
          <w:pgNumType w:start="160"/>
          <w:cols w:space="720"/>
          <w:docGrid w:linePitch="360"/>
        </w:sectPr>
      </w:pPr>
    </w:p>
    <w:p w:rsidR="00F96047" w:rsidRPr="00F96047" w:rsidRDefault="00F96047" w:rsidP="00F96047">
      <w:pPr>
        <w:spacing w:after="60" w:line="288" w:lineRule="auto"/>
        <w:outlineLvl w:val="0"/>
        <w:rPr>
          <w:rFonts w:ascii="Times New Roman" w:hAnsi="Times New Roman" w:cs="Times New Roman"/>
          <w:b/>
          <w:sz w:val="24"/>
          <w:szCs w:val="24"/>
        </w:rPr>
      </w:pPr>
      <w:r w:rsidRPr="00F96047">
        <w:rPr>
          <w:rFonts w:ascii="Times New Roman" w:hAnsi="Times New Roman" w:cs="Times New Roman"/>
          <w:b/>
          <w:sz w:val="24"/>
          <w:szCs w:val="24"/>
        </w:rPr>
        <w:lastRenderedPageBreak/>
        <w:t>Lampiran 6</w:t>
      </w:r>
    </w:p>
    <w:p w:rsidR="00F96047" w:rsidRPr="00F96047" w:rsidRDefault="00F96047" w:rsidP="00F96047">
      <w:pPr>
        <w:spacing w:after="60" w:line="288" w:lineRule="auto"/>
        <w:outlineLvl w:val="0"/>
        <w:rPr>
          <w:rFonts w:ascii="Times New Roman" w:hAnsi="Times New Roman" w:cs="Times New Roman"/>
          <w:b/>
          <w:sz w:val="24"/>
          <w:szCs w:val="24"/>
        </w:rPr>
      </w:pPr>
    </w:p>
    <w:p w:rsidR="00F96047" w:rsidRPr="00F96047" w:rsidRDefault="00F96047" w:rsidP="00F96047">
      <w:pPr>
        <w:spacing w:after="60" w:line="288" w:lineRule="auto"/>
        <w:jc w:val="center"/>
        <w:outlineLvl w:val="0"/>
        <w:rPr>
          <w:rFonts w:ascii="Times New Roman" w:hAnsi="Times New Roman" w:cs="Times New Roman"/>
          <w:b/>
          <w:sz w:val="24"/>
          <w:szCs w:val="24"/>
        </w:rPr>
      </w:pPr>
      <w:r w:rsidRPr="00F96047">
        <w:rPr>
          <w:rFonts w:ascii="Times New Roman" w:hAnsi="Times New Roman" w:cs="Times New Roman"/>
          <w:b/>
          <w:sz w:val="24"/>
          <w:szCs w:val="24"/>
        </w:rPr>
        <w:t>ANGKET SITUASI DAN KEBUTUHAN PEMBELAJARAN IPA</w:t>
      </w:r>
    </w:p>
    <w:p w:rsidR="00F96047" w:rsidRDefault="00F96047" w:rsidP="00F96047">
      <w:pPr>
        <w:spacing w:after="60" w:line="288" w:lineRule="auto"/>
        <w:jc w:val="center"/>
        <w:outlineLvl w:val="0"/>
        <w:rPr>
          <w:rFonts w:ascii="Times New Roman" w:hAnsi="Times New Roman" w:cs="Times New Roman"/>
          <w:b/>
          <w:sz w:val="24"/>
          <w:szCs w:val="24"/>
        </w:rPr>
      </w:pPr>
      <w:r w:rsidRPr="00F96047">
        <w:rPr>
          <w:rFonts w:ascii="Times New Roman" w:hAnsi="Times New Roman" w:cs="Times New Roman"/>
          <w:b/>
          <w:sz w:val="24"/>
          <w:szCs w:val="24"/>
        </w:rPr>
        <w:t>DENGAN PENDEKATAN SAINTIFIK DI SMP</w:t>
      </w:r>
    </w:p>
    <w:p w:rsidR="00F96047" w:rsidRPr="00F96047" w:rsidRDefault="00F96047" w:rsidP="00F96047">
      <w:pPr>
        <w:spacing w:after="60" w:line="288" w:lineRule="auto"/>
        <w:jc w:val="center"/>
        <w:outlineLvl w:val="0"/>
        <w:rPr>
          <w:rFonts w:ascii="Times New Roman" w:hAnsi="Times New Roman" w:cs="Times New Roman"/>
          <w:b/>
          <w:sz w:val="24"/>
          <w:szCs w:val="24"/>
        </w:rPr>
      </w:pPr>
    </w:p>
    <w:p w:rsidR="00F96047" w:rsidRPr="00F96047" w:rsidRDefault="00F96047" w:rsidP="00F96047">
      <w:pPr>
        <w:spacing w:line="312" w:lineRule="auto"/>
        <w:ind w:firstLine="720"/>
        <w:jc w:val="both"/>
        <w:rPr>
          <w:rFonts w:ascii="Times New Roman" w:hAnsi="Times New Roman" w:cs="Times New Roman"/>
          <w:sz w:val="24"/>
          <w:szCs w:val="24"/>
        </w:rPr>
      </w:pPr>
      <w:r w:rsidRPr="00F96047">
        <w:rPr>
          <w:rFonts w:ascii="Times New Roman" w:hAnsi="Times New Roman" w:cs="Times New Roman"/>
          <w:sz w:val="24"/>
          <w:szCs w:val="24"/>
        </w:rPr>
        <w:t xml:space="preserve">Kurikulum 2013 mengamanatkan pembelajaran IPA dengan pendekatan saintifik, yakni siswa sendiri dengan </w:t>
      </w:r>
      <w:r w:rsidRPr="00F96047">
        <w:rPr>
          <w:rFonts w:ascii="Times New Roman" w:hAnsi="Times New Roman" w:cs="Times New Roman"/>
          <w:b/>
          <w:sz w:val="24"/>
          <w:szCs w:val="24"/>
        </w:rPr>
        <w:t>atau</w:t>
      </w:r>
      <w:r w:rsidRPr="00F96047">
        <w:rPr>
          <w:rFonts w:ascii="Times New Roman" w:hAnsi="Times New Roman" w:cs="Times New Roman"/>
          <w:sz w:val="24"/>
          <w:szCs w:val="24"/>
        </w:rPr>
        <w:t xml:space="preserve"> tanpa bimbingan menemukan pengetahuan (mengonstruksi konsepsi) melalui mengamati, menanya, mengumpulkan data, mengasosiasi, dan mengomunikasi (fase-fase  5M saintifik). Guru hanya sebagai fasilitator misalnya dengan menyiapkan perangkat pembelajaran (seperti LKS dan teks materi pelajaran saintifik yang konsisten dan selaras) dan memberikan bimbingan seperlunya. Pendekatan saintifik (5M) sejalan dengan langkah-langkah metode ilmiah. Fase mengamati (M1) sama dengan observasi dalam metode ilmiah yakni melakukan pengamatan awal (M1). Fase menanya secara saintifik (M2) semestinya sampai pada petanyaaan investigatif (pertanyaan hipotetik) sebagai langkah kedua pada metode ilmiah. Fase mengumpulkan data (M3) saintifik secara efektif  semestinya meliputi perumusan hipotesis sebagai acuan semua fase (langkah ketiga metode ilmiah); merancang pembuktian hipotesis (langkah keempat metode ilmiah) yang sebaiknya melibatkan identifikasi variabel pembuktian hipotesis (variabel bebas, terikat dan kontrol terhadap setiap rumusan hipotesis), membuat desain pembuktian hipotesis, menentukan alat dan bahan, dan membuat format pencatatan data; dan pengumpulan data sesuai dengan desain pembuktian hipotesis sebagai langkah kelima metode ilmiah. Mengasosiasi (M4) merupakan langkah mengolah dan menganalisis data (langkah keenam metode ilmiah) dan membuat simpulan (langkah ketujuh metode ilmiah). Mengomunikasi (M5) merupakan desiminasi dalam metode ilmiah.   Fase-fase 5 M boleh saja mulai dari pengamatan awal fenomen (M1) atau mulai dari hipotesis (akhir M2 atau akhir M3) (Silberberg, 2003), tetapi kelengkapan aspek-aspek kegiatan fase M1 s.d. M5 semestinya diungkap (diklarifikasi) dalam pembelajaran dengan pendekatan saintifik. </w:t>
      </w:r>
    </w:p>
    <w:p w:rsidR="00F96047" w:rsidRPr="00F96047" w:rsidRDefault="00F96047" w:rsidP="00F96047">
      <w:pPr>
        <w:spacing w:line="312" w:lineRule="auto"/>
        <w:ind w:firstLine="720"/>
        <w:jc w:val="both"/>
        <w:rPr>
          <w:rFonts w:ascii="Times New Roman" w:hAnsi="Times New Roman" w:cs="Times New Roman"/>
          <w:sz w:val="24"/>
          <w:szCs w:val="24"/>
        </w:rPr>
      </w:pPr>
      <w:r w:rsidRPr="00F96047">
        <w:rPr>
          <w:rFonts w:ascii="Times New Roman" w:hAnsi="Times New Roman" w:cs="Times New Roman"/>
          <w:sz w:val="24"/>
          <w:szCs w:val="24"/>
        </w:rPr>
        <w:t>Pendapat Ibu/Bapak/Saudara melalui angket analisis situasi dan kebutuhan belajar dengan pendekatan saintifik ini sangat penting dalam upaya perbaikan pendidikan sains. Cara mengisi angket melibatkan dua teknik (mohon diperhatikan petunjuk mengisi angket bagian I dan angket bagian II berbeda). Pendapat/informasi yang Ibu/Bapak/Saudara berikan akan dijamin kerahasiannya dan tidak berpengaruh terhadap prestasi dan profesi Ibu/Bapak/Saudara.</w:t>
      </w:r>
    </w:p>
    <w:p w:rsidR="00F96047" w:rsidRPr="00F96047" w:rsidRDefault="00F96047" w:rsidP="00F96047">
      <w:pPr>
        <w:spacing w:line="312" w:lineRule="auto"/>
        <w:ind w:firstLine="720"/>
        <w:jc w:val="both"/>
        <w:rPr>
          <w:rFonts w:ascii="Times New Roman" w:hAnsi="Times New Roman" w:cs="Times New Roman"/>
          <w:sz w:val="24"/>
          <w:szCs w:val="24"/>
        </w:rPr>
      </w:pPr>
      <w:r w:rsidRPr="00F96047">
        <w:rPr>
          <w:rFonts w:ascii="Times New Roman" w:hAnsi="Times New Roman" w:cs="Times New Roman"/>
          <w:sz w:val="24"/>
          <w:szCs w:val="24"/>
        </w:rPr>
        <w:t xml:space="preserve">Atas kesediaan memberikan informasi dan kerjasamanya. Kami mengucapkan terimakasih. </w:t>
      </w:r>
    </w:p>
    <w:p w:rsidR="00F96047" w:rsidRDefault="00F9604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F96047" w:rsidRPr="00F96047" w:rsidRDefault="00F96047" w:rsidP="00F96047">
      <w:pPr>
        <w:spacing w:after="0"/>
        <w:rPr>
          <w:rFonts w:ascii="Times New Roman" w:hAnsi="Times New Roman" w:cs="Times New Roman"/>
          <w:b/>
          <w:sz w:val="24"/>
          <w:szCs w:val="24"/>
          <w:lang w:val="id-ID"/>
        </w:rPr>
      </w:pPr>
      <w:r w:rsidRPr="00F96047">
        <w:rPr>
          <w:rFonts w:ascii="Times New Roman" w:hAnsi="Times New Roman" w:cs="Times New Roman"/>
          <w:b/>
          <w:sz w:val="24"/>
          <w:szCs w:val="24"/>
          <w:lang w:val="id-ID"/>
        </w:rPr>
        <w:lastRenderedPageBreak/>
        <w:t xml:space="preserve">Tuliskan </w:t>
      </w:r>
      <w:r w:rsidRPr="00F96047">
        <w:rPr>
          <w:rFonts w:ascii="Times New Roman" w:hAnsi="Times New Roman" w:cs="Times New Roman"/>
          <w:b/>
          <w:sz w:val="24"/>
          <w:szCs w:val="24"/>
        </w:rPr>
        <w:t xml:space="preserve">Semua </w:t>
      </w:r>
      <w:r w:rsidRPr="00F96047">
        <w:rPr>
          <w:rFonts w:ascii="Times New Roman" w:hAnsi="Times New Roman" w:cs="Times New Roman"/>
          <w:b/>
          <w:sz w:val="24"/>
          <w:szCs w:val="24"/>
          <w:lang w:val="id-ID"/>
        </w:rPr>
        <w:t xml:space="preserve">Bidang Pendidikan </w:t>
      </w:r>
      <w:r w:rsidRPr="00F96047">
        <w:rPr>
          <w:rFonts w:ascii="Times New Roman" w:hAnsi="Times New Roman" w:cs="Times New Roman"/>
          <w:b/>
          <w:sz w:val="24"/>
          <w:szCs w:val="24"/>
        </w:rPr>
        <w:t xml:space="preserve">Jenjang Perguruan </w:t>
      </w:r>
      <w:r w:rsidRPr="00F96047">
        <w:rPr>
          <w:rFonts w:ascii="Times New Roman" w:hAnsi="Times New Roman" w:cs="Times New Roman"/>
          <w:b/>
          <w:sz w:val="24"/>
          <w:szCs w:val="24"/>
          <w:lang w:val="id-ID"/>
        </w:rPr>
        <w:t xml:space="preserve">Tinggi yang </w:t>
      </w:r>
      <w:r w:rsidRPr="00F96047">
        <w:rPr>
          <w:rFonts w:ascii="Times New Roman" w:hAnsi="Times New Roman" w:cs="Times New Roman"/>
          <w:b/>
          <w:sz w:val="24"/>
          <w:szCs w:val="24"/>
        </w:rPr>
        <w:t>Ibu/</w:t>
      </w:r>
      <w:r w:rsidRPr="00F96047">
        <w:rPr>
          <w:rFonts w:ascii="Times New Roman" w:hAnsi="Times New Roman" w:cs="Times New Roman"/>
          <w:b/>
          <w:sz w:val="24"/>
          <w:szCs w:val="24"/>
          <w:lang w:val="id-ID"/>
        </w:rPr>
        <w:t xml:space="preserve">Bapak selesaikanDiploma:  </w:t>
      </w:r>
      <w:r w:rsidRPr="00F96047">
        <w:rPr>
          <w:rFonts w:ascii="Times New Roman" w:hAnsi="Times New Roman" w:cs="Times New Roman"/>
          <w:sz w:val="24"/>
          <w:szCs w:val="24"/>
          <w:lang w:val="id-ID"/>
        </w:rPr>
        <w:t xml:space="preserve">............../ .........................................   </w:t>
      </w:r>
      <w:r w:rsidRPr="00F96047">
        <w:rPr>
          <w:rFonts w:ascii="Times New Roman" w:hAnsi="Times New Roman" w:cs="Times New Roman"/>
          <w:b/>
          <w:sz w:val="24"/>
          <w:szCs w:val="24"/>
          <w:lang w:val="id-ID"/>
        </w:rPr>
        <w:t>S1:</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w:t>
      </w:r>
      <w:r w:rsidRPr="00F96047">
        <w:rPr>
          <w:rFonts w:ascii="Times New Roman" w:hAnsi="Times New Roman" w:cs="Times New Roman"/>
          <w:b/>
          <w:sz w:val="24"/>
          <w:szCs w:val="24"/>
          <w:lang w:val="id-ID"/>
        </w:rPr>
        <w:t>S2:</w:t>
      </w:r>
      <w:r w:rsidRPr="00F96047">
        <w:rPr>
          <w:rFonts w:ascii="Times New Roman" w:hAnsi="Times New Roman" w:cs="Times New Roman"/>
          <w:sz w:val="24"/>
          <w:szCs w:val="24"/>
          <w:lang w:val="id-ID"/>
        </w:rPr>
        <w:t xml:space="preserve"> ……………………………….……    dan  </w:t>
      </w:r>
      <w:r w:rsidRPr="00F96047">
        <w:rPr>
          <w:rFonts w:ascii="Times New Roman" w:hAnsi="Times New Roman" w:cs="Times New Roman"/>
          <w:b/>
          <w:sz w:val="24"/>
          <w:szCs w:val="24"/>
          <w:lang w:val="id-ID"/>
        </w:rPr>
        <w:t>S3</w:t>
      </w:r>
      <w:r w:rsidRPr="00F96047">
        <w:rPr>
          <w:rFonts w:ascii="Times New Roman" w:hAnsi="Times New Roman" w:cs="Times New Roman"/>
          <w:sz w:val="24"/>
          <w:szCs w:val="24"/>
          <w:lang w:val="id-ID"/>
        </w:rPr>
        <w:t>: ……………………………………….</w:t>
      </w:r>
      <w:r w:rsidRPr="00F96047">
        <w:rPr>
          <w:rFonts w:ascii="Times New Roman" w:hAnsi="Times New Roman" w:cs="Times New Roman"/>
          <w:sz w:val="24"/>
          <w:szCs w:val="24"/>
        </w:rPr>
        <w:t>,</w:t>
      </w:r>
    </w:p>
    <w:p w:rsidR="00F96047" w:rsidRPr="00F96047" w:rsidRDefault="00C42BA8" w:rsidP="00F96047">
      <w:pPr>
        <w:spacing w:line="360" w:lineRule="auto"/>
        <w:ind w:left="851" w:hanging="425"/>
        <w:rPr>
          <w:rFonts w:ascii="Times New Roman" w:hAnsi="Times New Roman" w:cs="Times New Roman"/>
          <w:sz w:val="24"/>
          <w:szCs w:val="24"/>
        </w:rPr>
      </w:pPr>
      <w:r w:rsidRPr="00C42BA8">
        <w:rPr>
          <w:rFonts w:ascii="Times New Roman" w:hAnsi="Times New Roman" w:cs="Times New Roman"/>
          <w:b/>
          <w:noProof/>
          <w:sz w:val="24"/>
          <w:szCs w:val="24"/>
        </w:rPr>
        <w:pict>
          <v:rect id="_x0000_s1053" style="position:absolute;left:0;text-align:left;margin-left:21.35pt;margin-top:18.5pt;width:297.2pt;height:61.1pt;z-index:251685888" strokeweight="2.25pt">
            <v:textbox>
              <w:txbxContent>
                <w:p w:rsidR="00F96047" w:rsidRPr="00900195" w:rsidRDefault="00F96047" w:rsidP="00F96047">
                  <w:r>
                    <w:t xml:space="preserve">Jika </w:t>
                  </w:r>
                  <w:r w:rsidRPr="00AE5230">
                    <w:rPr>
                      <w:lang w:val="id-ID"/>
                    </w:rPr>
                    <w:t>Ibu/Bapak</w:t>
                  </w:r>
                  <w:r>
                    <w:t xml:space="preserve"> mengalami kesulitan untuk mengisi angket dapat menghubungi No.Telp/WA 087762491647 An. Gusti Ayu Oka Utami. </w:t>
                  </w:r>
                </w:p>
              </w:txbxContent>
            </v:textbox>
          </v:rect>
        </w:pict>
      </w:r>
      <w:r w:rsidR="00F96047" w:rsidRPr="00F96047">
        <w:rPr>
          <w:rFonts w:ascii="Times New Roman" w:hAnsi="Times New Roman" w:cs="Times New Roman"/>
          <w:b/>
          <w:sz w:val="24"/>
          <w:szCs w:val="24"/>
        </w:rPr>
        <w:t>Lama pengalaman telah menjadi guru:</w:t>
      </w:r>
      <w:r w:rsidR="00F96047" w:rsidRPr="00F96047">
        <w:rPr>
          <w:rFonts w:ascii="Times New Roman" w:hAnsi="Times New Roman" w:cs="Times New Roman"/>
          <w:sz w:val="24"/>
          <w:szCs w:val="24"/>
        </w:rPr>
        <w:t xml:space="preserve"> …………. Tahun</w:t>
      </w:r>
    </w:p>
    <w:p w:rsidR="00F96047" w:rsidRPr="00F96047" w:rsidRDefault="00F96047" w:rsidP="00F96047">
      <w:pPr>
        <w:spacing w:line="360" w:lineRule="auto"/>
        <w:ind w:left="851" w:hanging="425"/>
        <w:rPr>
          <w:rFonts w:ascii="Times New Roman" w:hAnsi="Times New Roman" w:cs="Times New Roman"/>
          <w:sz w:val="24"/>
          <w:szCs w:val="24"/>
        </w:rPr>
      </w:pPr>
    </w:p>
    <w:p w:rsidR="00F96047" w:rsidRPr="00F96047" w:rsidRDefault="00F96047" w:rsidP="00F96047">
      <w:pPr>
        <w:spacing w:line="360" w:lineRule="auto"/>
        <w:rPr>
          <w:rFonts w:ascii="Times New Roman" w:hAnsi="Times New Roman" w:cs="Times New Roman"/>
          <w:sz w:val="24"/>
          <w:szCs w:val="24"/>
        </w:rPr>
      </w:pPr>
    </w:p>
    <w:p w:rsidR="00F96047" w:rsidRPr="00F96047" w:rsidRDefault="00F96047" w:rsidP="00F96047">
      <w:pPr>
        <w:spacing w:line="312" w:lineRule="auto"/>
        <w:jc w:val="both"/>
        <w:rPr>
          <w:rFonts w:ascii="Times New Roman" w:hAnsi="Times New Roman" w:cs="Times New Roman"/>
          <w:b/>
          <w:sz w:val="24"/>
          <w:szCs w:val="24"/>
          <w:lang w:val="id-ID"/>
        </w:rPr>
      </w:pPr>
      <w:r w:rsidRPr="00F96047">
        <w:rPr>
          <w:rFonts w:ascii="Times New Roman" w:hAnsi="Times New Roman" w:cs="Times New Roman"/>
          <w:b/>
          <w:bCs/>
          <w:sz w:val="24"/>
          <w:szCs w:val="24"/>
        </w:rPr>
        <w:t xml:space="preserve">I. </w:t>
      </w:r>
      <w:r w:rsidRPr="00F96047">
        <w:rPr>
          <w:rFonts w:ascii="Times New Roman" w:hAnsi="Times New Roman" w:cs="Times New Roman"/>
          <w:b/>
          <w:bCs/>
          <w:sz w:val="24"/>
          <w:szCs w:val="24"/>
          <w:lang w:val="id-ID"/>
        </w:rPr>
        <w:t>Pentunjuk Mengisi</w:t>
      </w:r>
      <w:r w:rsidRPr="00F96047">
        <w:rPr>
          <w:rFonts w:ascii="Times New Roman" w:hAnsi="Times New Roman" w:cs="Times New Roman"/>
          <w:b/>
          <w:sz w:val="24"/>
          <w:szCs w:val="24"/>
        </w:rPr>
        <w:t>Angket Situasi Belajar IPA SMP dengan Pendekatan Saintifik</w:t>
      </w:r>
    </w:p>
    <w:p w:rsidR="00F96047" w:rsidRPr="00F96047" w:rsidRDefault="00F96047" w:rsidP="00F96047">
      <w:pPr>
        <w:spacing w:after="120" w:line="264" w:lineRule="auto"/>
        <w:ind w:left="284"/>
        <w:jc w:val="both"/>
        <w:rPr>
          <w:rFonts w:ascii="Times New Roman" w:hAnsi="Times New Roman" w:cs="Times New Roman"/>
          <w:sz w:val="24"/>
          <w:szCs w:val="24"/>
        </w:rPr>
      </w:pPr>
      <w:r w:rsidRPr="00F96047">
        <w:rPr>
          <w:rFonts w:ascii="Times New Roman" w:hAnsi="Times New Roman" w:cs="Times New Roman"/>
          <w:sz w:val="24"/>
          <w:szCs w:val="24"/>
          <w:lang w:val="id-ID"/>
        </w:rPr>
        <w:t xml:space="preserve">Ibu/Bapak dimohon untuk memberi informasi dengan </w:t>
      </w:r>
      <w:r w:rsidRPr="00F96047">
        <w:rPr>
          <w:rFonts w:ascii="Times New Roman" w:hAnsi="Times New Roman" w:cs="Times New Roman"/>
          <w:sz w:val="24"/>
          <w:szCs w:val="24"/>
        </w:rPr>
        <w:t xml:space="preserve">hanya </w:t>
      </w:r>
      <w:r w:rsidRPr="00F96047">
        <w:rPr>
          <w:rFonts w:ascii="Times New Roman" w:hAnsi="Times New Roman" w:cs="Times New Roman"/>
          <w:sz w:val="24"/>
          <w:szCs w:val="24"/>
          <w:lang w:val="id-ID"/>
        </w:rPr>
        <w:t>mencentang (</w:t>
      </w:r>
      <w:r w:rsidRPr="00F96047">
        <w:rPr>
          <w:rFonts w:ascii="Times New Roman" w:hAnsi="Times New Roman" w:cs="Times New Roman"/>
          <w:sz w:val="24"/>
          <w:szCs w:val="24"/>
          <w:lang w:val="id-ID"/>
        </w:rPr>
        <w:sym w:font="Symbol" w:char="F0D6"/>
      </w:r>
      <w:r w:rsidRPr="00F96047">
        <w:rPr>
          <w:rFonts w:ascii="Times New Roman" w:hAnsi="Times New Roman" w:cs="Times New Roman"/>
          <w:sz w:val="24"/>
          <w:szCs w:val="24"/>
          <w:lang w:val="id-ID"/>
        </w:rPr>
        <w:t>)</w:t>
      </w:r>
      <w:r w:rsidRPr="00F96047">
        <w:rPr>
          <w:rFonts w:ascii="Times New Roman" w:hAnsi="Times New Roman" w:cs="Times New Roman"/>
          <w:sz w:val="24"/>
          <w:szCs w:val="24"/>
        </w:rPr>
        <w:t xml:space="preserve"> kolom di sebelah kanan dari satu pilihan a, b, c, d, atau e sesuai sesuai dengan pendapat Ibu/Bapak</w:t>
      </w:r>
      <w:r w:rsidRPr="00F96047">
        <w:rPr>
          <w:rFonts w:ascii="Times New Roman" w:hAnsi="Times New Roman" w:cs="Times New Roman"/>
          <w:b/>
          <w:sz w:val="24"/>
          <w:szCs w:val="24"/>
        </w:rPr>
        <w:t xml:space="preserve"> atau</w:t>
      </w:r>
      <w:r w:rsidRPr="00F96047">
        <w:rPr>
          <w:rFonts w:ascii="Times New Roman" w:hAnsi="Times New Roman" w:cs="Times New Roman"/>
          <w:sz w:val="24"/>
          <w:szCs w:val="24"/>
        </w:rPr>
        <w:t xml:space="preserve"> mengisikan nomor f jika pilihan yang tersedia tidak sesuai atau menambahkan pendapat lain. </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58"/>
        <w:gridCol w:w="536"/>
      </w:tblGrid>
      <w:tr w:rsidR="00F96047" w:rsidRPr="00F96047" w:rsidTr="00F96047">
        <w:trPr>
          <w:jc w:val="center"/>
        </w:trPr>
        <w:tc>
          <w:tcPr>
            <w:tcW w:w="8758" w:type="dxa"/>
            <w:vAlign w:val="center"/>
          </w:tcPr>
          <w:p w:rsidR="00F96047" w:rsidRPr="00F96047" w:rsidRDefault="00F96047" w:rsidP="00F96047">
            <w:pPr>
              <w:pStyle w:val="ListParagraph"/>
              <w:numPr>
                <w:ilvl w:val="0"/>
                <w:numId w:val="23"/>
              </w:numPr>
              <w:spacing w:after="20"/>
              <w:ind w:left="397" w:right="0"/>
              <w:rPr>
                <w:b/>
              </w:rPr>
            </w:pPr>
            <w:r w:rsidRPr="00F96047">
              <w:br w:type="page"/>
            </w:r>
            <w:r w:rsidRPr="00F96047">
              <w:rPr>
                <w:b/>
              </w:rPr>
              <w:t>Deskripsi aspek dan pilihan situasinya</w:t>
            </w:r>
          </w:p>
        </w:tc>
        <w:tc>
          <w:tcPr>
            <w:tcW w:w="536" w:type="dxa"/>
            <w:vAlign w:val="center"/>
          </w:tcPr>
          <w:p w:rsidR="00F96047" w:rsidRPr="00F96047" w:rsidRDefault="00F96047" w:rsidP="00F96047">
            <w:pPr>
              <w:spacing w:after="20"/>
              <w:ind w:left="-113" w:right="-113"/>
              <w:jc w:val="both"/>
              <w:rPr>
                <w:rFonts w:ascii="Times New Roman" w:hAnsi="Times New Roman" w:cs="Times New Roman"/>
                <w:b/>
                <w:sz w:val="24"/>
                <w:szCs w:val="24"/>
              </w:rPr>
            </w:pPr>
            <w:r w:rsidRPr="00F96047">
              <w:rPr>
                <w:rFonts w:ascii="Times New Roman" w:hAnsi="Times New Roman" w:cs="Times New Roman"/>
                <w:b/>
                <w:sz w:val="24"/>
                <w:szCs w:val="24"/>
              </w:rPr>
              <w:t>Pilih</w:t>
            </w:r>
          </w:p>
          <w:p w:rsidR="00F96047" w:rsidRPr="00F96047" w:rsidRDefault="00F96047" w:rsidP="00F96047">
            <w:pPr>
              <w:spacing w:after="20"/>
              <w:ind w:left="-85" w:right="-85"/>
              <w:jc w:val="both"/>
              <w:rPr>
                <w:rFonts w:ascii="Times New Roman" w:hAnsi="Times New Roman" w:cs="Times New Roman"/>
                <w:b/>
                <w:sz w:val="24"/>
                <w:szCs w:val="24"/>
              </w:rPr>
            </w:pPr>
            <w:r w:rsidRPr="00F96047">
              <w:rPr>
                <w:rFonts w:ascii="Times New Roman" w:hAnsi="Times New Roman" w:cs="Times New Roman"/>
                <w:b/>
                <w:sz w:val="24"/>
                <w:szCs w:val="24"/>
              </w:rPr>
              <w:t>(</w:t>
            </w:r>
            <w:r w:rsidRPr="00F96047">
              <w:rPr>
                <w:rFonts w:ascii="Times New Roman" w:hAnsi="Times New Roman" w:cs="Times New Roman"/>
                <w:b/>
                <w:sz w:val="24"/>
                <w:szCs w:val="24"/>
              </w:rPr>
              <w:sym w:font="Symbol" w:char="F0D6"/>
            </w:r>
            <w:r w:rsidRPr="00F96047">
              <w:rPr>
                <w:rFonts w:ascii="Times New Roman" w:hAnsi="Times New Roman" w:cs="Times New Roman"/>
                <w:b/>
                <w:sz w:val="24"/>
                <w:szCs w:val="24"/>
              </w:rPr>
              <w:t>)</w:t>
            </w: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27" w:right="-57" w:hanging="284"/>
              <w:jc w:val="both"/>
              <w:rPr>
                <w:rFonts w:ascii="Times New Roman" w:hAnsi="Times New Roman" w:cs="Times New Roman"/>
                <w:sz w:val="24"/>
                <w:szCs w:val="24"/>
              </w:rPr>
            </w:pPr>
            <w:r w:rsidRPr="00F96047">
              <w:rPr>
                <w:rFonts w:ascii="Times New Roman" w:hAnsi="Times New Roman" w:cs="Times New Roman"/>
                <w:sz w:val="24"/>
                <w:szCs w:val="24"/>
              </w:rPr>
              <w:t xml:space="preserve">Buku atau sumber belajar (pilih hanya satu pilihan a, b, c, d, e,  </w:t>
            </w:r>
            <w:r w:rsidRPr="00F96047">
              <w:rPr>
                <w:rFonts w:ascii="Times New Roman" w:hAnsi="Times New Roman" w:cs="Times New Roman"/>
                <w:b/>
                <w:sz w:val="24"/>
                <w:szCs w:val="24"/>
              </w:rPr>
              <w:t>atau</w:t>
            </w:r>
            <w:r w:rsidRPr="00F96047">
              <w:rPr>
                <w:rFonts w:ascii="Times New Roman" w:hAnsi="Times New Roman" w:cs="Times New Roman"/>
                <w:sz w:val="24"/>
                <w:szCs w:val="24"/>
              </w:rPr>
              <w:t xml:space="preserve"> mengisi f jika tidak ada pilihan yang cocok dengan pendapat Ibu/Bapak atau pendapat tambahan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961"/>
          <w:jc w:val="center"/>
        </w:trPr>
        <w:tc>
          <w:tcPr>
            <w:tcW w:w="8758" w:type="dxa"/>
          </w:tcPr>
          <w:p w:rsidR="00F96047" w:rsidRPr="00F96047" w:rsidRDefault="00F96047" w:rsidP="00F96047">
            <w:pPr>
              <w:numPr>
                <w:ilvl w:val="0"/>
                <w:numId w:val="19"/>
              </w:numPr>
              <w:spacing w:before="20" w:after="20" w:line="240" w:lineRule="auto"/>
              <w:ind w:left="397" w:right="-57" w:hanging="255"/>
              <w:jc w:val="both"/>
              <w:rPr>
                <w:rFonts w:ascii="Times New Roman" w:hAnsi="Times New Roman" w:cs="Times New Roman"/>
                <w:sz w:val="24"/>
                <w:szCs w:val="24"/>
                <w:lang w:val="id-ID"/>
              </w:rPr>
            </w:pPr>
            <w:r w:rsidRPr="00F96047">
              <w:rPr>
                <w:rFonts w:ascii="Times New Roman" w:hAnsi="Times New Roman" w:cs="Times New Roman"/>
                <w:sz w:val="24"/>
                <w:szCs w:val="24"/>
              </w:rPr>
              <w:t xml:space="preserve">Isi/materinya lengkap (&gt; 60 % konsep utama sebagai isi pelajaran meliputi pengetahuan faktual, pengetahuan prosedural, dan  pengetahuan konseptual terkait untuk setiap konsep)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organisasinya konsisten mengikuti pendekatan saintifik (semua fase dari kegiatan 5 M </w:t>
            </w:r>
            <w:r w:rsidRPr="00F96047">
              <w:rPr>
                <w:rFonts w:ascii="Times New Roman" w:hAnsi="Times New Roman" w:cs="Times New Roman"/>
                <w:b/>
                <w:sz w:val="24"/>
                <w:szCs w:val="24"/>
              </w:rPr>
              <w:t>mengacu pada</w:t>
            </w:r>
            <w:r w:rsidRPr="00F96047">
              <w:rPr>
                <w:rFonts w:ascii="Times New Roman" w:hAnsi="Times New Roman" w:cs="Times New Roman"/>
                <w:sz w:val="24"/>
                <w:szCs w:val="24"/>
              </w:rPr>
              <w:t xml:space="preserve"> rumusan masalah hipotetik/investigatif).</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19"/>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lengkap (seperti pilihan nomor a), </w:t>
            </w:r>
            <w:r w:rsidRPr="00F96047">
              <w:rPr>
                <w:rFonts w:ascii="Times New Roman" w:hAnsi="Times New Roman" w:cs="Times New Roman"/>
                <w:b/>
                <w:sz w:val="24"/>
                <w:szCs w:val="24"/>
              </w:rPr>
              <w:t>tetapi</w:t>
            </w:r>
            <w:r w:rsidRPr="00F96047">
              <w:rPr>
                <w:rFonts w:ascii="Times New Roman" w:hAnsi="Times New Roman" w:cs="Times New Roman"/>
                <w:sz w:val="24"/>
                <w:szCs w:val="24"/>
              </w:rPr>
              <w:t xml:space="preserve"> organisasinya </w:t>
            </w:r>
            <w:r w:rsidRPr="00F96047">
              <w:rPr>
                <w:rFonts w:ascii="Times New Roman" w:hAnsi="Times New Roman" w:cs="Times New Roman"/>
                <w:b/>
                <w:sz w:val="24"/>
                <w:szCs w:val="24"/>
                <w:lang w:val="id-ID"/>
              </w:rPr>
              <w:t xml:space="preserve">kurang </w:t>
            </w:r>
            <w:r w:rsidRPr="00F96047">
              <w:rPr>
                <w:rFonts w:ascii="Times New Roman" w:hAnsi="Times New Roman" w:cs="Times New Roman"/>
                <w:sz w:val="24"/>
                <w:szCs w:val="24"/>
                <w:lang w:val="id-ID"/>
              </w:rPr>
              <w:t xml:space="preserve">konsisten </w:t>
            </w:r>
            <w:r w:rsidRPr="00F96047">
              <w:rPr>
                <w:rFonts w:ascii="Times New Roman" w:hAnsi="Times New Roman" w:cs="Times New Roman"/>
                <w:sz w:val="24"/>
                <w:szCs w:val="24"/>
              </w:rPr>
              <w:t>menggunakan pendekatan saintifik (minimal data primer/sekunder, pengolahan data,  dan simpulan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19"/>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kurang</w:t>
            </w:r>
            <w:r w:rsidRPr="00F96047">
              <w:rPr>
                <w:rFonts w:ascii="Times New Roman" w:hAnsi="Times New Roman" w:cs="Times New Roman"/>
                <w:sz w:val="24"/>
                <w:szCs w:val="24"/>
              </w:rPr>
              <w:t xml:space="preserve"> lengkap (&gt;60% konsep utama hanya meliputi </w:t>
            </w:r>
            <w:r w:rsidRPr="00F96047">
              <w:rPr>
                <w:rFonts w:ascii="Times New Roman" w:hAnsi="Times New Roman" w:cs="Times New Roman"/>
                <w:b/>
                <w:sz w:val="24"/>
                <w:szCs w:val="24"/>
              </w:rPr>
              <w:t>duajenis</w:t>
            </w:r>
            <w:r w:rsidRPr="00F96047">
              <w:rPr>
                <w:rFonts w:ascii="Times New Roman" w:hAnsi="Times New Roman" w:cs="Times New Roman"/>
                <w:sz w:val="24"/>
                <w:szCs w:val="24"/>
              </w:rPr>
              <w:t xml:space="preserve"> pengetahuan dalam pilihan nomor a) </w:t>
            </w:r>
            <w:r w:rsidRPr="00F96047">
              <w:rPr>
                <w:rFonts w:ascii="Times New Roman" w:hAnsi="Times New Roman" w:cs="Times New Roman"/>
                <w:b/>
                <w:sz w:val="24"/>
                <w:szCs w:val="24"/>
                <w:u w:val="single"/>
              </w:rPr>
              <w:t>dan/atau</w:t>
            </w:r>
            <w:r w:rsidRPr="00F96047">
              <w:rPr>
                <w:rFonts w:ascii="Times New Roman" w:hAnsi="Times New Roman" w:cs="Times New Roman"/>
                <w:sz w:val="24"/>
                <w:szCs w:val="24"/>
              </w:rPr>
              <w:t xml:space="preserve"> organisasinya </w:t>
            </w:r>
            <w:r w:rsidRPr="00F96047">
              <w:rPr>
                <w:rFonts w:ascii="Times New Roman" w:hAnsi="Times New Roman" w:cs="Times New Roman"/>
                <w:b/>
                <w:sz w:val="24"/>
                <w:szCs w:val="24"/>
              </w:rPr>
              <w:t>kurang</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menggunakan pendekatan saintifik (minimal data primer/sekunder, pengolahan data, dan simpulan sesuai dengan rumusan masalah/ 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19"/>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lengkap (&gt;60% konsep utama hanya meliputi </w:t>
            </w:r>
            <w:r w:rsidRPr="00F96047">
              <w:rPr>
                <w:rFonts w:ascii="Times New Roman" w:hAnsi="Times New Roman" w:cs="Times New Roman"/>
                <w:b/>
                <w:sz w:val="24"/>
                <w:szCs w:val="24"/>
              </w:rPr>
              <w:t>satu jenis</w:t>
            </w:r>
            <w:r w:rsidRPr="00F96047">
              <w:rPr>
                <w:rFonts w:ascii="Times New Roman" w:hAnsi="Times New Roman" w:cs="Times New Roman"/>
                <w:sz w:val="24"/>
                <w:szCs w:val="24"/>
              </w:rPr>
              <w:t xml:space="preserve"> pengetahuan ) </w:t>
            </w:r>
            <w:r w:rsidRPr="00F96047">
              <w:rPr>
                <w:rFonts w:ascii="Times New Roman" w:hAnsi="Times New Roman" w:cs="Times New Roman"/>
                <w:b/>
                <w:sz w:val="24"/>
                <w:szCs w:val="24"/>
                <w:u w:val="single"/>
              </w:rPr>
              <w:t>atau</w:t>
            </w:r>
            <w:r w:rsidRPr="00F96047">
              <w:rPr>
                <w:rFonts w:ascii="Times New Roman" w:hAnsi="Times New Roman" w:cs="Times New Roman"/>
                <w:b/>
                <w:sz w:val="24"/>
                <w:szCs w:val="24"/>
              </w:rPr>
              <w:t>tidak</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 xml:space="preserve"> menggunakan pendekatan saintifik (data/simpulan tidak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19"/>
              </w:numPr>
              <w:spacing w:before="40"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 xml:space="preserve">tidak </w:t>
            </w:r>
            <w:r w:rsidRPr="00F96047">
              <w:rPr>
                <w:rFonts w:ascii="Times New Roman" w:hAnsi="Times New Roman" w:cs="Times New Roman"/>
                <w:sz w:val="24"/>
                <w:szCs w:val="24"/>
              </w:rPr>
              <w:t xml:space="preserve">lengkap (&gt;60% konsep utama hanya meliputi satu jenis pengetahuan ) </w:t>
            </w:r>
            <w:r w:rsidRPr="00F96047">
              <w:rPr>
                <w:rFonts w:ascii="Times New Roman" w:hAnsi="Times New Roman" w:cs="Times New Roman"/>
                <w:b/>
                <w:sz w:val="24"/>
                <w:szCs w:val="24"/>
                <w:u w:val="single"/>
              </w:rPr>
              <w:t>dan</w:t>
            </w:r>
            <w:r w:rsidRPr="00F96047">
              <w:rPr>
                <w:rFonts w:ascii="Times New Roman" w:hAnsi="Times New Roman" w:cs="Times New Roman"/>
                <w:b/>
                <w:sz w:val="24"/>
                <w:szCs w:val="24"/>
              </w:rPr>
              <w:t>tidak</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 xml:space="preserve"> menggunakan pendekatan saintifik (data/simpulan tidak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19"/>
              </w:numPr>
              <w:spacing w:before="40"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Pendapat lain atau keterangan tambahan (mohon dituliskan): ………………..……… …………………………………………………………………………………………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56" w:right="-57" w:hanging="284"/>
              <w:jc w:val="both"/>
              <w:rPr>
                <w:rFonts w:ascii="Times New Roman" w:hAnsi="Times New Roman" w:cs="Times New Roman"/>
                <w:sz w:val="24"/>
                <w:szCs w:val="24"/>
                <w:lang w:val="id-ID"/>
              </w:rPr>
            </w:pPr>
            <w:r w:rsidRPr="00F96047">
              <w:rPr>
                <w:rFonts w:ascii="Times New Roman" w:hAnsi="Times New Roman" w:cs="Times New Roman"/>
                <w:sz w:val="24"/>
                <w:szCs w:val="24"/>
              </w:rPr>
              <w:t>Media pembelajaran: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19"/>
              </w:numPr>
              <w:spacing w:before="40"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Konsisten (sesuai dengan karakteristik pengetahuan faktual, prosedural, dan konseptual terkait) untukpemahaman materi/konsep;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mendukung implementasi </w:t>
            </w:r>
            <w:r w:rsidRPr="00F96047">
              <w:rPr>
                <w:rFonts w:ascii="Times New Roman" w:hAnsi="Times New Roman" w:cs="Times New Roman"/>
                <w:sz w:val="24"/>
                <w:szCs w:val="24"/>
              </w:rPr>
              <w:lastRenderedPageBreak/>
              <w:t>pendekatan saintifik (minimal menyajikan kesesuaian data primer/sekunder dengan rumusan masalah/hipotesis dan mengasosiasi dengan efektif).</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19"/>
              </w:numPr>
              <w:spacing w:after="20" w:line="240" w:lineRule="auto"/>
              <w:ind w:left="397" w:right="-57" w:hanging="256"/>
              <w:jc w:val="both"/>
              <w:rPr>
                <w:rFonts w:ascii="Times New Roman" w:hAnsi="Times New Roman" w:cs="Times New Roman"/>
                <w:sz w:val="24"/>
                <w:szCs w:val="24"/>
                <w:lang w:val="id-ID"/>
              </w:rPr>
            </w:pPr>
            <w:r w:rsidRPr="00F96047">
              <w:rPr>
                <w:rFonts w:ascii="Times New Roman" w:hAnsi="Times New Roman" w:cs="Times New Roman"/>
                <w:sz w:val="24"/>
                <w:szCs w:val="24"/>
              </w:rPr>
              <w:lastRenderedPageBreak/>
              <w:t xml:space="preserve">Kurang konsisten (hanya pengetahuan faktual/prosedural </w:t>
            </w:r>
            <w:r w:rsidRPr="00F96047">
              <w:rPr>
                <w:rFonts w:ascii="Times New Roman" w:hAnsi="Times New Roman" w:cs="Times New Roman"/>
                <w:b/>
                <w:sz w:val="24"/>
                <w:szCs w:val="24"/>
              </w:rPr>
              <w:t>dan</w:t>
            </w:r>
            <w:r w:rsidRPr="00F96047">
              <w:rPr>
                <w:rFonts w:ascii="Times New Roman" w:hAnsi="Times New Roman" w:cs="Times New Roman"/>
                <w:sz w:val="24"/>
                <w:szCs w:val="24"/>
              </w:rPr>
              <w:t xml:space="preserve"> pengetahuan konseptual) untukpemahaman konten</w:t>
            </w:r>
            <w:r w:rsidRPr="00F96047">
              <w:rPr>
                <w:rFonts w:ascii="Times New Roman" w:hAnsi="Times New Roman" w:cs="Times New Roman"/>
                <w:b/>
                <w:sz w:val="24"/>
                <w:szCs w:val="24"/>
              </w:rPr>
              <w:t>, tetapi</w:t>
            </w:r>
            <w:r w:rsidRPr="00F96047">
              <w:rPr>
                <w:rFonts w:ascii="Times New Roman" w:hAnsi="Times New Roman" w:cs="Times New Roman"/>
                <w:sz w:val="24"/>
                <w:szCs w:val="24"/>
              </w:rPr>
              <w:t xml:space="preserve"> mendukung implementasi pendekatan saintifik (seperti pilihan nomor a); </w:t>
            </w:r>
            <w:r w:rsidRPr="00F96047">
              <w:rPr>
                <w:rFonts w:ascii="Times New Roman" w:hAnsi="Times New Roman" w:cs="Times New Roman"/>
                <w:b/>
                <w:sz w:val="24"/>
                <w:szCs w:val="24"/>
                <w:u w:val="single"/>
              </w:rPr>
              <w:t>atau</w:t>
            </w:r>
            <w:r w:rsidRPr="00F96047">
              <w:rPr>
                <w:rFonts w:ascii="Times New Roman" w:hAnsi="Times New Roman" w:cs="Times New Roman"/>
                <w:sz w:val="24"/>
                <w:szCs w:val="24"/>
              </w:rPr>
              <w:t xml:space="preserve"> sebaliknya konsisten (seperti pilihan a), </w:t>
            </w:r>
            <w:r w:rsidRPr="00F96047">
              <w:rPr>
                <w:rFonts w:ascii="Times New Roman" w:hAnsi="Times New Roman" w:cs="Times New Roman"/>
                <w:b/>
                <w:sz w:val="24"/>
                <w:szCs w:val="24"/>
              </w:rPr>
              <w:t>tetapikurang</w:t>
            </w:r>
            <w:r w:rsidRPr="00F96047">
              <w:rPr>
                <w:rFonts w:ascii="Times New Roman" w:hAnsi="Times New Roman" w:cs="Times New Roman"/>
                <w:sz w:val="24"/>
                <w:szCs w:val="24"/>
              </w:rPr>
              <w:t xml:space="preserve"> mendukung implementasi pendekatan saintifik (hanya pengumpulan data primer/sekunder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19"/>
              </w:numPr>
              <w:spacing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Tidak konsisten (hanya pengetahuan faktual/prosedural/konseptual) untukpemahaman; </w:t>
            </w:r>
            <w:r w:rsidRPr="00F96047">
              <w:rPr>
                <w:rFonts w:ascii="Times New Roman" w:hAnsi="Times New Roman" w:cs="Times New Roman"/>
                <w:b/>
                <w:sz w:val="24"/>
                <w:szCs w:val="24"/>
                <w:u w:val="single"/>
              </w:rPr>
              <w:t>dan</w:t>
            </w:r>
            <w:r w:rsidRPr="00F96047">
              <w:rPr>
                <w:rFonts w:ascii="Times New Roman" w:hAnsi="Times New Roman" w:cs="Times New Roman"/>
                <w:b/>
                <w:sz w:val="24"/>
                <w:szCs w:val="24"/>
              </w:rPr>
              <w:t xml:space="preserve"> kurang</w:t>
            </w:r>
            <w:r w:rsidRPr="00F96047">
              <w:rPr>
                <w:rFonts w:ascii="Times New Roman" w:hAnsi="Times New Roman" w:cs="Times New Roman"/>
                <w:sz w:val="24"/>
                <w:szCs w:val="24"/>
              </w:rPr>
              <w:t xml:space="preserve">mendukung implementasi pendekatan saintifik (hanya pengumpulan data primer/sekunder sesuai dengan rumusan masalah/hipotesis).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19"/>
              </w:numPr>
              <w:spacing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Tidak konsisten (hanya pengetahuan konseptual/prosedural/faktual) untukpemahaman konten </w:t>
            </w:r>
            <w:r w:rsidRPr="00F96047">
              <w:rPr>
                <w:rFonts w:ascii="Times New Roman" w:hAnsi="Times New Roman" w:cs="Times New Roman"/>
                <w:b/>
                <w:sz w:val="24"/>
                <w:szCs w:val="24"/>
                <w:u w:val="single"/>
              </w:rPr>
              <w:t>atau</w:t>
            </w:r>
            <w:r w:rsidRPr="00F96047">
              <w:rPr>
                <w:rFonts w:ascii="Times New Roman" w:hAnsi="Times New Roman" w:cs="Times New Roman"/>
                <w:b/>
                <w:sz w:val="24"/>
                <w:szCs w:val="24"/>
              </w:rPr>
              <w:t xml:space="preserve"> tidak</w:t>
            </w:r>
            <w:r w:rsidRPr="00F96047">
              <w:rPr>
                <w:rFonts w:ascii="Times New Roman" w:hAnsi="Times New Roman" w:cs="Times New Roman"/>
                <w:sz w:val="24"/>
                <w:szCs w:val="24"/>
                <w:lang w:val="id-ID"/>
              </w:rPr>
              <w:t xml:space="preserve">konsiten </w:t>
            </w:r>
            <w:r w:rsidRPr="00F96047">
              <w:rPr>
                <w:rFonts w:ascii="Times New Roman" w:hAnsi="Times New Roman" w:cs="Times New Roman"/>
                <w:sz w:val="24"/>
                <w:szCs w:val="24"/>
              </w:rPr>
              <w:t>(data tidak sesuai dengan rumusan masalah/hipotesis) mendukung implementasi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19"/>
              </w:numPr>
              <w:spacing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Tidak konsisten (hanya pengetahuan konseptual/prosedural/faktual) untukpemahaman konten </w:t>
            </w:r>
            <w:r w:rsidRPr="00F96047">
              <w:rPr>
                <w:rFonts w:ascii="Times New Roman" w:hAnsi="Times New Roman" w:cs="Times New Roman"/>
                <w:b/>
                <w:sz w:val="24"/>
                <w:szCs w:val="24"/>
                <w:u w:val="single"/>
              </w:rPr>
              <w:t>dan</w:t>
            </w:r>
            <w:r w:rsidRPr="00F96047">
              <w:rPr>
                <w:rFonts w:ascii="Times New Roman" w:hAnsi="Times New Roman" w:cs="Times New Roman"/>
                <w:b/>
                <w:sz w:val="24"/>
                <w:szCs w:val="24"/>
              </w:rPr>
              <w:t xml:space="preserve"> tidak</w:t>
            </w:r>
            <w:r w:rsidRPr="00F96047">
              <w:rPr>
                <w:rFonts w:ascii="Times New Roman" w:hAnsi="Times New Roman" w:cs="Times New Roman"/>
                <w:sz w:val="24"/>
                <w:szCs w:val="24"/>
                <w:lang w:val="id-ID"/>
              </w:rPr>
              <w:t xml:space="preserve">konsiten </w:t>
            </w:r>
            <w:r w:rsidRPr="00F96047">
              <w:rPr>
                <w:rFonts w:ascii="Times New Roman" w:hAnsi="Times New Roman" w:cs="Times New Roman"/>
                <w:sz w:val="24"/>
                <w:szCs w:val="24"/>
              </w:rPr>
              <w:t>(data tidak sesuai dengan rumusan masalah/hipotesis) mendukung implementasi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19"/>
              </w:numPr>
              <w:spacing w:before="40" w:after="20" w:line="240" w:lineRule="auto"/>
              <w:ind w:left="397" w:right="-57" w:hanging="256"/>
              <w:jc w:val="both"/>
              <w:rPr>
                <w:rFonts w:ascii="Times New Roman" w:hAnsi="Times New Roman" w:cs="Times New Roman"/>
                <w:sz w:val="24"/>
                <w:szCs w:val="24"/>
                <w:lang w:val="id-ID"/>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56" w:right="-57" w:hanging="284"/>
              <w:jc w:val="both"/>
              <w:rPr>
                <w:rFonts w:ascii="Times New Roman" w:hAnsi="Times New Roman" w:cs="Times New Roman"/>
                <w:sz w:val="24"/>
                <w:szCs w:val="24"/>
              </w:rPr>
            </w:pPr>
            <w:r w:rsidRPr="00F96047">
              <w:rPr>
                <w:rFonts w:ascii="Times New Roman" w:hAnsi="Times New Roman" w:cs="Times New Roman"/>
                <w:sz w:val="24"/>
                <w:szCs w:val="24"/>
              </w:rPr>
              <w:t>Lembar kerja siswa (</w:t>
            </w:r>
            <w:r w:rsidRPr="00F96047">
              <w:rPr>
                <w:rFonts w:ascii="Times New Roman" w:hAnsi="Times New Roman" w:cs="Times New Roman"/>
                <w:sz w:val="24"/>
                <w:szCs w:val="24"/>
                <w:lang w:val="id-ID"/>
              </w:rPr>
              <w:t>LKS</w:t>
            </w: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61"/>
              </w:numPr>
              <w:spacing w:before="20" w:after="20" w:line="240" w:lineRule="auto"/>
              <w:ind w:left="397" w:right="-57" w:hanging="255"/>
              <w:jc w:val="both"/>
              <w:rPr>
                <w:rFonts w:ascii="Times New Roman" w:hAnsi="Times New Roman" w:cs="Times New Roman"/>
                <w:sz w:val="24"/>
                <w:szCs w:val="24"/>
                <w:lang w:val="id-ID"/>
              </w:rPr>
            </w:pPr>
            <w:r w:rsidRPr="00F96047">
              <w:rPr>
                <w:rFonts w:ascii="Times New Roman" w:hAnsi="Times New Roman" w:cs="Times New Roman"/>
                <w:sz w:val="24"/>
                <w:szCs w:val="24"/>
              </w:rPr>
              <w:t xml:space="preserve">Isi/materinya lengkap (&gt; 60 % konsep utama sebagai isi pelajaran meliputi/menuntut pengetahuan faktual, pengetahuan prosedural, dan  pengetahuan konseptual terkait untuk setiap konsep)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organisasinya konsisten mengikuti pendekatan saintifik (semua fase dari kegiatan 5 M mengacu pada rumusan masalah investigatif/hipotesis).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61"/>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lengkap (seperti pilihan nomor a), </w:t>
            </w:r>
            <w:r w:rsidRPr="00F96047">
              <w:rPr>
                <w:rFonts w:ascii="Times New Roman" w:hAnsi="Times New Roman" w:cs="Times New Roman"/>
                <w:b/>
                <w:sz w:val="24"/>
                <w:szCs w:val="24"/>
              </w:rPr>
              <w:t>tetapi</w:t>
            </w:r>
            <w:r w:rsidRPr="00F96047">
              <w:rPr>
                <w:rFonts w:ascii="Times New Roman" w:hAnsi="Times New Roman" w:cs="Times New Roman"/>
                <w:sz w:val="24"/>
                <w:szCs w:val="24"/>
              </w:rPr>
              <w:t xml:space="preserve"> organisasinya </w:t>
            </w:r>
            <w:r w:rsidRPr="00F96047">
              <w:rPr>
                <w:rFonts w:ascii="Times New Roman" w:hAnsi="Times New Roman" w:cs="Times New Roman"/>
                <w:b/>
                <w:sz w:val="24"/>
                <w:szCs w:val="24"/>
                <w:lang w:val="id-ID"/>
              </w:rPr>
              <w:t xml:space="preserve">kurang </w:t>
            </w:r>
            <w:r w:rsidRPr="00F96047">
              <w:rPr>
                <w:rFonts w:ascii="Times New Roman" w:hAnsi="Times New Roman" w:cs="Times New Roman"/>
                <w:sz w:val="24"/>
                <w:szCs w:val="24"/>
                <w:lang w:val="id-ID"/>
              </w:rPr>
              <w:t xml:space="preserve">konsisten </w:t>
            </w:r>
            <w:r w:rsidRPr="00F96047">
              <w:rPr>
                <w:rFonts w:ascii="Times New Roman" w:hAnsi="Times New Roman" w:cs="Times New Roman"/>
                <w:sz w:val="24"/>
                <w:szCs w:val="24"/>
              </w:rPr>
              <w:t>menggunakan pendekatan saintifik (minimal data primer/sekunder, pengolahan data,  dan simpulan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61"/>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kurang</w:t>
            </w:r>
            <w:r w:rsidRPr="00F96047">
              <w:rPr>
                <w:rFonts w:ascii="Times New Roman" w:hAnsi="Times New Roman" w:cs="Times New Roman"/>
                <w:sz w:val="24"/>
                <w:szCs w:val="24"/>
              </w:rPr>
              <w:t xml:space="preserve"> lengkap (&gt;60% konsep utama hanya meliputi </w:t>
            </w:r>
            <w:r w:rsidRPr="00F96047">
              <w:rPr>
                <w:rFonts w:ascii="Times New Roman" w:hAnsi="Times New Roman" w:cs="Times New Roman"/>
                <w:b/>
                <w:sz w:val="24"/>
                <w:szCs w:val="24"/>
              </w:rPr>
              <w:t>duajenis</w:t>
            </w:r>
            <w:r w:rsidRPr="00F96047">
              <w:rPr>
                <w:rFonts w:ascii="Times New Roman" w:hAnsi="Times New Roman" w:cs="Times New Roman"/>
                <w:sz w:val="24"/>
                <w:szCs w:val="24"/>
              </w:rPr>
              <w:t xml:space="preserve"> pengetahuan dalam pilihan nomor a) </w:t>
            </w:r>
            <w:r w:rsidRPr="00F96047">
              <w:rPr>
                <w:rFonts w:ascii="Times New Roman" w:hAnsi="Times New Roman" w:cs="Times New Roman"/>
                <w:b/>
                <w:sz w:val="24"/>
                <w:szCs w:val="24"/>
                <w:u w:val="single"/>
              </w:rPr>
              <w:t>dan/atau</w:t>
            </w:r>
            <w:r w:rsidRPr="00F96047">
              <w:rPr>
                <w:rFonts w:ascii="Times New Roman" w:hAnsi="Times New Roman" w:cs="Times New Roman"/>
                <w:sz w:val="24"/>
                <w:szCs w:val="24"/>
              </w:rPr>
              <w:t xml:space="preserve"> organisasinya </w:t>
            </w:r>
            <w:r w:rsidRPr="00F96047">
              <w:rPr>
                <w:rFonts w:ascii="Times New Roman" w:hAnsi="Times New Roman" w:cs="Times New Roman"/>
                <w:b/>
                <w:sz w:val="24"/>
                <w:szCs w:val="24"/>
              </w:rPr>
              <w:t>kurang</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menggunakan pendekatan saintifik (minimal data primer/sekunder, pengolahan data, dan simpulan sesuai dengan rumusan masalah/ 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61"/>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lengkap (&gt;60% konsep utama hanya meliputi </w:t>
            </w:r>
            <w:r w:rsidRPr="00F96047">
              <w:rPr>
                <w:rFonts w:ascii="Times New Roman" w:hAnsi="Times New Roman" w:cs="Times New Roman"/>
                <w:b/>
                <w:sz w:val="24"/>
                <w:szCs w:val="24"/>
              </w:rPr>
              <w:t>satu jenis</w:t>
            </w:r>
            <w:r w:rsidRPr="00F96047">
              <w:rPr>
                <w:rFonts w:ascii="Times New Roman" w:hAnsi="Times New Roman" w:cs="Times New Roman"/>
                <w:sz w:val="24"/>
                <w:szCs w:val="24"/>
              </w:rPr>
              <w:t xml:space="preserve"> pengetahuan ) </w:t>
            </w:r>
            <w:r w:rsidRPr="00F96047">
              <w:rPr>
                <w:rFonts w:ascii="Times New Roman" w:hAnsi="Times New Roman" w:cs="Times New Roman"/>
                <w:b/>
                <w:sz w:val="24"/>
                <w:szCs w:val="24"/>
                <w:u w:val="single"/>
              </w:rPr>
              <w:t>atau</w:t>
            </w:r>
            <w:r w:rsidRPr="00F96047">
              <w:rPr>
                <w:rFonts w:ascii="Times New Roman" w:hAnsi="Times New Roman" w:cs="Times New Roman"/>
                <w:b/>
                <w:sz w:val="24"/>
                <w:szCs w:val="24"/>
              </w:rPr>
              <w:t>tidak</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 xml:space="preserve"> menggunakan pendekatan saintifik (data/simpulan tidak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61"/>
              </w:numPr>
              <w:spacing w:before="40"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 xml:space="preserve">tidak </w:t>
            </w:r>
            <w:r w:rsidRPr="00F96047">
              <w:rPr>
                <w:rFonts w:ascii="Times New Roman" w:hAnsi="Times New Roman" w:cs="Times New Roman"/>
                <w:sz w:val="24"/>
                <w:szCs w:val="24"/>
              </w:rPr>
              <w:t xml:space="preserve">lengkap (&gt;60% konsep utama hanya meliputi satu jenis pengetahuan ) </w:t>
            </w:r>
            <w:r w:rsidRPr="00F96047">
              <w:rPr>
                <w:rFonts w:ascii="Times New Roman" w:hAnsi="Times New Roman" w:cs="Times New Roman"/>
                <w:b/>
                <w:sz w:val="24"/>
                <w:szCs w:val="24"/>
                <w:u w:val="single"/>
              </w:rPr>
              <w:t>dan</w:t>
            </w:r>
            <w:r w:rsidRPr="00F96047">
              <w:rPr>
                <w:rFonts w:ascii="Times New Roman" w:hAnsi="Times New Roman" w:cs="Times New Roman"/>
                <w:b/>
                <w:sz w:val="24"/>
                <w:szCs w:val="24"/>
              </w:rPr>
              <w:t>tidak</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 xml:space="preserve"> menggunakan pendekatan saintifik (data/simpulan tidak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f.  …………………………………………………………………………………… ……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56" w:right="-57" w:hanging="256"/>
              <w:jc w:val="both"/>
              <w:rPr>
                <w:rFonts w:ascii="Times New Roman" w:hAnsi="Times New Roman" w:cs="Times New Roman"/>
                <w:sz w:val="24"/>
                <w:szCs w:val="24"/>
                <w:lang w:val="id-ID"/>
              </w:rPr>
            </w:pPr>
            <w:r w:rsidRPr="00F96047">
              <w:rPr>
                <w:rFonts w:ascii="Times New Roman" w:hAnsi="Times New Roman" w:cs="Times New Roman"/>
                <w:sz w:val="24"/>
                <w:szCs w:val="24"/>
              </w:rPr>
              <w:t>Ruang belajar di kelas: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autoSpaceDE w:val="0"/>
              <w:autoSpaceDN w:val="0"/>
              <w:adjustRightInd w:val="0"/>
              <w:spacing w:after="20" w:line="240" w:lineRule="auto"/>
              <w:ind w:left="397" w:right="-57" w:hanging="283"/>
              <w:jc w:val="both"/>
              <w:rPr>
                <w:rFonts w:ascii="Times New Roman" w:eastAsia="Calibri" w:hAnsi="Times New Roman" w:cs="Times New Roman"/>
                <w:sz w:val="24"/>
                <w:szCs w:val="24"/>
              </w:rPr>
            </w:pPr>
            <w:r w:rsidRPr="00F96047">
              <w:rPr>
                <w:rFonts w:ascii="Times New Roman" w:eastAsia="Calibri" w:hAnsi="Times New Roman" w:cs="Times New Roman"/>
                <w:sz w:val="24"/>
                <w:szCs w:val="24"/>
              </w:rPr>
              <w:t xml:space="preserve">Luas ruang kelas </w:t>
            </w:r>
            <w:r w:rsidRPr="00F96047">
              <w:rPr>
                <w:rFonts w:ascii="Times New Roman" w:eastAsia="Calibri" w:hAnsi="Times New Roman" w:cs="Times New Roman"/>
                <w:b/>
                <w:sz w:val="24"/>
                <w:szCs w:val="24"/>
              </w:rPr>
              <w:t>&gt;</w:t>
            </w:r>
            <w:r w:rsidRPr="00F96047">
              <w:rPr>
                <w:rFonts w:ascii="Times New Roman" w:eastAsia="Calibri" w:hAnsi="Times New Roman" w:cs="Times New Roman"/>
                <w:sz w:val="24"/>
                <w:szCs w:val="24"/>
              </w:rPr>
              <w:t xml:space="preserve"> 2,5 m</w:t>
            </w:r>
            <w:r w:rsidRPr="00F96047">
              <w:rPr>
                <w:rFonts w:ascii="Times New Roman" w:eastAsia="Calibri" w:hAnsi="Times New Roman" w:cs="Times New Roman"/>
                <w:b/>
                <w:bCs/>
                <w:sz w:val="24"/>
                <w:szCs w:val="24"/>
                <w:vertAlign w:val="superscript"/>
              </w:rPr>
              <w:t>2</w:t>
            </w:r>
            <w:r w:rsidRPr="00F96047">
              <w:rPr>
                <w:rFonts w:ascii="Times New Roman" w:eastAsia="Calibri" w:hAnsi="Times New Roman" w:cs="Times New Roman"/>
                <w:sz w:val="24"/>
                <w:szCs w:val="24"/>
              </w:rPr>
              <w:t xml:space="preserve"> x jumlah peserta didik, ventilasi/sirkulasi udara baik, pecahayaan terang sehingga siswa dapat membaca dengan baik, pintu cukup lebar (dapat keluar dengan cepat jika terjadi bahaya) yang dilengkapi kunci.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autoSpaceDE w:val="0"/>
              <w:autoSpaceDN w:val="0"/>
              <w:adjustRightInd w:val="0"/>
              <w:spacing w:after="20" w:line="240" w:lineRule="auto"/>
              <w:ind w:left="397" w:right="-57" w:hanging="283"/>
              <w:jc w:val="both"/>
              <w:rPr>
                <w:rFonts w:ascii="Times New Roman" w:eastAsia="Calibri" w:hAnsi="Times New Roman" w:cs="Times New Roman"/>
                <w:sz w:val="24"/>
                <w:szCs w:val="24"/>
              </w:rPr>
            </w:pPr>
            <w:r w:rsidRPr="00F96047">
              <w:rPr>
                <w:rFonts w:ascii="Times New Roman" w:eastAsia="Calibri" w:hAnsi="Times New Roman" w:cs="Times New Roman"/>
                <w:sz w:val="24"/>
                <w:szCs w:val="24"/>
              </w:rPr>
              <w:lastRenderedPageBreak/>
              <w:t xml:space="preserve">Luas ruang kelas </w:t>
            </w:r>
            <w:r w:rsidRPr="00F96047">
              <w:rPr>
                <w:rFonts w:ascii="Times New Roman" w:eastAsia="Calibri" w:hAnsi="Times New Roman" w:cs="Times New Roman"/>
                <w:b/>
                <w:sz w:val="24"/>
                <w:szCs w:val="24"/>
              </w:rPr>
              <w:t>&gt;</w:t>
            </w:r>
            <w:r w:rsidRPr="00F96047">
              <w:rPr>
                <w:rFonts w:ascii="Times New Roman" w:eastAsia="Calibri" w:hAnsi="Times New Roman" w:cs="Times New Roman"/>
                <w:sz w:val="24"/>
                <w:szCs w:val="24"/>
              </w:rPr>
              <w:t xml:space="preserve"> 2,5 m</w:t>
            </w:r>
            <w:r w:rsidRPr="00F96047">
              <w:rPr>
                <w:rFonts w:ascii="Times New Roman" w:eastAsia="Calibri" w:hAnsi="Times New Roman" w:cs="Times New Roman"/>
                <w:b/>
                <w:bCs/>
                <w:sz w:val="24"/>
                <w:szCs w:val="24"/>
                <w:vertAlign w:val="superscript"/>
              </w:rPr>
              <w:t>2</w:t>
            </w:r>
            <w:r w:rsidRPr="00F96047">
              <w:rPr>
                <w:rFonts w:ascii="Times New Roman" w:eastAsia="Calibri" w:hAnsi="Times New Roman" w:cs="Times New Roman"/>
                <w:sz w:val="24"/>
                <w:szCs w:val="24"/>
              </w:rPr>
              <w:t xml:space="preserve"> x jumlah peserta didik, ventilasi/sirkulasi udara baik, pecahayaan terang sehingga siswa dapat membaca dengan baik, pintu cukup lebar (dapat keluar dengan cepat jika terjadi bahaya).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56"/>
              <w:jc w:val="both"/>
              <w:rPr>
                <w:rFonts w:ascii="Times New Roman" w:hAnsi="Times New Roman" w:cs="Times New Roman"/>
                <w:sz w:val="24"/>
                <w:szCs w:val="24"/>
              </w:rPr>
            </w:pPr>
            <w:r w:rsidRPr="00F96047">
              <w:rPr>
                <w:rFonts w:ascii="Times New Roman" w:eastAsia="Calibri" w:hAnsi="Times New Roman" w:cs="Times New Roman"/>
                <w:sz w:val="24"/>
                <w:szCs w:val="24"/>
              </w:rPr>
              <w:t>Luas ruang kelas antara (1 s.d.  2,5 m</w:t>
            </w:r>
            <w:r w:rsidRPr="00F96047">
              <w:rPr>
                <w:rFonts w:ascii="Times New Roman" w:eastAsia="Calibri" w:hAnsi="Times New Roman" w:cs="Times New Roman"/>
                <w:b/>
                <w:bCs/>
                <w:sz w:val="24"/>
                <w:szCs w:val="24"/>
                <w:vertAlign w:val="superscript"/>
              </w:rPr>
              <w:t>2</w:t>
            </w:r>
            <w:r w:rsidRPr="00F96047">
              <w:rPr>
                <w:rFonts w:ascii="Times New Roman" w:eastAsia="Calibri" w:hAnsi="Times New Roman" w:cs="Times New Roman"/>
                <w:sz w:val="24"/>
                <w:szCs w:val="24"/>
              </w:rPr>
              <w:t xml:space="preserve"> ) x jumlah peserta didik, ventilasi/sirkulasi udara baik, pecahayaan terang sehingga siswa dapat membaca dengan baik, pintu cukup lebar (dapat keluar dengan cepat jika terjadi bahaya).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56"/>
              <w:jc w:val="both"/>
              <w:rPr>
                <w:rFonts w:ascii="Times New Roman" w:hAnsi="Times New Roman" w:cs="Times New Roman"/>
                <w:sz w:val="24"/>
                <w:szCs w:val="24"/>
              </w:rPr>
            </w:pPr>
            <w:r w:rsidRPr="00F96047">
              <w:rPr>
                <w:rFonts w:ascii="Times New Roman" w:eastAsia="Calibri" w:hAnsi="Times New Roman" w:cs="Times New Roman"/>
                <w:sz w:val="24"/>
                <w:szCs w:val="24"/>
              </w:rPr>
              <w:t>Luas ruang kelas antara (1 s.d.  2,5 m</w:t>
            </w:r>
            <w:r w:rsidRPr="00F96047">
              <w:rPr>
                <w:rFonts w:ascii="Times New Roman" w:eastAsia="Calibri" w:hAnsi="Times New Roman" w:cs="Times New Roman"/>
                <w:b/>
                <w:bCs/>
                <w:sz w:val="24"/>
                <w:szCs w:val="24"/>
                <w:vertAlign w:val="superscript"/>
              </w:rPr>
              <w:t>2</w:t>
            </w:r>
            <w:r w:rsidRPr="00F96047">
              <w:rPr>
                <w:rFonts w:ascii="Times New Roman" w:eastAsia="Calibri" w:hAnsi="Times New Roman" w:cs="Times New Roman"/>
                <w:sz w:val="24"/>
                <w:szCs w:val="24"/>
              </w:rPr>
              <w:t xml:space="preserve"> ) x jumlah peserta didik, ventilasi/sirkulasi udara </w:t>
            </w:r>
            <w:r w:rsidRPr="00F96047">
              <w:rPr>
                <w:rFonts w:ascii="Times New Roman" w:eastAsia="Calibri" w:hAnsi="Times New Roman" w:cs="Times New Roman"/>
                <w:b/>
                <w:sz w:val="24"/>
                <w:szCs w:val="24"/>
              </w:rPr>
              <w:t>kurang</w:t>
            </w:r>
            <w:r w:rsidRPr="00F96047">
              <w:rPr>
                <w:rFonts w:ascii="Times New Roman" w:eastAsia="Calibri" w:hAnsi="Times New Roman" w:cs="Times New Roman"/>
                <w:sz w:val="24"/>
                <w:szCs w:val="24"/>
              </w:rPr>
              <w:t xml:space="preserve"> baik, </w:t>
            </w:r>
            <w:r w:rsidRPr="00F96047">
              <w:rPr>
                <w:rFonts w:ascii="Times New Roman" w:eastAsia="Calibri" w:hAnsi="Times New Roman" w:cs="Times New Roman"/>
                <w:b/>
                <w:sz w:val="24"/>
                <w:szCs w:val="24"/>
              </w:rPr>
              <w:t>atau</w:t>
            </w:r>
            <w:r w:rsidRPr="00F96047">
              <w:rPr>
                <w:rFonts w:ascii="Times New Roman" w:eastAsia="Calibri" w:hAnsi="Times New Roman" w:cs="Times New Roman"/>
                <w:sz w:val="24"/>
                <w:szCs w:val="24"/>
              </w:rPr>
              <w:t xml:space="preserve"> pecahayaan </w:t>
            </w:r>
            <w:r w:rsidRPr="00F96047">
              <w:rPr>
                <w:rFonts w:ascii="Times New Roman" w:eastAsia="Calibri" w:hAnsi="Times New Roman" w:cs="Times New Roman"/>
                <w:b/>
                <w:sz w:val="24"/>
                <w:szCs w:val="24"/>
              </w:rPr>
              <w:t>kurang</w:t>
            </w:r>
            <w:r w:rsidRPr="00F96047">
              <w:rPr>
                <w:rFonts w:ascii="Times New Roman" w:eastAsia="Calibri" w:hAnsi="Times New Roman" w:cs="Times New Roman"/>
                <w:sz w:val="24"/>
                <w:szCs w:val="24"/>
              </w:rPr>
              <w:t xml:space="preserve"> terang sehingga siswa </w:t>
            </w:r>
            <w:r w:rsidRPr="00F96047">
              <w:rPr>
                <w:rFonts w:ascii="Times New Roman" w:eastAsia="Calibri" w:hAnsi="Times New Roman" w:cs="Times New Roman"/>
                <w:b/>
                <w:sz w:val="24"/>
                <w:szCs w:val="24"/>
              </w:rPr>
              <w:t>dapat baca hanya pada cuaca terang</w:t>
            </w:r>
            <w:r w:rsidRPr="00F96047">
              <w:rPr>
                <w:rFonts w:ascii="Times New Roman" w:eastAsia="Calibri" w:hAnsi="Times New Roman" w:cs="Times New Roman"/>
                <w:sz w:val="24"/>
                <w:szCs w:val="24"/>
              </w:rPr>
              <w:t xml:space="preserve">, </w:t>
            </w:r>
            <w:r w:rsidRPr="00F96047">
              <w:rPr>
                <w:rFonts w:ascii="Times New Roman" w:eastAsia="Calibri" w:hAnsi="Times New Roman" w:cs="Times New Roman"/>
                <w:b/>
                <w:sz w:val="24"/>
                <w:szCs w:val="24"/>
              </w:rPr>
              <w:t>atau</w:t>
            </w:r>
            <w:r w:rsidRPr="00F96047">
              <w:rPr>
                <w:rFonts w:ascii="Times New Roman" w:eastAsia="Calibri" w:hAnsi="Times New Roman" w:cs="Times New Roman"/>
                <w:sz w:val="24"/>
                <w:szCs w:val="24"/>
              </w:rPr>
              <w:t xml:space="preserve"> pintu kurang lebar (agak lambat keluar jika terjadi bahaya).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56"/>
              <w:jc w:val="both"/>
              <w:rPr>
                <w:rFonts w:ascii="Times New Roman" w:hAnsi="Times New Roman" w:cs="Times New Roman"/>
                <w:sz w:val="24"/>
                <w:szCs w:val="24"/>
              </w:rPr>
            </w:pPr>
            <w:r w:rsidRPr="00F96047">
              <w:rPr>
                <w:rFonts w:ascii="Times New Roman" w:eastAsia="Calibri" w:hAnsi="Times New Roman" w:cs="Times New Roman"/>
                <w:sz w:val="24"/>
                <w:szCs w:val="24"/>
              </w:rPr>
              <w:t xml:space="preserve">Luas ruang kelas </w:t>
            </w:r>
            <w:r w:rsidRPr="00F96047">
              <w:rPr>
                <w:rFonts w:ascii="Times New Roman" w:eastAsia="Calibri" w:hAnsi="Times New Roman" w:cs="Times New Roman"/>
                <w:b/>
                <w:sz w:val="24"/>
                <w:szCs w:val="24"/>
              </w:rPr>
              <w:t>&lt;</w:t>
            </w:r>
            <w:r w:rsidRPr="00F96047">
              <w:rPr>
                <w:rFonts w:ascii="Times New Roman" w:eastAsia="Calibri" w:hAnsi="Times New Roman" w:cs="Times New Roman"/>
                <w:sz w:val="24"/>
                <w:szCs w:val="24"/>
              </w:rPr>
              <w:t xml:space="preserve"> 1 m</w:t>
            </w:r>
            <w:r w:rsidRPr="00F96047">
              <w:rPr>
                <w:rFonts w:ascii="Times New Roman" w:eastAsia="Calibri" w:hAnsi="Times New Roman" w:cs="Times New Roman"/>
                <w:sz w:val="24"/>
                <w:szCs w:val="24"/>
                <w:vertAlign w:val="superscript"/>
              </w:rPr>
              <w:t xml:space="preserve">2 </w:t>
            </w:r>
            <w:r w:rsidRPr="00F96047">
              <w:rPr>
                <w:rFonts w:ascii="Times New Roman" w:eastAsia="Calibri" w:hAnsi="Times New Roman" w:cs="Times New Roman"/>
                <w:sz w:val="24"/>
                <w:szCs w:val="24"/>
              </w:rPr>
              <w:t xml:space="preserve">x jumlah peserta didik, </w:t>
            </w:r>
            <w:r w:rsidRPr="00F96047">
              <w:rPr>
                <w:rFonts w:ascii="Times New Roman" w:eastAsia="Calibri" w:hAnsi="Times New Roman" w:cs="Times New Roman"/>
                <w:b/>
                <w:sz w:val="24"/>
                <w:szCs w:val="24"/>
              </w:rPr>
              <w:t>atau</w:t>
            </w:r>
            <w:r w:rsidRPr="00F96047">
              <w:rPr>
                <w:rFonts w:ascii="Times New Roman" w:eastAsia="Calibri" w:hAnsi="Times New Roman" w:cs="Times New Roman"/>
                <w:sz w:val="24"/>
                <w:szCs w:val="24"/>
              </w:rPr>
              <w:t xml:space="preserve"> ventilasi/sirkulasi udara </w:t>
            </w:r>
            <w:r w:rsidRPr="00F96047">
              <w:rPr>
                <w:rFonts w:ascii="Times New Roman" w:eastAsia="Calibri" w:hAnsi="Times New Roman" w:cs="Times New Roman"/>
                <w:b/>
                <w:sz w:val="24"/>
                <w:szCs w:val="24"/>
              </w:rPr>
              <w:t>tidak</w:t>
            </w:r>
            <w:r w:rsidRPr="00F96047">
              <w:rPr>
                <w:rFonts w:ascii="Times New Roman" w:eastAsia="Calibri" w:hAnsi="Times New Roman" w:cs="Times New Roman"/>
                <w:sz w:val="24"/>
                <w:szCs w:val="24"/>
              </w:rPr>
              <w:t xml:space="preserve"> baik, </w:t>
            </w:r>
            <w:r w:rsidRPr="00F96047">
              <w:rPr>
                <w:rFonts w:ascii="Times New Roman" w:eastAsia="Calibri" w:hAnsi="Times New Roman" w:cs="Times New Roman"/>
                <w:b/>
                <w:sz w:val="24"/>
                <w:szCs w:val="24"/>
              </w:rPr>
              <w:t>atau</w:t>
            </w:r>
            <w:r w:rsidRPr="00F96047">
              <w:rPr>
                <w:rFonts w:ascii="Times New Roman" w:eastAsia="Calibri" w:hAnsi="Times New Roman" w:cs="Times New Roman"/>
                <w:sz w:val="24"/>
                <w:szCs w:val="24"/>
              </w:rPr>
              <w:t xml:space="preserve"> pecahayaan </w:t>
            </w:r>
            <w:r w:rsidRPr="00F96047">
              <w:rPr>
                <w:rFonts w:ascii="Times New Roman" w:eastAsia="Calibri" w:hAnsi="Times New Roman" w:cs="Times New Roman"/>
                <w:b/>
                <w:sz w:val="24"/>
                <w:szCs w:val="24"/>
              </w:rPr>
              <w:t>tidak baik</w:t>
            </w:r>
            <w:r w:rsidRPr="00F96047">
              <w:rPr>
                <w:rFonts w:ascii="Times New Roman" w:eastAsia="Calibri" w:hAnsi="Times New Roman" w:cs="Times New Roman"/>
                <w:sz w:val="24"/>
                <w:szCs w:val="24"/>
              </w:rPr>
              <w:t xml:space="preserve"> sehingga siswa </w:t>
            </w:r>
            <w:r w:rsidRPr="00F96047">
              <w:rPr>
                <w:rFonts w:ascii="Times New Roman" w:eastAsia="Calibri" w:hAnsi="Times New Roman" w:cs="Times New Roman"/>
                <w:b/>
                <w:sz w:val="24"/>
                <w:szCs w:val="24"/>
              </w:rPr>
              <w:t>tidak/kurangdapat baca dengan baik  meskipun cuaca terang</w:t>
            </w:r>
            <w:r w:rsidRPr="00F96047">
              <w:rPr>
                <w:rFonts w:ascii="Times New Roman" w:eastAsia="Calibri" w:hAnsi="Times New Roman" w:cs="Times New Roman"/>
                <w:sz w:val="24"/>
                <w:szCs w:val="24"/>
              </w:rPr>
              <w:t xml:space="preserve">, </w:t>
            </w:r>
            <w:r w:rsidRPr="00F96047">
              <w:rPr>
                <w:rFonts w:ascii="Times New Roman" w:eastAsia="Calibri" w:hAnsi="Times New Roman" w:cs="Times New Roman"/>
                <w:b/>
                <w:sz w:val="24"/>
                <w:szCs w:val="24"/>
              </w:rPr>
              <w:t>atau</w:t>
            </w:r>
            <w:r w:rsidRPr="00F96047">
              <w:rPr>
                <w:rFonts w:ascii="Times New Roman" w:eastAsia="Calibri" w:hAnsi="Times New Roman" w:cs="Times New Roman"/>
                <w:sz w:val="24"/>
                <w:szCs w:val="24"/>
              </w:rPr>
              <w:t xml:space="preserve"> pintu sempit (sulit keluar jika terjadi bahaya).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w:t>
            </w:r>
          </w:p>
          <w:p w:rsidR="00F96047" w:rsidRPr="00F96047" w:rsidRDefault="00F96047" w:rsidP="00F96047">
            <w:pPr>
              <w:spacing w:before="40" w:after="20"/>
              <w:ind w:left="256" w:right="-57"/>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27" w:right="-57" w:hanging="284"/>
              <w:jc w:val="both"/>
              <w:rPr>
                <w:rFonts w:ascii="Times New Roman" w:hAnsi="Times New Roman" w:cs="Times New Roman"/>
                <w:sz w:val="24"/>
                <w:szCs w:val="24"/>
              </w:rPr>
            </w:pPr>
            <w:r w:rsidRPr="00F96047">
              <w:rPr>
                <w:rFonts w:ascii="Times New Roman" w:hAnsi="Times New Roman" w:cs="Times New Roman"/>
                <w:sz w:val="24"/>
                <w:szCs w:val="24"/>
              </w:rPr>
              <w:t>Fasilitas di kelas: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Prabot lengkap memiliki kursi dan meja untuk setiap peserta didik, kursi dan meja guru, lemari,  fasilitas papan tulis/</w:t>
            </w:r>
            <w:r w:rsidRPr="00F96047">
              <w:rPr>
                <w:rFonts w:ascii="Times New Roman" w:hAnsi="Times New Roman" w:cs="Times New Roman"/>
                <w:i/>
                <w:sz w:val="24"/>
                <w:szCs w:val="24"/>
              </w:rPr>
              <w:t>white board</w:t>
            </w:r>
            <w:r w:rsidRPr="00F96047">
              <w:rPr>
                <w:rFonts w:ascii="Times New Roman" w:hAnsi="Times New Roman" w:cs="Times New Roman"/>
                <w:sz w:val="24"/>
                <w:szCs w:val="24"/>
              </w:rPr>
              <w:t xml:space="preserve"> cukup lengkap (alat tulis, penggaris panjang, dan penghapus yang berfungsi baik); </w:t>
            </w:r>
            <w:r w:rsidRPr="00F96047">
              <w:rPr>
                <w:rFonts w:ascii="Times New Roman" w:hAnsi="Times New Roman" w:cs="Times New Roman"/>
                <w:b/>
                <w:sz w:val="24"/>
                <w:szCs w:val="24"/>
              </w:rPr>
              <w:t>dan</w:t>
            </w:r>
            <w:r w:rsidRPr="00F96047">
              <w:rPr>
                <w:rFonts w:ascii="Times New Roman" w:hAnsi="Times New Roman" w:cs="Times New Roman"/>
                <w:sz w:val="24"/>
                <w:szCs w:val="24"/>
              </w:rPr>
              <w:t xml:space="preserve">  perlengkapan penunjang cukup yang berfungsi baik (memiliki tempat sampah, tempat cuci tangan, jam dinding, dan soket listrik).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Prabot lengkap memiliki kursi dan meja untuk setiap peserta didik, kursi dan meja guru, lemari, fasilitas papan tulis/</w:t>
            </w:r>
            <w:r w:rsidRPr="00F96047">
              <w:rPr>
                <w:rFonts w:ascii="Times New Roman" w:hAnsi="Times New Roman" w:cs="Times New Roman"/>
                <w:i/>
                <w:sz w:val="24"/>
                <w:szCs w:val="24"/>
              </w:rPr>
              <w:t>white board</w:t>
            </w:r>
            <w:r w:rsidRPr="00F96047">
              <w:rPr>
                <w:rFonts w:ascii="Times New Roman" w:hAnsi="Times New Roman" w:cs="Times New Roman"/>
                <w:sz w:val="24"/>
                <w:szCs w:val="24"/>
              </w:rPr>
              <w:t xml:space="preserve"> cukup lengkap (alat tulis, penggaris panjang, dan penghapus yang berfungsi baik); </w:t>
            </w:r>
            <w:r w:rsidRPr="00F96047">
              <w:rPr>
                <w:rFonts w:ascii="Times New Roman" w:hAnsi="Times New Roman" w:cs="Times New Roman"/>
                <w:b/>
                <w:sz w:val="24"/>
                <w:szCs w:val="24"/>
              </w:rPr>
              <w:t>tetapi</w:t>
            </w:r>
            <w:r w:rsidRPr="00F96047">
              <w:rPr>
                <w:rFonts w:ascii="Times New Roman" w:hAnsi="Times New Roman" w:cs="Times New Roman"/>
                <w:sz w:val="24"/>
                <w:szCs w:val="24"/>
              </w:rPr>
              <w:t xml:space="preserve"> perlengkapan penunjang </w:t>
            </w:r>
            <w:r w:rsidRPr="00F96047">
              <w:rPr>
                <w:rFonts w:ascii="Times New Roman" w:hAnsi="Times New Roman" w:cs="Times New Roman"/>
                <w:b/>
                <w:sz w:val="24"/>
                <w:szCs w:val="24"/>
              </w:rPr>
              <w:t>terbatas</w:t>
            </w:r>
            <w:r w:rsidRPr="00F96047">
              <w:rPr>
                <w:rFonts w:ascii="Times New Roman" w:hAnsi="Times New Roman" w:cs="Times New Roman"/>
                <w:sz w:val="24"/>
                <w:szCs w:val="24"/>
              </w:rPr>
              <w:t xml:space="preserve"> (memiliki jam dinding dan soket listrik di kelas, sedangkan tempat sampah dan tempat cuci tangan di </w:t>
            </w:r>
            <w:r w:rsidRPr="00F96047">
              <w:rPr>
                <w:rFonts w:ascii="Times New Roman" w:hAnsi="Times New Roman" w:cs="Times New Roman"/>
                <w:b/>
                <w:sz w:val="24"/>
                <w:szCs w:val="24"/>
              </w:rPr>
              <w:t>luar  dan  jauh</w:t>
            </w:r>
            <w:r w:rsidRPr="00F96047">
              <w:rPr>
                <w:rFonts w:ascii="Times New Roman" w:hAnsi="Times New Roman" w:cs="Times New Roman"/>
                <w:sz w:val="24"/>
                <w:szCs w:val="24"/>
              </w:rPr>
              <w:t xml:space="preserve"> dari kelas).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Memiliki prabot </w:t>
            </w:r>
            <w:r w:rsidRPr="00F96047">
              <w:rPr>
                <w:rFonts w:ascii="Times New Roman" w:hAnsi="Times New Roman" w:cs="Times New Roman"/>
                <w:b/>
                <w:sz w:val="24"/>
                <w:szCs w:val="24"/>
              </w:rPr>
              <w:t>lengkap / cukup</w:t>
            </w:r>
            <w:r w:rsidRPr="00F96047">
              <w:rPr>
                <w:rFonts w:ascii="Times New Roman" w:hAnsi="Times New Roman" w:cs="Times New Roman"/>
                <w:sz w:val="24"/>
                <w:szCs w:val="24"/>
              </w:rPr>
              <w:t xml:space="preserve"> (kursi dan meja peserta didik, kursi dan meja guru </w:t>
            </w:r>
            <w:r w:rsidRPr="00F96047">
              <w:rPr>
                <w:rFonts w:ascii="Times New Roman" w:hAnsi="Times New Roman" w:cs="Times New Roman"/>
                <w:b/>
                <w:sz w:val="24"/>
                <w:szCs w:val="24"/>
              </w:rPr>
              <w:t>tanpa/denganlemari</w:t>
            </w:r>
            <w:r w:rsidRPr="00F96047">
              <w:rPr>
                <w:rFonts w:ascii="Times New Roman" w:hAnsi="Times New Roman" w:cs="Times New Roman"/>
                <w:sz w:val="24"/>
                <w:szCs w:val="24"/>
              </w:rPr>
              <w:t xml:space="preserve">), fasilitas papan tulis kurang (hanya ada alat tulis yang berfungsi baik); </w:t>
            </w:r>
            <w:r w:rsidRPr="00F96047">
              <w:rPr>
                <w:rFonts w:ascii="Times New Roman" w:hAnsi="Times New Roman" w:cs="Times New Roman"/>
                <w:b/>
                <w:sz w:val="24"/>
                <w:szCs w:val="24"/>
              </w:rPr>
              <w:t>atau</w:t>
            </w:r>
            <w:r w:rsidRPr="00F96047">
              <w:rPr>
                <w:rFonts w:ascii="Times New Roman" w:hAnsi="Times New Roman" w:cs="Times New Roman"/>
                <w:sz w:val="24"/>
                <w:szCs w:val="24"/>
              </w:rPr>
              <w:t xml:space="preserve"> prabot lengkap seperti pilihan  </w:t>
            </w:r>
            <w:r w:rsidRPr="00F96047">
              <w:rPr>
                <w:rFonts w:ascii="Times New Roman" w:hAnsi="Times New Roman" w:cs="Times New Roman"/>
                <w:b/>
                <w:sz w:val="24"/>
                <w:szCs w:val="24"/>
              </w:rPr>
              <w:t>b</w:t>
            </w:r>
            <w:r w:rsidRPr="00F96047">
              <w:rPr>
                <w:rFonts w:ascii="Times New Roman" w:hAnsi="Times New Roman" w:cs="Times New Roman"/>
                <w:sz w:val="24"/>
                <w:szCs w:val="24"/>
              </w:rPr>
              <w:t xml:space="preserve">  tetapi </w:t>
            </w:r>
            <w:r w:rsidRPr="00F96047">
              <w:rPr>
                <w:rFonts w:ascii="Times New Roman" w:hAnsi="Times New Roman" w:cs="Times New Roman"/>
                <w:b/>
                <w:sz w:val="24"/>
                <w:szCs w:val="24"/>
              </w:rPr>
              <w:t>kurang berfungsi</w:t>
            </w:r>
            <w:r w:rsidRPr="00F96047">
              <w:rPr>
                <w:rFonts w:ascii="Times New Roman" w:hAnsi="Times New Roman" w:cs="Times New Roman"/>
                <w:sz w:val="24"/>
                <w:szCs w:val="24"/>
              </w:rPr>
              <w:t xml:space="preserve"> dengan baik),  </w:t>
            </w:r>
            <w:r w:rsidRPr="00F96047">
              <w:rPr>
                <w:rFonts w:ascii="Times New Roman" w:hAnsi="Times New Roman" w:cs="Times New Roman"/>
                <w:b/>
                <w:sz w:val="24"/>
                <w:szCs w:val="24"/>
              </w:rPr>
              <w:t>dan/atau</w:t>
            </w:r>
            <w:r w:rsidRPr="00F96047">
              <w:rPr>
                <w:rFonts w:ascii="Times New Roman" w:hAnsi="Times New Roman" w:cs="Times New Roman"/>
                <w:sz w:val="24"/>
                <w:szCs w:val="24"/>
              </w:rPr>
              <w:t xml:space="preserve">  perlengkapan penunjang </w:t>
            </w:r>
            <w:r w:rsidRPr="00F96047">
              <w:rPr>
                <w:rFonts w:ascii="Times New Roman" w:hAnsi="Times New Roman" w:cs="Times New Roman"/>
                <w:b/>
                <w:sz w:val="24"/>
                <w:szCs w:val="24"/>
              </w:rPr>
              <w:t>kurang</w:t>
            </w:r>
            <w:r w:rsidRPr="00F96047">
              <w:rPr>
                <w:rFonts w:ascii="Times New Roman" w:hAnsi="Times New Roman" w:cs="Times New Roman"/>
                <w:sz w:val="24"/>
                <w:szCs w:val="24"/>
              </w:rPr>
              <w:t xml:space="preserve"> (</w:t>
            </w:r>
            <w:r w:rsidRPr="00F96047">
              <w:rPr>
                <w:rFonts w:ascii="Times New Roman" w:hAnsi="Times New Roman" w:cs="Times New Roman"/>
                <w:b/>
                <w:sz w:val="24"/>
                <w:szCs w:val="24"/>
              </w:rPr>
              <w:t>tanpa</w:t>
            </w:r>
            <w:r w:rsidRPr="00F96047">
              <w:rPr>
                <w:rFonts w:ascii="Times New Roman" w:hAnsi="Times New Roman" w:cs="Times New Roman"/>
                <w:sz w:val="24"/>
                <w:szCs w:val="24"/>
              </w:rPr>
              <w:t xml:space="preserve"> jam dinding dan soket listrik di kelas, sedangkan tempat sampah dan tempat cuci tangan di luar  dan  jauh dari kelas).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Memiliki prabot kurang  (kursi dan meja peserta didik </w:t>
            </w:r>
            <w:r w:rsidRPr="00F96047">
              <w:rPr>
                <w:rFonts w:ascii="Times New Roman" w:hAnsi="Times New Roman" w:cs="Times New Roman"/>
                <w:b/>
                <w:sz w:val="24"/>
                <w:szCs w:val="24"/>
              </w:rPr>
              <w:t xml:space="preserve">tidak cukup </w:t>
            </w:r>
            <w:r w:rsidRPr="00F96047">
              <w:rPr>
                <w:rFonts w:ascii="Times New Roman" w:hAnsi="Times New Roman" w:cs="Times New Roman"/>
                <w:sz w:val="24"/>
                <w:szCs w:val="24"/>
              </w:rPr>
              <w:t>untuk</w:t>
            </w:r>
            <w:r w:rsidRPr="00F96047">
              <w:rPr>
                <w:rFonts w:ascii="Times New Roman" w:hAnsi="Times New Roman" w:cs="Times New Roman"/>
                <w:b/>
                <w:sz w:val="24"/>
                <w:szCs w:val="24"/>
              </w:rPr>
              <w:t xml:space="preserve"> semua </w:t>
            </w:r>
            <w:r w:rsidRPr="00F96047">
              <w:rPr>
                <w:rFonts w:ascii="Times New Roman" w:hAnsi="Times New Roman" w:cs="Times New Roman"/>
                <w:sz w:val="24"/>
                <w:szCs w:val="24"/>
              </w:rPr>
              <w:t xml:space="preserve">siswa tetapi masih bisa ditampung dengan bersesakan, </w:t>
            </w:r>
            <w:r w:rsidRPr="00F96047">
              <w:rPr>
                <w:rFonts w:ascii="Times New Roman" w:hAnsi="Times New Roman" w:cs="Times New Roman"/>
                <w:b/>
                <w:sz w:val="24"/>
                <w:szCs w:val="24"/>
              </w:rPr>
              <w:t>tanpa</w:t>
            </w:r>
            <w:r w:rsidRPr="00F96047">
              <w:rPr>
                <w:rFonts w:ascii="Times New Roman" w:hAnsi="Times New Roman" w:cs="Times New Roman"/>
                <w:sz w:val="24"/>
                <w:szCs w:val="24"/>
              </w:rPr>
              <w:t xml:space="preserve"> kursi </w:t>
            </w:r>
            <w:r w:rsidRPr="00F96047">
              <w:rPr>
                <w:rFonts w:ascii="Times New Roman" w:hAnsi="Times New Roman" w:cs="Times New Roman"/>
                <w:b/>
                <w:sz w:val="24"/>
                <w:szCs w:val="24"/>
              </w:rPr>
              <w:t>dan/atau</w:t>
            </w:r>
            <w:r w:rsidRPr="00F96047">
              <w:rPr>
                <w:rFonts w:ascii="Times New Roman" w:hAnsi="Times New Roman" w:cs="Times New Roman"/>
                <w:sz w:val="24"/>
                <w:szCs w:val="24"/>
              </w:rPr>
              <w:t xml:space="preserve"> meja guru).</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Tanpa perabot kelas (siswa duduk di lantai) </w:t>
            </w:r>
            <w:r w:rsidRPr="00F96047">
              <w:rPr>
                <w:rFonts w:ascii="Times New Roman" w:hAnsi="Times New Roman" w:cs="Times New Roman"/>
                <w:b/>
                <w:sz w:val="24"/>
                <w:szCs w:val="24"/>
              </w:rPr>
              <w:t>atau</w:t>
            </w:r>
            <w:r w:rsidRPr="00F96047">
              <w:rPr>
                <w:rFonts w:ascii="Times New Roman" w:hAnsi="Times New Roman" w:cs="Times New Roman"/>
                <w:sz w:val="24"/>
                <w:szCs w:val="24"/>
              </w:rPr>
              <w:t xml:space="preserve"> kelas tidak berfungsi minimal (seperti bocor, atap lapuk, tembok, atau lainnya berbahaya).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Fasilitas belajar </w:t>
            </w:r>
            <w:r w:rsidRPr="00F96047">
              <w:rPr>
                <w:rFonts w:ascii="Times New Roman" w:hAnsi="Times New Roman" w:cs="Times New Roman"/>
                <w:i/>
                <w:sz w:val="24"/>
                <w:szCs w:val="24"/>
              </w:rPr>
              <w:t>online:</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Memiliki ruang khusus dilengkapi perabot (minimal kursi  dan meja peserta didik, komputer dan LAN/network </w:t>
            </w:r>
            <w:r w:rsidRPr="00F96047">
              <w:rPr>
                <w:rFonts w:ascii="Times New Roman" w:hAnsi="Times New Roman" w:cs="Times New Roman"/>
                <w:i/>
                <w:sz w:val="24"/>
                <w:szCs w:val="24"/>
              </w:rPr>
              <w:t>online</w:t>
            </w:r>
            <w:r w:rsidRPr="00F96047">
              <w:rPr>
                <w:rFonts w:ascii="Times New Roman" w:hAnsi="Times New Roman" w:cs="Times New Roman"/>
                <w:sz w:val="24"/>
                <w:szCs w:val="24"/>
              </w:rPr>
              <w:t xml:space="preserve"> yang cukup untuk siswa dan guru dalam kelas), bebas akses </w:t>
            </w:r>
            <w:r w:rsidRPr="00F96047">
              <w:rPr>
                <w:rFonts w:ascii="Times New Roman" w:hAnsi="Times New Roman" w:cs="Times New Roman"/>
                <w:i/>
                <w:sz w:val="24"/>
                <w:szCs w:val="24"/>
              </w:rPr>
              <w:t>online</w:t>
            </w:r>
            <w:r w:rsidRPr="00F96047">
              <w:rPr>
                <w:rFonts w:ascii="Times New Roman" w:hAnsi="Times New Roman" w:cs="Times New Roman"/>
                <w:sz w:val="24"/>
                <w:szCs w:val="24"/>
              </w:rPr>
              <w:t xml:space="preserve"> di luar maupun di dalam kelas untuk siswa dan guru, </w:t>
            </w:r>
            <w:r w:rsidRPr="00F96047">
              <w:rPr>
                <w:rFonts w:ascii="Times New Roman" w:hAnsi="Times New Roman" w:cs="Times New Roman"/>
                <w:sz w:val="24"/>
                <w:szCs w:val="24"/>
              </w:rPr>
              <w:lastRenderedPageBreak/>
              <w:t xml:space="preserve">modul/program pembelajaran </w:t>
            </w:r>
            <w:r w:rsidRPr="00F96047">
              <w:rPr>
                <w:rFonts w:ascii="Times New Roman" w:hAnsi="Times New Roman" w:cs="Times New Roman"/>
                <w:i/>
                <w:sz w:val="24"/>
                <w:szCs w:val="24"/>
              </w:rPr>
              <w:t>online</w:t>
            </w:r>
            <w:r w:rsidRPr="00F96047">
              <w:rPr>
                <w:rFonts w:ascii="Times New Roman" w:hAnsi="Times New Roman" w:cs="Times New Roman"/>
                <w:sz w:val="24"/>
                <w:szCs w:val="24"/>
              </w:rPr>
              <w:t xml:space="preserve"> yang mendukung implementasi kurikulum, dan aturan (tata tertib) penggunaannya.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lastRenderedPageBreak/>
              <w:t xml:space="preserve">Memiliki ruang khusus dilengkapi perabot (minimal kursi  dan meja peserta didik, komputer dan LAN/network </w:t>
            </w:r>
            <w:r w:rsidRPr="00F96047">
              <w:rPr>
                <w:rFonts w:ascii="Times New Roman" w:hAnsi="Times New Roman" w:cs="Times New Roman"/>
                <w:i/>
                <w:sz w:val="24"/>
                <w:szCs w:val="24"/>
              </w:rPr>
              <w:t>online</w:t>
            </w:r>
            <w:r w:rsidRPr="00F96047">
              <w:rPr>
                <w:rFonts w:ascii="Times New Roman" w:hAnsi="Times New Roman" w:cs="Times New Roman"/>
                <w:sz w:val="24"/>
                <w:szCs w:val="24"/>
              </w:rPr>
              <w:t xml:space="preserve"> yang cukup untuk siswa dalam kelas) </w:t>
            </w:r>
            <w:r w:rsidRPr="00F96047">
              <w:rPr>
                <w:rFonts w:ascii="Times New Roman" w:hAnsi="Times New Roman" w:cs="Times New Roman"/>
                <w:b/>
                <w:sz w:val="24"/>
                <w:szCs w:val="24"/>
              </w:rPr>
              <w:t>atau</w:t>
            </w:r>
            <w:r w:rsidRPr="00F96047">
              <w:rPr>
                <w:rFonts w:ascii="Times New Roman" w:hAnsi="Times New Roman" w:cs="Times New Roman"/>
                <w:sz w:val="24"/>
                <w:szCs w:val="24"/>
              </w:rPr>
              <w:t xml:space="preserve"> bebas akses </w:t>
            </w:r>
            <w:r w:rsidRPr="00F96047">
              <w:rPr>
                <w:rFonts w:ascii="Times New Roman" w:hAnsi="Times New Roman" w:cs="Times New Roman"/>
                <w:i/>
                <w:sz w:val="24"/>
                <w:szCs w:val="24"/>
              </w:rPr>
              <w:t xml:space="preserve">online </w:t>
            </w:r>
            <w:r w:rsidRPr="00F96047">
              <w:rPr>
                <w:rFonts w:ascii="Times New Roman" w:hAnsi="Times New Roman" w:cs="Times New Roman"/>
                <w:sz w:val="24"/>
                <w:szCs w:val="24"/>
              </w:rPr>
              <w:t xml:space="preserve">di luar maupun di dalam kelas untuk semua siswa dan guru </w:t>
            </w:r>
            <w:r w:rsidRPr="00F96047">
              <w:rPr>
                <w:rFonts w:ascii="Times New Roman" w:hAnsi="Times New Roman" w:cs="Times New Roman"/>
                <w:b/>
                <w:sz w:val="24"/>
                <w:szCs w:val="24"/>
              </w:rPr>
              <w:t>dan</w:t>
            </w:r>
            <w:r w:rsidRPr="00F96047">
              <w:rPr>
                <w:rFonts w:ascii="Times New Roman" w:hAnsi="Times New Roman" w:cs="Times New Roman"/>
                <w:sz w:val="24"/>
                <w:szCs w:val="24"/>
              </w:rPr>
              <w:t xml:space="preserve">  tersedia fasilitas bantuan penggunaan komputer yang cukup untuk siswa dan guru yang belum memiliki komputer dengan akses </w:t>
            </w:r>
            <w:r w:rsidRPr="00F96047">
              <w:rPr>
                <w:rFonts w:ascii="Times New Roman" w:hAnsi="Times New Roman" w:cs="Times New Roman"/>
                <w:i/>
                <w:sz w:val="24"/>
                <w:szCs w:val="24"/>
              </w:rPr>
              <w:t xml:space="preserve">online </w:t>
            </w:r>
            <w:r w:rsidRPr="00F96047">
              <w:rPr>
                <w:rFonts w:ascii="Times New Roman" w:hAnsi="Times New Roman" w:cs="Times New Roman"/>
                <w:sz w:val="24"/>
                <w:szCs w:val="24"/>
              </w:rPr>
              <w:t>(</w:t>
            </w:r>
            <w:r w:rsidRPr="00F96047">
              <w:rPr>
                <w:rFonts w:ascii="Times New Roman" w:hAnsi="Times New Roman" w:cs="Times New Roman"/>
                <w:b/>
                <w:sz w:val="24"/>
                <w:szCs w:val="24"/>
              </w:rPr>
              <w:t xml:space="preserve">antrean </w:t>
            </w:r>
            <w:r w:rsidRPr="00F96047">
              <w:rPr>
                <w:rFonts w:ascii="Times New Roman" w:hAnsi="Times New Roman" w:cs="Times New Roman"/>
                <w:sz w:val="24"/>
                <w:szCs w:val="24"/>
              </w:rPr>
              <w:t xml:space="preserve">penggunaan fasilitas komputer </w:t>
            </w:r>
            <w:r w:rsidRPr="00F96047">
              <w:rPr>
                <w:rFonts w:ascii="Times New Roman" w:hAnsi="Times New Roman" w:cs="Times New Roman"/>
                <w:b/>
                <w:sz w:val="24"/>
                <w:szCs w:val="24"/>
              </w:rPr>
              <w:t>paling lambat tiga hari</w:t>
            </w:r>
            <w:r w:rsidRPr="00F96047">
              <w:rPr>
                <w:rFonts w:ascii="Times New Roman" w:hAnsi="Times New Roman" w:cs="Times New Roman"/>
                <w:sz w:val="24"/>
                <w:szCs w:val="24"/>
              </w:rPr>
              <w:t xml:space="preserve">); memiliki modul/program pembelajaran </w:t>
            </w:r>
            <w:r w:rsidRPr="00F96047">
              <w:rPr>
                <w:rFonts w:ascii="Times New Roman" w:hAnsi="Times New Roman" w:cs="Times New Roman"/>
                <w:i/>
                <w:sz w:val="24"/>
                <w:szCs w:val="24"/>
              </w:rPr>
              <w:t>online</w:t>
            </w:r>
            <w:r w:rsidRPr="00F96047">
              <w:rPr>
                <w:rFonts w:ascii="Times New Roman" w:hAnsi="Times New Roman" w:cs="Times New Roman"/>
                <w:sz w:val="24"/>
                <w:szCs w:val="24"/>
              </w:rPr>
              <w:t xml:space="preserve"> yang mendukung implementasi kurikulum.</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Hanya memiliki ruang khusus dilengkapi perabot (minimal kursi  dan meja peserta didik, komputer dan LAN/network </w:t>
            </w:r>
            <w:r w:rsidRPr="00F96047">
              <w:rPr>
                <w:rFonts w:ascii="Times New Roman" w:hAnsi="Times New Roman" w:cs="Times New Roman"/>
                <w:i/>
                <w:sz w:val="24"/>
                <w:szCs w:val="24"/>
              </w:rPr>
              <w:t>online</w:t>
            </w:r>
            <w:r w:rsidRPr="00F96047">
              <w:rPr>
                <w:rFonts w:ascii="Times New Roman" w:hAnsi="Times New Roman" w:cs="Times New Roman"/>
                <w:sz w:val="24"/>
                <w:szCs w:val="24"/>
              </w:rPr>
              <w:t xml:space="preserve"> yang cukup untuk semua siswa dalam kelas) </w:t>
            </w:r>
            <w:r w:rsidRPr="00F96047">
              <w:rPr>
                <w:rFonts w:ascii="Times New Roman" w:hAnsi="Times New Roman" w:cs="Times New Roman"/>
                <w:b/>
                <w:sz w:val="24"/>
                <w:szCs w:val="24"/>
              </w:rPr>
              <w:t>atau</w:t>
            </w:r>
            <w:r w:rsidRPr="00F96047">
              <w:rPr>
                <w:rFonts w:ascii="Times New Roman" w:hAnsi="Times New Roman" w:cs="Times New Roman"/>
                <w:sz w:val="24"/>
                <w:szCs w:val="24"/>
              </w:rPr>
              <w:t xml:space="preserve"> bebas akses </w:t>
            </w:r>
            <w:r w:rsidRPr="00F96047">
              <w:rPr>
                <w:rFonts w:ascii="Times New Roman" w:hAnsi="Times New Roman" w:cs="Times New Roman"/>
                <w:i/>
                <w:sz w:val="24"/>
                <w:szCs w:val="24"/>
              </w:rPr>
              <w:t xml:space="preserve">online </w:t>
            </w:r>
            <w:r w:rsidRPr="00F96047">
              <w:rPr>
                <w:rFonts w:ascii="Times New Roman" w:hAnsi="Times New Roman" w:cs="Times New Roman"/>
                <w:sz w:val="24"/>
                <w:szCs w:val="24"/>
              </w:rPr>
              <w:t xml:space="preserve">di dalam dan/atau maupun di luar kelas untuk siswa dan guru.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Hanya memiliki  bebas akses </w:t>
            </w:r>
            <w:r w:rsidRPr="00F96047">
              <w:rPr>
                <w:rFonts w:ascii="Times New Roman" w:hAnsi="Times New Roman" w:cs="Times New Roman"/>
                <w:i/>
                <w:sz w:val="24"/>
                <w:szCs w:val="24"/>
              </w:rPr>
              <w:t>online</w:t>
            </w:r>
            <w:r w:rsidRPr="00F96047">
              <w:rPr>
                <w:rFonts w:ascii="Times New Roman" w:hAnsi="Times New Roman" w:cs="Times New Roman"/>
                <w:sz w:val="24"/>
                <w:szCs w:val="24"/>
              </w:rPr>
              <w:t xml:space="preserve"> terbatas pada guru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Tidak punya akses bebas </w:t>
            </w:r>
            <w:r w:rsidRPr="00F96047">
              <w:rPr>
                <w:rFonts w:ascii="Times New Roman" w:hAnsi="Times New Roman" w:cs="Times New Roman"/>
                <w:i/>
                <w:sz w:val="24"/>
                <w:szCs w:val="24"/>
              </w:rPr>
              <w:t>online.</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Laboratorium IPA memiliki fasilitas meliputi: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Ruang lab memenuhi syarat keamanan/keselamatan dan kenyamanan praktikum); alat dan/atau bahan lab </w:t>
            </w:r>
            <w:r w:rsidRPr="00F96047">
              <w:rPr>
                <w:rFonts w:ascii="Times New Roman" w:hAnsi="Times New Roman" w:cs="Times New Roman"/>
                <w:b/>
                <w:sz w:val="24"/>
                <w:szCs w:val="24"/>
              </w:rPr>
              <w:t>lengkap</w:t>
            </w:r>
            <w:r w:rsidRPr="00F96047">
              <w:rPr>
                <w:rFonts w:ascii="Times New Roman" w:hAnsi="Times New Roman" w:cs="Times New Roman"/>
                <w:sz w:val="24"/>
                <w:szCs w:val="24"/>
              </w:rPr>
              <w:t xml:space="preserve"> (mendukung &gt;60% materi IPA yang semetinya dipraktekkan).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Ruang lab memenuhi syarat keamanan/keselamatan dan kenyamanan praktikum); alat dan/atau bahan lab </w:t>
            </w:r>
            <w:r w:rsidRPr="00F96047">
              <w:rPr>
                <w:rFonts w:ascii="Times New Roman" w:hAnsi="Times New Roman" w:cs="Times New Roman"/>
                <w:b/>
                <w:sz w:val="24"/>
                <w:szCs w:val="24"/>
              </w:rPr>
              <w:t>kurang</w:t>
            </w:r>
            <w:r w:rsidRPr="00F96047">
              <w:rPr>
                <w:rFonts w:ascii="Times New Roman" w:hAnsi="Times New Roman" w:cs="Times New Roman"/>
                <w:sz w:val="24"/>
                <w:szCs w:val="24"/>
              </w:rPr>
              <w:t xml:space="preserve"> lengkap (hanya 30-59% materi IPA yang semetinya dipraktekkan).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Ruang lab memenuhi syarat keamanan/keselamatan dan kenyamanan praktikum); alat dan/atau bahan lab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lengkap (hanya &lt; 30% materi IPA yang semetinya dipraktekkan).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Ruang lab </w:t>
            </w:r>
            <w:r w:rsidRPr="00F96047">
              <w:rPr>
                <w:rFonts w:ascii="Times New Roman" w:hAnsi="Times New Roman" w:cs="Times New Roman"/>
                <w:b/>
                <w:sz w:val="24"/>
                <w:szCs w:val="24"/>
              </w:rPr>
              <w:t>kurang</w:t>
            </w:r>
            <w:r w:rsidRPr="00F96047">
              <w:rPr>
                <w:rFonts w:ascii="Times New Roman" w:hAnsi="Times New Roman" w:cs="Times New Roman"/>
                <w:sz w:val="24"/>
                <w:szCs w:val="24"/>
              </w:rPr>
              <w:t xml:space="preserve"> memenuhi syarat keamanan/keselamatan dan kenyamanan praktikum) </w:t>
            </w:r>
            <w:r w:rsidRPr="00F96047">
              <w:rPr>
                <w:rFonts w:ascii="Times New Roman" w:hAnsi="Times New Roman" w:cs="Times New Roman"/>
                <w:b/>
                <w:sz w:val="24"/>
                <w:szCs w:val="24"/>
              </w:rPr>
              <w:t>atau</w:t>
            </w:r>
            <w:r w:rsidRPr="00F96047">
              <w:rPr>
                <w:rFonts w:ascii="Times New Roman" w:hAnsi="Times New Roman" w:cs="Times New Roman"/>
                <w:sz w:val="24"/>
                <w:szCs w:val="24"/>
              </w:rPr>
              <w:t xml:space="preserve"> memiliki ruang tertentu (</w:t>
            </w:r>
            <w:r w:rsidRPr="00F96047">
              <w:rPr>
                <w:rFonts w:ascii="Times New Roman" w:hAnsi="Times New Roman" w:cs="Times New Roman"/>
                <w:b/>
                <w:sz w:val="24"/>
                <w:szCs w:val="24"/>
              </w:rPr>
              <w:t>tidak khusus</w:t>
            </w:r>
            <w:r w:rsidRPr="00F96047">
              <w:rPr>
                <w:rFonts w:ascii="Times New Roman" w:hAnsi="Times New Roman" w:cs="Times New Roman"/>
                <w:sz w:val="24"/>
                <w:szCs w:val="24"/>
              </w:rPr>
              <w:t xml:space="preserve"> untuk praktikum); </w:t>
            </w:r>
            <w:r w:rsidRPr="00F96047">
              <w:rPr>
                <w:rFonts w:ascii="Times New Roman" w:hAnsi="Times New Roman" w:cs="Times New Roman"/>
                <w:b/>
                <w:sz w:val="24"/>
                <w:szCs w:val="24"/>
                <w:u w:val="single"/>
              </w:rPr>
              <w:t>atau</w:t>
            </w:r>
            <w:r w:rsidRPr="00F96047">
              <w:rPr>
                <w:rFonts w:ascii="Times New Roman" w:hAnsi="Times New Roman" w:cs="Times New Roman"/>
                <w:sz w:val="24"/>
                <w:szCs w:val="24"/>
              </w:rPr>
              <w:t xml:space="preserve"> punya lab IPA tetapi belum punya alat lab atau bahan praktikum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Tidak punya ruang lab IPA atau tidak punya ruang tertentu (tidak khusus) untuk praktikum.</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numPr>
                <w:ilvl w:val="0"/>
                <w:numId w:val="20"/>
              </w:numPr>
              <w:spacing w:before="40" w:after="20"/>
              <w:ind w:left="114" w:right="-57" w:hanging="218"/>
            </w:pPr>
            <w:r w:rsidRPr="00F96047">
              <w:t xml:space="preserve"> Memiliki </w:t>
            </w:r>
            <w:r w:rsidRPr="00F96047">
              <w:rPr>
                <w:lang w:val="en-US"/>
              </w:rPr>
              <w:t>alat peraga dan /atau seting media p</w:t>
            </w:r>
            <w:r w:rsidRPr="00F96047">
              <w:t>embelajaran IPA</w:t>
            </w:r>
            <w:r w:rsidRPr="00F96047">
              <w:rPr>
                <w:lang w:val="en-US"/>
              </w:rPr>
              <w:t xml:space="preserve"> yang siap digunakan seperti  rangka mahluk hidup, model sistem  tatasurya, program interaktif /animasi partikel materi, dan rangkaian listrik, </w:t>
            </w:r>
            <w:r w:rsidRPr="00F96047">
              <w:rPr>
                <w:b/>
                <w:lang w:val="en-US"/>
              </w:rPr>
              <w:t>dan</w:t>
            </w:r>
            <w:r w:rsidRPr="00F96047">
              <w:rPr>
                <w:lang w:val="en-US"/>
              </w:rPr>
              <w:t xml:space="preserve"> alat peraga lain yang semestinya tersedia untuk mendukung pembelajaran topik-topik IPA SMP:</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5"/>
              </w:numPr>
              <w:spacing w:before="40" w:after="20" w:line="240" w:lineRule="auto"/>
              <w:ind w:left="256" w:right="-57" w:hanging="219"/>
              <w:jc w:val="both"/>
              <w:rPr>
                <w:rFonts w:ascii="Times New Roman" w:hAnsi="Times New Roman" w:cs="Times New Roman"/>
                <w:sz w:val="24"/>
                <w:szCs w:val="24"/>
              </w:rPr>
            </w:pPr>
            <w:r w:rsidRPr="00F96047">
              <w:rPr>
                <w:rFonts w:ascii="Times New Roman" w:hAnsi="Times New Roman" w:cs="Times New Roman"/>
                <w:sz w:val="24"/>
                <w:szCs w:val="24"/>
              </w:rPr>
              <w:t>Lengkap (mendukung &gt; 60% topik pelajaran yang memerlukan) dan berfungsi baik.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5"/>
              </w:numPr>
              <w:spacing w:before="40" w:after="20" w:line="240" w:lineRule="auto"/>
              <w:ind w:left="256" w:right="-57" w:hanging="219"/>
              <w:jc w:val="both"/>
              <w:rPr>
                <w:rFonts w:ascii="Times New Roman" w:hAnsi="Times New Roman" w:cs="Times New Roman"/>
                <w:sz w:val="24"/>
                <w:szCs w:val="24"/>
              </w:rPr>
            </w:pPr>
            <w:r w:rsidRPr="00F96047">
              <w:rPr>
                <w:rFonts w:ascii="Times New Roman" w:hAnsi="Times New Roman" w:cs="Times New Roman"/>
                <w:sz w:val="24"/>
                <w:szCs w:val="24"/>
              </w:rPr>
              <w:t>Kurang lengkap (hanya mendukung 30-59% topik pelajaran yang memerlukan) dan berfungsi baik.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5"/>
              </w:numPr>
              <w:spacing w:before="40" w:after="20" w:line="240" w:lineRule="auto"/>
              <w:ind w:left="256" w:right="-57" w:hanging="219"/>
              <w:jc w:val="both"/>
              <w:rPr>
                <w:rFonts w:ascii="Times New Roman" w:hAnsi="Times New Roman" w:cs="Times New Roman"/>
                <w:sz w:val="24"/>
                <w:szCs w:val="24"/>
              </w:rPr>
            </w:pPr>
            <w:r w:rsidRPr="00F96047">
              <w:rPr>
                <w:rFonts w:ascii="Times New Roman" w:hAnsi="Times New Roman" w:cs="Times New Roman"/>
                <w:sz w:val="24"/>
                <w:szCs w:val="24"/>
              </w:rPr>
              <w:t xml:space="preserve">Tidak lengkap (hanya mendukung &lt; 30% topik pelajaran yang memerlukan) dan berfungsi baik) tetapi hanya sebagian besar </w:t>
            </w:r>
            <w:r w:rsidRPr="00F96047">
              <w:rPr>
                <w:rFonts w:ascii="Times New Roman" w:hAnsi="Times New Roman" w:cs="Times New Roman"/>
                <w:b/>
                <w:sz w:val="24"/>
                <w:szCs w:val="24"/>
              </w:rPr>
              <w:t>berfungsi</w:t>
            </w:r>
            <w:r w:rsidRPr="00F96047">
              <w:rPr>
                <w:rFonts w:ascii="Times New Roman" w:hAnsi="Times New Roman" w:cs="Times New Roman"/>
                <w:sz w:val="24"/>
                <w:szCs w:val="24"/>
              </w:rPr>
              <w:t xml:space="preserve"> baik; </w:t>
            </w:r>
            <w:r w:rsidRPr="00F96047">
              <w:rPr>
                <w:rFonts w:ascii="Times New Roman" w:hAnsi="Times New Roman" w:cs="Times New Roman"/>
                <w:b/>
                <w:sz w:val="24"/>
                <w:szCs w:val="24"/>
                <w:u w:val="single"/>
              </w:rPr>
              <w:t>atau</w:t>
            </w:r>
            <w:r w:rsidRPr="00F96047">
              <w:rPr>
                <w:rFonts w:ascii="Times New Roman" w:hAnsi="Times New Roman" w:cs="Times New Roman"/>
                <w:sz w:val="24"/>
                <w:szCs w:val="24"/>
              </w:rPr>
              <w:t xml:space="preserve"> lengkap/kurang lengkap tetapi hanya 30% berfungsi dengan baik.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5"/>
              </w:numPr>
              <w:spacing w:before="40" w:after="20" w:line="240" w:lineRule="auto"/>
              <w:ind w:left="256" w:right="-57" w:hanging="219"/>
              <w:jc w:val="both"/>
              <w:rPr>
                <w:rFonts w:ascii="Times New Roman" w:hAnsi="Times New Roman" w:cs="Times New Roman"/>
                <w:sz w:val="24"/>
                <w:szCs w:val="24"/>
              </w:rPr>
            </w:pPr>
            <w:r w:rsidRPr="00F96047">
              <w:rPr>
                <w:rFonts w:ascii="Times New Roman" w:hAnsi="Times New Roman" w:cs="Times New Roman"/>
                <w:sz w:val="24"/>
                <w:szCs w:val="24"/>
              </w:rPr>
              <w:lastRenderedPageBreak/>
              <w:t xml:space="preserve">Tidak lengkap (seperti pilihan nomor c) dan sebagian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berfungsi dengan baik.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5"/>
              </w:numPr>
              <w:spacing w:before="40" w:after="20" w:line="240" w:lineRule="auto"/>
              <w:ind w:left="256" w:right="-57" w:hanging="219"/>
              <w:jc w:val="both"/>
              <w:rPr>
                <w:rFonts w:ascii="Times New Roman" w:hAnsi="Times New Roman" w:cs="Times New Roman"/>
                <w:sz w:val="24"/>
                <w:szCs w:val="24"/>
              </w:rPr>
            </w:pPr>
            <w:r w:rsidRPr="00F96047">
              <w:rPr>
                <w:rFonts w:ascii="Times New Roman" w:hAnsi="Times New Roman" w:cs="Times New Roman"/>
                <w:sz w:val="24"/>
                <w:szCs w:val="24"/>
              </w:rPr>
              <w:t>Tidak punya.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5"/>
              </w:numPr>
              <w:spacing w:before="40" w:after="20" w:line="240" w:lineRule="auto"/>
              <w:ind w:left="256" w:right="-57" w:hanging="219"/>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Perpustakaan sekolah: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5" w:right="-113"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Memiliki buku teks pelajaran dan/atau buku pengayaan/referensi belajar IPA yang mendukung </w:t>
            </w:r>
            <w:r w:rsidRPr="00F96047">
              <w:rPr>
                <w:rFonts w:ascii="Times New Roman" w:hAnsi="Times New Roman" w:cs="Times New Roman"/>
                <w:b/>
                <w:sz w:val="24"/>
                <w:szCs w:val="24"/>
              </w:rPr>
              <w:t>penuh</w:t>
            </w:r>
            <w:r w:rsidRPr="00F96047">
              <w:rPr>
                <w:rFonts w:ascii="Times New Roman" w:hAnsi="Times New Roman" w:cs="Times New Roman"/>
                <w:sz w:val="24"/>
                <w:szCs w:val="24"/>
              </w:rPr>
              <w:t xml:space="preserve"> materi/informasi belajar dengan pendekatan saintifik di luar buku pelajaran wajib dengan total buku IPA </w:t>
            </w:r>
            <w:r w:rsidRPr="00F96047">
              <w:rPr>
                <w:rFonts w:ascii="Times New Roman" w:hAnsi="Times New Roman" w:cs="Times New Roman"/>
                <w:sz w:val="24"/>
                <w:szCs w:val="24"/>
                <w:u w:val="single"/>
              </w:rPr>
              <w:t>&gt;</w:t>
            </w:r>
            <w:r w:rsidRPr="00F96047">
              <w:rPr>
                <w:rFonts w:ascii="Times New Roman" w:hAnsi="Times New Roman" w:cs="Times New Roman"/>
                <w:sz w:val="24"/>
                <w:szCs w:val="24"/>
              </w:rPr>
              <w:t xml:space="preserve">50% dari jumlah siswa;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pengelolaan baik yakni boleh dipinjam dengan aturan yang mendidik (misalnya peminjaman buku yg sama harus diperpanjang setiap dua minggu), memiliki tempat penyimpanan buku dimana buku mudah ditemukan siswa ( </w:t>
            </w:r>
            <w:r w:rsidRPr="00F96047">
              <w:rPr>
                <w:rFonts w:ascii="Times New Roman" w:hAnsi="Times New Roman" w:cs="Times New Roman"/>
                <w:b/>
                <w:sz w:val="24"/>
                <w:szCs w:val="24"/>
                <w:u w:val="single"/>
              </w:rPr>
              <w:t>&lt;</w:t>
            </w:r>
            <w:r w:rsidRPr="00F96047">
              <w:rPr>
                <w:rFonts w:ascii="Times New Roman" w:hAnsi="Times New Roman" w:cs="Times New Roman"/>
                <w:sz w:val="24"/>
                <w:szCs w:val="24"/>
              </w:rPr>
              <w:t xml:space="preserve"> 15 menit), dan memiliki tempat baca </w:t>
            </w:r>
            <w:r w:rsidRPr="00F96047">
              <w:rPr>
                <w:rFonts w:ascii="Times New Roman" w:hAnsi="Times New Roman" w:cs="Times New Roman"/>
                <w:b/>
                <w:sz w:val="24"/>
                <w:szCs w:val="24"/>
              </w:rPr>
              <w:t>tanpa</w:t>
            </w:r>
            <w:r w:rsidRPr="00F96047">
              <w:rPr>
                <w:rFonts w:ascii="Times New Roman" w:hAnsi="Times New Roman" w:cs="Times New Roman"/>
                <w:sz w:val="24"/>
                <w:szCs w:val="24"/>
              </w:rPr>
              <w:t xml:space="preserve"> gangguan yang berarti.</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Memiliki buku teks pelajaran dan/atau buku pengayaan/referensi belajar IPA yang mendukung </w:t>
            </w:r>
            <w:r w:rsidRPr="00F96047">
              <w:rPr>
                <w:rFonts w:ascii="Times New Roman" w:hAnsi="Times New Roman" w:cs="Times New Roman"/>
                <w:b/>
                <w:sz w:val="24"/>
                <w:szCs w:val="24"/>
              </w:rPr>
              <w:t>penuh</w:t>
            </w:r>
            <w:r w:rsidRPr="00F96047">
              <w:rPr>
                <w:rFonts w:ascii="Times New Roman" w:hAnsi="Times New Roman" w:cs="Times New Roman"/>
                <w:sz w:val="24"/>
                <w:szCs w:val="24"/>
              </w:rPr>
              <w:t xml:space="preserve"> materi/informasi belajar dengan pendekatan saintifik di luar buku pelajaran wajib dengan total buku IPA </w:t>
            </w:r>
            <w:r w:rsidRPr="00F96047">
              <w:rPr>
                <w:rFonts w:ascii="Times New Roman" w:hAnsi="Times New Roman" w:cs="Times New Roman"/>
                <w:sz w:val="24"/>
                <w:szCs w:val="24"/>
                <w:u w:val="single"/>
              </w:rPr>
              <w:t>&gt;</w:t>
            </w:r>
            <w:r w:rsidRPr="00F96047">
              <w:rPr>
                <w:rFonts w:ascii="Times New Roman" w:hAnsi="Times New Roman" w:cs="Times New Roman"/>
                <w:sz w:val="24"/>
                <w:szCs w:val="24"/>
              </w:rPr>
              <w:t xml:space="preserve">50% dari jumlah siswa; </w:t>
            </w:r>
            <w:r w:rsidRPr="00F96047">
              <w:rPr>
                <w:rFonts w:ascii="Times New Roman" w:hAnsi="Times New Roman" w:cs="Times New Roman"/>
                <w:b/>
                <w:sz w:val="24"/>
                <w:szCs w:val="24"/>
                <w:u w:val="single"/>
              </w:rPr>
              <w:t>tetapi</w:t>
            </w:r>
            <w:r w:rsidRPr="00F96047">
              <w:rPr>
                <w:rFonts w:ascii="Times New Roman" w:hAnsi="Times New Roman" w:cs="Times New Roman"/>
                <w:sz w:val="24"/>
                <w:szCs w:val="24"/>
              </w:rPr>
              <w:t xml:space="preserve"> pengelolaan </w:t>
            </w:r>
            <w:r w:rsidRPr="00F96047">
              <w:rPr>
                <w:rFonts w:ascii="Times New Roman" w:hAnsi="Times New Roman" w:cs="Times New Roman"/>
                <w:b/>
                <w:sz w:val="24"/>
                <w:szCs w:val="24"/>
              </w:rPr>
              <w:t>kurang baik yakni</w:t>
            </w:r>
            <w:r w:rsidRPr="00F96047">
              <w:rPr>
                <w:rFonts w:ascii="Times New Roman" w:hAnsi="Times New Roman" w:cs="Times New Roman"/>
                <w:sz w:val="24"/>
                <w:szCs w:val="24"/>
              </w:rPr>
              <w:t xml:space="preserve"> boleh dipinjam dengan aturan yang mendidik (peminjaman buku yg sama harus diperpanjang setiap dua minggu dan memiliki tempat penyimpanan buku tetapi buku </w:t>
            </w:r>
            <w:r w:rsidRPr="00F96047">
              <w:rPr>
                <w:rFonts w:ascii="Times New Roman" w:hAnsi="Times New Roman" w:cs="Times New Roman"/>
                <w:b/>
                <w:sz w:val="24"/>
                <w:szCs w:val="24"/>
                <w:u w:val="single"/>
              </w:rPr>
              <w:t>sulit</w:t>
            </w:r>
            <w:r w:rsidRPr="00F96047">
              <w:rPr>
                <w:rFonts w:ascii="Times New Roman" w:hAnsi="Times New Roman" w:cs="Times New Roman"/>
                <w:sz w:val="24"/>
                <w:szCs w:val="24"/>
              </w:rPr>
              <w:t xml:space="preserve"> ditemukan siswa yakni memerlukan waktu  lebih dari  15 menit untuk menemukannya).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Memiliki buku  teks pelajaran dan/atau buku pengayaan/referensi belajar IPA yang mendukung </w:t>
            </w:r>
            <w:r w:rsidRPr="00F96047">
              <w:rPr>
                <w:rFonts w:ascii="Times New Roman" w:hAnsi="Times New Roman" w:cs="Times New Roman"/>
                <w:b/>
                <w:sz w:val="24"/>
                <w:szCs w:val="24"/>
              </w:rPr>
              <w:t>penuh/sebagian</w:t>
            </w:r>
            <w:r w:rsidRPr="00F96047">
              <w:rPr>
                <w:rFonts w:ascii="Times New Roman" w:hAnsi="Times New Roman" w:cs="Times New Roman"/>
                <w:sz w:val="24"/>
                <w:szCs w:val="24"/>
              </w:rPr>
              <w:t xml:space="preserve"> materi/informasi belajar dengan pendekatan saintifik di luar buku pelajaran wajib dengan total buku IPA antara 20-49% dari jumlah siswa   </w:t>
            </w:r>
            <w:r w:rsidRPr="00F96047">
              <w:rPr>
                <w:rFonts w:ascii="Times New Roman" w:hAnsi="Times New Roman" w:cs="Times New Roman"/>
                <w:b/>
                <w:sz w:val="24"/>
                <w:szCs w:val="24"/>
              </w:rPr>
              <w:t>dan</w:t>
            </w:r>
            <w:r w:rsidRPr="00F96047">
              <w:rPr>
                <w:rFonts w:ascii="Times New Roman" w:hAnsi="Times New Roman" w:cs="Times New Roman"/>
                <w:sz w:val="24"/>
                <w:szCs w:val="24"/>
              </w:rPr>
              <w:t xml:space="preserve"> pengelolaan baik (seperti pilihan nomor a); </w:t>
            </w:r>
            <w:r w:rsidRPr="00F96047">
              <w:rPr>
                <w:rFonts w:ascii="Times New Roman" w:hAnsi="Times New Roman" w:cs="Times New Roman"/>
                <w:b/>
                <w:sz w:val="24"/>
                <w:szCs w:val="24"/>
                <w:u w:val="single"/>
              </w:rPr>
              <w:t>atau</w:t>
            </w:r>
            <w:r w:rsidRPr="00F96047">
              <w:rPr>
                <w:rFonts w:ascii="Times New Roman" w:hAnsi="Times New Roman" w:cs="Times New Roman"/>
                <w:sz w:val="24"/>
                <w:szCs w:val="24"/>
              </w:rPr>
              <w:t xml:space="preserve"> jenis dan jumlah buku cukup (</w:t>
            </w:r>
            <w:r w:rsidRPr="00F96047">
              <w:rPr>
                <w:rFonts w:ascii="Times New Roman" w:hAnsi="Times New Roman" w:cs="Times New Roman"/>
                <w:sz w:val="24"/>
                <w:szCs w:val="24"/>
                <w:u w:val="single"/>
              </w:rPr>
              <w:t>&gt;</w:t>
            </w:r>
            <w:r w:rsidRPr="00F96047">
              <w:rPr>
                <w:rFonts w:ascii="Times New Roman" w:hAnsi="Times New Roman" w:cs="Times New Roman"/>
                <w:sz w:val="24"/>
                <w:szCs w:val="24"/>
              </w:rPr>
              <w:t xml:space="preserve"> 50% dari jumlah siswa), tetapi pengelolaan jelek (boleh dipinjam tetapi tanpa aturan peminjaman </w:t>
            </w:r>
            <w:r w:rsidRPr="00F96047">
              <w:rPr>
                <w:rFonts w:ascii="Times New Roman" w:hAnsi="Times New Roman" w:cs="Times New Roman"/>
                <w:b/>
                <w:sz w:val="24"/>
                <w:szCs w:val="24"/>
              </w:rPr>
              <w:t>dan</w:t>
            </w:r>
            <w:r w:rsidRPr="00F96047">
              <w:rPr>
                <w:rFonts w:ascii="Times New Roman" w:hAnsi="Times New Roman" w:cs="Times New Roman"/>
                <w:sz w:val="24"/>
                <w:szCs w:val="24"/>
              </w:rPr>
              <w:t xml:space="preserve"> buku juga sulit ditemukan)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Memiliki buku teks pelajaran dan/atau buku pengayaan/referensi belajar IPA yang mendukung </w:t>
            </w:r>
            <w:r w:rsidRPr="00F96047">
              <w:rPr>
                <w:rFonts w:ascii="Times New Roman" w:hAnsi="Times New Roman" w:cs="Times New Roman"/>
                <w:b/>
                <w:sz w:val="24"/>
                <w:szCs w:val="24"/>
              </w:rPr>
              <w:t>penuh/sebagian</w:t>
            </w:r>
            <w:r w:rsidRPr="00F96047">
              <w:rPr>
                <w:rFonts w:ascii="Times New Roman" w:hAnsi="Times New Roman" w:cs="Times New Roman"/>
                <w:sz w:val="24"/>
                <w:szCs w:val="24"/>
              </w:rPr>
              <w:t xml:space="preserve"> materi/informasi belajar dengan pendekatan saintifik di luar buku pelajaran wajib dengan total buku IPA antara  20-49% dari jumlah siswa; </w:t>
            </w:r>
            <w:r w:rsidRPr="00F96047">
              <w:rPr>
                <w:rFonts w:ascii="Times New Roman" w:hAnsi="Times New Roman" w:cs="Times New Roman"/>
                <w:b/>
                <w:sz w:val="24"/>
                <w:szCs w:val="24"/>
                <w:u w:val="single"/>
              </w:rPr>
              <w:t>tetapi</w:t>
            </w:r>
            <w:r w:rsidRPr="00F96047">
              <w:rPr>
                <w:rFonts w:ascii="Times New Roman" w:hAnsi="Times New Roman" w:cs="Times New Roman"/>
                <w:sz w:val="24"/>
                <w:szCs w:val="24"/>
              </w:rPr>
              <w:t xml:space="preserve"> pengelolaan kurang/tidak baik (seperti pilihan nomor b/c); atau buku tidak boleh dipinjam</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Tidak memiliki buku teks pelajaran dan/atau buku pengayaan/referensi belajar IPA yang mendukung </w:t>
            </w:r>
            <w:r w:rsidRPr="00F96047">
              <w:rPr>
                <w:rFonts w:ascii="Times New Roman" w:hAnsi="Times New Roman" w:cs="Times New Roman"/>
                <w:b/>
                <w:sz w:val="24"/>
                <w:szCs w:val="24"/>
              </w:rPr>
              <w:t>penuh/sebagian</w:t>
            </w:r>
            <w:r w:rsidRPr="00F96047">
              <w:rPr>
                <w:rFonts w:ascii="Times New Roman" w:hAnsi="Times New Roman" w:cs="Times New Roman"/>
                <w:sz w:val="24"/>
                <w:szCs w:val="24"/>
              </w:rPr>
              <w:t xml:space="preserve"> materi/informasi belajar dengan pendekatan saintifik di luar buku pelajaran wajib dengan total buku IPA &lt; 20% dari jumlah siswa.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1"/>
                <w:numId w:val="20"/>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8" w:right="-57"/>
              <w:jc w:val="both"/>
              <w:rPr>
                <w:rFonts w:ascii="Times New Roman" w:hAnsi="Times New Roman" w:cs="Times New Roman"/>
                <w:sz w:val="24"/>
                <w:szCs w:val="24"/>
                <w:lang w:val="id-ID"/>
              </w:rPr>
            </w:pPr>
            <w:r w:rsidRPr="00F96047">
              <w:rPr>
                <w:rFonts w:ascii="Times New Roman" w:hAnsi="Times New Roman" w:cs="Times New Roman"/>
                <w:sz w:val="24"/>
                <w:szCs w:val="24"/>
              </w:rPr>
              <w:t>10. Transportasi menuju sekolah: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4"/>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Aman dan cepat/dekat (&lt; 20 menit dengan naik sepeda gayung atau &lt; 40 menit dengan jalan kaki).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4"/>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Aman, agak lambat/agak jauh  (ditempuh hingga  45 menit dengan naik sepeda gayung atau hingga 1 jam dengan jalan kaki), mudah (tersedia angkutan umum/sekolah yang lancar atau kendaraan bermotor pribadi).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4"/>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Aman, tetapi lambat/jauh (ditempuh &gt; 1 jam dengan naik sepeda gayung atau hingga 1,5 jam dengan jalan kaki), cukup mudah (tersedia angkutan umum yang lancar atau kendaraan bermotor pribadi) yang terjangkau (semua siswa mampu membayar biaya </w:t>
            </w:r>
            <w:r w:rsidRPr="00F96047">
              <w:rPr>
                <w:rFonts w:ascii="Times New Roman" w:hAnsi="Times New Roman" w:cs="Times New Roman"/>
                <w:sz w:val="24"/>
                <w:szCs w:val="24"/>
              </w:rPr>
              <w:lastRenderedPageBreak/>
              <w:t>transport).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4"/>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lastRenderedPageBreak/>
              <w:t xml:space="preserve">Aman, tetapi lambat (&gt; 1 jam ditempuh dengan sepeda gayung) </w:t>
            </w:r>
            <w:r w:rsidRPr="00F96047">
              <w:rPr>
                <w:rFonts w:ascii="Times New Roman" w:hAnsi="Times New Roman" w:cs="Times New Roman"/>
                <w:b/>
                <w:sz w:val="24"/>
                <w:szCs w:val="24"/>
              </w:rPr>
              <w:t xml:space="preserve">atau </w:t>
            </w:r>
            <w:r w:rsidRPr="00F96047">
              <w:rPr>
                <w:rFonts w:ascii="Times New Roman" w:hAnsi="Times New Roman" w:cs="Times New Roman"/>
                <w:sz w:val="24"/>
                <w:szCs w:val="24"/>
              </w:rPr>
              <w:t xml:space="preserve">agak sulit (angkutan umum tidak konsisten/sering terlambat), </w:t>
            </w:r>
            <w:r w:rsidRPr="00F96047">
              <w:rPr>
                <w:rFonts w:ascii="Times New Roman" w:hAnsi="Times New Roman" w:cs="Times New Roman"/>
                <w:b/>
                <w:sz w:val="24"/>
                <w:szCs w:val="24"/>
              </w:rPr>
              <w:t>atau sulit</w:t>
            </w:r>
            <w:r w:rsidRPr="00F96047">
              <w:rPr>
                <w:rFonts w:ascii="Times New Roman" w:hAnsi="Times New Roman" w:cs="Times New Roman"/>
                <w:sz w:val="24"/>
                <w:szCs w:val="24"/>
              </w:rPr>
              <w:t xml:space="preserve"> dijangkau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semua siswa mampu membayar biaya transport).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4"/>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Tidak aman.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lang w:val="id-ID"/>
              </w:rPr>
            </w:pPr>
            <w:r w:rsidRPr="00F96047">
              <w:rPr>
                <w:rFonts w:ascii="Times New Roman" w:hAnsi="Times New Roman" w:cs="Times New Roman"/>
                <w:sz w:val="24"/>
                <w:szCs w:val="24"/>
              </w:rPr>
              <w:t>f……………………………………………………………………………………………………………………………………………………………………………………...</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114" w:right="-57" w:hanging="256"/>
              <w:jc w:val="both"/>
              <w:rPr>
                <w:rFonts w:ascii="Times New Roman" w:hAnsi="Times New Roman" w:cs="Times New Roman"/>
                <w:sz w:val="24"/>
                <w:szCs w:val="24"/>
              </w:rPr>
            </w:pPr>
            <w:r w:rsidRPr="00F96047">
              <w:rPr>
                <w:rFonts w:ascii="Times New Roman" w:hAnsi="Times New Roman" w:cs="Times New Roman"/>
                <w:sz w:val="24"/>
                <w:szCs w:val="24"/>
              </w:rPr>
              <w:t>11. Fasilitas belajar di rumah: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a. Memiliki ruang belajar tanpa gangguan, meja belajar sendiri, penerangan/lampu yang baik, serta buku belajar IPA yang mendukung belajar melalui penemuan sendiri.</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b. Memiliki ruang belajar bersama (sedikit gangguan), meja belajar sendiri, penerangan yang baik, serta buku belajar IPA yang mendukung belajar melalui penemuan sendiri.</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c. Memiliki ruang belajar bersama (cukup banyak gangguan), meja belajar sendiri, penerangan yang baik, serta buku belajar IPA yang mendukung belajar melalui penemuan sendiri.</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d. Memiliki meja belajar bersama, tetapi punya buku belajar IPA yang mendukung belajar melalui penemuan sendiri.</w:t>
            </w:r>
          </w:p>
        </w:tc>
        <w:tc>
          <w:tcPr>
            <w:tcW w:w="536" w:type="dxa"/>
          </w:tcPr>
          <w:p w:rsidR="00F96047" w:rsidRPr="00F96047" w:rsidRDefault="00F96047" w:rsidP="00F96047">
            <w:pPr>
              <w:spacing w:before="40" w:after="20"/>
              <w:jc w:val="both"/>
              <w:rPr>
                <w:rFonts w:ascii="Times New Roman" w:hAnsi="Times New Roman" w:cs="Times New Roman"/>
                <w:sz w:val="24"/>
                <w:szCs w:val="24"/>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e. Tidak punya meja belajar dan tidak punya buku belajar IPA yang mendukung belajar melalui penemuan sendiri.</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87" w:right="-57" w:hanging="287"/>
              <w:jc w:val="both"/>
              <w:rPr>
                <w:rFonts w:ascii="Times New Roman" w:hAnsi="Times New Roman" w:cs="Times New Roman"/>
                <w:sz w:val="24"/>
                <w:szCs w:val="24"/>
              </w:rPr>
            </w:pPr>
            <w:r w:rsidRPr="00F96047">
              <w:rPr>
                <w:rFonts w:ascii="Times New Roman" w:hAnsi="Times New Roman" w:cs="Times New Roman"/>
                <w:sz w:val="24"/>
                <w:szCs w:val="24"/>
              </w:rPr>
              <w:t>f……………….……………………………………………………………………………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398"/>
              <w:jc w:val="both"/>
              <w:rPr>
                <w:rFonts w:ascii="Times New Roman" w:hAnsi="Times New Roman" w:cs="Times New Roman"/>
                <w:sz w:val="24"/>
                <w:szCs w:val="24"/>
              </w:rPr>
            </w:pPr>
            <w:r w:rsidRPr="00F96047">
              <w:rPr>
                <w:rFonts w:ascii="Times New Roman" w:hAnsi="Times New Roman" w:cs="Times New Roman"/>
                <w:sz w:val="24"/>
                <w:szCs w:val="24"/>
              </w:rPr>
              <w:t>12. Dukungan pemilik atau otoritas sekolah (dinas pendidikan) terhadap pengelolaan pendidikan: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numPr>
                <w:ilvl w:val="3"/>
                <w:numId w:val="19"/>
              </w:numPr>
              <w:spacing w:before="40" w:after="20"/>
              <w:ind w:left="287" w:right="-57" w:hanging="287"/>
            </w:pPr>
            <w:r w:rsidRPr="00F96047">
              <w:t xml:space="preserve">Dana penyelenggaran pendidikan </w:t>
            </w:r>
            <w:r w:rsidRPr="00F96047">
              <w:rPr>
                <w:b/>
              </w:rPr>
              <w:t xml:space="preserve">mencukupi </w:t>
            </w:r>
            <w:r w:rsidRPr="00F96047">
              <w:t>(mencukupi &gt; 60% topik) dan pengambilan keputusan cepat (dapat dilaksanakan semester itu) untuk kemajuan pembelajaran sains</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numPr>
                <w:ilvl w:val="3"/>
                <w:numId w:val="19"/>
              </w:numPr>
              <w:spacing w:before="40" w:after="20"/>
              <w:ind w:left="287" w:right="-57" w:hanging="287"/>
            </w:pPr>
            <w:r w:rsidRPr="00F96047">
              <w:t xml:space="preserve"> Dana penyelenggaran pendidikan </w:t>
            </w:r>
            <w:r w:rsidRPr="00F96047">
              <w:rPr>
                <w:b/>
              </w:rPr>
              <w:t>kurang</w:t>
            </w:r>
            <w:r w:rsidRPr="00F96047">
              <w:t xml:space="preserve"> (hanya mencukupi 31-60% topik) </w:t>
            </w:r>
            <w:r w:rsidRPr="00F96047">
              <w:rPr>
                <w:b/>
              </w:rPr>
              <w:t>dan</w:t>
            </w:r>
            <w:r w:rsidRPr="00F96047">
              <w:t xml:space="preserve"> pengambilan keputusan cepat; </w:t>
            </w:r>
            <w:r w:rsidRPr="00F96047">
              <w:rPr>
                <w:b/>
                <w:u w:val="single"/>
              </w:rPr>
              <w:t>atau</w:t>
            </w:r>
            <w:r w:rsidRPr="00F96047">
              <w:t xml:space="preserve"> sebaliknya dana mencukupi tetapi keputusan lambat (pelaksanaan ditunda pada semester/tahun berikutnya)</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numPr>
                <w:ilvl w:val="3"/>
                <w:numId w:val="19"/>
              </w:numPr>
              <w:spacing w:before="40" w:after="20"/>
              <w:ind w:left="287" w:right="-57" w:hanging="287"/>
            </w:pPr>
            <w:r w:rsidRPr="00F96047">
              <w:t xml:space="preserve">Dana penyelenggaraan pendidikan </w:t>
            </w:r>
            <w:r w:rsidRPr="00F96047">
              <w:rPr>
                <w:b/>
              </w:rPr>
              <w:t>sangat kurang</w:t>
            </w:r>
            <w:r w:rsidRPr="00F96047">
              <w:t xml:space="preserve">  (hanya mencukupi hingga 30%), </w:t>
            </w:r>
            <w:r w:rsidRPr="00F96047">
              <w:rPr>
                <w:b/>
              </w:rPr>
              <w:t>tetapi keputusan cepat</w:t>
            </w:r>
            <w:r w:rsidRPr="00F96047">
              <w:t xml:space="preserve">.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numPr>
                <w:ilvl w:val="3"/>
                <w:numId w:val="19"/>
              </w:numPr>
              <w:spacing w:before="40" w:after="20"/>
              <w:ind w:left="287" w:right="-57" w:hanging="287"/>
            </w:pPr>
            <w:r w:rsidRPr="00F96047">
              <w:t xml:space="preserve">Dana penyelenggaraan pendidikan </w:t>
            </w:r>
            <w:r w:rsidRPr="00F96047">
              <w:rPr>
                <w:b/>
              </w:rPr>
              <w:t>sangat kurang</w:t>
            </w:r>
            <w:r w:rsidRPr="00F96047">
              <w:t xml:space="preserve">  (hanya mencukupi hingga 30%), dan  keputusan lambat.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numPr>
                <w:ilvl w:val="3"/>
                <w:numId w:val="19"/>
              </w:numPr>
              <w:spacing w:before="40" w:after="20"/>
              <w:ind w:left="287" w:right="-57" w:hanging="287"/>
            </w:pPr>
            <w:r w:rsidRPr="00F96047">
              <w:t>Dana penyelenggaraan pen</w:t>
            </w:r>
            <w:r w:rsidRPr="00F96047">
              <w:rPr>
                <w:lang w:val="en-US"/>
              </w:rPr>
              <w:t>d</w:t>
            </w:r>
            <w:r w:rsidRPr="00F96047">
              <w:t xml:space="preserve">idikan </w:t>
            </w:r>
            <w:r w:rsidRPr="00F96047">
              <w:rPr>
                <w:b/>
              </w:rPr>
              <w:t>sangat kurang</w:t>
            </w:r>
            <w:r w:rsidRPr="00F96047">
              <w:t xml:space="preserve"> dan keputusan </w:t>
            </w:r>
            <w:r w:rsidRPr="00F96047">
              <w:rPr>
                <w:b/>
              </w:rPr>
              <w:t>tidak mendukung</w:t>
            </w:r>
            <w:r w:rsidRPr="00F96047">
              <w:t xml:space="preserve"> (tidak terjadi kemajuan)</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f.……………………………………………………………………………………………....................................................................................................................................</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114" w:right="-57" w:hanging="114"/>
              <w:jc w:val="both"/>
              <w:rPr>
                <w:rFonts w:ascii="Times New Roman" w:hAnsi="Times New Roman" w:cs="Times New Roman"/>
                <w:sz w:val="24"/>
                <w:szCs w:val="24"/>
              </w:rPr>
            </w:pPr>
            <w:r w:rsidRPr="00F96047">
              <w:rPr>
                <w:rFonts w:ascii="Times New Roman" w:hAnsi="Times New Roman" w:cs="Times New Roman"/>
                <w:sz w:val="24"/>
                <w:szCs w:val="24"/>
              </w:rPr>
              <w:t>13. Pengelolaan sekolah: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3"/>
              </w:numPr>
              <w:spacing w:before="40" w:after="20"/>
              <w:ind w:left="287" w:right="-57" w:hanging="284"/>
            </w:pPr>
            <w:r w:rsidRPr="00F96047">
              <w:t xml:space="preserve">Lebih dari 60% progam pembelajaran IPA yang semestinya dilakukan dengan pendekatan saintifik terlaksana </w:t>
            </w:r>
            <w:r w:rsidRPr="00F96047">
              <w:rPr>
                <w:b/>
              </w:rPr>
              <w:t>dan</w:t>
            </w:r>
            <w:r w:rsidRPr="00F96047">
              <w:t xml:space="preserve"> pembelajaran </w:t>
            </w:r>
            <w:r w:rsidRPr="00F96047">
              <w:rPr>
                <w:b/>
              </w:rPr>
              <w:t>berpusat</w:t>
            </w:r>
            <w:r w:rsidRPr="00F96047">
              <w:t xml:space="preserve"> pada siswa</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3"/>
              </w:numPr>
              <w:spacing w:before="40" w:after="20"/>
              <w:ind w:left="287" w:right="-57" w:hanging="284"/>
            </w:pPr>
            <w:r w:rsidRPr="00F96047">
              <w:lastRenderedPageBreak/>
              <w:t xml:space="preserve"> Lebih dari 60% progam pembelajaran IPA yang semestinya dilakukan dengan pendekatan saintifik terlaksana, tetapi pembelajaran </w:t>
            </w:r>
            <w:r w:rsidRPr="00F96047">
              <w:rPr>
                <w:b/>
              </w:rPr>
              <w:t>kurang berpusat</w:t>
            </w:r>
            <w:r w:rsidRPr="00F96047">
              <w:t xml:space="preserve"> pada siswa</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3"/>
              </w:numPr>
              <w:spacing w:before="40" w:after="20"/>
              <w:ind w:left="287" w:right="-57" w:hanging="284"/>
            </w:pPr>
            <w:r w:rsidRPr="00F96047">
              <w:t xml:space="preserve">30 - 60% progam pembelajaran IPA yang semestinya dilakukan dengan pendekatan saintifik terlaksana, </w:t>
            </w:r>
            <w:r w:rsidRPr="00F96047">
              <w:rPr>
                <w:b/>
              </w:rPr>
              <w:t xml:space="preserve">tetapi </w:t>
            </w:r>
            <w:r w:rsidRPr="00F96047">
              <w:t>pembelajaran</w:t>
            </w:r>
            <w:r w:rsidRPr="00F96047">
              <w:rPr>
                <w:b/>
              </w:rPr>
              <w:t xml:space="preserve"> berpusat</w:t>
            </w:r>
            <w:r w:rsidRPr="00F96047">
              <w:t xml:space="preserve"> pada siswa</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3"/>
              </w:numPr>
              <w:spacing w:before="40" w:after="20"/>
              <w:ind w:left="287" w:right="-57" w:hanging="284"/>
            </w:pPr>
            <w:r w:rsidRPr="00F96047">
              <w:t xml:space="preserve">30 - 60% progam pembelajaran IPA yang semestinya dilakukan dengan pendekatan saintifik terlaksana </w:t>
            </w:r>
            <w:r w:rsidRPr="00F96047">
              <w:rPr>
                <w:b/>
              </w:rPr>
              <w:t xml:space="preserve">dan </w:t>
            </w:r>
            <w:r w:rsidRPr="00F96047">
              <w:t>pembelajaran</w:t>
            </w:r>
            <w:r w:rsidRPr="00F96047">
              <w:rPr>
                <w:b/>
              </w:rPr>
              <w:t xml:space="preserve"> kurang berpusat</w:t>
            </w:r>
            <w:r w:rsidRPr="00F96047">
              <w:t xml:space="preserve"> pada siswa</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3"/>
              </w:numPr>
              <w:spacing w:before="40" w:after="20"/>
              <w:ind w:left="287" w:right="-57" w:hanging="284"/>
            </w:pPr>
            <w:r w:rsidRPr="00F96047">
              <w:t>&lt; 30% progam pembelajaran IPA yang semestinya dilakukan dengan pendekatan saintifik terlaksana</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3"/>
              </w:numPr>
              <w:spacing w:before="40" w:after="20"/>
              <w:ind w:left="287" w:right="-57" w:hanging="284"/>
            </w:pPr>
            <w:r w:rsidRPr="00F96047">
              <w:t>…………………………………………………………………………………………………………………………………………………………</w:t>
            </w:r>
            <w:r w:rsidRPr="00F96047">
              <w:rPr>
                <w:lang w:val="en-US"/>
              </w:rPr>
              <w:t>……</w:t>
            </w:r>
            <w:r w:rsidRPr="00F96047">
              <w:t>…………</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84"/>
              <w:jc w:val="both"/>
              <w:rPr>
                <w:rFonts w:ascii="Times New Roman" w:hAnsi="Times New Roman" w:cs="Times New Roman"/>
                <w:sz w:val="24"/>
                <w:szCs w:val="24"/>
              </w:rPr>
            </w:pPr>
            <w:r w:rsidRPr="00F96047">
              <w:rPr>
                <w:rFonts w:ascii="Times New Roman" w:hAnsi="Times New Roman" w:cs="Times New Roman"/>
                <w:sz w:val="24"/>
                <w:szCs w:val="24"/>
              </w:rPr>
              <w:t>14. Musyawarah Guru Mata Pelajaran (MGMP) atau asosiasi profesi mata pelajaran: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63"/>
              </w:numPr>
              <w:spacing w:before="40" w:after="20"/>
              <w:ind w:left="287" w:right="-57" w:hanging="284"/>
            </w:pPr>
            <w:r w:rsidRPr="00F96047">
              <w:t>Memiliki acuan yang berkualitas (</w:t>
            </w:r>
            <w:r w:rsidRPr="00F96047">
              <w:rPr>
                <w:i/>
              </w:rPr>
              <w:t>benchmark</w:t>
            </w:r>
            <w:r w:rsidRPr="00F96047">
              <w:t xml:space="preserve">) pembelajaran IPA dengan pendekatan saintifik; membantu menyelenggarakan </w:t>
            </w:r>
            <w:r w:rsidRPr="00F96047">
              <w:rPr>
                <w:i/>
              </w:rPr>
              <w:t>inservice</w:t>
            </w:r>
            <w:r w:rsidRPr="00F96047">
              <w:t xml:space="preserve"> (layanan pengembangan profesi) pembelajaran dengan pendekatan saintifik secara regular di bawah supervisi ahli pembelajaran dengan pendekatan saintifik dan setiap guru mendapatkan kembali penyegaran pengelolaan pembelajaran IPA dengan pendekatan saintifik </w:t>
            </w:r>
            <w:r w:rsidRPr="00F96047">
              <w:rPr>
                <w:b/>
              </w:rPr>
              <w:t>kurang</w:t>
            </w:r>
            <w:r w:rsidRPr="00F96047">
              <w:t xml:space="preserve"> dari dua  tahun.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63"/>
              </w:numPr>
              <w:spacing w:before="40" w:after="20"/>
              <w:ind w:left="287" w:right="-57" w:hanging="284"/>
            </w:pPr>
            <w:r w:rsidRPr="00F96047">
              <w:t>Memiliki acuan yang berkualitas (</w:t>
            </w:r>
            <w:r w:rsidRPr="00F96047">
              <w:rPr>
                <w:i/>
              </w:rPr>
              <w:t>benchmark</w:t>
            </w:r>
            <w:r w:rsidRPr="00F96047">
              <w:t xml:space="preserve">) pembelajaran IPA dengan pendekatan saintifik; membantu menyelenggarakan </w:t>
            </w:r>
            <w:r w:rsidRPr="00F96047">
              <w:rPr>
                <w:i/>
              </w:rPr>
              <w:t>inservice</w:t>
            </w:r>
            <w:r w:rsidRPr="00F96047">
              <w:t xml:space="preserve"> (layanan pengembangan profesi) pembelajaran dengan pendekatan saintifik secara regular di bawah supervisi ahli pembelajaran dengan pendekatan saintifik, tetapi setiap guru mendapatkan kembali penyegaran pengelolaan pembelajaran IPA dengan pendekatan saintifik </w:t>
            </w:r>
            <w:r w:rsidRPr="00F96047">
              <w:rPr>
                <w:b/>
              </w:rPr>
              <w:t>setelahdua</w:t>
            </w:r>
            <w:r w:rsidRPr="00F96047">
              <w:t xml:space="preserve"> hingga</w:t>
            </w:r>
            <w:r w:rsidRPr="00F96047">
              <w:rPr>
                <w:b/>
              </w:rPr>
              <w:t xml:space="preserve"> tiga</w:t>
            </w:r>
            <w:r w:rsidRPr="00F96047">
              <w:t xml:space="preserve"> tahun.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63"/>
              </w:numPr>
              <w:spacing w:before="40" w:after="20"/>
              <w:ind w:left="287" w:right="-57" w:hanging="284"/>
            </w:pPr>
            <w:r w:rsidRPr="00F96047">
              <w:t>Memiliki acuan yang berkualitas (</w:t>
            </w:r>
            <w:r w:rsidRPr="00F96047">
              <w:rPr>
                <w:i/>
              </w:rPr>
              <w:t>benchmark</w:t>
            </w:r>
            <w:r w:rsidRPr="00F96047">
              <w:t xml:space="preserve">) pembelajaran IPA dengan pendekatan saintifik; </w:t>
            </w:r>
            <w:r w:rsidRPr="00F96047">
              <w:rPr>
                <w:b/>
                <w:u w:val="single"/>
              </w:rPr>
              <w:t>atau</w:t>
            </w:r>
            <w:r w:rsidRPr="00F96047">
              <w:t xml:space="preserve"> hanya  membantu menyelenggarakan </w:t>
            </w:r>
            <w:r w:rsidRPr="00F96047">
              <w:rPr>
                <w:i/>
              </w:rPr>
              <w:t>inservice</w:t>
            </w:r>
            <w:r w:rsidRPr="00F96047">
              <w:t xml:space="preserve"> (layanan pengembangan profesi) pembelajaran dengan pendekatan saintifik secara regular di bawah supervisi ahli pembelajaran dengan pendekatan saintifik, setiap guru mendapatkan kembali penyegaran pengelolaan pembelajaran IPA dengan pendekatan saintifik </w:t>
            </w:r>
            <w:r w:rsidRPr="00F96047">
              <w:rPr>
                <w:b/>
              </w:rPr>
              <w:t>kurang daritiga</w:t>
            </w:r>
            <w:r w:rsidRPr="00F96047">
              <w:t xml:space="preserve"> tahun.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63"/>
              </w:numPr>
              <w:spacing w:before="40" w:after="20"/>
              <w:ind w:left="287" w:right="-57" w:hanging="284"/>
            </w:pPr>
            <w:r w:rsidRPr="00F96047">
              <w:t>Tidak memiliki acuan yang berkualitas (</w:t>
            </w:r>
            <w:r w:rsidRPr="00F96047">
              <w:rPr>
                <w:i/>
              </w:rPr>
              <w:t>benchmark</w:t>
            </w:r>
            <w:r w:rsidRPr="00F96047">
              <w:t xml:space="preserve">) pembelajaran IPA dengan pendekatan saintifik; hanya  membantu menyelenggarakan </w:t>
            </w:r>
            <w:r w:rsidRPr="00F96047">
              <w:rPr>
                <w:i/>
              </w:rPr>
              <w:t>inservice</w:t>
            </w:r>
            <w:r w:rsidRPr="00F96047">
              <w:t xml:space="preserve"> (layanan pengembangan profesi) pembelajaran dengan pendekatan saintifik (tidak regular) dan tidak meliputi semua guru.</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63"/>
              </w:numPr>
              <w:spacing w:before="40" w:after="20"/>
              <w:ind w:left="287" w:right="-57" w:hanging="284"/>
            </w:pPr>
            <w:r w:rsidRPr="00F96047">
              <w:t>Tidak memiliki acuan yang berkualitas (</w:t>
            </w:r>
            <w:r w:rsidRPr="00F96047">
              <w:rPr>
                <w:i/>
              </w:rPr>
              <w:t>benchmark</w:t>
            </w:r>
            <w:r w:rsidRPr="00F96047">
              <w:t xml:space="preserve">) pembelajaran IPA dengan pendekatan saintifik </w:t>
            </w:r>
            <w:r w:rsidRPr="00F96047">
              <w:rPr>
                <w:b/>
                <w:u w:val="single"/>
              </w:rPr>
              <w:t>dan</w:t>
            </w:r>
            <w:r w:rsidRPr="00F96047">
              <w:t xml:space="preserve"> juga </w:t>
            </w:r>
            <w:r w:rsidRPr="00F96047">
              <w:rPr>
                <w:b/>
              </w:rPr>
              <w:t>tidak</w:t>
            </w:r>
            <w:r w:rsidRPr="00F96047">
              <w:t xml:space="preserve"> menyelenggarakan layanan inservice.</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63"/>
              </w:numPr>
              <w:spacing w:before="40" w:after="20"/>
              <w:ind w:left="287" w:right="-57"/>
            </w:pPr>
            <w:r w:rsidRPr="00F96047">
              <w:t>………………………………………………………………………………………… ………………………………………………………………………………………</w:t>
            </w:r>
            <w:r w:rsidRPr="00F96047">
              <w:rPr>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84"/>
              <w:jc w:val="both"/>
              <w:rPr>
                <w:rFonts w:ascii="Times New Roman" w:hAnsi="Times New Roman" w:cs="Times New Roman"/>
                <w:sz w:val="24"/>
                <w:szCs w:val="24"/>
              </w:rPr>
            </w:pPr>
            <w:r w:rsidRPr="00F96047">
              <w:rPr>
                <w:rFonts w:ascii="Times New Roman" w:hAnsi="Times New Roman" w:cs="Times New Roman"/>
                <w:sz w:val="24"/>
                <w:szCs w:val="24"/>
              </w:rPr>
              <w:t>15. Dukungan masyarakat terhadap pembelajaran IPA dengan pendekatan saitifik: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a. Komite sekolah dan penyantun turut memberi dukungan pengawasan dan dana  hingga &gt; 60% program yang semestinya dilakukan dengan pendekatan saintifik terlaksana.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b. Komite sekolah dan penyantun turut memberi dukungan pengawasan dan dana, tetapi hanya 30 -  60% program yang semestinya dilakukan dengan pendekatan saintifik terlaksana.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lastRenderedPageBreak/>
              <w:t xml:space="preserve">c. Hanya komite sekolah dan/atau penyantun hanya member dukungan dana,  dan  </w:t>
            </w:r>
            <w:r w:rsidRPr="00F96047">
              <w:rPr>
                <w:rFonts w:ascii="Times New Roman" w:hAnsi="Times New Roman" w:cs="Times New Roman"/>
                <w:b/>
                <w:sz w:val="24"/>
                <w:szCs w:val="24"/>
                <w:u w:val="single"/>
              </w:rPr>
              <w:t>&gt;</w:t>
            </w:r>
            <w:r w:rsidRPr="00F96047">
              <w:rPr>
                <w:rFonts w:ascii="Times New Roman" w:hAnsi="Times New Roman" w:cs="Times New Roman"/>
                <w:sz w:val="24"/>
                <w:szCs w:val="24"/>
              </w:rPr>
              <w:t xml:space="preserve"> 30% program yang semestinya dilakukan dengan pendekatan saintifik terlaksana; </w:t>
            </w:r>
            <w:r w:rsidRPr="00F96047">
              <w:rPr>
                <w:rFonts w:ascii="Times New Roman" w:hAnsi="Times New Roman" w:cs="Times New Roman"/>
                <w:b/>
                <w:sz w:val="24"/>
                <w:szCs w:val="24"/>
                <w:u w:val="single"/>
              </w:rPr>
              <w:t>atau</w:t>
            </w:r>
            <w:r w:rsidRPr="00F96047">
              <w:rPr>
                <w:rFonts w:ascii="Times New Roman" w:hAnsi="Times New Roman" w:cs="Times New Roman"/>
                <w:sz w:val="24"/>
                <w:szCs w:val="24"/>
              </w:rPr>
              <w:t xml:space="preserve"> sebaliknya komite sekolah hanya memberikan dukungan pengawasan, dan </w:t>
            </w:r>
            <w:r w:rsidRPr="00F96047">
              <w:rPr>
                <w:rFonts w:ascii="Times New Roman" w:hAnsi="Times New Roman" w:cs="Times New Roman"/>
                <w:b/>
                <w:sz w:val="24"/>
                <w:szCs w:val="24"/>
                <w:u w:val="single"/>
              </w:rPr>
              <w:t>&gt;</w:t>
            </w:r>
            <w:r w:rsidRPr="00F96047">
              <w:rPr>
                <w:rFonts w:ascii="Times New Roman" w:hAnsi="Times New Roman" w:cs="Times New Roman"/>
                <w:sz w:val="24"/>
                <w:szCs w:val="24"/>
              </w:rPr>
              <w:t xml:space="preserve"> 30% program yang semestinya dilakukan dengan pendekatan saintifik terlaksana.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d. Komite sekolah dan/atau penyantun </w:t>
            </w:r>
            <w:r w:rsidRPr="00F96047">
              <w:rPr>
                <w:rFonts w:ascii="Times New Roman" w:hAnsi="Times New Roman" w:cs="Times New Roman"/>
                <w:b/>
                <w:sz w:val="24"/>
                <w:szCs w:val="24"/>
              </w:rPr>
              <w:t>kurang</w:t>
            </w:r>
            <w:r w:rsidRPr="00F96047">
              <w:rPr>
                <w:rFonts w:ascii="Times New Roman" w:hAnsi="Times New Roman" w:cs="Times New Roman"/>
                <w:sz w:val="24"/>
                <w:szCs w:val="24"/>
              </w:rPr>
              <w:t xml:space="preserve"> mendukung;  &lt; 30% program yang semestinya dilakukan dengan pendekatan saintifik terlaksana.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e. Komite sekolah dan/atau penyantun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mendukung.</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f. …………………………………………………………………………………………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114" w:right="-57" w:hanging="256"/>
              <w:jc w:val="both"/>
              <w:rPr>
                <w:rFonts w:ascii="Times New Roman" w:hAnsi="Times New Roman" w:cs="Times New Roman"/>
                <w:sz w:val="24"/>
                <w:szCs w:val="24"/>
              </w:rPr>
            </w:pPr>
            <w:r w:rsidRPr="00F96047">
              <w:rPr>
                <w:rFonts w:ascii="Times New Roman" w:hAnsi="Times New Roman" w:cs="Times New Roman"/>
                <w:sz w:val="24"/>
                <w:szCs w:val="24"/>
              </w:rPr>
              <w:t>16. Suasana belajar di rumah: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a. Semua penghuni rumah selalu menjaga situasi belajar yang nyaman (tidak ada ganggun); mudah mendapatkan bimbingan jika mengalami masalah belajar IPA (tanpa harus membayar)</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b. Suasana nyaman, tetapi </w:t>
            </w:r>
            <w:r w:rsidRPr="00F96047">
              <w:rPr>
                <w:rFonts w:ascii="Times New Roman" w:hAnsi="Times New Roman" w:cs="Times New Roman"/>
                <w:b/>
                <w:sz w:val="24"/>
                <w:szCs w:val="24"/>
              </w:rPr>
              <w:t>agak sulit</w:t>
            </w:r>
            <w:r w:rsidRPr="00F96047">
              <w:rPr>
                <w:rFonts w:ascii="Times New Roman" w:hAnsi="Times New Roman" w:cs="Times New Roman"/>
                <w:sz w:val="24"/>
                <w:szCs w:val="24"/>
              </w:rPr>
              <w:t xml:space="preserve"> mendapatkan bimbingan jika mengalami masalah belajar IPA (harus membayar/ikut les atau </w:t>
            </w:r>
            <w:r w:rsidRPr="00F96047">
              <w:rPr>
                <w:rFonts w:ascii="Times New Roman" w:hAnsi="Times New Roman" w:cs="Times New Roman"/>
                <w:i/>
                <w:sz w:val="24"/>
                <w:szCs w:val="24"/>
              </w:rPr>
              <w:t xml:space="preserve">private </w:t>
            </w:r>
            <w:r w:rsidRPr="00F96047">
              <w:rPr>
                <w:rFonts w:ascii="Times New Roman" w:hAnsi="Times New Roman" w:cs="Times New Roman"/>
                <w:sz w:val="24"/>
                <w:szCs w:val="24"/>
              </w:rPr>
              <w:t xml:space="preserve">di sekitar tempat tinggal); </w:t>
            </w:r>
            <w:r w:rsidRPr="00F96047">
              <w:rPr>
                <w:rFonts w:ascii="Times New Roman" w:hAnsi="Times New Roman" w:cs="Times New Roman"/>
                <w:b/>
                <w:sz w:val="24"/>
                <w:szCs w:val="24"/>
                <w:u w:val="single"/>
              </w:rPr>
              <w:t>atau</w:t>
            </w:r>
            <w:r w:rsidRPr="00F96047">
              <w:rPr>
                <w:rFonts w:ascii="Times New Roman" w:hAnsi="Times New Roman" w:cs="Times New Roman"/>
                <w:sz w:val="24"/>
                <w:szCs w:val="24"/>
              </w:rPr>
              <w:t xml:space="preserve"> sebaliknya kurang nyaman (penghuni rumah sering mengganggu), tetapi mudah mendapatkan bimbingan jika mengalami masalah belajar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c.  Kurang nyaman </w:t>
            </w:r>
            <w:r w:rsidRPr="00F96047">
              <w:rPr>
                <w:rFonts w:ascii="Times New Roman" w:hAnsi="Times New Roman" w:cs="Times New Roman"/>
                <w:b/>
                <w:sz w:val="24"/>
                <w:szCs w:val="24"/>
              </w:rPr>
              <w:t>dan agak sulit</w:t>
            </w:r>
            <w:r w:rsidRPr="00F96047">
              <w:rPr>
                <w:rFonts w:ascii="Times New Roman" w:hAnsi="Times New Roman" w:cs="Times New Roman"/>
                <w:sz w:val="24"/>
                <w:szCs w:val="24"/>
              </w:rPr>
              <w:t xml:space="preserve">  mendapatkan bimbingan jika mengalami masalah belajar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d. Tidak nyaman (penghuni rumah sangat sering menggangu) </w:t>
            </w:r>
            <w:r w:rsidRPr="00F96047">
              <w:rPr>
                <w:rFonts w:ascii="Times New Roman" w:hAnsi="Times New Roman" w:cs="Times New Roman"/>
                <w:b/>
                <w:sz w:val="24"/>
                <w:szCs w:val="24"/>
                <w:u w:val="single"/>
              </w:rPr>
              <w:t>atau</w:t>
            </w:r>
            <w:r w:rsidRPr="00F96047">
              <w:rPr>
                <w:rFonts w:ascii="Times New Roman" w:hAnsi="Times New Roman" w:cs="Times New Roman"/>
                <w:sz w:val="24"/>
                <w:szCs w:val="24"/>
              </w:rPr>
              <w:t xml:space="preserve"> sangat sulit mendapatkan bimbingan jika mengalami masalah belajar IPA (harus les/private ke luar wilayah tempat tinggal)</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e. Tidak nyaman (penghuni rumah sangat sering menggangu)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sangat sulit mendapatkan bimbingan jika mengalami masalah belajar IPA (harus les/private ke luar wilayah tempat tinggal)</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f. …………………………………………………………………………………………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right="-57"/>
              <w:jc w:val="both"/>
              <w:rPr>
                <w:rFonts w:ascii="Times New Roman" w:hAnsi="Times New Roman" w:cs="Times New Roman"/>
                <w:sz w:val="24"/>
                <w:szCs w:val="24"/>
                <w:lang w:val="id-ID"/>
              </w:rPr>
            </w:pPr>
            <w:r w:rsidRPr="00F96047">
              <w:rPr>
                <w:rFonts w:ascii="Times New Roman" w:hAnsi="Times New Roman" w:cs="Times New Roman"/>
                <w:sz w:val="24"/>
                <w:szCs w:val="24"/>
              </w:rPr>
              <w:t xml:space="preserve">17. Pendidikan terakhir dan kemampuan menanggung biaya sekolah dari Ayah/Ibu/Wali: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49"/>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Sarjana ke atas dan mampu menanggung (</w:t>
            </w:r>
            <w:r w:rsidRPr="00F96047">
              <w:rPr>
                <w:rFonts w:ascii="Times New Roman" w:hAnsi="Times New Roman" w:cs="Times New Roman"/>
                <w:b/>
                <w:sz w:val="24"/>
                <w:szCs w:val="24"/>
              </w:rPr>
              <w:t>memiliki tabungan/sumber pendapatan permanen yang cukup) untuk sekolah anaknya di SMP.</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49"/>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SMA/setingkat dan mampu menanggung sekolah anaknya di SMP.</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49"/>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SMP atau setingkat dan mampu menanggung sekolah anaknya di SMP.</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49"/>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Sekolah dasar atau tanpa pendidikan formal, tetapi mampu menanggung sekolah  anaknya di SMP; atau sebaliknya berpendidikan terakhir minimal SMP tetapi </w:t>
            </w:r>
            <w:r w:rsidRPr="00F96047">
              <w:rPr>
                <w:rFonts w:ascii="Times New Roman" w:hAnsi="Times New Roman" w:cs="Times New Roman"/>
                <w:b/>
                <w:sz w:val="24"/>
                <w:szCs w:val="24"/>
              </w:rPr>
              <w:t>kurang mampu</w:t>
            </w:r>
            <w:r w:rsidRPr="00F96047">
              <w:rPr>
                <w:rFonts w:ascii="Times New Roman" w:hAnsi="Times New Roman" w:cs="Times New Roman"/>
                <w:sz w:val="24"/>
                <w:szCs w:val="24"/>
              </w:rPr>
              <w:t xml:space="preserve"> (</w:t>
            </w:r>
            <w:r w:rsidRPr="00F96047">
              <w:rPr>
                <w:rFonts w:ascii="Times New Roman" w:hAnsi="Times New Roman" w:cs="Times New Roman"/>
                <w:b/>
                <w:sz w:val="24"/>
                <w:szCs w:val="24"/>
              </w:rPr>
              <w:t>tidak memiliki tabungan</w:t>
            </w:r>
            <w:r w:rsidRPr="00F96047">
              <w:rPr>
                <w:rFonts w:ascii="Times New Roman" w:hAnsi="Times New Roman" w:cs="Times New Roman"/>
                <w:sz w:val="24"/>
                <w:szCs w:val="24"/>
              </w:rPr>
              <w:t>) untuk menyekolahkan anaknya di SMP.</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49"/>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mampu mampu menanggung (</w:t>
            </w:r>
            <w:r w:rsidRPr="00F96047">
              <w:rPr>
                <w:rFonts w:ascii="Times New Roman" w:hAnsi="Times New Roman" w:cs="Times New Roman"/>
                <w:b/>
                <w:sz w:val="24"/>
                <w:szCs w:val="24"/>
              </w:rPr>
              <w:t>berhutang</w:t>
            </w:r>
            <w:r w:rsidRPr="00F96047">
              <w:rPr>
                <w:rFonts w:ascii="Times New Roman" w:hAnsi="Times New Roman" w:cs="Times New Roman"/>
                <w:sz w:val="24"/>
                <w:szCs w:val="24"/>
              </w:rPr>
              <w:t>) untuk menyekolahkan anaknya di SMP.</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49"/>
              </w:numPr>
              <w:spacing w:before="4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60" w:after="20"/>
              <w:ind w:left="-85" w:right="-57"/>
              <w:jc w:val="both"/>
              <w:rPr>
                <w:rFonts w:ascii="Times New Roman" w:hAnsi="Times New Roman" w:cs="Times New Roman"/>
                <w:sz w:val="24"/>
                <w:szCs w:val="24"/>
                <w:lang w:val="id-ID"/>
              </w:rPr>
            </w:pPr>
            <w:r w:rsidRPr="00F96047">
              <w:rPr>
                <w:rFonts w:ascii="Times New Roman" w:hAnsi="Times New Roman" w:cs="Times New Roman"/>
                <w:sz w:val="24"/>
                <w:szCs w:val="24"/>
              </w:rPr>
              <w:lastRenderedPageBreak/>
              <w:t>18. Budaya membaca di sekolah dan rumah: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0"/>
              </w:numPr>
              <w:spacing w:before="6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Sekolah, siswa sendiri (anda), saudara/Ayah/Ibu/Wali memiliki budaya membaca bacaan yang mendidik.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0"/>
              </w:numPr>
              <w:spacing w:before="6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Hanya siswa sendiri dan saudara/Ayah/Ibu/Wali memiliki budaya membaca bacaan yang mendidik.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0"/>
              </w:numPr>
              <w:spacing w:before="6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Hanya siswa sendiri memiliki budaya membaca bacaan yang mendidik.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0"/>
              </w:numPr>
              <w:spacing w:before="6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 xml:space="preserve">Siswa membaca </w:t>
            </w:r>
            <w:r w:rsidRPr="00F96047">
              <w:rPr>
                <w:rFonts w:ascii="Times New Roman" w:hAnsi="Times New Roman" w:cs="Times New Roman"/>
                <w:b/>
                <w:sz w:val="24"/>
                <w:szCs w:val="24"/>
              </w:rPr>
              <w:t>ketika hanya</w:t>
            </w:r>
            <w:r w:rsidRPr="00F96047">
              <w:rPr>
                <w:rFonts w:ascii="Times New Roman" w:hAnsi="Times New Roman" w:cs="Times New Roman"/>
                <w:sz w:val="24"/>
                <w:szCs w:val="24"/>
              </w:rPr>
              <w:t xml:space="preserve"> ada tugas dan/atau ujian atau tes.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0"/>
              </w:numPr>
              <w:spacing w:before="6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Siswa tidak membaca meskipun ada ujian/tes.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0"/>
              </w:numPr>
              <w:spacing w:before="60" w:after="20" w:line="240" w:lineRule="auto"/>
              <w:ind w:left="256" w:right="-57" w:hanging="256"/>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60" w:after="20"/>
              <w:ind w:left="-57" w:right="-57"/>
              <w:jc w:val="both"/>
              <w:rPr>
                <w:rFonts w:ascii="Times New Roman" w:hAnsi="Times New Roman" w:cs="Times New Roman"/>
                <w:sz w:val="24"/>
                <w:szCs w:val="24"/>
                <w:lang w:val="id-ID"/>
              </w:rPr>
            </w:pPr>
            <w:r w:rsidRPr="00F96047">
              <w:rPr>
                <w:rFonts w:ascii="Times New Roman" w:hAnsi="Times New Roman" w:cs="Times New Roman"/>
                <w:sz w:val="24"/>
                <w:szCs w:val="24"/>
              </w:rPr>
              <w:t xml:space="preserve">19. Tradisi di rumah/di masyarakat yang berkaitan dengan mengikuti kegiatan belajar: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4"/>
              </w:numPr>
              <w:spacing w:before="60" w:after="20"/>
              <w:ind w:left="287" w:right="-57" w:hanging="287"/>
            </w:pPr>
            <w:r w:rsidRPr="00F96047">
              <w:t xml:space="preserve">Demokratis, memprioritaskan kegiatan belajar yang terkait dengan sekolah yang sedang diikuti, menghargai prestasi yang didapat, </w:t>
            </w:r>
            <w:r w:rsidRPr="00F96047">
              <w:rPr>
                <w:b/>
                <w:u w:val="single"/>
              </w:rPr>
              <w:t>dan</w:t>
            </w:r>
            <w:r w:rsidRPr="00F96047">
              <w:t xml:space="preserve"> mengutamakan sikap rasional/ilmiah.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4"/>
              </w:numPr>
              <w:spacing w:before="60" w:after="20"/>
              <w:ind w:left="287" w:right="-57" w:hanging="287"/>
            </w:pPr>
            <w:r w:rsidRPr="00F96047">
              <w:t xml:space="preserve">Memprioritaskan kegiatan belajar yang terkait dengan sekolah yang sedang diikuti,  menghargai prestasi yang didapat, </w:t>
            </w:r>
            <w:r w:rsidRPr="00F96047">
              <w:rPr>
                <w:b/>
                <w:u w:val="single"/>
              </w:rPr>
              <w:t>dan</w:t>
            </w:r>
            <w:r w:rsidRPr="00F96047">
              <w:t xml:space="preserve"> mengutamakan sikap rasional/ilmiah.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4"/>
              </w:numPr>
              <w:spacing w:before="60" w:after="20"/>
              <w:ind w:left="287" w:right="-57" w:hanging="287"/>
            </w:pPr>
            <w:r w:rsidRPr="00F96047">
              <w:t xml:space="preserve">Memprioritaskan kegiatan belajar yang terkait dengan sekolah yang sedang diikuti </w:t>
            </w:r>
            <w:r w:rsidRPr="00F96047">
              <w:rPr>
                <w:b/>
                <w:u w:val="single"/>
              </w:rPr>
              <w:t>atau</w:t>
            </w:r>
            <w:r w:rsidRPr="00F96047">
              <w:t xml:space="preserve">menghargai prestasi yang didapat, </w:t>
            </w:r>
            <w:r w:rsidRPr="00F96047">
              <w:rPr>
                <w:b/>
                <w:u w:val="single"/>
              </w:rPr>
              <w:t>atau</w:t>
            </w:r>
            <w:r w:rsidRPr="00F96047">
              <w:t xml:space="preserve">  mengutamakan sikap rasional/ilmiah.</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4"/>
              </w:numPr>
              <w:spacing w:before="60" w:after="20"/>
              <w:ind w:left="287" w:right="-57" w:hanging="287"/>
            </w:pPr>
            <w:r w:rsidRPr="00F96047">
              <w:t xml:space="preserve">Kurang memprioritaskan kegiatan belajar yang terkait dengan sekolah yang sedang diikuti (seperti sering tidak sekolah mengikuti tradisi lokal) </w:t>
            </w:r>
            <w:r w:rsidRPr="00F96047">
              <w:rPr>
                <w:b/>
                <w:u w:val="single"/>
              </w:rPr>
              <w:t xml:space="preserve">atau kurang </w:t>
            </w:r>
            <w:r w:rsidRPr="00F96047">
              <w:t xml:space="preserve">menghargai prestasi yang didapat, </w:t>
            </w:r>
            <w:r w:rsidRPr="00F96047">
              <w:rPr>
                <w:b/>
              </w:rPr>
              <w:t>atau kurang</w:t>
            </w:r>
            <w:r w:rsidRPr="00F96047">
              <w:t xml:space="preserve"> rasional.</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4"/>
              </w:numPr>
              <w:spacing w:before="60" w:after="20"/>
              <w:ind w:left="287" w:right="-57" w:hanging="287"/>
            </w:pPr>
            <w:r w:rsidRPr="00F96047">
              <w:t xml:space="preserve">Tidak memprioritaskan kegiatan belajar yang terkait dengan sekolah yang sedang diikuti, </w:t>
            </w:r>
            <w:r w:rsidRPr="00F96047">
              <w:rPr>
                <w:b/>
                <w:u w:val="single"/>
              </w:rPr>
              <w:t>dan/atau</w:t>
            </w:r>
            <w:r w:rsidRPr="00F96047">
              <w:t xml:space="preserve"> t</w:t>
            </w:r>
            <w:r w:rsidRPr="00F96047">
              <w:rPr>
                <w:b/>
                <w:u w:val="single"/>
              </w:rPr>
              <w:t>idak</w:t>
            </w:r>
            <w:r w:rsidRPr="00F96047">
              <w:t xml:space="preserve">menghargai prestasi yang didapat, </w:t>
            </w:r>
            <w:r w:rsidRPr="00F96047">
              <w:rPr>
                <w:b/>
                <w:u w:val="single"/>
              </w:rPr>
              <w:t>dan/atau</w:t>
            </w:r>
            <w:r w:rsidRPr="00F96047">
              <w:rPr>
                <w:b/>
              </w:rPr>
              <w:t xml:space="preserve"> tidak rasional</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4"/>
              </w:numPr>
              <w:spacing w:before="60" w:after="20"/>
              <w:ind w:left="287" w:right="-57" w:hanging="287"/>
            </w:pPr>
            <w:r w:rsidRPr="00F96047">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right="-57"/>
              <w:jc w:val="both"/>
              <w:rPr>
                <w:rFonts w:ascii="Times New Roman" w:hAnsi="Times New Roman" w:cs="Times New Roman"/>
                <w:sz w:val="24"/>
                <w:szCs w:val="24"/>
              </w:rPr>
            </w:pPr>
            <w:r w:rsidRPr="00F96047">
              <w:rPr>
                <w:rFonts w:ascii="Times New Roman" w:hAnsi="Times New Roman" w:cs="Times New Roman"/>
                <w:sz w:val="24"/>
                <w:szCs w:val="24"/>
              </w:rPr>
              <w:t>20. Kompetensi profesional guru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1"/>
              </w:numPr>
              <w:spacing w:before="20" w:after="20" w:line="240" w:lineRule="auto"/>
              <w:ind w:left="397" w:right="-57" w:hanging="255"/>
              <w:jc w:val="both"/>
              <w:rPr>
                <w:rFonts w:ascii="Times New Roman" w:hAnsi="Times New Roman" w:cs="Times New Roman"/>
                <w:sz w:val="24"/>
                <w:szCs w:val="24"/>
                <w:lang w:val="id-ID"/>
              </w:rPr>
            </w:pPr>
            <w:r w:rsidRPr="00F96047">
              <w:rPr>
                <w:rFonts w:ascii="Times New Roman" w:hAnsi="Times New Roman" w:cs="Times New Roman"/>
                <w:sz w:val="24"/>
                <w:szCs w:val="24"/>
              </w:rPr>
              <w:t xml:space="preserve">Mampu mengidentifikasi &gt; 60 % konsep utama sebagai isi pelajaran yang meliputi pengetahuan faktual, pengetahuan prosedural, dan  pengetahuan konseptual terkait untuk setiap konsep;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organisasinya konsisten mengikuti pendekatan saintifik (semua fase dari kegiatan 5 M mengacu pada rumusan masalah hipotetik/investigatif).</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80"/>
          <w:jc w:val="center"/>
        </w:trPr>
        <w:tc>
          <w:tcPr>
            <w:tcW w:w="8758" w:type="dxa"/>
          </w:tcPr>
          <w:p w:rsidR="00F96047" w:rsidRPr="00F96047" w:rsidRDefault="00F96047" w:rsidP="00F96047">
            <w:pPr>
              <w:numPr>
                <w:ilvl w:val="0"/>
                <w:numId w:val="21"/>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lengkap (seperti pilihan nomor a), </w:t>
            </w:r>
            <w:r w:rsidRPr="00F96047">
              <w:rPr>
                <w:rFonts w:ascii="Times New Roman" w:hAnsi="Times New Roman" w:cs="Times New Roman"/>
                <w:b/>
                <w:sz w:val="24"/>
                <w:szCs w:val="24"/>
              </w:rPr>
              <w:t>tetapi</w:t>
            </w:r>
            <w:r w:rsidRPr="00F96047">
              <w:rPr>
                <w:rFonts w:ascii="Times New Roman" w:hAnsi="Times New Roman" w:cs="Times New Roman"/>
                <w:sz w:val="24"/>
                <w:szCs w:val="24"/>
              </w:rPr>
              <w:t xml:space="preserve"> organisasinya </w:t>
            </w:r>
            <w:r w:rsidRPr="00F96047">
              <w:rPr>
                <w:rFonts w:ascii="Times New Roman" w:hAnsi="Times New Roman" w:cs="Times New Roman"/>
                <w:b/>
                <w:sz w:val="24"/>
                <w:szCs w:val="24"/>
                <w:lang w:val="id-ID"/>
              </w:rPr>
              <w:t xml:space="preserve">kurang </w:t>
            </w:r>
            <w:r w:rsidRPr="00F96047">
              <w:rPr>
                <w:rFonts w:ascii="Times New Roman" w:hAnsi="Times New Roman" w:cs="Times New Roman"/>
                <w:sz w:val="24"/>
                <w:szCs w:val="24"/>
                <w:lang w:val="id-ID"/>
              </w:rPr>
              <w:t xml:space="preserve">konsisten </w:t>
            </w:r>
            <w:r w:rsidRPr="00F96047">
              <w:rPr>
                <w:rFonts w:ascii="Times New Roman" w:hAnsi="Times New Roman" w:cs="Times New Roman"/>
                <w:sz w:val="24"/>
                <w:szCs w:val="24"/>
              </w:rPr>
              <w:t>menggunakan pendekatan saintifik (minimal data primer/sekunder, pengolahan data,  dan simpulan sesuai dengan rumusan masalah hipotetik/hipotesis).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1"/>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kurang</w:t>
            </w:r>
            <w:r w:rsidRPr="00F96047">
              <w:rPr>
                <w:rFonts w:ascii="Times New Roman" w:hAnsi="Times New Roman" w:cs="Times New Roman"/>
                <w:sz w:val="24"/>
                <w:szCs w:val="24"/>
              </w:rPr>
              <w:t xml:space="preserve"> lengkap (&gt;60% konsep utama hanya meliputi </w:t>
            </w:r>
            <w:r w:rsidRPr="00F96047">
              <w:rPr>
                <w:rFonts w:ascii="Times New Roman" w:hAnsi="Times New Roman" w:cs="Times New Roman"/>
                <w:b/>
                <w:sz w:val="24"/>
                <w:szCs w:val="24"/>
              </w:rPr>
              <w:t>duajenis</w:t>
            </w:r>
            <w:r w:rsidRPr="00F96047">
              <w:rPr>
                <w:rFonts w:ascii="Times New Roman" w:hAnsi="Times New Roman" w:cs="Times New Roman"/>
                <w:sz w:val="24"/>
                <w:szCs w:val="24"/>
              </w:rPr>
              <w:t xml:space="preserve"> pengetahuan dalam pilihan nomor a) </w:t>
            </w:r>
            <w:r w:rsidRPr="00F96047">
              <w:rPr>
                <w:rFonts w:ascii="Times New Roman" w:hAnsi="Times New Roman" w:cs="Times New Roman"/>
                <w:b/>
                <w:sz w:val="24"/>
                <w:szCs w:val="24"/>
                <w:u w:val="single"/>
              </w:rPr>
              <w:t>dan/atau</w:t>
            </w:r>
            <w:r w:rsidRPr="00F96047">
              <w:rPr>
                <w:rFonts w:ascii="Times New Roman" w:hAnsi="Times New Roman" w:cs="Times New Roman"/>
                <w:sz w:val="24"/>
                <w:szCs w:val="24"/>
              </w:rPr>
              <w:t xml:space="preserve"> organisasinya </w:t>
            </w:r>
            <w:r w:rsidRPr="00F96047">
              <w:rPr>
                <w:rFonts w:ascii="Times New Roman" w:hAnsi="Times New Roman" w:cs="Times New Roman"/>
                <w:b/>
                <w:sz w:val="24"/>
                <w:szCs w:val="24"/>
              </w:rPr>
              <w:t>kurang</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menggunakan pendekatan saintifik (minimal data primer/sekunder, pengolahan data, dan simpulan sesuai dengan rumusan masalah/ 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1"/>
              </w:numPr>
              <w:spacing w:before="20" w:after="20" w:line="240" w:lineRule="auto"/>
              <w:ind w:left="397" w:right="-57" w:hanging="255"/>
              <w:jc w:val="both"/>
              <w:rPr>
                <w:rFonts w:ascii="Times New Roman" w:hAnsi="Times New Roman" w:cs="Times New Roman"/>
                <w:sz w:val="24"/>
                <w:szCs w:val="24"/>
              </w:rPr>
            </w:pPr>
            <w:r w:rsidRPr="00F96047">
              <w:rPr>
                <w:rFonts w:ascii="Times New Roman" w:hAnsi="Times New Roman" w:cs="Times New Roman"/>
                <w:sz w:val="24"/>
                <w:szCs w:val="24"/>
              </w:rPr>
              <w:t xml:space="preserve">Isinya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lengkap (&gt;60% konsep utama hanya meliputi </w:t>
            </w:r>
            <w:r w:rsidRPr="00F96047">
              <w:rPr>
                <w:rFonts w:ascii="Times New Roman" w:hAnsi="Times New Roman" w:cs="Times New Roman"/>
                <w:b/>
                <w:sz w:val="24"/>
                <w:szCs w:val="24"/>
              </w:rPr>
              <w:t>satu jenis</w:t>
            </w:r>
            <w:r w:rsidRPr="00F96047">
              <w:rPr>
                <w:rFonts w:ascii="Times New Roman" w:hAnsi="Times New Roman" w:cs="Times New Roman"/>
                <w:sz w:val="24"/>
                <w:szCs w:val="24"/>
              </w:rPr>
              <w:t xml:space="preserve"> pengetahuan ) </w:t>
            </w:r>
            <w:r w:rsidRPr="00F96047">
              <w:rPr>
                <w:rFonts w:ascii="Times New Roman" w:hAnsi="Times New Roman" w:cs="Times New Roman"/>
                <w:b/>
                <w:sz w:val="24"/>
                <w:szCs w:val="24"/>
                <w:u w:val="single"/>
              </w:rPr>
              <w:t>atau</w:t>
            </w:r>
            <w:r w:rsidRPr="00F96047">
              <w:rPr>
                <w:rFonts w:ascii="Times New Roman" w:hAnsi="Times New Roman" w:cs="Times New Roman"/>
                <w:b/>
                <w:sz w:val="24"/>
                <w:szCs w:val="24"/>
              </w:rPr>
              <w:t>tidak</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 xml:space="preserve"> menggunakan pendekatan saintifik (data/simpulan tidak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1"/>
              </w:numPr>
              <w:spacing w:before="40"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lastRenderedPageBreak/>
              <w:t xml:space="preserve">Isinya </w:t>
            </w:r>
            <w:r w:rsidRPr="00F96047">
              <w:rPr>
                <w:rFonts w:ascii="Times New Roman" w:hAnsi="Times New Roman" w:cs="Times New Roman"/>
                <w:b/>
                <w:sz w:val="24"/>
                <w:szCs w:val="24"/>
              </w:rPr>
              <w:t xml:space="preserve">tidak </w:t>
            </w:r>
            <w:r w:rsidRPr="00F96047">
              <w:rPr>
                <w:rFonts w:ascii="Times New Roman" w:hAnsi="Times New Roman" w:cs="Times New Roman"/>
                <w:sz w:val="24"/>
                <w:szCs w:val="24"/>
              </w:rPr>
              <w:t xml:space="preserve">lengkap (&gt;60% konsep utama hanya meliputi satu jenis pengetahuan ) </w:t>
            </w:r>
            <w:r w:rsidRPr="00F96047">
              <w:rPr>
                <w:rFonts w:ascii="Times New Roman" w:hAnsi="Times New Roman" w:cs="Times New Roman"/>
                <w:b/>
                <w:sz w:val="24"/>
                <w:szCs w:val="24"/>
                <w:u w:val="single"/>
              </w:rPr>
              <w:t>dan</w:t>
            </w:r>
            <w:r w:rsidRPr="00F96047">
              <w:rPr>
                <w:rFonts w:ascii="Times New Roman" w:hAnsi="Times New Roman" w:cs="Times New Roman"/>
                <w:b/>
                <w:sz w:val="24"/>
                <w:szCs w:val="24"/>
              </w:rPr>
              <w:t>tidak</w:t>
            </w:r>
            <w:r w:rsidRPr="00F96047">
              <w:rPr>
                <w:rFonts w:ascii="Times New Roman" w:hAnsi="Times New Roman" w:cs="Times New Roman"/>
                <w:sz w:val="24"/>
                <w:szCs w:val="24"/>
                <w:lang w:val="id-ID"/>
              </w:rPr>
              <w:t xml:space="preserve"> konsisten </w:t>
            </w:r>
            <w:r w:rsidRPr="00F96047">
              <w:rPr>
                <w:rFonts w:ascii="Times New Roman" w:hAnsi="Times New Roman" w:cs="Times New Roman"/>
                <w:sz w:val="24"/>
                <w:szCs w:val="24"/>
              </w:rPr>
              <w:t xml:space="preserve"> menggunakan pendekatan saintifik (data/simpulan tidak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numPr>
                <w:ilvl w:val="0"/>
                <w:numId w:val="21"/>
              </w:numPr>
              <w:spacing w:before="40" w:after="20" w:line="240" w:lineRule="auto"/>
              <w:ind w:left="397" w:right="-57" w:hanging="256"/>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397" w:right="-57" w:hanging="397"/>
              <w:jc w:val="both"/>
              <w:rPr>
                <w:rFonts w:ascii="Times New Roman" w:hAnsi="Times New Roman" w:cs="Times New Roman"/>
                <w:sz w:val="24"/>
                <w:szCs w:val="24"/>
              </w:rPr>
            </w:pPr>
            <w:r w:rsidRPr="00F96047">
              <w:rPr>
                <w:rFonts w:ascii="Times New Roman" w:hAnsi="Times New Roman" w:cs="Times New Roman"/>
                <w:sz w:val="24"/>
                <w:szCs w:val="24"/>
              </w:rPr>
              <w:t xml:space="preserve">21. Pengembangan perangkat pembelajaran dengan pendekatan saintifik: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56"/>
              </w:numPr>
              <w:spacing w:before="40" w:after="20"/>
              <w:ind w:left="397" w:right="-57" w:hanging="283"/>
            </w:pPr>
            <w:r w:rsidRPr="00F96047">
              <w:rPr>
                <w:lang w:val="en-US"/>
              </w:rPr>
              <w:t xml:space="preserve">Guru </w:t>
            </w:r>
            <w:r w:rsidRPr="00F96047">
              <w:rPr>
                <w:b/>
                <w:lang w:val="en-US"/>
              </w:rPr>
              <w:t xml:space="preserve">sendirimampu </w:t>
            </w:r>
            <w:r w:rsidRPr="00F96047">
              <w:rPr>
                <w:lang w:val="en-US"/>
              </w:rPr>
              <w:t>membuat/mengembangkan perangkat pembelajaran (RPP, LKS, taks materi pelajaran/bahan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6"/>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Guru sendiri </w:t>
            </w:r>
            <w:r w:rsidRPr="00F96047">
              <w:rPr>
                <w:rFonts w:ascii="Times New Roman" w:hAnsi="Times New Roman" w:cs="Times New Roman"/>
                <w:b/>
                <w:sz w:val="24"/>
                <w:szCs w:val="24"/>
              </w:rPr>
              <w:t>bersama</w:t>
            </w:r>
            <w:r w:rsidRPr="00F96047">
              <w:rPr>
                <w:rFonts w:ascii="Times New Roman" w:hAnsi="Times New Roman" w:cs="Times New Roman"/>
                <w:sz w:val="24"/>
                <w:szCs w:val="24"/>
              </w:rPr>
              <w:t xml:space="preserve"> MGMP atau teman sejawat </w:t>
            </w:r>
            <w:r w:rsidRPr="00F96047">
              <w:rPr>
                <w:rFonts w:ascii="Times New Roman" w:hAnsi="Times New Roman" w:cs="Times New Roman"/>
                <w:b/>
                <w:sz w:val="24"/>
                <w:szCs w:val="24"/>
              </w:rPr>
              <w:t xml:space="preserve">mampu </w:t>
            </w:r>
            <w:r w:rsidRPr="00F96047">
              <w:rPr>
                <w:rFonts w:ascii="Times New Roman" w:hAnsi="Times New Roman" w:cs="Times New Roman"/>
                <w:sz w:val="24"/>
                <w:szCs w:val="24"/>
              </w:rPr>
              <w:t>membuat</w:t>
            </w:r>
            <w:r w:rsidRPr="00F96047">
              <w:rPr>
                <w:rFonts w:ascii="Times New Roman" w:hAnsi="Times New Roman" w:cs="Times New Roman"/>
                <w:b/>
                <w:sz w:val="24"/>
                <w:szCs w:val="24"/>
              </w:rPr>
              <w:t>/</w:t>
            </w:r>
            <w:r w:rsidRPr="00F96047">
              <w:rPr>
                <w:rFonts w:ascii="Times New Roman" w:hAnsi="Times New Roman" w:cs="Times New Roman"/>
                <w:sz w:val="24"/>
                <w:szCs w:val="24"/>
              </w:rPr>
              <w:t>mengembang-kan perangkat pembelajaran (RPP, LKS, taks materi pelajaran/bahan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6"/>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Guru sendiri </w:t>
            </w:r>
            <w:r w:rsidRPr="00F96047">
              <w:rPr>
                <w:rFonts w:ascii="Times New Roman" w:hAnsi="Times New Roman" w:cs="Times New Roman"/>
                <w:b/>
                <w:sz w:val="24"/>
                <w:szCs w:val="24"/>
              </w:rPr>
              <w:t>bersama</w:t>
            </w:r>
            <w:r w:rsidRPr="00F96047">
              <w:rPr>
                <w:rFonts w:ascii="Times New Roman" w:hAnsi="Times New Roman" w:cs="Times New Roman"/>
                <w:sz w:val="24"/>
                <w:szCs w:val="24"/>
              </w:rPr>
              <w:t xml:space="preserve"> MGMP </w:t>
            </w:r>
            <w:r w:rsidRPr="00F96047">
              <w:rPr>
                <w:rFonts w:ascii="Times New Roman" w:hAnsi="Times New Roman" w:cs="Times New Roman"/>
                <w:b/>
                <w:sz w:val="24"/>
                <w:szCs w:val="24"/>
              </w:rPr>
              <w:t>di bawah konsultan</w:t>
            </w:r>
            <w:r w:rsidRPr="00F96047">
              <w:rPr>
                <w:rFonts w:ascii="Times New Roman" w:hAnsi="Times New Roman" w:cs="Times New Roman"/>
                <w:sz w:val="24"/>
                <w:szCs w:val="24"/>
              </w:rPr>
              <w:t xml:space="preserve"> ahli pembelajaran dengan pendekatan saintifik </w:t>
            </w:r>
            <w:r w:rsidRPr="00F96047">
              <w:rPr>
                <w:rFonts w:ascii="Times New Roman" w:hAnsi="Times New Roman" w:cs="Times New Roman"/>
                <w:b/>
                <w:sz w:val="24"/>
                <w:szCs w:val="24"/>
              </w:rPr>
              <w:t xml:space="preserve">mampu </w:t>
            </w:r>
            <w:r w:rsidRPr="00F96047">
              <w:rPr>
                <w:rFonts w:ascii="Times New Roman" w:hAnsi="Times New Roman" w:cs="Times New Roman"/>
                <w:sz w:val="24"/>
                <w:szCs w:val="24"/>
              </w:rPr>
              <w:t>membuat</w:t>
            </w:r>
            <w:r w:rsidRPr="00F96047">
              <w:rPr>
                <w:rFonts w:ascii="Times New Roman" w:hAnsi="Times New Roman" w:cs="Times New Roman"/>
                <w:b/>
                <w:sz w:val="24"/>
                <w:szCs w:val="24"/>
              </w:rPr>
              <w:t>/</w:t>
            </w:r>
            <w:r w:rsidRPr="00F96047">
              <w:rPr>
                <w:rFonts w:ascii="Times New Roman" w:hAnsi="Times New Roman" w:cs="Times New Roman"/>
                <w:sz w:val="24"/>
                <w:szCs w:val="24"/>
              </w:rPr>
              <w:t>mengembangkan perangkat pembelajaran (RPP, LKS, taks materi pelajaran/bahan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6"/>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Meskipun </w:t>
            </w:r>
            <w:r w:rsidRPr="00F96047">
              <w:rPr>
                <w:rFonts w:ascii="Times New Roman" w:hAnsi="Times New Roman" w:cs="Times New Roman"/>
                <w:b/>
                <w:sz w:val="24"/>
                <w:szCs w:val="24"/>
              </w:rPr>
              <w:t>bersama</w:t>
            </w:r>
            <w:r w:rsidRPr="00F96047">
              <w:rPr>
                <w:rFonts w:ascii="Times New Roman" w:hAnsi="Times New Roman" w:cs="Times New Roman"/>
                <w:sz w:val="24"/>
                <w:szCs w:val="24"/>
              </w:rPr>
              <w:t xml:space="preserve"> MGMP </w:t>
            </w:r>
            <w:r w:rsidRPr="00F96047">
              <w:rPr>
                <w:rFonts w:ascii="Times New Roman" w:hAnsi="Times New Roman" w:cs="Times New Roman"/>
                <w:b/>
                <w:sz w:val="24"/>
                <w:szCs w:val="24"/>
              </w:rPr>
              <w:t>dan/ataudi bawah konsultan</w:t>
            </w:r>
            <w:r w:rsidRPr="00F96047">
              <w:rPr>
                <w:rFonts w:ascii="Times New Roman" w:hAnsi="Times New Roman" w:cs="Times New Roman"/>
                <w:sz w:val="24"/>
                <w:szCs w:val="24"/>
              </w:rPr>
              <w:t xml:space="preserve"> ahli pembelajaran dengan pendekatan saintifik, guru </w:t>
            </w:r>
            <w:r w:rsidRPr="00F96047">
              <w:rPr>
                <w:rFonts w:ascii="Times New Roman" w:hAnsi="Times New Roman" w:cs="Times New Roman"/>
                <w:b/>
                <w:sz w:val="24"/>
                <w:szCs w:val="24"/>
              </w:rPr>
              <w:t>masih sulit</w:t>
            </w:r>
            <w:r w:rsidRPr="00F96047">
              <w:rPr>
                <w:rFonts w:ascii="Times New Roman" w:hAnsi="Times New Roman" w:cs="Times New Roman"/>
                <w:sz w:val="24"/>
                <w:szCs w:val="24"/>
              </w:rPr>
              <w:t xml:space="preserve"> membuat/mengembangkan perangkat pembelajaran (RPP, LKS, taks materi pelajaran/bahan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6"/>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Meskipun </w:t>
            </w:r>
            <w:r w:rsidRPr="00F96047">
              <w:rPr>
                <w:rFonts w:ascii="Times New Roman" w:hAnsi="Times New Roman" w:cs="Times New Roman"/>
                <w:b/>
                <w:sz w:val="24"/>
                <w:szCs w:val="24"/>
              </w:rPr>
              <w:t>bersama</w:t>
            </w:r>
            <w:r w:rsidRPr="00F96047">
              <w:rPr>
                <w:rFonts w:ascii="Times New Roman" w:hAnsi="Times New Roman" w:cs="Times New Roman"/>
                <w:sz w:val="24"/>
                <w:szCs w:val="24"/>
              </w:rPr>
              <w:t xml:space="preserve"> MGMP </w:t>
            </w:r>
            <w:r w:rsidRPr="00F96047">
              <w:rPr>
                <w:rFonts w:ascii="Times New Roman" w:hAnsi="Times New Roman" w:cs="Times New Roman"/>
                <w:b/>
                <w:sz w:val="24"/>
                <w:szCs w:val="24"/>
              </w:rPr>
              <w:t>dan/ataudi bawah konsultan</w:t>
            </w:r>
            <w:r w:rsidRPr="00F96047">
              <w:rPr>
                <w:rFonts w:ascii="Times New Roman" w:hAnsi="Times New Roman" w:cs="Times New Roman"/>
                <w:sz w:val="24"/>
                <w:szCs w:val="24"/>
              </w:rPr>
              <w:t xml:space="preserve"> ahli pembelajaran dengan pendekatan saintifik, guru </w:t>
            </w:r>
            <w:r w:rsidRPr="00F96047">
              <w:rPr>
                <w:rFonts w:ascii="Times New Roman" w:hAnsi="Times New Roman" w:cs="Times New Roman"/>
                <w:b/>
                <w:sz w:val="24"/>
                <w:szCs w:val="24"/>
              </w:rPr>
              <w:t>tidak bisa</w:t>
            </w:r>
            <w:r w:rsidRPr="00F96047">
              <w:rPr>
                <w:rFonts w:ascii="Times New Roman" w:hAnsi="Times New Roman" w:cs="Times New Roman"/>
                <w:sz w:val="24"/>
                <w:szCs w:val="24"/>
              </w:rPr>
              <w:t xml:space="preserve"> membuat/mengembangkan perangkat pembelajaran (RPP, LKS, taks materi pelajaran/bahan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6"/>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right="-57"/>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22.  Sertifikat Guru</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2"/>
              </w:numPr>
              <w:spacing w:before="40" w:after="20" w:line="240" w:lineRule="auto"/>
              <w:ind w:left="397" w:right="-57" w:hanging="256"/>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&gt; 95%  dari total guru IPA SMP telah memiliki sertifikat guru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2"/>
              </w:numPr>
              <w:spacing w:before="40" w:after="20" w:line="240" w:lineRule="auto"/>
              <w:ind w:left="397" w:right="-57" w:hanging="256"/>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85 – 94% dari total guru IPA SMP telah memiliki sertifikat guru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2"/>
              </w:numPr>
              <w:spacing w:before="40" w:after="20" w:line="240" w:lineRule="auto"/>
              <w:ind w:left="397" w:right="-57" w:hanging="256"/>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70 – 84% dari total guru IPA SMP telah memiliki sertifikat guru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2"/>
              </w:numPr>
              <w:spacing w:before="40" w:after="20" w:line="240" w:lineRule="auto"/>
              <w:ind w:left="397" w:right="-57" w:hanging="256"/>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30 - 69% dari total guru IPA yang belum memiliki sertifikat guru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2"/>
              </w:numPr>
              <w:spacing w:before="40" w:after="20" w:line="240" w:lineRule="auto"/>
              <w:ind w:left="397" w:right="-57" w:hanging="256"/>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&lt; 30% dari total guru IPA yang belum memiliki sertifikat guru IPA.</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2"/>
              </w:numPr>
              <w:spacing w:before="40" w:after="20" w:line="240" w:lineRule="auto"/>
              <w:ind w:left="397" w:right="-57" w:hanging="256"/>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right="-57"/>
              <w:jc w:val="both"/>
              <w:rPr>
                <w:rFonts w:ascii="Times New Roman" w:eastAsia="SimSun" w:hAnsi="Times New Roman" w:cs="Times New Roman"/>
                <w:sz w:val="24"/>
                <w:szCs w:val="24"/>
                <w:lang w:val="id-ID"/>
              </w:rPr>
            </w:pP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spacing w:after="20"/>
              <w:ind w:left="227" w:right="-57" w:hanging="284"/>
              <w:rPr>
                <w:rFonts w:eastAsia="SimSun"/>
                <w:lang w:val="en-US"/>
              </w:rPr>
            </w:pPr>
            <w:r w:rsidRPr="00F96047">
              <w:rPr>
                <w:rFonts w:eastAsia="SimSun"/>
                <w:lang w:val="en-US"/>
              </w:rPr>
              <w:t>23.Belajar dengan pendekatan saintifik adalah kegiatan dimana siswa menemukan sendiri pengetahuan/konsepsi tentang konsep yang disasar dengan atau tanpa bimbingan. Rencana unit/beberapa unit pembelajaran dari suatu topik secara efektif dapat dilakukan: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1"/>
              </w:numPr>
              <w:spacing w:after="20"/>
              <w:ind w:left="397" w:right="-57" w:hanging="256"/>
              <w:rPr>
                <w:rFonts w:eastAsia="SimSun"/>
                <w:lang w:val="en-US"/>
              </w:rPr>
            </w:pPr>
            <w:r w:rsidRPr="00F96047">
              <w:rPr>
                <w:rFonts w:eastAsia="SimSun"/>
                <w:lang w:val="en-US"/>
              </w:rPr>
              <w:t xml:space="preserve">Mengindentifikasi pengetahuan/konsep dan merumuskan konsepsinya (definisi) konsep-konsep utama/pokok dari topik tersebut yang relevan dengan materi untuk pencapaian kompetensi sesuai dengan penjabaran KI, KD, dan indikator secara </w:t>
            </w:r>
            <w:r w:rsidRPr="00F96047">
              <w:rPr>
                <w:rFonts w:eastAsia="SimSun"/>
                <w:lang w:val="en-US"/>
              </w:rPr>
              <w:lastRenderedPageBreak/>
              <w:t>komprehensip (meliputi kompetensi religius, sikap, pengetahuan dan keterampilan); kemudian mengurutkan dan mengelompokkan beberapa konsep (</w:t>
            </w:r>
            <w:r w:rsidRPr="00F96047">
              <w:rPr>
                <w:rFonts w:eastAsia="SimSun"/>
                <w:b/>
                <w:i/>
                <w:lang w:val="en-US"/>
              </w:rPr>
              <w:t>clustering</w:t>
            </w:r>
            <w:r w:rsidRPr="00F96047">
              <w:rPr>
                <w:rFonts w:eastAsia="SimSun"/>
                <w:lang w:val="en-US"/>
              </w:rPr>
              <w:t>) yang kiranya efektif dibelajarkan melalui pendekatan saintifik dengan metode tertentu misalnya untuk 2-6 jam pelajaran (memudahkan pengontrolan), serta menyiapkan/ membuat perangkat pembelajarannya (RPP, LKS, teks/bahan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1"/>
              </w:numPr>
              <w:spacing w:after="20"/>
              <w:ind w:left="397" w:right="-57" w:hanging="256"/>
              <w:rPr>
                <w:rFonts w:eastAsia="SimSun"/>
                <w:lang w:val="en-US"/>
              </w:rPr>
            </w:pPr>
            <w:r w:rsidRPr="00F96047">
              <w:rPr>
                <w:rFonts w:eastAsia="SimSun"/>
                <w:lang w:val="en-US"/>
              </w:rPr>
              <w:lastRenderedPageBreak/>
              <w:t xml:space="preserve">Mengindentifikasi pengetahuan/konsep dan merumuskan konsepsinya (definisi) konsep-konsep utama/pokok dari topik tersebut yang relevan dengan materi untuk pencapaian kompetensi sesuai dengan penjabaran KI, KD, dan indikator secara komprehensip (meliputi kompetensi religius, sikap, pengetahuan dan keterampilan); kemudian </w:t>
            </w:r>
            <w:r w:rsidRPr="00F96047">
              <w:rPr>
                <w:rFonts w:eastAsia="SimSun"/>
                <w:b/>
                <w:lang w:val="en-US"/>
              </w:rPr>
              <w:t>langsung</w:t>
            </w:r>
            <w:r w:rsidRPr="00F96047">
              <w:rPr>
                <w:rFonts w:eastAsia="SimSun"/>
                <w:lang w:val="en-US"/>
              </w:rPr>
              <w:t xml:space="preserve"> (</w:t>
            </w:r>
            <w:r w:rsidRPr="00F96047">
              <w:rPr>
                <w:rFonts w:eastAsia="SimSun"/>
                <w:b/>
                <w:lang w:val="en-US"/>
              </w:rPr>
              <w:t>tanpa clustering</w:t>
            </w:r>
            <w:r w:rsidRPr="00F96047">
              <w:rPr>
                <w:rFonts w:eastAsia="SimSun"/>
                <w:lang w:val="en-US"/>
              </w:rPr>
              <w:t>) menyiapkan perangkat pembelajarannya (RPP, LKS, teks/bahan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1"/>
              </w:numPr>
              <w:spacing w:after="20"/>
              <w:ind w:left="397" w:right="-57" w:hanging="256"/>
              <w:rPr>
                <w:rFonts w:eastAsia="SimSun"/>
                <w:lang w:val="en-US"/>
              </w:rPr>
            </w:pPr>
            <w:r w:rsidRPr="00F96047">
              <w:rPr>
                <w:rFonts w:eastAsia="SimSun"/>
                <w:lang w:val="en-US"/>
              </w:rPr>
              <w:t xml:space="preserve">Mengidentifikasi materi untuk pencapaian kompetensi sesuai dengan penjabaran KI, KD, dan indikator secara komprehensip (meliputi kompetensi religius, sikap, pengetahuan dan keterampilan); kemudian </w:t>
            </w:r>
            <w:r w:rsidRPr="00F96047">
              <w:rPr>
                <w:rFonts w:eastAsia="SimSun"/>
                <w:b/>
                <w:lang w:val="en-US"/>
              </w:rPr>
              <w:t>langsung</w:t>
            </w:r>
            <w:r w:rsidRPr="00F96047">
              <w:rPr>
                <w:rFonts w:eastAsia="SimSun"/>
                <w:lang w:val="en-US"/>
              </w:rPr>
              <w:t xml:space="preserve"> menyiapkan perangkat pembelajarannya (RPP, LKS, teks/bahan ajar, dan penilaian terkait) yang selaras dan konsisten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1"/>
              </w:numPr>
              <w:spacing w:after="20"/>
              <w:ind w:left="397" w:right="-57" w:hanging="256"/>
              <w:rPr>
                <w:rFonts w:eastAsia="SimSun"/>
                <w:lang w:val="en-US"/>
              </w:rPr>
            </w:pPr>
            <w:r w:rsidRPr="00F96047">
              <w:rPr>
                <w:rFonts w:eastAsia="SimSun"/>
                <w:lang w:val="en-US"/>
              </w:rPr>
              <w:t xml:space="preserve">Mengidentifikasi materi untuk pencapaian kompetensi sesuai dengan penjabaran KI, KD, dan indikator secara komprehensip (meliputi kompetensi religius, sikap, pengetahuan dan keterampilan); kemudian </w:t>
            </w:r>
            <w:r w:rsidRPr="00F96047">
              <w:rPr>
                <w:rFonts w:eastAsia="SimSun"/>
                <w:b/>
                <w:lang w:val="en-US"/>
              </w:rPr>
              <w:t>langsung</w:t>
            </w:r>
            <w:r w:rsidRPr="00F96047">
              <w:rPr>
                <w:rFonts w:eastAsia="SimSun"/>
                <w:lang w:val="en-US"/>
              </w:rPr>
              <w:t xml:space="preserve"> menyiapkan/membuat RPP, menggunakan  LKS dan/atau teks/bahan ajar sebatas yang tersedia di buku pelajaran meskipun tidak selaras/konsisten dengan pendekatan saintifik (tidak dibuat sendiri/MGMP).</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1"/>
              </w:numPr>
              <w:spacing w:after="20"/>
              <w:ind w:left="397" w:right="-57" w:hanging="256"/>
              <w:rPr>
                <w:rFonts w:eastAsia="SimSun"/>
                <w:lang w:val="en-US"/>
              </w:rPr>
            </w:pPr>
            <w:r w:rsidRPr="00F96047">
              <w:rPr>
                <w:rFonts w:eastAsia="SimSun"/>
                <w:lang w:val="en-US"/>
              </w:rPr>
              <w:t>Tidak membuat/menggunakan RPP dan/atau LKS.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0"/>
                <w:numId w:val="57"/>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after="20"/>
              <w:ind w:left="340" w:right="-57" w:hanging="397"/>
              <w:jc w:val="both"/>
              <w:rPr>
                <w:rFonts w:ascii="Times New Roman" w:eastAsia="SimSun" w:hAnsi="Times New Roman" w:cs="Times New Roman"/>
                <w:sz w:val="24"/>
                <w:szCs w:val="24"/>
              </w:rPr>
            </w:pPr>
            <w:r w:rsidRPr="00F96047">
              <w:rPr>
                <w:rFonts w:ascii="Times New Roman" w:eastAsia="SimSun" w:hAnsi="Times New Roman" w:cs="Times New Roman"/>
                <w:sz w:val="24"/>
                <w:szCs w:val="24"/>
              </w:rPr>
              <w:t xml:space="preserve">24. Prototip perangkat pembelajaran dengan pendekatan saintifik (PBS):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58"/>
              </w:numPr>
              <w:spacing w:after="20"/>
              <w:ind w:left="287" w:right="-57" w:hanging="252"/>
              <w:rPr>
                <w:rFonts w:eastAsia="SimSun"/>
              </w:rPr>
            </w:pPr>
            <w:r w:rsidRPr="00F96047">
              <w:rPr>
                <w:rFonts w:eastAsia="SimSun"/>
              </w:rPr>
              <w:t>Perangkat pembelajaran (RPP, LKS, dan teks materi pelajaran terkait) untuk suatu unit pembelajaran konsisten menyajikan</w:t>
            </w:r>
            <w:r w:rsidRPr="00F96047">
              <w:rPr>
                <w:lang w:val="en-US"/>
              </w:rPr>
              <w:t>fenomena (</w:t>
            </w:r>
            <w:r w:rsidRPr="00F96047">
              <w:t>informasi</w:t>
            </w:r>
            <w:r w:rsidRPr="00F96047">
              <w:rPr>
                <w:lang w:val="en-US"/>
              </w:rPr>
              <w:t xml:space="preserve"> objek belajar saintifik terkait </w:t>
            </w:r>
            <w:r w:rsidRPr="00F96047">
              <w:t>hasil pengamatan awal</w:t>
            </w:r>
            <w:r w:rsidRPr="00F96047">
              <w:rPr>
                <w:lang w:val="en-US"/>
              </w:rPr>
              <w:t xml:space="preserve">) </w:t>
            </w:r>
            <w:r w:rsidRPr="00F96047">
              <w:t>dengan rumusan masalah</w:t>
            </w:r>
            <w:r w:rsidRPr="00F96047">
              <w:rPr>
                <w:rFonts w:eastAsia="SimSun"/>
              </w:rPr>
              <w:t>, rumusan masalah hipotetik</w:t>
            </w:r>
            <w:r w:rsidRPr="00F96047">
              <w:rPr>
                <w:rFonts w:eastAsia="SimSun"/>
                <w:lang w:val="en-US"/>
              </w:rPr>
              <w:t>/</w:t>
            </w:r>
            <w:r w:rsidRPr="00F96047">
              <w:rPr>
                <w:rFonts w:eastAsia="SimSun"/>
              </w:rPr>
              <w:t>investigatif, hipotesis, desain/rancangan pembuktian hipotesis, pengumpulan data  primer/sekunder, analisis data, dan simpulan pembuktian hipotesis (jawaban masalah investigatif) yang disasar, serta k</w:t>
            </w:r>
            <w:r w:rsidRPr="00F96047">
              <w:rPr>
                <w:rFonts w:eastAsia="SimSun"/>
                <w:lang w:val="en-US"/>
              </w:rPr>
              <w:t>e</w:t>
            </w:r>
            <w:r w:rsidRPr="00F96047">
              <w:rPr>
                <w:rFonts w:eastAsia="SimSun"/>
              </w:rPr>
              <w:t xml:space="preserve">giatan </w:t>
            </w:r>
            <w:r w:rsidRPr="00F96047">
              <w:rPr>
                <w:rFonts w:eastAsia="SimSun"/>
                <w:lang w:val="en-US"/>
              </w:rPr>
              <w:t>m</w:t>
            </w:r>
            <w:r w:rsidRPr="00F96047">
              <w:rPr>
                <w:rFonts w:eastAsia="SimSun"/>
              </w:rPr>
              <w:t>engkomunikasikan proses dan hasil temuan</w:t>
            </w:r>
            <w:r w:rsidRPr="00F96047">
              <w:rPr>
                <w:rFonts w:eastAsia="SimSun"/>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58"/>
              </w:numPr>
              <w:spacing w:after="20"/>
              <w:ind w:left="287" w:right="-57" w:hanging="252"/>
              <w:rPr>
                <w:rFonts w:eastAsia="SimSun"/>
              </w:rPr>
            </w:pPr>
            <w:r w:rsidRPr="00F96047">
              <w:rPr>
                <w:rFonts w:eastAsia="SimSun"/>
                <w:lang w:val="en-US"/>
              </w:rPr>
              <w:t>Hanya LKS dan teks materi pelajaran untuk suatu unit pembelajaran konsisten menyajikan informasi awal hasil pengamatan fenomena informasi awal, menyajikan</w:t>
            </w:r>
            <w:r w:rsidRPr="00F96047">
              <w:rPr>
                <w:lang w:val="en-US"/>
              </w:rPr>
              <w:t>rumusan masalah hip</w:t>
            </w:r>
            <w:r w:rsidRPr="00F96047">
              <w:rPr>
                <w:rFonts w:eastAsia="SimSun"/>
                <w:lang w:val="en-US"/>
              </w:rPr>
              <w:t>otetik/</w:t>
            </w:r>
            <w:r w:rsidRPr="00F96047">
              <w:rPr>
                <w:lang w:val="en-US"/>
              </w:rPr>
              <w:t>investigatif</w:t>
            </w:r>
            <w:r w:rsidRPr="00F96047">
              <w:rPr>
                <w:rFonts w:eastAsia="SimSun"/>
                <w:lang w:val="en-US"/>
              </w:rPr>
              <w:t>, data primer/sekunder, analisis data, dan simpulan pembuktian hipotesis (jawaban masalah investigatif).</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58"/>
              </w:numPr>
              <w:spacing w:after="20"/>
              <w:ind w:left="287" w:right="-57" w:hanging="252"/>
              <w:rPr>
                <w:rFonts w:eastAsia="SimSun"/>
                <w:lang w:val="en-US"/>
              </w:rPr>
            </w:pPr>
            <w:r w:rsidRPr="00F96047">
              <w:rPr>
                <w:rFonts w:eastAsia="SimSun"/>
                <w:lang w:val="en-US"/>
              </w:rPr>
              <w:t>Hanya LKS untuk suatu unit pembelajaran konsisten menyajikan informasi awal hasil pengamatan enomena, menyajikan</w:t>
            </w:r>
            <w:r w:rsidRPr="00F96047">
              <w:rPr>
                <w:lang w:val="en-US"/>
              </w:rPr>
              <w:t>rumusan masalah hip</w:t>
            </w:r>
            <w:r w:rsidRPr="00F96047">
              <w:rPr>
                <w:rFonts w:eastAsia="SimSun"/>
                <w:lang w:val="en-US"/>
              </w:rPr>
              <w:t>otetik</w:t>
            </w:r>
            <w:r w:rsidRPr="00F96047">
              <w:rPr>
                <w:lang w:val="en-US"/>
              </w:rPr>
              <w:t>/investigatif</w:t>
            </w:r>
            <w:r w:rsidRPr="00F96047">
              <w:rPr>
                <w:rFonts w:eastAsia="SimSun"/>
                <w:lang w:val="en-US"/>
              </w:rPr>
              <w:t>, data primer/sekunder, analisis data, dan simpulan pembuktian hipotesis (jawaban masalah investigatif).</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58"/>
              </w:numPr>
              <w:spacing w:after="20"/>
              <w:ind w:left="287" w:right="-57" w:hanging="252"/>
              <w:rPr>
                <w:rFonts w:eastAsia="SimSun"/>
              </w:rPr>
            </w:pPr>
            <w:r w:rsidRPr="00F96047">
              <w:rPr>
                <w:rFonts w:eastAsia="SimSun"/>
                <w:lang w:val="en-US"/>
              </w:rPr>
              <w:t>RPP dan atau LKS/teks atau bahan ajar tidak lengkap berisi kegiatan M1 s.d. M4.</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58"/>
              </w:numPr>
              <w:spacing w:after="20"/>
              <w:ind w:left="287" w:right="-57" w:hanging="252"/>
              <w:rPr>
                <w:rFonts w:eastAsia="SimSun"/>
                <w:lang w:val="en-US"/>
              </w:rPr>
            </w:pPr>
            <w:r w:rsidRPr="00F96047">
              <w:rPr>
                <w:rFonts w:eastAsia="SimSun"/>
                <w:lang w:val="en-US"/>
              </w:rPr>
              <w:t xml:space="preserve">Tidak membuat/menggunakan RPP </w:t>
            </w:r>
            <w:r w:rsidRPr="00F96047">
              <w:rPr>
                <w:rFonts w:eastAsia="SimSun"/>
                <w:b/>
                <w:lang w:val="en-US"/>
              </w:rPr>
              <w:t>dan/atau</w:t>
            </w:r>
            <w:r w:rsidRPr="00F96047">
              <w:rPr>
                <w:rFonts w:eastAsia="SimSun"/>
                <w:lang w:val="en-US"/>
              </w:rPr>
              <w:t xml:space="preserve"> LKS.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1"/>
              </w:numPr>
              <w:spacing w:after="20"/>
              <w:ind w:left="287" w:right="-57" w:hanging="252"/>
              <w:rPr>
                <w:rFonts w:eastAsia="SimSun"/>
              </w:rPr>
            </w:pPr>
            <w:r w:rsidRPr="00F96047">
              <w:rPr>
                <w:rFonts w:eastAsia="SimSun"/>
                <w:lang w:val="en-US"/>
              </w:rPr>
              <w:lastRenderedPageBreak/>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52"/>
          <w:jc w:val="center"/>
        </w:trPr>
        <w:tc>
          <w:tcPr>
            <w:tcW w:w="8758" w:type="dxa"/>
          </w:tcPr>
          <w:p w:rsidR="00F96047" w:rsidRPr="00F96047" w:rsidRDefault="00F96047" w:rsidP="00F96047">
            <w:pPr>
              <w:pStyle w:val="ListParagraph"/>
              <w:spacing w:after="20"/>
              <w:ind w:left="287" w:right="-57" w:hanging="344"/>
              <w:rPr>
                <w:rFonts w:eastAsia="SimSun"/>
                <w:lang w:val="en-US"/>
              </w:rPr>
            </w:pPr>
            <w:r w:rsidRPr="00F96047">
              <w:rPr>
                <w:rFonts w:eastAsia="SimSun"/>
                <w:lang w:val="en-US"/>
              </w:rPr>
              <w:t xml:space="preserve">25. Langkah-langkah pembelajaran dengan pendekatan saintifik (5M) yang dilakukan siswa: </w:t>
            </w:r>
          </w:p>
        </w:tc>
        <w:tc>
          <w:tcPr>
            <w:tcW w:w="536" w:type="dxa"/>
          </w:tcPr>
          <w:p w:rsidR="00F96047" w:rsidRPr="00F96047" w:rsidRDefault="00F96047" w:rsidP="00F96047">
            <w:pPr>
              <w:spacing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8"/>
              </w:numPr>
              <w:spacing w:after="20"/>
              <w:ind w:left="287" w:right="-57" w:hanging="284"/>
              <w:rPr>
                <w:rFonts w:eastAsia="SimSun"/>
                <w:lang w:val="en-US"/>
              </w:rPr>
            </w:pPr>
            <w:r w:rsidRPr="00F96047">
              <w:rPr>
                <w:rFonts w:eastAsia="SimSun"/>
                <w:b/>
                <w:lang w:val="en-US"/>
              </w:rPr>
              <w:t xml:space="preserve">Siswa </w:t>
            </w:r>
            <w:r w:rsidRPr="00F96047">
              <w:rPr>
                <w:rFonts w:eastAsia="SimSun"/>
                <w:lang w:val="en-US"/>
              </w:rPr>
              <w:t xml:space="preserve">mengerjakan hal-hal untuk menemukan sendiri pengetahuan yang akan dibangun dalam lembar kerja siswa (LKS): (1) kegiatan M1 s.d. M3 di kelas </w:t>
            </w:r>
            <w:r w:rsidRPr="00F96047">
              <w:rPr>
                <w:rFonts w:eastAsia="SimSun"/>
                <w:b/>
                <w:lang w:val="en-US"/>
              </w:rPr>
              <w:t>atau</w:t>
            </w:r>
            <w:r w:rsidRPr="00F96047">
              <w:rPr>
                <w:rFonts w:eastAsia="SimSun"/>
                <w:lang w:val="en-US"/>
              </w:rPr>
              <w:t xml:space="preserve"> dalam bentuk tugas pra-pembelajaran pembuatan draf rancangan pembuktian hipotesis yaitu mencatatat hasil pengamatan terhadap fenomena latar pengetahuan atau informasi awal terkait dengan pengetahuan yang akan dibangun (kegiatan M1),  membuat rumusan masalah (M2), dan rancangan pengumpulan data (bagian awal M3)  yang meliputi rumusan hipotesis dan pengumpulan data untuk pembuktiannya; (2) pengumpulan data primer/sekunder (akhir fase M3) dan mengasosiasi/M4 (mengolah data dan mebuat kesimpulan); dan (3)  mengkomunikasikan proses dan hasil kerjanya (M5) melalui presentasi kelas dan/atau laporan/poster/bentuk komunikasi lain. </w:t>
            </w:r>
          </w:p>
        </w:tc>
        <w:tc>
          <w:tcPr>
            <w:tcW w:w="536" w:type="dxa"/>
          </w:tcPr>
          <w:p w:rsidR="00F96047" w:rsidRPr="00F96047" w:rsidRDefault="00F96047" w:rsidP="00F96047">
            <w:pPr>
              <w:spacing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8"/>
              </w:numPr>
              <w:spacing w:after="20"/>
              <w:ind w:left="287" w:right="-57" w:hanging="284"/>
              <w:rPr>
                <w:rFonts w:eastAsia="SimSun"/>
                <w:lang w:val="en-US"/>
              </w:rPr>
            </w:pPr>
            <w:r w:rsidRPr="00F96047">
              <w:rPr>
                <w:rFonts w:eastAsia="SimSun"/>
                <w:lang w:val="en-US"/>
              </w:rPr>
              <w:t xml:space="preserve">Hanya melakukan fase M1 (mengamati), M2 (menanya), M3 (mengumpulkan data), dan M4 (mengasosiasi) dilakukan seperti deskripsi masing-masing fase pada pilihan nomor a. </w:t>
            </w:r>
          </w:p>
        </w:tc>
        <w:tc>
          <w:tcPr>
            <w:tcW w:w="536" w:type="dxa"/>
          </w:tcPr>
          <w:p w:rsidR="00F96047" w:rsidRPr="00F96047" w:rsidRDefault="00F96047" w:rsidP="00F96047">
            <w:pPr>
              <w:spacing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8"/>
              </w:numPr>
              <w:spacing w:after="20"/>
              <w:ind w:left="287" w:right="-57" w:hanging="284"/>
              <w:rPr>
                <w:rFonts w:eastAsia="SimSun"/>
                <w:lang w:val="en-US"/>
              </w:rPr>
            </w:pPr>
            <w:r w:rsidRPr="00F96047">
              <w:rPr>
                <w:rFonts w:eastAsia="SimSun"/>
                <w:lang w:val="en-US"/>
              </w:rPr>
              <w:t>Hanya mengerjakan kegiatan mengumpulkan data (M3) secara lengkap (merumuskan hipotesisi, membuat rancangan pengumpulan data, dan pengumpulan data) dan melakukakan pengolahan data dan membuat kesimpulan (M4).</w:t>
            </w:r>
          </w:p>
        </w:tc>
        <w:tc>
          <w:tcPr>
            <w:tcW w:w="536" w:type="dxa"/>
          </w:tcPr>
          <w:p w:rsidR="00F96047" w:rsidRPr="00F96047" w:rsidRDefault="00F96047" w:rsidP="00F96047">
            <w:pPr>
              <w:spacing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8"/>
              </w:numPr>
              <w:spacing w:after="20"/>
              <w:ind w:left="287" w:right="-57" w:hanging="284"/>
              <w:rPr>
                <w:rFonts w:eastAsia="SimSun"/>
                <w:lang w:val="en-US"/>
              </w:rPr>
            </w:pPr>
            <w:r w:rsidRPr="00F96047">
              <w:rPr>
                <w:rFonts w:eastAsia="SimSun"/>
                <w:lang w:val="en-US"/>
              </w:rPr>
              <w:t>Hanya melakukan penyimpulan (sebagian kegiatan M4) dan M1/M2/M5</w:t>
            </w:r>
          </w:p>
        </w:tc>
        <w:tc>
          <w:tcPr>
            <w:tcW w:w="536" w:type="dxa"/>
          </w:tcPr>
          <w:p w:rsidR="00F96047" w:rsidRPr="00F96047" w:rsidRDefault="00F96047" w:rsidP="00F96047">
            <w:pPr>
              <w:spacing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8"/>
              </w:numPr>
              <w:spacing w:after="20"/>
              <w:ind w:left="287" w:right="-57" w:hanging="284"/>
              <w:rPr>
                <w:rFonts w:eastAsia="SimSun"/>
              </w:rPr>
            </w:pPr>
            <w:r w:rsidRPr="00F96047">
              <w:rPr>
                <w:rFonts w:eastAsia="SimSun"/>
                <w:lang w:val="en-US"/>
              </w:rPr>
              <w:t>Hanya mengerjakan satu jenis kegiatan fase 5 M atau tidak samasekali.</w:t>
            </w:r>
          </w:p>
        </w:tc>
        <w:tc>
          <w:tcPr>
            <w:tcW w:w="536" w:type="dxa"/>
          </w:tcPr>
          <w:p w:rsidR="00F96047" w:rsidRPr="00F96047" w:rsidRDefault="00F96047" w:rsidP="00F96047">
            <w:pPr>
              <w:spacing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1"/>
                <w:numId w:val="59"/>
              </w:numPr>
              <w:spacing w:after="20"/>
              <w:ind w:left="287" w:right="-57" w:hanging="283"/>
              <w:rPr>
                <w:rFonts w:eastAsia="SimSun"/>
              </w:rPr>
            </w:pPr>
            <w:r w:rsidRPr="00F96047">
              <w:rPr>
                <w:rFonts w:eastAsia="SimSun"/>
                <w:lang w:val="en-US"/>
              </w:rPr>
              <w:t>…………………………………………………………………………………………………………………………………………………………………………………</w:t>
            </w:r>
          </w:p>
        </w:tc>
        <w:tc>
          <w:tcPr>
            <w:tcW w:w="536" w:type="dxa"/>
          </w:tcPr>
          <w:p w:rsidR="00F96047" w:rsidRPr="00F96047" w:rsidRDefault="00F96047" w:rsidP="00F96047">
            <w:pPr>
              <w:spacing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pStyle w:val="ListParagraph"/>
              <w:spacing w:after="20"/>
              <w:ind w:left="256" w:right="-57" w:hanging="313"/>
              <w:rPr>
                <w:rFonts w:eastAsia="SimSun"/>
                <w:lang w:val="en-US"/>
              </w:rPr>
            </w:pPr>
            <w:r w:rsidRPr="00F96047">
              <w:rPr>
                <w:rFonts w:eastAsia="SimSun"/>
                <w:lang w:val="en-US"/>
              </w:rPr>
              <w:t xml:space="preserve">26. Bimbingan dalam pembelajaran dengan pendekatan saintifik (5M) pada siswa SMP: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5"/>
              </w:numPr>
              <w:spacing w:after="20"/>
              <w:ind w:right="-57"/>
              <w:rPr>
                <w:rFonts w:eastAsia="SimSun"/>
                <w:lang w:val="en-US"/>
              </w:rPr>
            </w:pPr>
            <w:r w:rsidRPr="00F96047">
              <w:rPr>
                <w:rFonts w:eastAsia="SimSun"/>
                <w:lang w:val="en-US"/>
              </w:rPr>
              <w:t>Semua langkah 5M dilaksanakan  secara konsisten melalui bimbingan oleh guru; bimbingan diberikan secara bertahap hingga siswa dapat melakukan sendiri; bimbingan diberikan pada asapek-aspek 5 M bagi siswa yang belum mampu melakukannya; dan secara berkelanjutan memonitor kemampuan saintifik dari siswa yang pernah mampu melakukannya secara mandiri.</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5"/>
              </w:numPr>
              <w:spacing w:after="20"/>
              <w:ind w:right="-57"/>
              <w:rPr>
                <w:rFonts w:eastAsia="SimSun"/>
                <w:lang w:val="en-US"/>
              </w:rPr>
            </w:pPr>
            <w:r w:rsidRPr="00F96047">
              <w:rPr>
                <w:rFonts w:eastAsia="SimSun"/>
                <w:lang w:val="en-US"/>
              </w:rPr>
              <w:t xml:space="preserve">Sama dengan pilihan nomor a, </w:t>
            </w:r>
            <w:r w:rsidRPr="00F96047">
              <w:rPr>
                <w:rFonts w:eastAsia="SimSun"/>
                <w:b/>
                <w:lang w:val="en-US"/>
              </w:rPr>
              <w:t>tetapi</w:t>
            </w:r>
            <w:r w:rsidRPr="00F96047">
              <w:rPr>
                <w:rFonts w:eastAsia="SimSun"/>
                <w:lang w:val="en-US"/>
              </w:rPr>
              <w:t xml:space="preserve"> bimbingan selanjutnya hanya diberikan pada siswa yang belum mampu mandiri.</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5"/>
              </w:numPr>
              <w:tabs>
                <w:tab w:val="left" w:pos="36"/>
              </w:tabs>
              <w:spacing w:after="20"/>
              <w:ind w:right="-57"/>
              <w:rPr>
                <w:rFonts w:eastAsia="SimSun"/>
                <w:lang w:val="en-US"/>
              </w:rPr>
            </w:pPr>
            <w:r w:rsidRPr="00F96047">
              <w:rPr>
                <w:rFonts w:eastAsia="SimSun"/>
                <w:lang w:val="en-US"/>
              </w:rPr>
              <w:t>Semua langkah dilakukan secara konsisten, namun beberapa langkah 5 M terus dibimbing.</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5"/>
              </w:numPr>
              <w:spacing w:after="20"/>
              <w:ind w:right="-57"/>
              <w:rPr>
                <w:rFonts w:eastAsia="SimSun"/>
                <w:lang w:val="en-US"/>
              </w:rPr>
            </w:pPr>
            <w:r w:rsidRPr="00F96047">
              <w:rPr>
                <w:rFonts w:eastAsia="SimSun"/>
                <w:lang w:val="en-US"/>
              </w:rPr>
              <w:t>Mampu melakukan belajar saintifik, tetapi semua langkah kegiatan 5 M terus dibimbing.</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pStyle w:val="ListParagraph"/>
              <w:numPr>
                <w:ilvl w:val="0"/>
                <w:numId w:val="65"/>
              </w:numPr>
              <w:spacing w:after="20"/>
              <w:ind w:right="-57"/>
              <w:rPr>
                <w:rFonts w:eastAsia="SimSun"/>
                <w:lang w:val="en-US"/>
              </w:rPr>
            </w:pPr>
            <w:r w:rsidRPr="00F96047">
              <w:rPr>
                <w:rFonts w:eastAsia="SimSun"/>
                <w:lang w:val="en-US"/>
              </w:rPr>
              <w:t>Belajar dengan pendekatan saintifik (5M) tidak dilaksanakan/dihentikan.</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340"/>
          <w:jc w:val="center"/>
        </w:trPr>
        <w:tc>
          <w:tcPr>
            <w:tcW w:w="8758" w:type="dxa"/>
          </w:tcPr>
          <w:p w:rsidR="00F96047" w:rsidRPr="00F96047" w:rsidRDefault="00F96047" w:rsidP="00F21E34">
            <w:pPr>
              <w:pStyle w:val="ListParagraph"/>
              <w:numPr>
                <w:ilvl w:val="0"/>
                <w:numId w:val="60"/>
              </w:numPr>
              <w:spacing w:after="20"/>
              <w:ind w:left="397" w:right="-57" w:hanging="284"/>
              <w:rPr>
                <w:rFonts w:eastAsia="SimSun"/>
              </w:rPr>
            </w:pPr>
            <w:r w:rsidRPr="00F96047">
              <w:rPr>
                <w:rFonts w:eastAsia="SimSun"/>
                <w:lang w:val="en-US"/>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96047">
            <w:pPr>
              <w:spacing w:before="40" w:after="20"/>
              <w:ind w:left="-57" w:right="-57"/>
              <w:jc w:val="both"/>
              <w:rPr>
                <w:rFonts w:ascii="Times New Roman" w:eastAsia="SimSun" w:hAnsi="Times New Roman" w:cs="Times New Roman"/>
                <w:sz w:val="24"/>
                <w:szCs w:val="24"/>
              </w:rPr>
            </w:pPr>
            <w:r w:rsidRPr="00F96047">
              <w:rPr>
                <w:rFonts w:ascii="Times New Roman" w:hAnsi="Times New Roman" w:cs="Times New Roman"/>
                <w:sz w:val="24"/>
                <w:szCs w:val="24"/>
              </w:rPr>
              <w:t>27. Konsistensi/kemampuan siswa belajar dengan pendekatan saintifik:</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1"/>
                <w:numId w:val="53"/>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Siswa mengerjakan langkah-langkah pendekatan saintifik (5M); minimal secara mandiri dapat merumuskan hipotesis yang jelas mengindikasikan variabel bebas dan variabel terikat, membuat rancangan dan mengumpulkan data primer/sekunder, serta mengasosiasi  sesuai dengan rancangan yang  diturunkan dari hipotesis,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mengasosiasi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1"/>
                <w:numId w:val="53"/>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lastRenderedPageBreak/>
              <w:t xml:space="preserve">Siswa mengerjakan  langkah-langkah pendekatan saintifik (5M); minimal dapat minimal secara terbimbing dapat merumuskan hipotesis yang jelas mengindikasikan variabel bebas dan variabel terikat serta membuat rancangan pengumpulan data; dan secara mandiri mengumpulkan data primer/sekunder sesuai dengan rancangan yang  diturunkan dari hipotesis,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mengasosiasi sesuai dengan rumusan masalah/hipotesis.</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1"/>
                <w:numId w:val="53"/>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Siswa hanya mampu mengumpulkan data primer/sekunder (rancangan diberi guru) </w:t>
            </w:r>
            <w:r w:rsidRPr="00F96047">
              <w:rPr>
                <w:rFonts w:ascii="Times New Roman" w:hAnsi="Times New Roman" w:cs="Times New Roman"/>
                <w:b/>
                <w:sz w:val="24"/>
                <w:szCs w:val="24"/>
                <w:u w:val="single"/>
              </w:rPr>
              <w:t>dan</w:t>
            </w:r>
            <w:r w:rsidRPr="00F96047">
              <w:rPr>
                <w:rFonts w:ascii="Times New Roman" w:hAnsi="Times New Roman" w:cs="Times New Roman"/>
                <w:sz w:val="24"/>
                <w:szCs w:val="24"/>
              </w:rPr>
              <w:t xml:space="preserve"> mengasosiasi sesuai dengan rumusan masalah/hipotesis.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1"/>
                <w:numId w:val="53"/>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Siswa mengumpulkan data primer/sekunder </w:t>
            </w:r>
            <w:r w:rsidRPr="00F96047">
              <w:rPr>
                <w:rFonts w:ascii="Times New Roman" w:hAnsi="Times New Roman" w:cs="Times New Roman"/>
                <w:b/>
                <w:sz w:val="24"/>
                <w:szCs w:val="24"/>
                <w:u w:val="single"/>
              </w:rPr>
              <w:t>dan/atau</w:t>
            </w:r>
            <w:r w:rsidRPr="00F96047">
              <w:rPr>
                <w:rFonts w:ascii="Times New Roman" w:hAnsi="Times New Roman" w:cs="Times New Roman"/>
                <w:sz w:val="24"/>
                <w:szCs w:val="24"/>
              </w:rPr>
              <w:t xml:space="preserve"> mengasosiasi </w:t>
            </w:r>
            <w:r w:rsidRPr="00F96047">
              <w:rPr>
                <w:rFonts w:ascii="Times New Roman" w:hAnsi="Times New Roman" w:cs="Times New Roman"/>
                <w:b/>
                <w:sz w:val="24"/>
                <w:szCs w:val="24"/>
              </w:rPr>
              <w:t>tidak</w:t>
            </w:r>
            <w:r w:rsidRPr="00F96047">
              <w:rPr>
                <w:rFonts w:ascii="Times New Roman" w:hAnsi="Times New Roman" w:cs="Times New Roman"/>
                <w:sz w:val="24"/>
                <w:szCs w:val="24"/>
              </w:rPr>
              <w:t xml:space="preserve"> sesuai dengan rumusan masalah/hipotesis, tetapi masih ada usaha belajar melalui 5M.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1"/>
                <w:numId w:val="53"/>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 xml:space="preserve">Siswa tidak belajar melalui 5M. </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r w:rsidR="00F96047" w:rsidRPr="00F96047" w:rsidTr="00F96047">
        <w:trPr>
          <w:trHeight w:val="170"/>
          <w:jc w:val="center"/>
        </w:trPr>
        <w:tc>
          <w:tcPr>
            <w:tcW w:w="8758" w:type="dxa"/>
          </w:tcPr>
          <w:p w:rsidR="00F96047" w:rsidRPr="00F96047" w:rsidRDefault="00F96047" w:rsidP="00F21E34">
            <w:pPr>
              <w:numPr>
                <w:ilvl w:val="1"/>
                <w:numId w:val="53"/>
              </w:numPr>
              <w:spacing w:before="40" w:after="20" w:line="240" w:lineRule="auto"/>
              <w:ind w:left="397" w:right="-57" w:hanging="283"/>
              <w:jc w:val="both"/>
              <w:rPr>
                <w:rFonts w:ascii="Times New Roman" w:hAnsi="Times New Roman" w:cs="Times New Roman"/>
                <w:sz w:val="24"/>
                <w:szCs w:val="24"/>
              </w:rPr>
            </w:pPr>
            <w:r w:rsidRPr="00F96047">
              <w:rPr>
                <w:rFonts w:ascii="Times New Roman" w:hAnsi="Times New Roman" w:cs="Times New Roman"/>
                <w:sz w:val="24"/>
                <w:szCs w:val="24"/>
              </w:rPr>
              <w:t>……………………………………………………………………………………………………………………………………………………………………………………</w:t>
            </w:r>
          </w:p>
        </w:tc>
        <w:tc>
          <w:tcPr>
            <w:tcW w:w="536" w:type="dxa"/>
          </w:tcPr>
          <w:p w:rsidR="00F96047" w:rsidRPr="00F96047" w:rsidRDefault="00F96047" w:rsidP="00F96047">
            <w:pPr>
              <w:spacing w:before="40" w:after="20"/>
              <w:jc w:val="both"/>
              <w:rPr>
                <w:rFonts w:ascii="Times New Roman" w:hAnsi="Times New Roman" w:cs="Times New Roman"/>
                <w:sz w:val="24"/>
                <w:szCs w:val="24"/>
                <w:lang w:val="id-ID"/>
              </w:rPr>
            </w:pPr>
          </w:p>
        </w:tc>
      </w:tr>
    </w:tbl>
    <w:p w:rsidR="00F96047" w:rsidRPr="00F96047" w:rsidRDefault="00F96047" w:rsidP="00F96047">
      <w:pPr>
        <w:spacing w:line="312" w:lineRule="auto"/>
        <w:jc w:val="both"/>
        <w:rPr>
          <w:rFonts w:ascii="Times New Roman" w:hAnsi="Times New Roman" w:cs="Times New Roman"/>
          <w:sz w:val="24"/>
          <w:szCs w:val="24"/>
        </w:rPr>
      </w:pPr>
    </w:p>
    <w:p w:rsidR="00F96047" w:rsidRPr="00F96047" w:rsidRDefault="00F96047" w:rsidP="00F96047">
      <w:pPr>
        <w:spacing w:line="312" w:lineRule="auto"/>
        <w:jc w:val="both"/>
        <w:rPr>
          <w:rFonts w:ascii="Times New Roman" w:hAnsi="Times New Roman" w:cs="Times New Roman"/>
          <w:b/>
          <w:sz w:val="24"/>
          <w:szCs w:val="24"/>
        </w:rPr>
      </w:pPr>
      <w:r w:rsidRPr="00F96047">
        <w:rPr>
          <w:rFonts w:ascii="Times New Roman" w:hAnsi="Times New Roman" w:cs="Times New Roman"/>
          <w:b/>
          <w:bCs/>
          <w:sz w:val="24"/>
          <w:szCs w:val="24"/>
        </w:rPr>
        <w:t xml:space="preserve">II. </w:t>
      </w:r>
      <w:r w:rsidRPr="00F96047">
        <w:rPr>
          <w:rFonts w:ascii="Times New Roman" w:hAnsi="Times New Roman" w:cs="Times New Roman"/>
          <w:b/>
          <w:bCs/>
          <w:sz w:val="24"/>
          <w:szCs w:val="24"/>
          <w:lang w:val="id-ID"/>
        </w:rPr>
        <w:t>Pentunjuk Mengisi</w:t>
      </w:r>
    </w:p>
    <w:p w:rsidR="00F96047" w:rsidRPr="00F96047" w:rsidRDefault="00F96047" w:rsidP="00F96047">
      <w:pPr>
        <w:spacing w:line="312" w:lineRule="auto"/>
        <w:ind w:left="284"/>
        <w:jc w:val="both"/>
        <w:rPr>
          <w:rFonts w:ascii="Times New Roman" w:hAnsi="Times New Roman" w:cs="Times New Roman"/>
          <w:sz w:val="24"/>
          <w:szCs w:val="24"/>
        </w:rPr>
      </w:pPr>
      <w:r w:rsidRPr="00F96047">
        <w:rPr>
          <w:rFonts w:ascii="Times New Roman" w:hAnsi="Times New Roman" w:cs="Times New Roman"/>
          <w:sz w:val="24"/>
          <w:szCs w:val="24"/>
        </w:rPr>
        <w:t>Ibu/Bapak</w:t>
      </w:r>
      <w:r w:rsidRPr="00F96047">
        <w:rPr>
          <w:rFonts w:ascii="Times New Roman" w:hAnsi="Times New Roman" w:cs="Times New Roman"/>
          <w:sz w:val="24"/>
          <w:szCs w:val="24"/>
          <w:lang w:val="id-ID"/>
        </w:rPr>
        <w:t xml:space="preserve"> dimohon untuk memberi informasi dengan mencentang (</w:t>
      </w:r>
      <w:r w:rsidRPr="00F96047">
        <w:rPr>
          <w:rFonts w:ascii="Times New Roman" w:hAnsi="Times New Roman" w:cs="Times New Roman"/>
          <w:sz w:val="24"/>
          <w:szCs w:val="24"/>
          <w:lang w:val="id-ID"/>
        </w:rPr>
        <w:sym w:font="Symbol" w:char="F0D6"/>
      </w:r>
      <w:r w:rsidRPr="00F96047">
        <w:rPr>
          <w:rFonts w:ascii="Times New Roman" w:hAnsi="Times New Roman" w:cs="Times New Roman"/>
          <w:sz w:val="24"/>
          <w:szCs w:val="24"/>
          <w:lang w:val="id-ID"/>
        </w:rPr>
        <w:t xml:space="preserve">) dalam kolom TP </w:t>
      </w:r>
      <w:r w:rsidRPr="00F96047">
        <w:rPr>
          <w:rFonts w:ascii="Times New Roman" w:hAnsi="Times New Roman" w:cs="Times New Roman"/>
          <w:sz w:val="24"/>
          <w:szCs w:val="24"/>
        </w:rPr>
        <w:t xml:space="preserve">(tidak perlu) </w:t>
      </w:r>
      <w:r w:rsidRPr="00F96047">
        <w:rPr>
          <w:rFonts w:ascii="Times New Roman" w:hAnsi="Times New Roman" w:cs="Times New Roman"/>
          <w:sz w:val="24"/>
          <w:szCs w:val="24"/>
          <w:lang w:val="id-ID"/>
        </w:rPr>
        <w:t>atau P</w:t>
      </w:r>
      <w:r w:rsidRPr="00F96047">
        <w:rPr>
          <w:rFonts w:ascii="Times New Roman" w:hAnsi="Times New Roman" w:cs="Times New Roman"/>
          <w:sz w:val="24"/>
          <w:szCs w:val="24"/>
        </w:rPr>
        <w:t xml:space="preserve"> (perlu)</w:t>
      </w:r>
      <w:r w:rsidRPr="00F96047">
        <w:rPr>
          <w:rFonts w:ascii="Times New Roman" w:hAnsi="Times New Roman" w:cs="Times New Roman"/>
          <w:sz w:val="24"/>
          <w:szCs w:val="24"/>
          <w:lang w:val="id-ID"/>
        </w:rPr>
        <w:t xml:space="preserve"> disebelah kanan setiap butir pernyataan sesuai dengan </w:t>
      </w:r>
      <w:r w:rsidRPr="00F96047">
        <w:rPr>
          <w:rFonts w:ascii="Times New Roman" w:hAnsi="Times New Roman" w:cs="Times New Roman"/>
          <w:sz w:val="24"/>
          <w:szCs w:val="24"/>
        </w:rPr>
        <w:t>Ibu/Bapak</w:t>
      </w:r>
    </w:p>
    <w:tbl>
      <w:tblPr>
        <w:tblW w:w="901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60"/>
        <w:gridCol w:w="425"/>
        <w:gridCol w:w="425"/>
      </w:tblGrid>
      <w:tr w:rsidR="00F96047" w:rsidRPr="00F96047" w:rsidTr="00F96047">
        <w:trPr>
          <w:trHeight w:val="354"/>
          <w:tblHeader/>
        </w:trPr>
        <w:tc>
          <w:tcPr>
            <w:tcW w:w="8160" w:type="dxa"/>
          </w:tcPr>
          <w:p w:rsidR="00F96047" w:rsidRPr="00F96047" w:rsidRDefault="00F96047" w:rsidP="00F96047">
            <w:pPr>
              <w:spacing w:before="20" w:after="20"/>
              <w:ind w:left="-94" w:right="-108"/>
              <w:jc w:val="both"/>
              <w:rPr>
                <w:rFonts w:ascii="Times New Roman" w:hAnsi="Times New Roman" w:cs="Times New Roman"/>
                <w:b/>
                <w:sz w:val="24"/>
                <w:szCs w:val="24"/>
                <w:lang w:val="id-ID"/>
              </w:rPr>
            </w:pPr>
            <w:r w:rsidRPr="00F96047">
              <w:rPr>
                <w:rFonts w:ascii="Times New Roman" w:hAnsi="Times New Roman" w:cs="Times New Roman"/>
                <w:b/>
                <w:sz w:val="24"/>
                <w:szCs w:val="24"/>
              </w:rPr>
              <w:t>B</w:t>
            </w:r>
            <w:r w:rsidRPr="00F96047">
              <w:rPr>
                <w:rFonts w:ascii="Times New Roman" w:hAnsi="Times New Roman" w:cs="Times New Roman"/>
                <w:b/>
                <w:sz w:val="24"/>
                <w:szCs w:val="24"/>
                <w:lang w:val="id-ID"/>
              </w:rPr>
              <w:t xml:space="preserve">. KEMAMPUAN PROSES SAINS  (KELAS </w:t>
            </w:r>
            <w:r w:rsidRPr="00F96047">
              <w:rPr>
                <w:rFonts w:ascii="Times New Roman" w:hAnsi="Times New Roman" w:cs="Times New Roman"/>
                <w:b/>
                <w:sz w:val="24"/>
                <w:szCs w:val="24"/>
              </w:rPr>
              <w:t>VI</w:t>
            </w:r>
            <w:r w:rsidRPr="00F96047">
              <w:rPr>
                <w:rFonts w:ascii="Times New Roman" w:hAnsi="Times New Roman" w:cs="Times New Roman"/>
                <w:b/>
                <w:sz w:val="24"/>
                <w:szCs w:val="24"/>
                <w:lang w:val="id-ID"/>
              </w:rPr>
              <w:t>I-I</w:t>
            </w:r>
            <w:r w:rsidRPr="00F96047">
              <w:rPr>
                <w:rFonts w:ascii="Times New Roman" w:hAnsi="Times New Roman" w:cs="Times New Roman"/>
                <w:b/>
                <w:sz w:val="24"/>
                <w:szCs w:val="24"/>
              </w:rPr>
              <w:t>X</w:t>
            </w:r>
            <w:r w:rsidRPr="00F96047">
              <w:rPr>
                <w:rFonts w:ascii="Times New Roman" w:hAnsi="Times New Roman" w:cs="Times New Roman"/>
                <w:b/>
                <w:sz w:val="24"/>
                <w:szCs w:val="24"/>
                <w:lang w:val="id-ID"/>
              </w:rPr>
              <w:t>)</w:t>
            </w:r>
          </w:p>
        </w:tc>
        <w:tc>
          <w:tcPr>
            <w:tcW w:w="425" w:type="dxa"/>
          </w:tcPr>
          <w:p w:rsidR="00F96047" w:rsidRPr="00F96047" w:rsidRDefault="00F96047" w:rsidP="00F96047">
            <w:pPr>
              <w:spacing w:before="20" w:after="20"/>
              <w:ind w:left="-108" w:right="-108"/>
              <w:jc w:val="center"/>
              <w:rPr>
                <w:rFonts w:ascii="Times New Roman" w:hAnsi="Times New Roman" w:cs="Times New Roman"/>
                <w:b/>
                <w:sz w:val="24"/>
                <w:szCs w:val="24"/>
              </w:rPr>
            </w:pPr>
            <w:r w:rsidRPr="00F96047">
              <w:rPr>
                <w:rFonts w:ascii="Times New Roman" w:hAnsi="Times New Roman" w:cs="Times New Roman"/>
                <w:b/>
                <w:sz w:val="24"/>
                <w:szCs w:val="24"/>
              </w:rPr>
              <w:t>TP</w:t>
            </w:r>
          </w:p>
        </w:tc>
        <w:tc>
          <w:tcPr>
            <w:tcW w:w="425" w:type="dxa"/>
          </w:tcPr>
          <w:p w:rsidR="00F96047" w:rsidRPr="00F96047" w:rsidRDefault="00F96047" w:rsidP="00F96047">
            <w:pPr>
              <w:spacing w:before="20" w:after="20"/>
              <w:ind w:left="-108" w:right="-108"/>
              <w:jc w:val="center"/>
              <w:rPr>
                <w:rFonts w:ascii="Times New Roman" w:hAnsi="Times New Roman" w:cs="Times New Roman"/>
                <w:b/>
                <w:sz w:val="24"/>
                <w:szCs w:val="24"/>
              </w:rPr>
            </w:pPr>
            <w:r w:rsidRPr="00F96047">
              <w:rPr>
                <w:rFonts w:ascii="Times New Roman" w:hAnsi="Times New Roman" w:cs="Times New Roman"/>
                <w:b/>
                <w:sz w:val="24"/>
                <w:szCs w:val="24"/>
              </w:rPr>
              <w:t>P</w:t>
            </w:r>
          </w:p>
        </w:tc>
      </w:tr>
      <w:tr w:rsidR="00F96047" w:rsidRPr="00F96047" w:rsidTr="00F96047">
        <w:trPr>
          <w:trHeight w:val="170"/>
        </w:trPr>
        <w:tc>
          <w:tcPr>
            <w:tcW w:w="8160" w:type="dxa"/>
          </w:tcPr>
          <w:p w:rsidR="00F96047" w:rsidRPr="00F96047" w:rsidRDefault="00F96047" w:rsidP="00F96047">
            <w:pPr>
              <w:spacing w:before="20" w:after="20"/>
              <w:ind w:right="-113"/>
              <w:jc w:val="both"/>
              <w:rPr>
                <w:rFonts w:ascii="Times New Roman" w:hAnsi="Times New Roman" w:cs="Times New Roman"/>
                <w:b/>
                <w:sz w:val="24"/>
                <w:szCs w:val="24"/>
                <w:lang w:val="id-ID"/>
              </w:rPr>
            </w:pPr>
            <w:r w:rsidRPr="00F96047">
              <w:rPr>
                <w:rFonts w:ascii="Times New Roman" w:hAnsi="Times New Roman" w:cs="Times New Roman"/>
                <w:b/>
                <w:sz w:val="24"/>
                <w:szCs w:val="24"/>
                <w:lang w:val="id-ID"/>
              </w:rPr>
              <w:t>Siswa memiliki kebiasaan megamati</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lang w:val="en-US"/>
              </w:rPr>
              <w:t>M</w:t>
            </w:r>
            <w:r w:rsidRPr="00F96047">
              <w:t>enemukan informasi penting dalam fenomena pengantar (deskripsi objek/konteks belajar pada awal LKS) dan gejala alam terkait yang ada di sekitar sebagai latar belakang belajar dengan pendekatan saintifik</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lang w:val="en-US"/>
              </w:rPr>
              <w:t>M</w:t>
            </w:r>
            <w:r w:rsidRPr="00F96047">
              <w:t>engelompokkan informasi awal tersebut (point a) ke dalam konsep awal prasyarat dan informasi baru</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spacing w:before="20" w:after="20"/>
              <w:ind w:right="-57"/>
              <w:jc w:val="both"/>
              <w:rPr>
                <w:rFonts w:ascii="Times New Roman" w:hAnsi="Times New Roman" w:cs="Times New Roman"/>
                <w:b/>
                <w:sz w:val="24"/>
                <w:szCs w:val="24"/>
              </w:rPr>
            </w:pPr>
            <w:r w:rsidRPr="00F96047">
              <w:rPr>
                <w:rFonts w:ascii="Times New Roman" w:hAnsi="Times New Roman" w:cs="Times New Roman"/>
                <w:b/>
                <w:sz w:val="24"/>
                <w:szCs w:val="24"/>
              </w:rPr>
              <w:t>Siswa memiliki kebiasaan menanya</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lang w:val="en-US"/>
              </w:rPr>
              <w:t>B</w:t>
            </w:r>
            <w:r w:rsidRPr="00F96047">
              <w:t>ertanya terkait dengan kejelasan informasi dalam fenomena pengantar atau gejala alam di sekitar yang diamati</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lang w:val="en-US"/>
              </w:rPr>
              <w:t>M</w:t>
            </w:r>
            <w:r w:rsidRPr="00F96047">
              <w:t>erumuskan masalah investigatif atau pertanyaan yang akan dicari jawaban/pemecahannya sesuai dengan pengetahuan konseptual yang dikonstruksi</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spacing w:before="20" w:after="20"/>
              <w:ind w:left="397" w:right="-57" w:hanging="283"/>
              <w:jc w:val="both"/>
              <w:rPr>
                <w:rFonts w:ascii="Times New Roman" w:hAnsi="Times New Roman" w:cs="Times New Roman"/>
                <w:b/>
                <w:sz w:val="24"/>
                <w:szCs w:val="24"/>
              </w:rPr>
            </w:pPr>
            <w:r w:rsidRPr="00F96047">
              <w:rPr>
                <w:rFonts w:ascii="Times New Roman" w:hAnsi="Times New Roman" w:cs="Times New Roman"/>
                <w:b/>
                <w:sz w:val="24"/>
                <w:szCs w:val="24"/>
              </w:rPr>
              <w:t>Siswa memiliki kebiasaan merencanakan</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lang w:val="en-US"/>
              </w:rPr>
              <w:t>M</w:t>
            </w:r>
            <w:r w:rsidRPr="00F96047">
              <w:t>erumuskan hipotesis sesuai dengan rumusan masalah investigatif (rumusan masalah hipotetik)</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lang w:val="en-US"/>
              </w:rPr>
              <w:t>M</w:t>
            </w:r>
            <w:r w:rsidRPr="00F96047">
              <w:t>erancangpembuktian hipotesis yang meliputi: menentukan variabel-variabel dari hipotesis (variabel bebas, terikat, dan kontrol), membuat disain data pembuktian hipotesis (variasi nilai/aspek variabel bebas dan variabel terikat), menentukan alat dan bahan, menyusun cara kerja, dan membuat format pencatatan data</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77"/>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lang w:val="en-US"/>
              </w:rPr>
              <w:t>M</w:t>
            </w:r>
            <w:r w:rsidRPr="00F96047">
              <w:t>elakukan pengambilan data  (pengamatan dan pencatatan data) sesuai dengan format pencatatan data yang dirancang</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spacing w:before="20" w:after="20"/>
              <w:ind w:left="397" w:right="-57" w:hanging="283"/>
              <w:jc w:val="both"/>
              <w:rPr>
                <w:rFonts w:ascii="Times New Roman" w:hAnsi="Times New Roman" w:cs="Times New Roman"/>
                <w:b/>
                <w:sz w:val="24"/>
                <w:szCs w:val="24"/>
              </w:rPr>
            </w:pPr>
            <w:r w:rsidRPr="00F96047">
              <w:rPr>
                <w:rFonts w:ascii="Times New Roman" w:hAnsi="Times New Roman" w:cs="Times New Roman"/>
                <w:b/>
                <w:sz w:val="24"/>
                <w:szCs w:val="24"/>
              </w:rPr>
              <w:lastRenderedPageBreak/>
              <w:t>Siswa memiliki kebiasaan mengasosiasi</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rPr>
                <w:rFonts w:eastAsia="SimSun"/>
              </w:rPr>
            </w:pPr>
            <w:r w:rsidRPr="00F96047">
              <w:rPr>
                <w:rFonts w:eastAsia="SimSun"/>
              </w:rPr>
              <w:t>Mengolah data yang diperoleh sehingga menunjukkan hubungan sebab dan akibat antara data variasi nilai/aspek variabel bebas dan variasi nilai variabel terikat sesuai dengan hipotesis yang terkait.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rFonts w:eastAsia="SimSun"/>
              </w:rPr>
              <w:t xml:space="preserve">Mengerjakan tahapan-tahapan analisis data (menjawab pertanyaan-pertanyaan) terkait kearah penarikan kesimpulan untuk setiap hipotesis. </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rPr>
                <w:rFonts w:eastAsia="SimSun"/>
              </w:rPr>
            </w:pPr>
            <w:r w:rsidRPr="00F96047">
              <w:rPr>
                <w:rFonts w:eastAsia="SimSun"/>
                <w:lang w:val="en-US"/>
              </w:rPr>
              <w:t>M</w:t>
            </w:r>
            <w:r w:rsidRPr="00F96047">
              <w:rPr>
                <w:rFonts w:eastAsia="SimSun"/>
              </w:rPr>
              <w:t>encocokan kesesuaian hasil analisis data dengan konsep/teori dalam pustaka sumber</w:t>
            </w:r>
            <w:r w:rsidRPr="00F96047">
              <w:rPr>
                <w:rFonts w:eastAsia="SimSun"/>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rPr>
                <w:rFonts w:eastAsia="SimSun"/>
              </w:rPr>
            </w:pPr>
            <w:r w:rsidRPr="00F96047">
              <w:rPr>
                <w:rFonts w:eastAsia="SimSun"/>
              </w:rPr>
              <w:t>Mendiskusikan hasil analisis data.</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rFonts w:eastAsia="SimSun"/>
              </w:rPr>
              <w:t>Membuat kesimpulan hasil kegiatan ilmiah (saintifik) serta menyatakan penerimaan atau penolakan rumusan hipotesis terkait.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spacing w:before="20" w:after="20"/>
              <w:ind w:left="539" w:right="-57" w:hanging="425"/>
              <w:jc w:val="both"/>
              <w:rPr>
                <w:rFonts w:ascii="Times New Roman" w:hAnsi="Times New Roman" w:cs="Times New Roman"/>
                <w:b/>
                <w:sz w:val="24"/>
                <w:szCs w:val="24"/>
                <w:lang w:val="id-ID"/>
              </w:rPr>
            </w:pPr>
            <w:r w:rsidRPr="00F96047">
              <w:rPr>
                <w:rFonts w:ascii="Times New Roman" w:hAnsi="Times New Roman" w:cs="Times New Roman"/>
                <w:b/>
                <w:sz w:val="24"/>
                <w:szCs w:val="24"/>
                <w:lang w:val="id-ID"/>
              </w:rPr>
              <w:t>Siswa memiliki kebiasaan mengomunikasikan</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rPr>
                <w:rFonts w:eastAsia="SimSun"/>
                <w:color w:val="0000CC"/>
              </w:rPr>
            </w:pPr>
            <w:r w:rsidRPr="00F96047">
              <w:rPr>
                <w:rFonts w:eastAsia="SimSun"/>
              </w:rPr>
              <w:t>Membuat naskah bentuk komunikasi kerja ilmiah yang dilakukan (laporan, poster, atau naskah presentasi).</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170"/>
        </w:trPr>
        <w:tc>
          <w:tcPr>
            <w:tcW w:w="8160" w:type="dxa"/>
          </w:tcPr>
          <w:p w:rsidR="00F96047" w:rsidRPr="00F96047" w:rsidRDefault="00F96047" w:rsidP="00F96047">
            <w:pPr>
              <w:pStyle w:val="ListParagraph"/>
              <w:numPr>
                <w:ilvl w:val="3"/>
                <w:numId w:val="21"/>
              </w:numPr>
              <w:spacing w:before="20" w:after="20"/>
              <w:ind w:left="539" w:right="-57" w:hanging="425"/>
            </w:pPr>
            <w:r w:rsidRPr="00F96047">
              <w:rPr>
                <w:rFonts w:eastAsia="SimSun"/>
              </w:rPr>
              <w:t>Mempresentasikan proses dan hasil kegiatan ilmiah (saintifik).</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bl>
    <w:p w:rsidR="00F96047" w:rsidRPr="00F96047" w:rsidRDefault="00F96047" w:rsidP="00F96047">
      <w:pPr>
        <w:spacing w:before="20" w:after="20"/>
        <w:jc w:val="both"/>
        <w:rPr>
          <w:rFonts w:ascii="Times New Roman" w:hAnsi="Times New Roman" w:cs="Times New Roman"/>
          <w:sz w:val="24"/>
          <w:szCs w:val="24"/>
        </w:rPr>
      </w:pPr>
    </w:p>
    <w:p w:rsidR="00F96047" w:rsidRPr="00F96047" w:rsidRDefault="00F96047" w:rsidP="00F96047">
      <w:pPr>
        <w:spacing w:before="20" w:after="20"/>
        <w:jc w:val="both"/>
        <w:rPr>
          <w:rFonts w:ascii="Times New Roman" w:hAnsi="Times New Roman" w:cs="Times New Roman"/>
          <w:sz w:val="24"/>
          <w:szCs w:val="24"/>
        </w:rPr>
      </w:pPr>
    </w:p>
    <w:tbl>
      <w:tblPr>
        <w:tblW w:w="901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60"/>
        <w:gridCol w:w="425"/>
        <w:gridCol w:w="425"/>
      </w:tblGrid>
      <w:tr w:rsidR="00F96047" w:rsidRPr="00F96047" w:rsidTr="00F96047">
        <w:trPr>
          <w:trHeight w:val="354"/>
          <w:tblHeader/>
        </w:trPr>
        <w:tc>
          <w:tcPr>
            <w:tcW w:w="8160" w:type="dxa"/>
          </w:tcPr>
          <w:p w:rsidR="00F96047" w:rsidRPr="00F96047" w:rsidRDefault="00F96047" w:rsidP="00F96047">
            <w:pPr>
              <w:spacing w:before="20" w:after="20"/>
              <w:ind w:left="-108"/>
              <w:jc w:val="both"/>
              <w:rPr>
                <w:rFonts w:ascii="Times New Roman" w:hAnsi="Times New Roman" w:cs="Times New Roman"/>
                <w:b/>
                <w:sz w:val="24"/>
                <w:szCs w:val="24"/>
              </w:rPr>
            </w:pPr>
            <w:r w:rsidRPr="00F96047">
              <w:rPr>
                <w:rFonts w:ascii="Times New Roman" w:hAnsi="Times New Roman" w:cs="Times New Roman"/>
                <w:b/>
                <w:sz w:val="24"/>
                <w:szCs w:val="24"/>
              </w:rPr>
              <w:t xml:space="preserve">C.  KEMAMPUAN BIDANG IPA PADA JENJANG KELAS  </w:t>
            </w:r>
          </w:p>
        </w:tc>
        <w:tc>
          <w:tcPr>
            <w:tcW w:w="425" w:type="dxa"/>
          </w:tcPr>
          <w:p w:rsidR="00F96047" w:rsidRPr="00F96047" w:rsidRDefault="00F96047" w:rsidP="00F96047">
            <w:pPr>
              <w:spacing w:before="20" w:after="20"/>
              <w:ind w:left="-108" w:right="-108"/>
              <w:jc w:val="both"/>
              <w:rPr>
                <w:rFonts w:ascii="Times New Roman" w:hAnsi="Times New Roman" w:cs="Times New Roman"/>
                <w:b/>
                <w:sz w:val="24"/>
                <w:szCs w:val="24"/>
              </w:rPr>
            </w:pPr>
            <w:r w:rsidRPr="00F96047">
              <w:rPr>
                <w:rFonts w:ascii="Times New Roman" w:hAnsi="Times New Roman" w:cs="Times New Roman"/>
                <w:b/>
                <w:sz w:val="24"/>
                <w:szCs w:val="24"/>
              </w:rPr>
              <w:t>TP</w:t>
            </w:r>
          </w:p>
        </w:tc>
        <w:tc>
          <w:tcPr>
            <w:tcW w:w="425" w:type="dxa"/>
          </w:tcPr>
          <w:p w:rsidR="00F96047" w:rsidRPr="00F96047" w:rsidRDefault="00F96047" w:rsidP="00F96047">
            <w:pPr>
              <w:spacing w:before="20" w:after="20"/>
              <w:ind w:left="-108" w:right="-108"/>
              <w:jc w:val="both"/>
              <w:rPr>
                <w:rFonts w:ascii="Times New Roman" w:hAnsi="Times New Roman" w:cs="Times New Roman"/>
                <w:b/>
                <w:sz w:val="24"/>
                <w:szCs w:val="24"/>
              </w:rPr>
            </w:pPr>
            <w:r w:rsidRPr="00F96047">
              <w:rPr>
                <w:rFonts w:ascii="Times New Roman" w:hAnsi="Times New Roman" w:cs="Times New Roman"/>
                <w:b/>
                <w:sz w:val="24"/>
                <w:szCs w:val="24"/>
              </w:rPr>
              <w:t>P</w:t>
            </w:r>
          </w:p>
        </w:tc>
      </w:tr>
      <w:tr w:rsidR="00F96047" w:rsidRPr="00F96047" w:rsidTr="00F96047">
        <w:trPr>
          <w:trHeight w:val="354"/>
        </w:trPr>
        <w:tc>
          <w:tcPr>
            <w:tcW w:w="8160" w:type="dxa"/>
          </w:tcPr>
          <w:p w:rsidR="00F96047" w:rsidRPr="00F96047" w:rsidRDefault="00F96047" w:rsidP="00F96047">
            <w:pPr>
              <w:spacing w:before="20" w:after="20"/>
              <w:ind w:left="-28"/>
              <w:jc w:val="both"/>
              <w:rPr>
                <w:rFonts w:ascii="Times New Roman" w:hAnsi="Times New Roman" w:cs="Times New Roman"/>
                <w:b/>
                <w:sz w:val="24"/>
                <w:szCs w:val="24"/>
                <w:lang w:val="id-ID"/>
              </w:rPr>
            </w:pPr>
            <w:r w:rsidRPr="00F96047">
              <w:rPr>
                <w:rFonts w:ascii="Times New Roman" w:hAnsi="Times New Roman" w:cs="Times New Roman"/>
                <w:b/>
                <w:sz w:val="24"/>
                <w:szCs w:val="24"/>
                <w:lang w:val="id-ID"/>
              </w:rPr>
              <w:t xml:space="preserve">KELAS  </w:t>
            </w:r>
            <w:r w:rsidRPr="00F96047">
              <w:rPr>
                <w:rFonts w:ascii="Times New Roman" w:hAnsi="Times New Roman" w:cs="Times New Roman"/>
                <w:b/>
                <w:sz w:val="24"/>
                <w:szCs w:val="24"/>
              </w:rPr>
              <w:t>VI</w:t>
            </w:r>
            <w:r w:rsidRPr="00F96047">
              <w:rPr>
                <w:rFonts w:ascii="Times New Roman" w:hAnsi="Times New Roman" w:cs="Times New Roman"/>
                <w:b/>
                <w:sz w:val="24"/>
                <w:szCs w:val="24"/>
                <w:lang w:val="id-ID"/>
              </w:rPr>
              <w:t>I</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b/>
                <w:sz w:val="24"/>
                <w:szCs w:val="24"/>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emahami konsep pengukuran berbagai besaran yang ada pada diri, makhluk hidup, dan lingkungan fisik sekitar sebagai bagian dari observasi, serta pentingnya perumusan satuan terstandar (baku) dalam pengukuran</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Menyajikan hasil pengukuran terhadap besaran-besaran pada diri, makhluk hidup, dan lingkungan fisik dengan menggunakan satuan tak baku dan satuan baku</w:t>
            </w:r>
            <w:r w:rsidRPr="00F96047">
              <w:rPr>
                <w:rFonts w:ascii="Times New Roman" w:hAnsi="Times New Roman" w:cs="Times New Roman"/>
                <w:sz w:val="24"/>
                <w:szCs w:val="24"/>
                <w:lang w:val="id-ID"/>
              </w:rPr>
              <w:t>.</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engidentifikasi ciri hidup dan tak hidup dari benda-benda dan makhluk hidup yang ada di lingkungan sekitar</w:t>
            </w:r>
            <w:r w:rsidRPr="00F96047">
              <w:rPr>
                <w:rFonts w:ascii="Times New Roman" w:hAnsi="Times New Roman" w:cs="Times New Roman"/>
                <w:sz w:val="24"/>
                <w:szCs w:val="24"/>
                <w:lang w:val="id-ID"/>
              </w:rPr>
              <w:t>. Siswa m</w:t>
            </w:r>
            <w:r w:rsidRPr="00F96047">
              <w:rPr>
                <w:rFonts w:ascii="Times New Roman" w:hAnsi="Times New Roman" w:cs="Times New Roman"/>
                <w:sz w:val="24"/>
                <w:szCs w:val="24"/>
              </w:rPr>
              <w:t>enyajikan hasil analisis data observasi terhadap benda (makhluk) hidup dan tak hidup</w:t>
            </w:r>
            <w:r w:rsidRPr="00F96047">
              <w:rPr>
                <w:rFonts w:ascii="Times New Roman" w:hAnsi="Times New Roman" w:cs="Times New Roman"/>
                <w:sz w:val="24"/>
                <w:szCs w:val="24"/>
                <w:lang w:val="id-ID"/>
              </w:rPr>
              <w:t>.</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dapat m</w:t>
            </w:r>
            <w:r w:rsidRPr="00F96047">
              <w:rPr>
                <w:rFonts w:ascii="Times New Roman" w:hAnsi="Times New Roman" w:cs="Times New Roman"/>
                <w:sz w:val="24"/>
                <w:szCs w:val="24"/>
              </w:rPr>
              <w:t>emahami prosedur pengklasifikasian makhluk hidup dan benda-benda tak-hidup sebagai bagian kerja ilmiah, serta mengklasifikasikan berbagai makhluk hidup dan benda-benda tak-hidup berdasarkan ciri yang diamati</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Mengumpulkan data dan melakukan klasifikasi terhadap benda-benda, tumbuhan, dan hewan yang ada di lingkungan sekitar.</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endeskripsikan keragaman pada sistem organisasi kehidupan mulai dari tingkat sel sampai organisme, serta komposisi  utama penyusun sel</w:t>
            </w:r>
            <w:r w:rsidRPr="00F96047">
              <w:rPr>
                <w:rFonts w:ascii="Times New Roman" w:hAnsi="Times New Roman" w:cs="Times New Roman"/>
                <w:sz w:val="24"/>
                <w:szCs w:val="24"/>
                <w:lang w:val="id-ID"/>
              </w:rPr>
              <w:t>. Siswa m</w:t>
            </w:r>
            <w:r w:rsidRPr="00F96047">
              <w:rPr>
                <w:rFonts w:ascii="Times New Roman" w:hAnsi="Times New Roman" w:cs="Times New Roman"/>
                <w:sz w:val="24"/>
                <w:szCs w:val="24"/>
              </w:rPr>
              <w:t>elakukan pengamatan dengan bantuan alat untuk menyelidiki struktur tumbuhan dan hewan</w:t>
            </w:r>
            <w:r w:rsidRPr="00F96047">
              <w:rPr>
                <w:rFonts w:ascii="Times New Roman" w:hAnsi="Times New Roman" w:cs="Times New Roman"/>
                <w:sz w:val="24"/>
                <w:szCs w:val="24"/>
                <w:lang w:val="id-ID"/>
              </w:rPr>
              <w:t>.</w:t>
            </w:r>
            <w:r w:rsidRPr="00F96047">
              <w:rPr>
                <w:rFonts w:ascii="Times New Roman" w:hAnsi="Times New Roman" w:cs="Times New Roman"/>
                <w:sz w:val="24"/>
                <w:szCs w:val="24"/>
              </w:rPr>
              <w:t xml:space="preserve"> Membuat dan menyajikan poster tentang sel dan bagian-bagiannya</w:t>
            </w:r>
            <w:r w:rsidRPr="00F96047">
              <w:rPr>
                <w:rFonts w:ascii="Times New Roman" w:hAnsi="Times New Roman" w:cs="Times New Roman"/>
                <w:sz w:val="24"/>
                <w:szCs w:val="24"/>
                <w:lang w:val="id-ID"/>
              </w:rPr>
              <w:t>.</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emahami karakteristik zat, serta perubahan fisika dan kimia pada zat yang dapat dimanfaatkan untuk kehidupan sehari-hari</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Melakukan pemisahan campuran berdasarkan sifat fisika dan kimia</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 xml:space="preserve">Melakukan penyelidikan untuk menentukan sifat larutan yang ada di lingkungan sekitar </w:t>
            </w:r>
            <w:r w:rsidRPr="00F96047">
              <w:rPr>
                <w:rFonts w:ascii="Times New Roman" w:hAnsi="Times New Roman" w:cs="Times New Roman"/>
                <w:sz w:val="24"/>
                <w:szCs w:val="24"/>
              </w:rPr>
              <w:lastRenderedPageBreak/>
              <w:t>menggunakan indikator buatan maupun alami</w:t>
            </w:r>
            <w:r w:rsidRPr="00F96047">
              <w:rPr>
                <w:rFonts w:ascii="Times New Roman" w:hAnsi="Times New Roman" w:cs="Times New Roman"/>
                <w:sz w:val="24"/>
                <w:szCs w:val="24"/>
                <w:lang w:val="id-ID"/>
              </w:rPr>
              <w:t>.</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lastRenderedPageBreak/>
              <w:t>Siswa mampu m</w:t>
            </w:r>
            <w:r w:rsidRPr="00F96047">
              <w:rPr>
                <w:rFonts w:ascii="Times New Roman" w:hAnsi="Times New Roman" w:cs="Times New Roman"/>
                <w:sz w:val="24"/>
                <w:szCs w:val="24"/>
              </w:rPr>
              <w:t>engenal konsep energi, berbagai sumber energi, energi dari makanan, transformasi energi, respirasi, sistem pencernaan makanan, dan fotosintesis</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Melakukan pengamatan atau percobaan sederhana untuk menyelidiki proses fotosintesis pada tumbuhan hijau</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Melakukan pengamatan atau percobaan untuk menyelidiki respirasi pada hewan</w:t>
            </w:r>
            <w:r w:rsidRPr="00F96047">
              <w:rPr>
                <w:rFonts w:ascii="Times New Roman" w:hAnsi="Times New Roman" w:cs="Times New Roman"/>
                <w:sz w:val="24"/>
                <w:szCs w:val="24"/>
                <w:lang w:val="id-ID"/>
              </w:rPr>
              <w:t>.</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emahami konsep suhu, pemuaian, kalor, perpindahan kalor, dan penerapannya dalam mekanisme menjaga kestabilan suhu tubuh pada manusia dan hewan serta dalam kehidupan sehari-hari</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Melakukan percobaan untuk menyelidiki suhu dan perubahannya, serta pengaruh kalor terhadap perubahan suhu dan perubahan wujud benda</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Melakukan penyelidikan terha-dap karakteristik perambatan kalor secara konduksi, konveksi, dan radiasi</w:t>
            </w:r>
            <w:r w:rsidRPr="00F96047">
              <w:rPr>
                <w:rFonts w:ascii="Times New Roman" w:hAnsi="Times New Roman" w:cs="Times New Roman"/>
                <w:sz w:val="24"/>
                <w:szCs w:val="24"/>
                <w:lang w:val="id-ID"/>
              </w:rPr>
              <w:t>.</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endeskripsikan interaksi antar makhluk hidup dan lingkungannya</w:t>
            </w:r>
            <w:r w:rsidRPr="00F96047">
              <w:rPr>
                <w:rFonts w:ascii="Times New Roman" w:hAnsi="Times New Roman" w:cs="Times New Roman"/>
                <w:sz w:val="24"/>
                <w:szCs w:val="24"/>
                <w:lang w:val="id-ID"/>
              </w:rPr>
              <w:t>.</w:t>
            </w:r>
            <w:r w:rsidRPr="00F96047">
              <w:rPr>
                <w:rFonts w:ascii="Times New Roman" w:hAnsi="Times New Roman" w:cs="Times New Roman"/>
                <w:sz w:val="24"/>
                <w:szCs w:val="24"/>
              </w:rPr>
              <w:t xml:space="preserve"> Menyajikan hasil observasi terhadap interaksi makhluk hidup dengan lingkungan sekitarnya</w:t>
            </w:r>
            <w:r w:rsidRPr="00F96047">
              <w:rPr>
                <w:rFonts w:ascii="Times New Roman" w:hAnsi="Times New Roman" w:cs="Times New Roman"/>
                <w:sz w:val="24"/>
                <w:szCs w:val="24"/>
                <w:lang w:val="id-ID"/>
              </w:rPr>
              <w:t>.</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rPr>
          <w:trHeight w:val="354"/>
        </w:trPr>
        <w:tc>
          <w:tcPr>
            <w:tcW w:w="8160" w:type="dxa"/>
          </w:tcPr>
          <w:p w:rsidR="00F96047" w:rsidRPr="00F96047" w:rsidRDefault="00F96047" w:rsidP="00F96047">
            <w:pPr>
              <w:numPr>
                <w:ilvl w:val="0"/>
                <w:numId w:val="2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endeskripsikan pencemaran lingkungan dan dampaknya bagi makhluk hidup</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Mendeskripsikan tentang penyebab terjadinya pemanasan global dan dampaknya bagi ekosistem</w:t>
            </w:r>
            <w:r w:rsidRPr="00F96047">
              <w:rPr>
                <w:rFonts w:ascii="Times New Roman" w:hAnsi="Times New Roman" w:cs="Times New Roman"/>
                <w:sz w:val="24"/>
                <w:szCs w:val="24"/>
                <w:lang w:val="id-ID"/>
              </w:rPr>
              <w:t xml:space="preserve">. </w:t>
            </w:r>
            <w:r w:rsidRPr="00F96047">
              <w:rPr>
                <w:rFonts w:ascii="Times New Roman" w:hAnsi="Times New Roman" w:cs="Times New Roman"/>
                <w:sz w:val="24"/>
                <w:szCs w:val="24"/>
              </w:rPr>
              <w:t>Menyajikan data dan informasi tentang pemanasanglobal dan memberikan usulan penanggulangan masalah.</w:t>
            </w: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ind w:left="-108" w:right="-108"/>
              <w:jc w:val="both"/>
              <w:rPr>
                <w:rFonts w:ascii="Times New Roman" w:hAnsi="Times New Roman" w:cs="Times New Roman"/>
                <w:sz w:val="24"/>
                <w:szCs w:val="24"/>
                <w:lang w:val="id-ID"/>
              </w:rPr>
            </w:pPr>
          </w:p>
        </w:tc>
      </w:tr>
      <w:tr w:rsidR="00F96047" w:rsidRPr="00F96047" w:rsidTr="00F96047">
        <w:tc>
          <w:tcPr>
            <w:tcW w:w="8160" w:type="dxa"/>
          </w:tcPr>
          <w:p w:rsidR="00F96047" w:rsidRPr="00F96047" w:rsidRDefault="00F96047" w:rsidP="00F96047">
            <w:pPr>
              <w:spacing w:before="20" w:after="20"/>
              <w:jc w:val="both"/>
              <w:rPr>
                <w:rFonts w:ascii="Times New Roman" w:hAnsi="Times New Roman" w:cs="Times New Roman"/>
                <w:b/>
                <w:sz w:val="24"/>
                <w:szCs w:val="24"/>
                <w:lang w:val="id-ID"/>
              </w:rPr>
            </w:pPr>
            <w:r w:rsidRPr="00F96047">
              <w:rPr>
                <w:rFonts w:ascii="Times New Roman" w:hAnsi="Times New Roman" w:cs="Times New Roman"/>
                <w:b/>
                <w:sz w:val="24"/>
                <w:szCs w:val="24"/>
                <w:lang w:val="id-ID"/>
              </w:rPr>
              <w:t xml:space="preserve">KELAS  </w:t>
            </w:r>
            <w:r w:rsidRPr="00F96047">
              <w:rPr>
                <w:rFonts w:ascii="Times New Roman" w:hAnsi="Times New Roman" w:cs="Times New Roman"/>
                <w:b/>
                <w:sz w:val="24"/>
                <w:szCs w:val="24"/>
              </w:rPr>
              <w:t>VI</w:t>
            </w:r>
            <w:r w:rsidRPr="00F96047">
              <w:rPr>
                <w:rFonts w:ascii="Times New Roman" w:hAnsi="Times New Roman" w:cs="Times New Roman"/>
                <w:b/>
                <w:sz w:val="24"/>
                <w:szCs w:val="24"/>
                <w:lang w:val="id-ID"/>
              </w:rPr>
              <w:t>II</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c>
          <w:tcPr>
            <w:tcW w:w="8160" w:type="dxa"/>
          </w:tcPr>
          <w:p w:rsidR="00F96047" w:rsidRPr="00F96047" w:rsidRDefault="00F96047" w:rsidP="00F96047">
            <w:pPr>
              <w:widowControl w:val="0"/>
              <w:numPr>
                <w:ilvl w:val="0"/>
                <w:numId w:val="22"/>
              </w:numPr>
              <w:autoSpaceDE w:val="0"/>
              <w:autoSpaceDN w:val="0"/>
              <w:adjustRightInd w:val="0"/>
              <w:spacing w:before="20" w:after="20" w:line="240" w:lineRule="auto"/>
              <w:ind w:left="397"/>
              <w:jc w:val="both"/>
              <w:rPr>
                <w:rFonts w:ascii="Times New Roman" w:hAnsi="Times New Roman" w:cs="Times New Roman"/>
                <w:bCs/>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memahami gerak lurus, dan pengaruh gaya terhadap gerak berdasarkan Hukum Newton, serta penerapannya pada gerak makhluk hidup dan gerak benda dalam kehidupan sehari-hari. Melakukan penyelidikan tentang gerak, gerak pada makhluk hidup, dan percobaan tentang pengaruh gaya terhadap gerak.</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c>
          <w:tcPr>
            <w:tcW w:w="8160" w:type="dxa"/>
          </w:tcPr>
          <w:p w:rsidR="00F96047" w:rsidRPr="00F96047" w:rsidRDefault="00F96047" w:rsidP="00F96047">
            <w:pPr>
              <w:numPr>
                <w:ilvl w:val="0"/>
                <w:numId w:val="22"/>
              </w:numPr>
              <w:spacing w:before="20" w:after="20" w:line="240" w:lineRule="auto"/>
              <w:ind w:left="397" w:hanging="425"/>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menjelaskan keterkaitan struktur jaringan tumbuhan dan fungsinya, serta berbagai pemanfaatannya dalam teknologi yang terilhami oleh struktur tersebut. Melakukan pengamatan terhadap struktur jaringan tumbuhan, serta menghasilkan ide teknologi sederhana yang terilhami oleh struktur tersebut (misalnya desain bangunan).</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c>
          <w:tcPr>
            <w:tcW w:w="8160" w:type="dxa"/>
          </w:tcPr>
          <w:p w:rsidR="00F96047" w:rsidRPr="00F96047" w:rsidRDefault="00F96047" w:rsidP="00F96047">
            <w:pPr>
              <w:numPr>
                <w:ilvl w:val="0"/>
                <w:numId w:val="22"/>
              </w:numPr>
              <w:spacing w:before="20" w:after="20" w:line="240" w:lineRule="auto"/>
              <w:ind w:left="397" w:hanging="425"/>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mendeskripsikan keterkaitan sifat bahan dan pemanfaatannya dalam kehidupan sehari-hari, serta pengaruh pemanfaatan bahan tertentu terhadap kesehatan manusia. Melakukan penyelidikan tentang sifat-sifat  bahan dan mengusulkan ide-ide pemanfaatan bahan berdasarkan sifatnya dalam kehidupan sehari-hari.</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c>
          <w:tcPr>
            <w:tcW w:w="8160" w:type="dxa"/>
          </w:tcPr>
          <w:p w:rsidR="00F96047" w:rsidRPr="00F96047" w:rsidRDefault="00F96047" w:rsidP="00F96047">
            <w:pPr>
              <w:numPr>
                <w:ilvl w:val="0"/>
                <w:numId w:val="22"/>
              </w:numPr>
              <w:spacing w:before="20" w:after="20" w:line="240" w:lineRule="auto"/>
              <w:ind w:left="397" w:hanging="425"/>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mendeskripsikan struktur rangka dan otot manusia, serta fungsinya pada berbagai kondisi. Menyajikan tulisan tentang upaya menjaga kesehatan rangka manusia dikaitkan dengan zat gizi makanan dan perilaku sehari-hari.</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c>
          <w:tcPr>
            <w:tcW w:w="8160" w:type="dxa"/>
          </w:tcPr>
          <w:p w:rsidR="00F96047" w:rsidRPr="00F96047" w:rsidRDefault="00F96047" w:rsidP="00F96047">
            <w:pPr>
              <w:widowControl w:val="0"/>
              <w:numPr>
                <w:ilvl w:val="0"/>
                <w:numId w:val="22"/>
              </w:numPr>
              <w:autoSpaceDE w:val="0"/>
              <w:autoSpaceDN w:val="0"/>
              <w:adjustRightInd w:val="0"/>
              <w:spacing w:before="20" w:after="20" w:line="240" w:lineRule="auto"/>
              <w:ind w:left="397" w:hanging="425"/>
              <w:jc w:val="both"/>
              <w:rPr>
                <w:rFonts w:ascii="Times New Roman" w:hAnsi="Times New Roman" w:cs="Times New Roman"/>
                <w:bCs/>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mendeskripsikan kegunaan pesawat sederhana dalam kehidupan sehari-hari dan hubungannya dengan kerja otot pada struktur rangka manusia. Melakukan penyelidikan tentang keuntungan mekanik pada pesawat sederhana.</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c>
          <w:tcPr>
            <w:tcW w:w="8160" w:type="dxa"/>
          </w:tcPr>
          <w:p w:rsidR="00F96047" w:rsidRPr="00F96047" w:rsidRDefault="00F96047" w:rsidP="00F21E34">
            <w:pPr>
              <w:widowControl w:val="0"/>
              <w:numPr>
                <w:ilvl w:val="0"/>
                <w:numId w:val="62"/>
              </w:numPr>
              <w:autoSpaceDE w:val="0"/>
              <w:autoSpaceDN w:val="0"/>
              <w:adjustRightInd w:val="0"/>
              <w:spacing w:before="20" w:after="20" w:line="240" w:lineRule="auto"/>
              <w:ind w:left="397" w:hanging="425"/>
              <w:jc w:val="both"/>
              <w:rPr>
                <w:rFonts w:ascii="Times New Roman" w:hAnsi="Times New Roman" w:cs="Times New Roman"/>
                <w:bCs/>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 xml:space="preserve">mendeskripsikan sistem pencernaan serta keterkaitannya </w:t>
            </w:r>
            <w:r w:rsidRPr="00F96047">
              <w:rPr>
                <w:rFonts w:ascii="Times New Roman" w:hAnsi="Times New Roman" w:cs="Times New Roman"/>
                <w:bCs/>
                <w:sz w:val="24"/>
                <w:szCs w:val="24"/>
              </w:rPr>
              <w:lastRenderedPageBreak/>
              <w:t>dengan sistem pernapasan, sistem peredaran darah, dan penggunaan energi makanan. Melakukan penyelidikan tentang pencernaan mekanis dan enzimatis pada makanan.</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pStyle w:val="ListParagraph"/>
              <w:numPr>
                <w:ilvl w:val="0"/>
                <w:numId w:val="62"/>
              </w:numPr>
              <w:spacing w:before="20" w:after="20"/>
              <w:ind w:left="397" w:right="0" w:hanging="425"/>
              <w:rPr>
                <w:b/>
              </w:rPr>
            </w:pPr>
            <w:r w:rsidRPr="00F96047">
              <w:rPr>
                <w:lang w:val="en-US"/>
              </w:rPr>
              <w:lastRenderedPageBreak/>
              <w:t xml:space="preserve">Siswa mampu </w:t>
            </w:r>
            <w:r w:rsidRPr="00F96047">
              <w:rPr>
                <w:bCs/>
              </w:rPr>
              <w:t>mendeskripsikan zat aditif (alami dan buatan) dalam makanan dan minuman (segar dan dalam kemasan), dan zat adiktif-psikotropika serta pengaruhnya terhadap kesehatan</w:t>
            </w:r>
            <w:r w:rsidRPr="00F96047">
              <w:rPr>
                <w:bCs/>
                <w:lang w:val="en-US"/>
              </w:rPr>
              <w:t xml:space="preserve">. </w:t>
            </w:r>
            <w:r w:rsidRPr="00F96047">
              <w:rPr>
                <w:bCs/>
              </w:rPr>
              <w:t>Menyajikan data, informasi, dan mengusulkan ide pemecahan masalah untuk menghindari terjadinya penyalahgunaan zat aditif dalam makanan dan minuman serta zat adiktif-psikotropika</w:t>
            </w:r>
            <w:r w:rsidRPr="00F96047">
              <w:rPr>
                <w:b/>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pStyle w:val="ListParagraph"/>
              <w:numPr>
                <w:ilvl w:val="0"/>
                <w:numId w:val="62"/>
              </w:numPr>
              <w:spacing w:before="20" w:after="20"/>
              <w:ind w:left="397" w:right="0" w:hanging="425"/>
            </w:pPr>
            <w:r w:rsidRPr="00F96047">
              <w:rPr>
                <w:lang w:val="en-US"/>
              </w:rPr>
              <w:t xml:space="preserve">Siswa mampu </w:t>
            </w:r>
            <w:r w:rsidRPr="00F96047">
              <w:rPr>
                <w:bCs/>
              </w:rPr>
              <w:t>memahami tekanan zat cair dan penerapannya dalam kehidupan sehari-hari untuk menjelaskan tekanan darah, difusi pada peristiwa respirasi, dan tekanan osmosis</w:t>
            </w:r>
            <w:r w:rsidRPr="00F96047">
              <w:rPr>
                <w:bCs/>
                <w:lang w:val="en-US"/>
              </w:rPr>
              <w:t xml:space="preserve">. </w:t>
            </w:r>
            <w:r w:rsidRPr="00F96047">
              <w:rPr>
                <w:bCs/>
              </w:rPr>
              <w:t>Melakukan percobaan untuk menyelidiki tekanan cairan pada kedalaman tertentu, gaya apung, kapilaritas (transport cairan pada batang tumbuhan), dan tekanan cairan pada ruang tertutup</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pStyle w:val="ListParagraph"/>
              <w:numPr>
                <w:ilvl w:val="0"/>
                <w:numId w:val="62"/>
              </w:numPr>
              <w:spacing w:before="20" w:after="20"/>
              <w:ind w:left="397" w:right="0" w:hanging="425"/>
            </w:pPr>
            <w:r w:rsidRPr="00F96047">
              <w:rPr>
                <w:lang w:val="en-US"/>
              </w:rPr>
              <w:t xml:space="preserve">Siswa mampu </w:t>
            </w:r>
            <w:r w:rsidRPr="00F96047">
              <w:rPr>
                <w:bCs/>
              </w:rPr>
              <w:t>menjelaskan struktur dan fungsi sistem eksresi pada manusia dan penerapannya dalam menjaga kesehatan diri. Membuat peta pikiran (</w:t>
            </w:r>
            <w:r w:rsidRPr="00F96047">
              <w:rPr>
                <w:bCs/>
                <w:i/>
              </w:rPr>
              <w:t>mapping mind</w:t>
            </w:r>
            <w:r w:rsidRPr="00F96047">
              <w:rPr>
                <w:bCs/>
              </w:rPr>
              <w:t>) tentang struktur dan fungsi sistem eksresi pada manusia dan penerapanya dalam menjaga kesehatan diri</w:t>
            </w:r>
            <w:r w:rsidRPr="00F96047">
              <w:rPr>
                <w:lang w:val="en-US"/>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288"/>
        </w:trPr>
        <w:tc>
          <w:tcPr>
            <w:tcW w:w="8160" w:type="dxa"/>
          </w:tcPr>
          <w:p w:rsidR="00F96047" w:rsidRPr="00F96047" w:rsidRDefault="00F96047" w:rsidP="00F21E34">
            <w:pPr>
              <w:widowControl w:val="0"/>
              <w:numPr>
                <w:ilvl w:val="0"/>
                <w:numId w:val="62"/>
              </w:numPr>
              <w:autoSpaceDE w:val="0"/>
              <w:autoSpaceDN w:val="0"/>
              <w:adjustRightInd w:val="0"/>
              <w:spacing w:before="20" w:after="20" w:line="240" w:lineRule="auto"/>
              <w:ind w:left="397" w:hanging="425"/>
              <w:jc w:val="both"/>
              <w:rPr>
                <w:rFonts w:ascii="Times New Roman" w:hAnsi="Times New Roman" w:cs="Times New Roman"/>
                <w:bCs/>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 xml:space="preserve">memahami konsep getaran, gelombang, bunyi, dan pendengaran, serta penerapannya dalam sistem sonar pada hewan dan dalam kehidupan sehari-hari. Melakukan pengamatan atau percobaan tentang getaran, gelombang, dan bunyi. </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hanging="397"/>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 xml:space="preserve">mendeskripsikan sifat-sifat cahaya, pembentukan bayangan, serta aplikasinya untuk menjelaskan penglihatan manusia, dan prinsip kerja alat optik. Membuat laporan hasil penyelidikan tentang pembentukan bayangan pada cermin, lensa dan alat optik. </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pStyle w:val="ListParagraph"/>
              <w:numPr>
                <w:ilvl w:val="0"/>
                <w:numId w:val="62"/>
              </w:numPr>
              <w:spacing w:before="20" w:after="20"/>
              <w:ind w:left="397" w:right="0" w:hanging="397"/>
              <w:rPr>
                <w:lang w:val="en-US"/>
              </w:rPr>
            </w:pPr>
            <w:r w:rsidRPr="00F96047">
              <w:rPr>
                <w:lang w:val="en-US"/>
              </w:rPr>
              <w:t xml:space="preserve">Siswa </w:t>
            </w:r>
            <w:r w:rsidRPr="00F96047">
              <w:t>m</w:t>
            </w:r>
            <w:r w:rsidRPr="00F96047">
              <w:rPr>
                <w:lang w:val="en-US"/>
              </w:rPr>
              <w:t xml:space="preserve">ampu </w:t>
            </w:r>
            <w:r w:rsidRPr="00F96047">
              <w:rPr>
                <w:bCs/>
              </w:rPr>
              <w:t>mendeskripsikanstruktur bumi untuk menjelaskan fenomena gempa bumi dan gunung api, serta tindakan yang diperlukan untuk mengu</w:t>
            </w:r>
            <w:r w:rsidRPr="00F96047">
              <w:rPr>
                <w:bCs/>
                <w:lang w:val="en-US"/>
              </w:rPr>
              <w:t>-</w:t>
            </w:r>
            <w:r w:rsidRPr="00F96047">
              <w:rPr>
                <w:bCs/>
              </w:rPr>
              <w:t>rangi resiko bencana.</w:t>
            </w:r>
            <w:r w:rsidRPr="00F96047">
              <w:rPr>
                <w:lang w:val="en-US"/>
              </w:rPr>
              <w:t>Melakukan d</w:t>
            </w:r>
            <w:r w:rsidRPr="00F96047">
              <w:t>emonstrasi  terjadinya gunung meletu</w:t>
            </w:r>
            <w:r w:rsidRPr="00F96047">
              <w:rPr>
                <w:lang w:val="en-US"/>
              </w:rPr>
              <w:t>s.</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mendeskripsikan karakteristik matahari, bumi, bulan, planet, benda angkasa lainnya dalam ukuran, struktur, gaya gravitasi, orbit, dan gerakannya, serta pengaruh radiasi matahari terhadap kehidupan di bumi</w:t>
            </w:r>
            <w:r w:rsidRPr="00F96047">
              <w:rPr>
                <w:rFonts w:ascii="Times New Roman" w:hAnsi="Times New Roman" w:cs="Times New Roman"/>
                <w:sz w:val="24"/>
                <w:szCs w:val="24"/>
              </w:rPr>
              <w:t xml:space="preserve">. </w:t>
            </w:r>
            <w:r w:rsidRPr="00F96047">
              <w:rPr>
                <w:rFonts w:ascii="Times New Roman" w:hAnsi="Times New Roman" w:cs="Times New Roman"/>
                <w:bCs/>
                <w:sz w:val="24"/>
                <w:szCs w:val="24"/>
              </w:rPr>
              <w:t>Menyajikan laporan hasil pengamatan atau penelusuran informasi tentang karakteristik komponen tata surya.</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 xml:space="preserve">mendeskripsikan gerakan bumi dan bulan terhadap matahari serta menjelaskan perubahan siang dan malam, peristiwa gerhana matahari dan gerhana bulan, perubahan musim serta dampaknya bagi kehidupan di bumi. </w:t>
            </w:r>
            <w:r w:rsidRPr="00F96047">
              <w:rPr>
                <w:rFonts w:ascii="Times New Roman" w:hAnsi="Times New Roman" w:cs="Times New Roman"/>
                <w:sz w:val="24"/>
                <w:szCs w:val="24"/>
              </w:rPr>
              <w:t>Menggunakan model globe untuk mengeksplor tentang dampak bumi berputar mengelilingi matahari dan berputar pada porosnya serta menggu-nakan model bumi, bulan dan matahari untuk mengksplor terjadi gerhana.</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96047">
            <w:pPr>
              <w:spacing w:before="20" w:after="20"/>
              <w:jc w:val="both"/>
              <w:rPr>
                <w:rFonts w:ascii="Times New Roman" w:hAnsi="Times New Roman" w:cs="Times New Roman"/>
                <w:b/>
                <w:sz w:val="24"/>
                <w:szCs w:val="24"/>
              </w:rPr>
            </w:pPr>
            <w:r w:rsidRPr="00F96047">
              <w:rPr>
                <w:rFonts w:ascii="Times New Roman" w:hAnsi="Times New Roman" w:cs="Times New Roman"/>
                <w:b/>
                <w:sz w:val="24"/>
                <w:szCs w:val="24"/>
              </w:rPr>
              <w:t>KELAS IX</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rPr>
              <w:t>Siswa mampu m</w:t>
            </w:r>
            <w:r w:rsidRPr="00F96047">
              <w:rPr>
                <w:rFonts w:ascii="Times New Roman" w:hAnsi="Times New Roman" w:cs="Times New Roman"/>
                <w:bCs/>
                <w:sz w:val="24"/>
                <w:szCs w:val="24"/>
              </w:rPr>
              <w:t>endeskripsikan struktur dan fungsi sistem reproduksi pada manusia, kelainan dan penyakit  pada sistem reproduksi, dan penerapan pola hidup yang menunjang kesehatan reproduksi</w:t>
            </w:r>
            <w:r w:rsidRPr="00F96047">
              <w:rPr>
                <w:rFonts w:ascii="Times New Roman" w:hAnsi="Times New Roman" w:cs="Times New Roman"/>
                <w:sz w:val="24"/>
                <w:szCs w:val="24"/>
              </w:rPr>
              <w:t xml:space="preserve">. </w:t>
            </w:r>
            <w:r w:rsidRPr="00F96047">
              <w:rPr>
                <w:rFonts w:ascii="Times New Roman" w:hAnsi="Times New Roman" w:cs="Times New Roman"/>
                <w:bCs/>
                <w:sz w:val="24"/>
                <w:szCs w:val="24"/>
              </w:rPr>
              <w:t xml:space="preserve">Menyajikan hasil penelusuran </w:t>
            </w:r>
            <w:r w:rsidRPr="00F96047">
              <w:rPr>
                <w:rFonts w:ascii="Times New Roman" w:hAnsi="Times New Roman" w:cs="Times New Roman"/>
                <w:bCs/>
                <w:sz w:val="24"/>
                <w:szCs w:val="24"/>
              </w:rPr>
              <w:lastRenderedPageBreak/>
              <w:t>informasi dari berbagai sumber tentang penyakit menular seksual dan upaya pencegahannya.</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rPr>
              <w:lastRenderedPageBreak/>
              <w:t xml:space="preserve">Siswa mampu </w:t>
            </w:r>
            <w:r w:rsidRPr="00F96047">
              <w:rPr>
                <w:rFonts w:ascii="Times New Roman" w:hAnsi="Times New Roman" w:cs="Times New Roman"/>
                <w:bCs/>
                <w:sz w:val="24"/>
                <w:szCs w:val="24"/>
              </w:rPr>
              <w:t>memahami reproduksi pada tumbuhan dan  hewan, sifat keturunan, serta kelangsungan makhluk hidup. Menyajikan karya hasil perkembangbiakan pada tumbuhan</w:t>
            </w:r>
            <w:r w:rsidRPr="00F96047">
              <w:rPr>
                <w:rFonts w:ascii="Times New Roman" w:hAnsi="Times New Roman" w:cs="Times New Roman"/>
                <w:sz w:val="24"/>
                <w:szCs w:val="24"/>
              </w:rPr>
              <w:t xml:space="preserve"> dan hewan</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mendeskripsikan penyebab perkembangan penduduk dan dampaknya bagi lingkungan.Menyajikan hasil penelusuran informasi tentang perkembangan penduduk dan dampaknya bagi lingkungan</w:t>
            </w:r>
            <w:r w:rsidRPr="00F96047">
              <w:rPr>
                <w:rFonts w:ascii="Times New Roman" w:hAnsi="Times New Roman" w:cs="Times New Roman"/>
                <w:sz w:val="24"/>
                <w:szCs w:val="24"/>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rPr>
              <w:t>Siswa mampu m</w:t>
            </w:r>
            <w:r w:rsidRPr="00F96047">
              <w:rPr>
                <w:rFonts w:ascii="Times New Roman" w:hAnsi="Times New Roman" w:cs="Times New Roman"/>
                <w:bCs/>
                <w:sz w:val="24"/>
                <w:szCs w:val="24"/>
              </w:rPr>
              <w:t xml:space="preserve">endeskripsikan atom dan partikel penyusunnya, ion dan molekul, serta hubungannya dengan karakteristik material yang digunakan dalam kehidupan sehari-hari. </w:t>
            </w:r>
            <w:r w:rsidRPr="00F96047">
              <w:rPr>
                <w:rFonts w:ascii="Times New Roman" w:hAnsi="Times New Roman" w:cs="Times New Roman"/>
                <w:sz w:val="24"/>
                <w:szCs w:val="24"/>
              </w:rPr>
              <w:t>Melakukan studi literatur tentang konsep atom, molekul di buku-buku refrensi.</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rPr>
              <w:t xml:space="preserve">Siswa mampu </w:t>
            </w:r>
            <w:r w:rsidRPr="00F96047">
              <w:rPr>
                <w:rFonts w:ascii="Times New Roman" w:hAnsi="Times New Roman" w:cs="Times New Roman"/>
                <w:bCs/>
                <w:sz w:val="24"/>
                <w:szCs w:val="24"/>
              </w:rPr>
              <w:t>memahami konsep listrik statis, muatan listrik, potensial listrik, hantaran listrik, kelistrikan pada sistem syaraf, dan contohnya pada hewan-hewan yang mengandung listrik. Melakukan percobaan untuk menyelidiki muatan listrik statis dan interaksinya, serta sifat hantaran listrik bahan</w:t>
            </w:r>
            <w:r w:rsidRPr="00F96047">
              <w:rPr>
                <w:rFonts w:ascii="Times New Roman" w:hAnsi="Times New Roman" w:cs="Times New Roman"/>
                <w:sz w:val="24"/>
                <w:szCs w:val="24"/>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lang w:val="id-ID"/>
              </w:rPr>
              <w:t xml:space="preserve">Siswa mampu </w:t>
            </w:r>
            <w:r w:rsidRPr="00F96047">
              <w:rPr>
                <w:rFonts w:ascii="Times New Roman" w:hAnsi="Times New Roman" w:cs="Times New Roman"/>
                <w:bCs/>
                <w:sz w:val="24"/>
                <w:szCs w:val="24"/>
                <w:lang w:val="id-ID"/>
              </w:rPr>
              <w:t>m</w:t>
            </w:r>
            <w:r w:rsidRPr="00F96047">
              <w:rPr>
                <w:rFonts w:ascii="Times New Roman" w:hAnsi="Times New Roman" w:cs="Times New Roman"/>
                <w:bCs/>
                <w:sz w:val="24"/>
                <w:szCs w:val="24"/>
              </w:rPr>
              <w:t>endeskripsikan karakteristik rangkaian listrik, transmisi energi listrik, sumber-sumber energi listrik alternatif (termasuk bioenergi), berbagai upaya dalam menghemat energi listrik, serta penggunaan teknologi listrik di lingkungan sekitar.Melakukan penyelidikan untuk menemukan karakteristik rangkaian listrik, serta hubungan energi listrik dengan tegangan, kuat arus dan waktu pemakaian.</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rPr>
            </w:pPr>
            <w:r w:rsidRPr="00F96047">
              <w:rPr>
                <w:rFonts w:ascii="Times New Roman" w:hAnsi="Times New Roman" w:cs="Times New Roman"/>
                <w:sz w:val="24"/>
                <w:szCs w:val="24"/>
                <w:lang w:val="id-ID"/>
              </w:rPr>
              <w:t xml:space="preserve">Siswa mampu </w:t>
            </w:r>
            <w:r w:rsidRPr="00F96047">
              <w:rPr>
                <w:rFonts w:ascii="Times New Roman" w:hAnsi="Times New Roman" w:cs="Times New Roman"/>
                <w:bCs/>
                <w:sz w:val="24"/>
                <w:szCs w:val="24"/>
                <w:lang w:val="id-ID"/>
              </w:rPr>
              <w:t>m</w:t>
            </w:r>
            <w:r w:rsidRPr="00F96047">
              <w:rPr>
                <w:rFonts w:ascii="Times New Roman" w:hAnsi="Times New Roman" w:cs="Times New Roman"/>
                <w:bCs/>
                <w:sz w:val="24"/>
                <w:szCs w:val="24"/>
              </w:rPr>
              <w:t>endeskripsikan konsep medan magnet, induksi elektromagnetik,dan penggunaannya dalam produk teknologi, serta pemanfaatan medan magnet dalam pergerakan/navigasi hewan untuk mencari makanan dan migrasi</w:t>
            </w:r>
            <w:r w:rsidRPr="00F96047">
              <w:rPr>
                <w:rFonts w:ascii="Times New Roman" w:hAnsi="Times New Roman" w:cs="Times New Roman"/>
                <w:bCs/>
                <w:sz w:val="24"/>
                <w:szCs w:val="24"/>
                <w:lang w:val="id-ID"/>
              </w:rPr>
              <w:t xml:space="preserve">. </w:t>
            </w:r>
            <w:r w:rsidRPr="00F96047">
              <w:rPr>
                <w:rFonts w:ascii="Times New Roman" w:hAnsi="Times New Roman" w:cs="Times New Roman"/>
                <w:bCs/>
                <w:sz w:val="24"/>
                <w:szCs w:val="24"/>
              </w:rPr>
              <w:t>Membuat karya sederhana yang memanfaatkan prinsip elektromagnetik dan/atau induksi elektromagnetik</w:t>
            </w:r>
            <w:r w:rsidRPr="00F96047">
              <w:rPr>
                <w:rFonts w:ascii="Times New Roman" w:hAnsi="Times New Roman" w:cs="Times New Roman"/>
                <w:bCs/>
                <w:sz w:val="24"/>
                <w:szCs w:val="24"/>
                <w:lang w:val="id-ID"/>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 xml:space="preserve">Siswa mampu </w:t>
            </w:r>
            <w:r w:rsidRPr="00F96047">
              <w:rPr>
                <w:rFonts w:ascii="Times New Roman" w:hAnsi="Times New Roman" w:cs="Times New Roman"/>
                <w:bCs/>
                <w:sz w:val="24"/>
                <w:szCs w:val="24"/>
                <w:lang w:val="id-ID"/>
              </w:rPr>
              <w:t>m</w:t>
            </w:r>
            <w:r w:rsidRPr="00F96047">
              <w:rPr>
                <w:rFonts w:ascii="Times New Roman" w:hAnsi="Times New Roman" w:cs="Times New Roman"/>
                <w:bCs/>
                <w:sz w:val="24"/>
                <w:szCs w:val="24"/>
              </w:rPr>
              <w:t>engidentifikasi proses dan hasil pewarisan sifat serta penerapannya dalam pemuliaan makhluk hidup</w:t>
            </w:r>
            <w:r w:rsidRPr="00F96047">
              <w:rPr>
                <w:rFonts w:ascii="Times New Roman" w:hAnsi="Times New Roman" w:cs="Times New Roman"/>
                <w:bCs/>
                <w:sz w:val="24"/>
                <w:szCs w:val="24"/>
                <w:lang w:val="id-ID"/>
              </w:rPr>
              <w:t xml:space="preserve">. </w:t>
            </w:r>
            <w:r w:rsidRPr="00F96047">
              <w:rPr>
                <w:rFonts w:ascii="Times New Roman" w:hAnsi="Times New Roman" w:cs="Times New Roman"/>
                <w:bCs/>
                <w:sz w:val="24"/>
                <w:szCs w:val="24"/>
              </w:rPr>
              <w:t>Melakukan percobaan sederhana untuk menemukan hukum pewarisan sifat mahluk hidup</w:t>
            </w:r>
            <w:r w:rsidRPr="00F96047">
              <w:rPr>
                <w:rFonts w:ascii="Times New Roman" w:hAnsi="Times New Roman" w:cs="Times New Roman"/>
                <w:bCs/>
                <w:sz w:val="24"/>
                <w:szCs w:val="24"/>
                <w:lang w:val="id-ID"/>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sz w:val="24"/>
                <w:szCs w:val="24"/>
                <w:lang w:val="id-ID"/>
              </w:rPr>
              <w:t>Siswa mampu m</w:t>
            </w:r>
            <w:r w:rsidRPr="00F96047">
              <w:rPr>
                <w:rFonts w:ascii="Times New Roman" w:hAnsi="Times New Roman" w:cs="Times New Roman"/>
                <w:sz w:val="24"/>
                <w:szCs w:val="24"/>
              </w:rPr>
              <w:t>endeskripsikan penerapan bioteknologi dalam mendukung kelangsungan hidup manusia melalui produksi pangan</w:t>
            </w:r>
            <w:r w:rsidRPr="00F96047">
              <w:rPr>
                <w:rFonts w:ascii="Times New Roman" w:hAnsi="Times New Roman" w:cs="Times New Roman"/>
                <w:sz w:val="24"/>
                <w:szCs w:val="24"/>
                <w:lang w:val="id-ID"/>
              </w:rPr>
              <w:t xml:space="preserve">. </w:t>
            </w:r>
            <w:r w:rsidRPr="00F96047">
              <w:rPr>
                <w:rFonts w:ascii="Times New Roman" w:hAnsi="Times New Roman" w:cs="Times New Roman"/>
                <w:bCs/>
                <w:sz w:val="24"/>
                <w:szCs w:val="24"/>
              </w:rPr>
              <w:t xml:space="preserve">Menyajikan data, </w:t>
            </w:r>
            <w:r w:rsidRPr="00F96047">
              <w:rPr>
                <w:rFonts w:ascii="Times New Roman" w:hAnsi="Times New Roman" w:cs="Times New Roman"/>
                <w:sz w:val="24"/>
                <w:szCs w:val="24"/>
              </w:rPr>
              <w:t xml:space="preserve">ide-ide, atau penelusuran informasi tentang </w:t>
            </w:r>
            <w:r w:rsidRPr="00F96047">
              <w:rPr>
                <w:rFonts w:ascii="Times New Roman" w:hAnsi="Times New Roman" w:cs="Times New Roman"/>
                <w:bCs/>
                <w:sz w:val="24"/>
                <w:szCs w:val="24"/>
              </w:rPr>
              <w:t>penerapan bioteknologi dalam mendukung keberlangsungan hhidup manusia melalui produksi pangan</w:t>
            </w:r>
            <w:r w:rsidRPr="00F96047">
              <w:rPr>
                <w:rFonts w:ascii="Times New Roman" w:hAnsi="Times New Roman" w:cs="Times New Roman"/>
                <w:bCs/>
                <w:sz w:val="24"/>
                <w:szCs w:val="24"/>
                <w:lang w:val="id-ID"/>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64"/>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bCs/>
                <w:sz w:val="24"/>
                <w:szCs w:val="24"/>
                <w:lang w:val="id-ID"/>
              </w:rPr>
              <w:t>Siswa mampu m</w:t>
            </w:r>
            <w:r w:rsidRPr="00F96047">
              <w:rPr>
                <w:rFonts w:ascii="Times New Roman" w:hAnsi="Times New Roman" w:cs="Times New Roman"/>
                <w:bCs/>
                <w:sz w:val="24"/>
                <w:szCs w:val="24"/>
              </w:rPr>
              <w:t>embedakan proses dan produk teknologi yang merusak lingkungan dan ramah lingkungan</w:t>
            </w:r>
            <w:r w:rsidRPr="00F96047">
              <w:rPr>
                <w:rFonts w:ascii="Times New Roman" w:hAnsi="Times New Roman" w:cs="Times New Roman"/>
                <w:bCs/>
                <w:sz w:val="24"/>
                <w:szCs w:val="24"/>
                <w:lang w:val="id-ID"/>
              </w:rPr>
              <w:t xml:space="preserve">. </w:t>
            </w:r>
            <w:r w:rsidRPr="00F96047">
              <w:rPr>
                <w:rFonts w:ascii="Times New Roman" w:hAnsi="Times New Roman" w:cs="Times New Roman"/>
                <w:bCs/>
                <w:sz w:val="24"/>
                <w:szCs w:val="24"/>
              </w:rPr>
              <w:t>Menyajikan data dan informasi tentang proses dan produk teknologi yang tidak merusak lingkungan</w:t>
            </w:r>
            <w:r w:rsidRPr="00F96047">
              <w:rPr>
                <w:rFonts w:ascii="Times New Roman" w:hAnsi="Times New Roman" w:cs="Times New Roman"/>
                <w:bCs/>
                <w:sz w:val="24"/>
                <w:szCs w:val="24"/>
                <w:lang w:val="id-ID"/>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r w:rsidR="00F96047" w:rsidRPr="00F96047" w:rsidTr="00F96047">
        <w:trPr>
          <w:trHeight w:val="423"/>
        </w:trPr>
        <w:tc>
          <w:tcPr>
            <w:tcW w:w="8160" w:type="dxa"/>
          </w:tcPr>
          <w:p w:rsidR="00F96047" w:rsidRPr="00F96047" w:rsidRDefault="00F96047" w:rsidP="00F21E34">
            <w:pPr>
              <w:numPr>
                <w:ilvl w:val="0"/>
                <w:numId w:val="62"/>
              </w:numPr>
              <w:spacing w:before="20" w:after="20" w:line="240" w:lineRule="auto"/>
              <w:ind w:left="397"/>
              <w:jc w:val="both"/>
              <w:rPr>
                <w:rFonts w:ascii="Times New Roman" w:hAnsi="Times New Roman" w:cs="Times New Roman"/>
                <w:sz w:val="24"/>
                <w:szCs w:val="24"/>
                <w:lang w:val="id-ID"/>
              </w:rPr>
            </w:pPr>
            <w:r w:rsidRPr="00F96047">
              <w:rPr>
                <w:rFonts w:ascii="Times New Roman" w:hAnsi="Times New Roman" w:cs="Times New Roman"/>
                <w:bCs/>
                <w:sz w:val="24"/>
                <w:szCs w:val="24"/>
                <w:lang w:val="id-ID"/>
              </w:rPr>
              <w:t>Siswa mampu m</w:t>
            </w:r>
            <w:r w:rsidRPr="00F96047">
              <w:rPr>
                <w:rFonts w:ascii="Times New Roman" w:hAnsi="Times New Roman" w:cs="Times New Roman"/>
                <w:bCs/>
                <w:sz w:val="24"/>
                <w:szCs w:val="24"/>
              </w:rPr>
              <w:t>emahami pentingnya tanah dan organisme yang hidup dalam tanah untuk keberlanjutan kehidupan melalui pengamatan</w:t>
            </w:r>
            <w:r w:rsidRPr="00F96047">
              <w:rPr>
                <w:rFonts w:ascii="Times New Roman" w:hAnsi="Times New Roman" w:cs="Times New Roman"/>
                <w:bCs/>
                <w:sz w:val="24"/>
                <w:szCs w:val="24"/>
                <w:lang w:val="id-ID"/>
              </w:rPr>
              <w:t xml:space="preserve">. </w:t>
            </w:r>
            <w:r w:rsidRPr="00F96047">
              <w:rPr>
                <w:rFonts w:ascii="Times New Roman" w:hAnsi="Times New Roman" w:cs="Times New Roman"/>
                <w:bCs/>
                <w:sz w:val="24"/>
                <w:szCs w:val="24"/>
              </w:rPr>
              <w:t>Melakukan penyelidikan tentang fungsi tanah bagi keberlangsungan kehidupan</w:t>
            </w:r>
            <w:r w:rsidRPr="00F96047">
              <w:rPr>
                <w:rFonts w:ascii="Times New Roman" w:hAnsi="Times New Roman" w:cs="Times New Roman"/>
                <w:bCs/>
                <w:sz w:val="24"/>
                <w:szCs w:val="24"/>
                <w:lang w:val="id-ID"/>
              </w:rPr>
              <w:t>.</w:t>
            </w: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c>
          <w:tcPr>
            <w:tcW w:w="425" w:type="dxa"/>
          </w:tcPr>
          <w:p w:rsidR="00F96047" w:rsidRPr="00F96047" w:rsidRDefault="00F96047" w:rsidP="00F96047">
            <w:pPr>
              <w:spacing w:before="20" w:after="20"/>
              <w:jc w:val="both"/>
              <w:rPr>
                <w:rFonts w:ascii="Times New Roman" w:hAnsi="Times New Roman" w:cs="Times New Roman"/>
                <w:sz w:val="24"/>
                <w:szCs w:val="24"/>
                <w:lang w:val="id-ID"/>
              </w:rPr>
            </w:pPr>
          </w:p>
        </w:tc>
      </w:tr>
    </w:tbl>
    <w:p w:rsidR="00F96047" w:rsidRPr="00F96047" w:rsidRDefault="00F96047" w:rsidP="00F96047">
      <w:pPr>
        <w:spacing w:before="120" w:line="288" w:lineRule="auto"/>
        <w:ind w:firstLine="748"/>
        <w:jc w:val="both"/>
        <w:rPr>
          <w:rFonts w:ascii="Times New Roman" w:hAnsi="Times New Roman" w:cs="Times New Roman"/>
          <w:sz w:val="24"/>
          <w:szCs w:val="24"/>
        </w:rPr>
      </w:pPr>
    </w:p>
    <w:p w:rsidR="00F96047" w:rsidRPr="00F96047" w:rsidRDefault="00F96047" w:rsidP="00F96047">
      <w:pPr>
        <w:spacing w:before="120" w:line="288" w:lineRule="auto"/>
        <w:ind w:firstLine="748"/>
        <w:jc w:val="both"/>
        <w:rPr>
          <w:rFonts w:ascii="Times New Roman" w:hAnsi="Times New Roman" w:cs="Times New Roman"/>
          <w:sz w:val="24"/>
          <w:szCs w:val="24"/>
          <w:lang w:val="id-ID"/>
        </w:rPr>
      </w:pPr>
      <w:r w:rsidRPr="00F96047">
        <w:rPr>
          <w:rFonts w:ascii="Times New Roman" w:hAnsi="Times New Roman" w:cs="Times New Roman"/>
          <w:sz w:val="24"/>
          <w:szCs w:val="24"/>
        </w:rPr>
        <w:t>Ibu/Bapak</w:t>
      </w:r>
      <w:r w:rsidRPr="00F96047">
        <w:rPr>
          <w:rFonts w:ascii="Times New Roman" w:hAnsi="Times New Roman" w:cs="Times New Roman"/>
          <w:sz w:val="24"/>
          <w:szCs w:val="24"/>
          <w:lang w:val="id-ID"/>
        </w:rPr>
        <w:t xml:space="preserve"> juga diminta menyatakan pendapat yang belum dilingkupi atau bertentangan dengan pernyataan di atas, misalnya berkaitan dengan hal-hal berikut.</w:t>
      </w:r>
    </w:p>
    <w:p w:rsidR="00F96047" w:rsidRPr="00F96047" w:rsidRDefault="00F96047" w:rsidP="00F21E34">
      <w:pPr>
        <w:numPr>
          <w:ilvl w:val="0"/>
          <w:numId w:val="48"/>
        </w:numPr>
        <w:tabs>
          <w:tab w:val="clear" w:pos="720"/>
        </w:tabs>
        <w:spacing w:after="0" w:line="288" w:lineRule="auto"/>
        <w:ind w:left="374"/>
        <w:jc w:val="both"/>
        <w:rPr>
          <w:rFonts w:ascii="Times New Roman" w:hAnsi="Times New Roman" w:cs="Times New Roman"/>
          <w:sz w:val="24"/>
          <w:szCs w:val="24"/>
          <w:lang w:val="id-ID"/>
        </w:rPr>
      </w:pPr>
      <w:r w:rsidRPr="00F96047">
        <w:rPr>
          <w:rFonts w:ascii="Times New Roman" w:hAnsi="Times New Roman" w:cs="Times New Roman"/>
          <w:sz w:val="24"/>
          <w:szCs w:val="24"/>
        </w:rPr>
        <w:lastRenderedPageBreak/>
        <w:t xml:space="preserve">Situasi pembelajaran, kemampuan proses sains, dan aspek bidang IPA  </w:t>
      </w:r>
      <w:r w:rsidRPr="00F96047">
        <w:rPr>
          <w:rFonts w:ascii="Times New Roman" w:hAnsi="Times New Roman" w:cs="Times New Roman"/>
          <w:sz w:val="24"/>
          <w:szCs w:val="24"/>
          <w:lang w:val="id-ID"/>
        </w:rPr>
        <w:t>yang perlu ditambahkan</w:t>
      </w:r>
      <w:r w:rsidRPr="00F96047">
        <w:rPr>
          <w:rFonts w:ascii="Times New Roman" w:hAnsi="Times New Roman" w:cs="Times New Roman"/>
          <w:sz w:val="24"/>
          <w:szCs w:val="24"/>
        </w:rPr>
        <w:t>:</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21E34">
      <w:pPr>
        <w:numPr>
          <w:ilvl w:val="0"/>
          <w:numId w:val="48"/>
        </w:numPr>
        <w:tabs>
          <w:tab w:val="clear" w:pos="720"/>
        </w:tabs>
        <w:spacing w:after="0" w:line="288" w:lineRule="auto"/>
        <w:ind w:left="368" w:hanging="357"/>
        <w:jc w:val="both"/>
        <w:rPr>
          <w:rFonts w:ascii="Times New Roman" w:hAnsi="Times New Roman" w:cs="Times New Roman"/>
          <w:sz w:val="24"/>
          <w:szCs w:val="24"/>
          <w:lang w:val="id-ID"/>
        </w:rPr>
      </w:pPr>
      <w:r w:rsidRPr="00F96047">
        <w:rPr>
          <w:rFonts w:ascii="Times New Roman" w:hAnsi="Times New Roman" w:cs="Times New Roman"/>
          <w:sz w:val="24"/>
          <w:szCs w:val="24"/>
        </w:rPr>
        <w:t xml:space="preserve">Situasi pembelajaran, kemampuan proses sains, dan aspek bidang IPA di atas (butir-butir pilihan) yang tidak </w:t>
      </w:r>
      <w:r w:rsidRPr="00F96047">
        <w:rPr>
          <w:rFonts w:ascii="Times New Roman" w:hAnsi="Times New Roman" w:cs="Times New Roman"/>
          <w:sz w:val="24"/>
          <w:szCs w:val="24"/>
          <w:lang w:val="id-ID"/>
        </w:rPr>
        <w:t>perlu</w:t>
      </w:r>
      <w:r w:rsidRPr="00F96047">
        <w:rPr>
          <w:rFonts w:ascii="Times New Roman" w:hAnsi="Times New Roman" w:cs="Times New Roman"/>
          <w:sz w:val="24"/>
          <w:szCs w:val="24"/>
        </w:rPr>
        <w:t>kan:</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96047">
      <w:pPr>
        <w:spacing w:line="324" w:lineRule="auto"/>
        <w:jc w:val="both"/>
        <w:rPr>
          <w:rFonts w:ascii="Times New Roman" w:hAnsi="Times New Roman" w:cs="Times New Roman"/>
          <w:sz w:val="24"/>
          <w:szCs w:val="24"/>
          <w:lang w:val="id-ID"/>
        </w:rPr>
      </w:pPr>
      <w:r w:rsidRPr="00F96047">
        <w:rPr>
          <w:rFonts w:ascii="Times New Roman" w:hAnsi="Times New Roman" w:cs="Times New Roman"/>
          <w:sz w:val="24"/>
          <w:szCs w:val="24"/>
        </w:rPr>
        <w:t>3</w:t>
      </w:r>
      <w:r w:rsidRPr="00F96047">
        <w:rPr>
          <w:rFonts w:ascii="Times New Roman" w:hAnsi="Times New Roman" w:cs="Times New Roman"/>
          <w:sz w:val="24"/>
          <w:szCs w:val="24"/>
          <w:lang w:val="id-ID"/>
        </w:rPr>
        <w:t>. Lain-lain</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Pr="00F96047" w:rsidRDefault="00F96047" w:rsidP="00F96047">
      <w:pPr>
        <w:spacing w:line="324" w:lineRule="auto"/>
        <w:ind w:left="360"/>
        <w:jc w:val="both"/>
        <w:rPr>
          <w:rFonts w:ascii="Times New Roman" w:hAnsi="Times New Roman" w:cs="Times New Roman"/>
          <w:sz w:val="24"/>
          <w:szCs w:val="24"/>
        </w:rPr>
      </w:pPr>
      <w:r w:rsidRPr="00F96047">
        <w:rPr>
          <w:rFonts w:ascii="Times New Roman" w:hAnsi="Times New Roman" w:cs="Times New Roman"/>
          <w:sz w:val="24"/>
          <w:szCs w:val="24"/>
          <w:lang w:val="id-ID"/>
        </w:rPr>
        <w:t>......................................................................................................................................</w:t>
      </w:r>
      <w:r w:rsidRPr="00F96047">
        <w:rPr>
          <w:rFonts w:ascii="Times New Roman" w:hAnsi="Times New Roman" w:cs="Times New Roman"/>
          <w:sz w:val="24"/>
          <w:szCs w:val="24"/>
        </w:rPr>
        <w:t>.......</w:t>
      </w:r>
    </w:p>
    <w:p w:rsidR="00F96047" w:rsidRDefault="00F96047">
      <w:pPr>
        <w:rPr>
          <w:rFonts w:ascii="Times New Roman" w:hAnsi="Times New Roman" w:cs="Times New Roman"/>
          <w:sz w:val="24"/>
          <w:szCs w:val="24"/>
        </w:rPr>
        <w:sectPr w:rsidR="00F96047" w:rsidSect="00F96047">
          <w:headerReference w:type="default" r:id="rId33"/>
          <w:pgSz w:w="12240" w:h="15840"/>
          <w:pgMar w:top="1134" w:right="1134" w:bottom="1134" w:left="1701" w:header="720" w:footer="720" w:gutter="0"/>
          <w:pgNumType w:start="171"/>
          <w:cols w:space="720"/>
          <w:docGrid w:linePitch="360"/>
        </w:sectPr>
      </w:pPr>
      <w:r>
        <w:rPr>
          <w:rFonts w:ascii="Times New Roman" w:hAnsi="Times New Roman" w:cs="Times New Roman"/>
          <w:sz w:val="24"/>
          <w:szCs w:val="24"/>
        </w:rPr>
        <w:br w:type="page"/>
      </w:r>
    </w:p>
    <w:p w:rsidR="00F96047" w:rsidRDefault="00F96047" w:rsidP="00F96047">
      <w:pPr>
        <w:spacing w:after="60" w:line="240" w:lineRule="auto"/>
        <w:ind w:left="1276" w:hanging="1276"/>
        <w:jc w:val="both"/>
        <w:rPr>
          <w:rFonts w:ascii="Times New Roman" w:hAnsi="Times New Roman"/>
          <w:b/>
          <w:sz w:val="24"/>
          <w:szCs w:val="24"/>
        </w:rPr>
      </w:pPr>
      <w:r>
        <w:rPr>
          <w:rFonts w:ascii="Times New Roman" w:hAnsi="Times New Roman"/>
          <w:b/>
          <w:sz w:val="24"/>
          <w:szCs w:val="24"/>
        </w:rPr>
        <w:lastRenderedPageBreak/>
        <w:t>Lampiran 7</w:t>
      </w:r>
    </w:p>
    <w:p w:rsidR="00F96047" w:rsidRDefault="00F96047" w:rsidP="00F96047">
      <w:pPr>
        <w:spacing w:after="60" w:line="240" w:lineRule="auto"/>
        <w:ind w:left="1276" w:hanging="1276"/>
        <w:jc w:val="both"/>
        <w:rPr>
          <w:rFonts w:ascii="Times New Roman" w:hAnsi="Times New Roman"/>
          <w:b/>
          <w:sz w:val="24"/>
          <w:szCs w:val="24"/>
        </w:rPr>
      </w:pPr>
    </w:p>
    <w:p w:rsidR="00F96047" w:rsidRPr="00353849" w:rsidRDefault="00F96047" w:rsidP="00F96047">
      <w:pPr>
        <w:spacing w:after="60" w:line="240" w:lineRule="auto"/>
        <w:ind w:left="1276" w:hanging="1276"/>
        <w:jc w:val="both"/>
        <w:rPr>
          <w:rFonts w:ascii="Times New Roman" w:hAnsi="Times New Roman"/>
          <w:b/>
          <w:sz w:val="24"/>
          <w:szCs w:val="24"/>
          <w:lang w:val="id-ID"/>
        </w:rPr>
      </w:pPr>
      <w:r>
        <w:rPr>
          <w:rFonts w:ascii="Times New Roman" w:hAnsi="Times New Roman"/>
          <w:b/>
          <w:sz w:val="24"/>
          <w:szCs w:val="24"/>
        </w:rPr>
        <w:t>Tabel 4.1</w:t>
      </w:r>
      <w:r w:rsidRPr="00353849">
        <w:rPr>
          <w:rFonts w:ascii="Times New Roman" w:hAnsi="Times New Roman"/>
          <w:b/>
          <w:sz w:val="24"/>
          <w:szCs w:val="24"/>
        </w:rPr>
        <w:t xml:space="preserve">  Rekapitulasi Distribusi Persentase Kelompok </w:t>
      </w:r>
      <w:r w:rsidRPr="00353849">
        <w:rPr>
          <w:rFonts w:ascii="Times New Roman" w:hAnsi="Times New Roman"/>
          <w:b/>
          <w:i/>
          <w:sz w:val="24"/>
          <w:szCs w:val="24"/>
        </w:rPr>
        <w:t>Stakeholders</w:t>
      </w:r>
      <w:r w:rsidRPr="00353849">
        <w:rPr>
          <w:rFonts w:ascii="Times New Roman" w:hAnsi="Times New Roman"/>
          <w:b/>
          <w:sz w:val="24"/>
          <w:szCs w:val="24"/>
        </w:rPr>
        <w:t xml:space="preserve"> Merespon Perlunya (P) Keterampilan Pembelajaran dengan  Pendekatan Saintifik pada SMP Wilayah</w:t>
      </w:r>
      <w:r w:rsidRPr="00353849">
        <w:rPr>
          <w:rFonts w:ascii="Times New Roman" w:hAnsi="Times New Roman"/>
          <w:b/>
          <w:sz w:val="24"/>
          <w:szCs w:val="24"/>
          <w:lang w:val="id-ID"/>
        </w:rPr>
        <w:t xml:space="preserve"> Kota </w:t>
      </w:r>
      <w:r>
        <w:rPr>
          <w:rFonts w:ascii="Times New Roman" w:hAnsi="Times New Roman"/>
          <w:b/>
          <w:sz w:val="24"/>
          <w:szCs w:val="24"/>
        </w:rPr>
        <w:t>d</w:t>
      </w:r>
      <w:r w:rsidRPr="00353849">
        <w:rPr>
          <w:rFonts w:ascii="Times New Roman" w:hAnsi="Times New Roman"/>
          <w:b/>
          <w:sz w:val="24"/>
          <w:szCs w:val="24"/>
        </w:rPr>
        <w:t>i Bali Per Aspek dan Keseluruhan Aspek</w:t>
      </w:r>
    </w:p>
    <w:p w:rsidR="00F96047" w:rsidRDefault="00F96047" w:rsidP="00F96047">
      <w:pPr>
        <w:spacing w:after="60" w:line="240" w:lineRule="auto"/>
        <w:jc w:val="both"/>
        <w:rPr>
          <w:rFonts w:ascii="Times New Roman" w:hAnsi="Times New Roman"/>
          <w:sz w:val="24"/>
          <w:szCs w:val="24"/>
          <w:lang w:val="id-ID"/>
        </w:rPr>
      </w:pPr>
    </w:p>
    <w:p w:rsidR="00F96047" w:rsidRDefault="00F96047" w:rsidP="00F96047">
      <w:pPr>
        <w:spacing w:after="60" w:line="240" w:lineRule="auto"/>
        <w:ind w:left="1985" w:hanging="1134"/>
        <w:jc w:val="both"/>
        <w:rPr>
          <w:rFonts w:ascii="Times New Roman" w:hAnsi="Times New Roman"/>
          <w:sz w:val="24"/>
          <w:szCs w:val="24"/>
          <w:lang w:val="id-ID"/>
        </w:rPr>
      </w:pPr>
    </w:p>
    <w:tbl>
      <w:tblPr>
        <w:tblW w:w="15127" w:type="dxa"/>
        <w:jc w:val="center"/>
        <w:tblLayout w:type="fixed"/>
        <w:tblLook w:val="04A0"/>
      </w:tblPr>
      <w:tblGrid>
        <w:gridCol w:w="439"/>
        <w:gridCol w:w="381"/>
        <w:gridCol w:w="274"/>
        <w:gridCol w:w="306"/>
        <w:gridCol w:w="306"/>
        <w:gridCol w:w="306"/>
        <w:gridCol w:w="306"/>
        <w:gridCol w:w="306"/>
        <w:gridCol w:w="307"/>
        <w:gridCol w:w="306"/>
        <w:gridCol w:w="306"/>
        <w:gridCol w:w="306"/>
        <w:gridCol w:w="306"/>
        <w:gridCol w:w="307"/>
        <w:gridCol w:w="306"/>
        <w:gridCol w:w="306"/>
        <w:gridCol w:w="306"/>
        <w:gridCol w:w="306"/>
        <w:gridCol w:w="307"/>
        <w:gridCol w:w="306"/>
        <w:gridCol w:w="306"/>
        <w:gridCol w:w="306"/>
        <w:gridCol w:w="306"/>
        <w:gridCol w:w="307"/>
        <w:gridCol w:w="306"/>
        <w:gridCol w:w="306"/>
        <w:gridCol w:w="306"/>
        <w:gridCol w:w="306"/>
        <w:gridCol w:w="306"/>
        <w:gridCol w:w="307"/>
        <w:gridCol w:w="306"/>
        <w:gridCol w:w="306"/>
        <w:gridCol w:w="306"/>
        <w:gridCol w:w="306"/>
        <w:gridCol w:w="307"/>
        <w:gridCol w:w="306"/>
        <w:gridCol w:w="306"/>
        <w:gridCol w:w="306"/>
        <w:gridCol w:w="306"/>
        <w:gridCol w:w="307"/>
        <w:gridCol w:w="306"/>
        <w:gridCol w:w="306"/>
        <w:gridCol w:w="306"/>
        <w:gridCol w:w="306"/>
        <w:gridCol w:w="307"/>
        <w:gridCol w:w="391"/>
        <w:gridCol w:w="391"/>
        <w:gridCol w:w="391"/>
      </w:tblGrid>
      <w:tr w:rsidR="00F96047" w:rsidRPr="00395502" w:rsidTr="00F96047">
        <w:trPr>
          <w:trHeight w:hRule="exact" w:val="255"/>
          <w:tblHeader/>
          <w:jc w:val="center"/>
        </w:trPr>
        <w:tc>
          <w:tcPr>
            <w:tcW w:w="109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047" w:rsidRPr="009C7118" w:rsidRDefault="00F96047" w:rsidP="00F96047">
            <w:pPr>
              <w:spacing w:line="240" w:lineRule="exact"/>
              <w:ind w:left="-113" w:right="-85"/>
              <w:rPr>
                <w:rFonts w:ascii="Times New Roman" w:eastAsia="Times New Roman" w:hAnsi="Times New Roman"/>
                <w:color w:val="000000"/>
              </w:rPr>
            </w:pPr>
            <w:r w:rsidRPr="00426517">
              <w:rPr>
                <w:rFonts w:ascii="Times New Roman" w:eastAsia="Times New Roman" w:hAnsi="Times New Roman"/>
                <w:b/>
                <w:bCs/>
                <w:color w:val="000000"/>
                <w:sz w:val="20"/>
                <w:szCs w:val="20"/>
              </w:rPr>
              <w:t>Wilayah</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Default="00F96047" w:rsidP="00F96047">
            <w:pPr>
              <w:spacing w:line="240" w:lineRule="exact"/>
              <w:ind w:left="-113" w:right="-113"/>
              <w:jc w:val="center"/>
              <w:rPr>
                <w:color w:val="000000"/>
                <w:sz w:val="20"/>
                <w:szCs w:val="20"/>
              </w:rPr>
            </w:pPr>
            <w:r>
              <w:rPr>
                <w:color w:val="000000"/>
                <w:sz w:val="20"/>
                <w:szCs w:val="20"/>
              </w:rPr>
              <w:t>1</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2</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3</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4</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5</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6</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7</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8</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9</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10</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11</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12</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13</w:t>
            </w: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exact"/>
              <w:ind w:left="-113" w:right="-113"/>
              <w:jc w:val="center"/>
              <w:rPr>
                <w:color w:val="000000"/>
                <w:sz w:val="20"/>
                <w:szCs w:val="20"/>
              </w:rPr>
            </w:pPr>
            <w:r>
              <w:rPr>
                <w:color w:val="000000"/>
                <w:sz w:val="20"/>
                <w:szCs w:val="20"/>
              </w:rPr>
              <w:t>14</w:t>
            </w:r>
          </w:p>
        </w:tc>
        <w:tc>
          <w:tcPr>
            <w:tcW w:w="1173" w:type="dxa"/>
            <w:gridSpan w:val="3"/>
            <w:tcBorders>
              <w:top w:val="single" w:sz="4" w:space="0" w:color="auto"/>
              <w:left w:val="nil"/>
              <w:bottom w:val="single" w:sz="4" w:space="0" w:color="auto"/>
              <w:right w:val="single" w:sz="4" w:space="0" w:color="auto"/>
            </w:tcBorders>
          </w:tcPr>
          <w:p w:rsidR="00F96047" w:rsidRPr="00395502" w:rsidRDefault="00F96047" w:rsidP="00F96047">
            <w:pPr>
              <w:spacing w:line="240" w:lineRule="exact"/>
              <w:ind w:left="-113" w:right="-113"/>
              <w:rPr>
                <w:color w:val="000000"/>
                <w:sz w:val="20"/>
                <w:szCs w:val="20"/>
              </w:rPr>
            </w:pPr>
            <w:r>
              <w:rPr>
                <w:color w:val="000000"/>
                <w:sz w:val="20"/>
                <w:szCs w:val="20"/>
              </w:rPr>
              <w:t>Seluruh butir</w:t>
            </w:r>
          </w:p>
        </w:tc>
      </w:tr>
      <w:tr w:rsidR="00F96047" w:rsidTr="00F96047">
        <w:trPr>
          <w:trHeight w:hRule="exact" w:val="255"/>
          <w:tblHeader/>
          <w:jc w:val="center"/>
        </w:trPr>
        <w:tc>
          <w:tcPr>
            <w:tcW w:w="1094"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6047" w:rsidRPr="009C7118" w:rsidRDefault="00F96047" w:rsidP="00F96047">
            <w:pPr>
              <w:spacing w:line="240" w:lineRule="exact"/>
              <w:ind w:left="-113" w:right="-85"/>
              <w:rPr>
                <w:rFonts w:ascii="Times New Roman" w:eastAsia="Times New Roman" w:hAnsi="Times New Roman"/>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07" w:type="dxa"/>
            <w:tcBorders>
              <w:top w:val="single" w:sz="4" w:space="0" w:color="auto"/>
              <w:left w:val="nil"/>
              <w:bottom w:val="single" w:sz="4" w:space="0" w:color="auto"/>
              <w:right w:val="single" w:sz="4" w:space="0" w:color="auto"/>
            </w:tcBorders>
            <w:vAlign w:val="center"/>
          </w:tcPr>
          <w:p w:rsidR="00F96047" w:rsidRPr="00395502" w:rsidRDefault="00F96047" w:rsidP="00F96047">
            <w:pPr>
              <w:spacing w:line="240" w:lineRule="auto"/>
              <w:ind w:left="-113" w:right="-113"/>
              <w:jc w:val="center"/>
              <w:rPr>
                <w:color w:val="000000"/>
                <w:sz w:val="20"/>
                <w:szCs w:val="20"/>
              </w:rPr>
            </w:pPr>
            <w:r>
              <w:rPr>
                <w:color w:val="000000"/>
                <w:sz w:val="20"/>
                <w:szCs w:val="20"/>
              </w:rPr>
              <w:t>PG</w:t>
            </w:r>
          </w:p>
        </w:tc>
        <w:tc>
          <w:tcPr>
            <w:tcW w:w="391" w:type="dxa"/>
            <w:tcBorders>
              <w:top w:val="single" w:sz="4" w:space="0" w:color="auto"/>
              <w:left w:val="nil"/>
              <w:bottom w:val="single" w:sz="4" w:space="0" w:color="auto"/>
              <w:right w:val="single" w:sz="4" w:space="0" w:color="auto"/>
            </w:tcBorders>
            <w:vAlign w:val="center"/>
          </w:tcPr>
          <w:p w:rsidR="00F96047" w:rsidRPr="00395502" w:rsidRDefault="00F96047" w:rsidP="00F96047">
            <w:pPr>
              <w:spacing w:line="240" w:lineRule="auto"/>
              <w:ind w:left="-113" w:right="-113"/>
              <w:jc w:val="center"/>
              <w:rPr>
                <w:color w:val="000000"/>
                <w:sz w:val="20"/>
                <w:szCs w:val="20"/>
              </w:rPr>
            </w:pPr>
            <w:r>
              <w:rPr>
                <w:color w:val="000000"/>
                <w:sz w:val="20"/>
                <w:szCs w:val="20"/>
              </w:rPr>
              <w:t>P</w:t>
            </w:r>
          </w:p>
        </w:tc>
        <w:tc>
          <w:tcPr>
            <w:tcW w:w="391" w:type="dxa"/>
            <w:tcBorders>
              <w:top w:val="single" w:sz="4" w:space="0" w:color="auto"/>
              <w:left w:val="nil"/>
              <w:bottom w:val="single" w:sz="4" w:space="0" w:color="auto"/>
              <w:right w:val="single" w:sz="4" w:space="0" w:color="auto"/>
            </w:tcBorders>
            <w:vAlign w:val="center"/>
          </w:tcPr>
          <w:p w:rsidR="00F96047" w:rsidRPr="00395502" w:rsidRDefault="00F96047" w:rsidP="00F96047">
            <w:pPr>
              <w:spacing w:line="240" w:lineRule="auto"/>
              <w:ind w:left="-113" w:right="-113"/>
              <w:jc w:val="center"/>
              <w:rPr>
                <w:color w:val="000000"/>
                <w:sz w:val="20"/>
                <w:szCs w:val="20"/>
              </w:rPr>
            </w:pPr>
            <w:r>
              <w:rPr>
                <w:color w:val="000000"/>
                <w:sz w:val="20"/>
                <w:szCs w:val="20"/>
              </w:rPr>
              <w:t>S</w:t>
            </w:r>
          </w:p>
        </w:tc>
        <w:tc>
          <w:tcPr>
            <w:tcW w:w="391" w:type="dxa"/>
            <w:tcBorders>
              <w:top w:val="single" w:sz="4" w:space="0" w:color="auto"/>
              <w:left w:val="nil"/>
              <w:bottom w:val="single" w:sz="4" w:space="0" w:color="auto"/>
              <w:right w:val="single" w:sz="4" w:space="0" w:color="auto"/>
            </w:tcBorders>
            <w:vAlign w:val="center"/>
          </w:tcPr>
          <w:p w:rsidR="00F96047" w:rsidRDefault="00F96047" w:rsidP="00F96047">
            <w:pPr>
              <w:spacing w:line="240" w:lineRule="auto"/>
              <w:ind w:left="-113" w:right="-113"/>
              <w:jc w:val="center"/>
              <w:rPr>
                <w:color w:val="000000"/>
                <w:sz w:val="20"/>
                <w:szCs w:val="20"/>
              </w:rPr>
            </w:pPr>
            <w:r>
              <w:rPr>
                <w:color w:val="000000"/>
                <w:sz w:val="20"/>
                <w:szCs w:val="20"/>
              </w:rPr>
              <w:t>PG</w:t>
            </w:r>
          </w:p>
        </w:tc>
      </w:tr>
      <w:tr w:rsidR="00F96047" w:rsidRPr="00A85F8C" w:rsidTr="00F96047">
        <w:trPr>
          <w:cantSplit/>
          <w:trHeight w:hRule="exact" w:val="264"/>
          <w:tblHeader/>
          <w:jc w:val="center"/>
        </w:trPr>
        <w:tc>
          <w:tcPr>
            <w:tcW w:w="439" w:type="dxa"/>
            <w:vMerge w:val="restart"/>
            <w:tcBorders>
              <w:top w:val="single" w:sz="4" w:space="0" w:color="auto"/>
              <w:left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Bllg</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85"/>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%P</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F96047" w:rsidRPr="009C17C5" w:rsidRDefault="00F96047" w:rsidP="00F96047">
            <w:pPr>
              <w:spacing w:line="240" w:lineRule="exact"/>
              <w:ind w:left="-113" w:right="-85"/>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K</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86</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7"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Pr>
                <w:color w:val="000000"/>
                <w:sz w:val="18"/>
                <w:szCs w:val="18"/>
              </w:rPr>
              <w:t>1</w:t>
            </w:r>
            <w:r w:rsidRPr="00A85F8C">
              <w:rPr>
                <w:color w:val="000000"/>
                <w:sz w:val="18"/>
                <w:szCs w:val="18"/>
              </w:rPr>
              <w:t>00</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88</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98</w:t>
            </w:r>
          </w:p>
        </w:tc>
      </w:tr>
      <w:tr w:rsidR="00F96047" w:rsidRPr="00A85F8C" w:rsidTr="00F96047">
        <w:trPr>
          <w:cantSplit/>
          <w:trHeight w:hRule="exact" w:val="227"/>
          <w:tblHeader/>
          <w:jc w:val="center"/>
        </w:trPr>
        <w:tc>
          <w:tcPr>
            <w:tcW w:w="439" w:type="dxa"/>
            <w:vMerge/>
            <w:tcBorders>
              <w:left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Z_P-TP;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Pr>
                <w:color w:val="000000"/>
                <w:sz w:val="16"/>
                <w:szCs w:val="16"/>
              </w:rPr>
              <w:t>9,</w:t>
            </w:r>
            <w:r w:rsidRPr="000B0A99">
              <w:rPr>
                <w:color w:val="000000"/>
                <w:sz w:val="16"/>
                <w:szCs w:val="16"/>
              </w:rPr>
              <w:t>1</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Pr>
                <w:color w:val="000000"/>
                <w:sz w:val="16"/>
                <w:szCs w:val="16"/>
              </w:rPr>
              <w:t>8,</w:t>
            </w:r>
            <w:r w:rsidRPr="000B0A99">
              <w:rPr>
                <w:color w:val="000000"/>
                <w:sz w:val="16"/>
                <w:szCs w:val="16"/>
              </w:rPr>
              <w:t>9</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Pr>
                <w:color w:val="000000"/>
                <w:sz w:val="16"/>
                <w:szCs w:val="16"/>
              </w:rPr>
              <w:t>7,</w:t>
            </w:r>
            <w:r w:rsidRPr="000B0A99">
              <w:rPr>
                <w:color w:val="000000"/>
                <w:sz w:val="16"/>
                <w:szCs w:val="16"/>
              </w:rPr>
              <w:t>7</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Pr>
                <w:color w:val="000000"/>
                <w:sz w:val="16"/>
                <w:szCs w:val="16"/>
              </w:rPr>
              <w:t>9,</w:t>
            </w:r>
            <w:r w:rsidRPr="000B0A99">
              <w:rPr>
                <w:color w:val="000000"/>
                <w:sz w:val="16"/>
                <w:szCs w:val="16"/>
              </w:rPr>
              <w:t>3</w:t>
            </w:r>
            <w:r>
              <w:rPr>
                <w:color w:val="000000"/>
                <w:sz w:val="16"/>
                <w:szCs w:val="16"/>
              </w:rPr>
              <w:t>;000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Pr>
                <w:color w:val="000000"/>
                <w:sz w:val="16"/>
                <w:szCs w:val="16"/>
              </w:rPr>
              <w:t>6,</w:t>
            </w:r>
            <w:r w:rsidRPr="000B0A99">
              <w:rPr>
                <w:color w:val="000000"/>
                <w:sz w:val="16"/>
                <w:szCs w:val="16"/>
              </w:rPr>
              <w:t>7</w:t>
            </w:r>
            <w:r>
              <w:rPr>
                <w:color w:val="000000"/>
                <w:sz w:val="16"/>
                <w:szCs w:val="16"/>
              </w:rPr>
              <w:t>;0.00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8.7</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9.7</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6.7</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9.1</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9.7</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9.9</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7.5</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9.5</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B0A99" w:rsidRDefault="00F96047" w:rsidP="00F96047">
            <w:pPr>
              <w:jc w:val="center"/>
              <w:rPr>
                <w:color w:val="000000"/>
                <w:sz w:val="16"/>
                <w:szCs w:val="16"/>
              </w:rPr>
            </w:pPr>
            <w:r w:rsidRPr="000B0A99">
              <w:rPr>
                <w:color w:val="000000"/>
                <w:sz w:val="16"/>
                <w:szCs w:val="16"/>
              </w:rPr>
              <w:t>7.1</w:t>
            </w:r>
            <w:r>
              <w:rPr>
                <w:color w:val="000000"/>
                <w:sz w:val="16"/>
                <w:szCs w:val="16"/>
              </w:rPr>
              <w:t>;0.000</w:t>
            </w:r>
          </w:p>
        </w:tc>
        <w:tc>
          <w:tcPr>
            <w:tcW w:w="1173" w:type="dxa"/>
            <w:gridSpan w:val="3"/>
            <w:tcBorders>
              <w:top w:val="single" w:sz="4" w:space="0" w:color="auto"/>
              <w:left w:val="nil"/>
              <w:bottom w:val="single" w:sz="4" w:space="0" w:color="auto"/>
              <w:right w:val="single" w:sz="4" w:space="0" w:color="auto"/>
            </w:tcBorders>
            <w:vAlign w:val="bottom"/>
          </w:tcPr>
          <w:p w:rsidR="00F96047" w:rsidRPr="000B0A99" w:rsidRDefault="00F96047" w:rsidP="00F96047">
            <w:pPr>
              <w:jc w:val="center"/>
              <w:rPr>
                <w:color w:val="000000"/>
                <w:sz w:val="16"/>
                <w:szCs w:val="16"/>
              </w:rPr>
            </w:pPr>
            <w:r w:rsidRPr="000B0A99">
              <w:rPr>
                <w:color w:val="000000"/>
                <w:sz w:val="16"/>
                <w:szCs w:val="16"/>
              </w:rPr>
              <w:t>32.31</w:t>
            </w:r>
            <w:r>
              <w:rPr>
                <w:color w:val="000000"/>
                <w:sz w:val="16"/>
                <w:szCs w:val="16"/>
              </w:rPr>
              <w:t>;0.000</w:t>
            </w:r>
          </w:p>
        </w:tc>
      </w:tr>
      <w:tr w:rsidR="00F96047" w:rsidRPr="00A85F8C" w:rsidTr="00F96047">
        <w:trPr>
          <w:cantSplit/>
          <w:trHeight w:hRule="exact" w:val="227"/>
          <w:tblHeader/>
          <w:jc w:val="center"/>
        </w:trPr>
        <w:tc>
          <w:tcPr>
            <w:tcW w:w="439" w:type="dxa"/>
            <w:vMerge/>
            <w:tcBorders>
              <w:left w:val="single" w:sz="4" w:space="0" w:color="auto"/>
              <w:bottom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X</w:t>
            </w:r>
            <w:r w:rsidRPr="00A85F8C">
              <w:rPr>
                <w:color w:val="000000"/>
                <w:sz w:val="18"/>
                <w:szCs w:val="18"/>
                <w:vertAlign w:val="superscript"/>
              </w:rPr>
              <w:t>2;</w:t>
            </w:r>
            <w:r w:rsidRPr="00A85F8C">
              <w:rPr>
                <w:color w:val="000000"/>
                <w:sz w:val="18"/>
                <w:szCs w:val="18"/>
              </w:rPr>
              <w:t>;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1173" w:type="dxa"/>
            <w:gridSpan w:val="3"/>
            <w:tcBorders>
              <w:top w:val="single" w:sz="4" w:space="0" w:color="auto"/>
              <w:left w:val="nil"/>
              <w:bottom w:val="single" w:sz="4" w:space="0" w:color="auto"/>
              <w:right w:val="single" w:sz="4" w:space="0" w:color="auto"/>
            </w:tcBorders>
            <w:vAlign w:val="center"/>
          </w:tcPr>
          <w:p w:rsidR="00F96047" w:rsidRPr="00D94AF9" w:rsidRDefault="00F96047" w:rsidP="00F96047">
            <w:pPr>
              <w:jc w:val="center"/>
              <w:rPr>
                <w:color w:val="000000"/>
                <w:sz w:val="16"/>
                <w:szCs w:val="16"/>
                <w:lang w:val="id-ID"/>
              </w:rPr>
            </w:pPr>
            <w:r w:rsidRPr="008818A9">
              <w:rPr>
                <w:color w:val="000000"/>
                <w:sz w:val="16"/>
                <w:szCs w:val="16"/>
                <w:lang w:val="id-ID"/>
              </w:rPr>
              <w:t>40.44</w:t>
            </w:r>
            <w:r w:rsidRPr="00497CE8">
              <w:rPr>
                <w:color w:val="000000"/>
                <w:sz w:val="16"/>
                <w:szCs w:val="16"/>
                <w:lang w:val="id-ID"/>
              </w:rPr>
              <w:t>;</w:t>
            </w:r>
            <w:r w:rsidRPr="00497CE8">
              <w:rPr>
                <w:sz w:val="16"/>
                <w:szCs w:val="16"/>
              </w:rPr>
              <w:t xml:space="preserve"> 0.</w:t>
            </w:r>
            <w:r w:rsidRPr="00497CE8">
              <w:rPr>
                <w:color w:val="000000"/>
                <w:sz w:val="16"/>
                <w:szCs w:val="16"/>
                <w:lang w:val="id-ID"/>
              </w:rPr>
              <w:t>00</w:t>
            </w:r>
            <w:r w:rsidRPr="00D94AF9">
              <w:rPr>
                <w:color w:val="000000"/>
                <w:sz w:val="16"/>
                <w:szCs w:val="16"/>
                <w:lang w:val="id-ID"/>
              </w:rPr>
              <w:t>01</w:t>
            </w:r>
            <w:r w:rsidRPr="00D94AF9">
              <w:rPr>
                <w:color w:val="000000"/>
                <w:sz w:val="16"/>
                <w:szCs w:val="16"/>
                <w:lang w:val="id-ID"/>
              </w:rPr>
              <w:tab/>
            </w:r>
            <w:r w:rsidRPr="00D94AF9">
              <w:rPr>
                <w:color w:val="000000"/>
                <w:sz w:val="16"/>
                <w:szCs w:val="16"/>
                <w:lang w:val="id-ID"/>
              </w:rPr>
              <w:tab/>
            </w:r>
            <w:r w:rsidRPr="00D94AF9">
              <w:rPr>
                <w:color w:val="000000"/>
                <w:sz w:val="16"/>
                <w:szCs w:val="16"/>
                <w:lang w:val="id-ID"/>
              </w:rPr>
              <w:tab/>
            </w:r>
          </w:p>
          <w:p w:rsidR="00F96047" w:rsidRDefault="00F96047" w:rsidP="00F96047">
            <w:pPr>
              <w:jc w:val="center"/>
              <w:rPr>
                <w:color w:val="000000"/>
                <w:sz w:val="20"/>
                <w:szCs w:val="20"/>
              </w:rPr>
            </w:pPr>
            <w:r>
              <w:rPr>
                <w:color w:val="000000"/>
                <w:sz w:val="20"/>
                <w:szCs w:val="20"/>
              </w:rPr>
              <w:t>&lt;,0001</w:t>
            </w:r>
          </w:p>
          <w:p w:rsidR="00F96047" w:rsidRPr="00D94AF9" w:rsidRDefault="00F96047" w:rsidP="00F96047">
            <w:pPr>
              <w:jc w:val="center"/>
              <w:rPr>
                <w:color w:val="000000"/>
                <w:sz w:val="20"/>
                <w:szCs w:val="20"/>
                <w:lang w:val="id-ID"/>
              </w:rPr>
            </w:pPr>
          </w:p>
          <w:p w:rsidR="00F96047" w:rsidRPr="00A85F8C" w:rsidRDefault="00F96047" w:rsidP="00F96047">
            <w:pPr>
              <w:spacing w:line="240" w:lineRule="auto"/>
              <w:ind w:left="-113" w:right="-113"/>
              <w:jc w:val="center"/>
              <w:rPr>
                <w:color w:val="000000"/>
                <w:sz w:val="18"/>
                <w:szCs w:val="18"/>
              </w:rPr>
            </w:pPr>
          </w:p>
        </w:tc>
      </w:tr>
      <w:tr w:rsidR="00F96047" w:rsidRPr="00A85F8C" w:rsidTr="00F96047">
        <w:trPr>
          <w:cantSplit/>
          <w:trHeight w:hRule="exact" w:val="227"/>
          <w:tblHeader/>
          <w:jc w:val="center"/>
        </w:trPr>
        <w:tc>
          <w:tcPr>
            <w:tcW w:w="439" w:type="dxa"/>
            <w:vMerge w:val="restart"/>
            <w:tcBorders>
              <w:top w:val="single" w:sz="4" w:space="0" w:color="auto"/>
              <w:left w:val="single" w:sz="4" w:space="0" w:color="auto"/>
              <w:right w:val="single" w:sz="4" w:space="0" w:color="auto"/>
            </w:tcBorders>
            <w:shd w:val="clear" w:color="auto" w:fill="auto"/>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Kra</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85"/>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%P</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F96047" w:rsidRPr="009C17C5" w:rsidRDefault="00F96047" w:rsidP="00F96047">
            <w:pPr>
              <w:spacing w:line="240" w:lineRule="exact"/>
              <w:ind w:left="-113" w:right="-85"/>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K</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81</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81</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7"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86</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r>
      <w:tr w:rsidR="00F96047" w:rsidRPr="00A85F8C" w:rsidTr="00F96047">
        <w:trPr>
          <w:cantSplit/>
          <w:trHeight w:hRule="exact" w:val="227"/>
          <w:tblHeader/>
          <w:jc w:val="center"/>
        </w:trPr>
        <w:tc>
          <w:tcPr>
            <w:tcW w:w="439" w:type="dxa"/>
            <w:vMerge/>
            <w:tcBorders>
              <w:left w:val="single" w:sz="4" w:space="0" w:color="auto"/>
              <w:right w:val="single" w:sz="4" w:space="0" w:color="auto"/>
            </w:tcBorders>
            <w:shd w:val="clear" w:color="auto" w:fill="auto"/>
            <w:vAlign w:val="center"/>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Z_P-TP;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9.13;0.000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8.09;0.000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8.92;0.000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8.71;0.000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6.84;0.000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7.88;0.000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8.09;0.000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9.54;0.000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8.92;0.000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8.5;0.000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8.92;0.000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8.3;0.000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8.3;0.000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tcPr>
          <w:p w:rsidR="00F96047" w:rsidRDefault="00F96047" w:rsidP="00F96047">
            <w:pPr>
              <w:jc w:val="center"/>
              <w:rPr>
                <w:color w:val="000000"/>
                <w:sz w:val="16"/>
                <w:szCs w:val="16"/>
              </w:rPr>
            </w:pPr>
            <w:r>
              <w:rPr>
                <w:color w:val="000000"/>
                <w:sz w:val="16"/>
                <w:szCs w:val="16"/>
              </w:rPr>
              <w:t>8.92;0.000</w:t>
            </w:r>
          </w:p>
        </w:tc>
        <w:tc>
          <w:tcPr>
            <w:tcW w:w="1173" w:type="dxa"/>
            <w:gridSpan w:val="3"/>
            <w:tcBorders>
              <w:top w:val="single" w:sz="4" w:space="0" w:color="auto"/>
              <w:left w:val="nil"/>
              <w:bottom w:val="single" w:sz="4" w:space="0" w:color="auto"/>
              <w:right w:val="single" w:sz="4" w:space="0" w:color="auto"/>
            </w:tcBorders>
            <w:vAlign w:val="bottom"/>
          </w:tcPr>
          <w:p w:rsidR="00F96047" w:rsidRPr="00B37EB4" w:rsidRDefault="00F96047" w:rsidP="00F96047">
            <w:pPr>
              <w:jc w:val="center"/>
              <w:rPr>
                <w:color w:val="000000"/>
                <w:sz w:val="16"/>
                <w:szCs w:val="16"/>
              </w:rPr>
            </w:pPr>
            <w:r w:rsidRPr="00B37EB4">
              <w:rPr>
                <w:color w:val="000000"/>
                <w:sz w:val="16"/>
                <w:szCs w:val="16"/>
              </w:rPr>
              <w:t>34.94</w:t>
            </w:r>
            <w:r>
              <w:rPr>
                <w:color w:val="000000"/>
                <w:sz w:val="16"/>
                <w:szCs w:val="16"/>
              </w:rPr>
              <w:t>;0.000</w:t>
            </w:r>
          </w:p>
        </w:tc>
      </w:tr>
      <w:tr w:rsidR="00F96047" w:rsidRPr="00A85F8C" w:rsidTr="00F96047">
        <w:trPr>
          <w:cantSplit/>
          <w:trHeight w:hRule="exact" w:val="227"/>
          <w:tblHeader/>
          <w:jc w:val="center"/>
        </w:trPr>
        <w:tc>
          <w:tcPr>
            <w:tcW w:w="439" w:type="dxa"/>
            <w:vMerge/>
            <w:tcBorders>
              <w:left w:val="single" w:sz="4" w:space="0" w:color="auto"/>
              <w:bottom w:val="single" w:sz="4" w:space="0" w:color="auto"/>
              <w:right w:val="single" w:sz="4" w:space="0" w:color="auto"/>
            </w:tcBorders>
            <w:shd w:val="clear" w:color="auto" w:fill="auto"/>
            <w:vAlign w:val="center"/>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X</w:t>
            </w:r>
            <w:r w:rsidRPr="00A85F8C">
              <w:rPr>
                <w:color w:val="000000"/>
                <w:sz w:val="18"/>
                <w:szCs w:val="18"/>
                <w:vertAlign w:val="superscript"/>
              </w:rPr>
              <w:t>2;</w:t>
            </w:r>
            <w:r w:rsidRPr="00A85F8C">
              <w:rPr>
                <w:color w:val="000000"/>
                <w:sz w:val="18"/>
                <w:szCs w:val="18"/>
              </w:rPr>
              <w:t>;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p>
        </w:tc>
        <w:tc>
          <w:tcPr>
            <w:tcW w:w="1173" w:type="dxa"/>
            <w:gridSpan w:val="3"/>
            <w:tcBorders>
              <w:top w:val="single" w:sz="4" w:space="0" w:color="auto"/>
              <w:left w:val="nil"/>
              <w:bottom w:val="single" w:sz="4" w:space="0" w:color="auto"/>
              <w:right w:val="single" w:sz="4" w:space="0" w:color="auto"/>
            </w:tcBorders>
            <w:vAlign w:val="center"/>
          </w:tcPr>
          <w:p w:rsidR="00F96047" w:rsidRPr="00D94AF9" w:rsidRDefault="00F96047" w:rsidP="00F96047">
            <w:pPr>
              <w:spacing w:line="240" w:lineRule="auto"/>
              <w:ind w:left="-113" w:right="-113"/>
              <w:jc w:val="center"/>
              <w:rPr>
                <w:color w:val="000000"/>
                <w:sz w:val="16"/>
                <w:szCs w:val="16"/>
              </w:rPr>
            </w:pPr>
            <w:r w:rsidRPr="00497CE8">
              <w:rPr>
                <w:color w:val="000000"/>
                <w:sz w:val="16"/>
                <w:szCs w:val="16"/>
              </w:rPr>
              <w:t>117.13</w:t>
            </w:r>
            <w:r>
              <w:rPr>
                <w:color w:val="000000"/>
                <w:sz w:val="16"/>
                <w:szCs w:val="16"/>
              </w:rPr>
              <w:t>;</w:t>
            </w:r>
            <w:r w:rsidRPr="00497CE8">
              <w:rPr>
                <w:color w:val="000000"/>
                <w:sz w:val="16"/>
                <w:szCs w:val="16"/>
              </w:rPr>
              <w:t>0.0001</w:t>
            </w:r>
          </w:p>
        </w:tc>
      </w:tr>
      <w:tr w:rsidR="00F96047" w:rsidRPr="00A85F8C" w:rsidTr="00F96047">
        <w:trPr>
          <w:cantSplit/>
          <w:trHeight w:hRule="exact" w:val="227"/>
          <w:tblHeader/>
          <w:jc w:val="center"/>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Gia</w:t>
            </w:r>
          </w:p>
        </w:tc>
        <w:tc>
          <w:tcPr>
            <w:tcW w:w="381" w:type="dxa"/>
            <w:tcBorders>
              <w:top w:val="single" w:sz="4" w:space="0" w:color="auto"/>
              <w:left w:val="nil"/>
              <w:bottom w:val="single" w:sz="4" w:space="0" w:color="auto"/>
              <w:right w:val="single" w:sz="4" w:space="0" w:color="auto"/>
            </w:tcBorders>
            <w:shd w:val="clear" w:color="auto" w:fill="auto"/>
            <w:noWrap/>
            <w:vAlign w:val="center"/>
          </w:tcPr>
          <w:p w:rsidR="00F96047" w:rsidRPr="00C508AA" w:rsidRDefault="00F96047" w:rsidP="00F96047">
            <w:pPr>
              <w:spacing w:line="240" w:lineRule="exact"/>
              <w:ind w:left="-113" w:right="-113"/>
              <w:jc w:val="center"/>
              <w:rPr>
                <w:color w:val="000000"/>
                <w:sz w:val="18"/>
                <w:szCs w:val="18"/>
              </w:rPr>
            </w:pPr>
            <w:r w:rsidRPr="00C508AA">
              <w:rPr>
                <w:color w:val="000000"/>
                <w:sz w:val="18"/>
                <w:szCs w:val="18"/>
              </w:rPr>
              <w:t>%P</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F96047" w:rsidRPr="00C508AA" w:rsidRDefault="00F96047" w:rsidP="00F96047">
            <w:pPr>
              <w:spacing w:line="240" w:lineRule="auto"/>
              <w:ind w:left="-113" w:right="-113"/>
              <w:jc w:val="center"/>
              <w:rPr>
                <w:color w:val="000000"/>
                <w:sz w:val="18"/>
                <w:szCs w:val="18"/>
              </w:rPr>
            </w:pPr>
            <w:r>
              <w:rPr>
                <w:color w:val="000000"/>
                <w:sz w:val="18"/>
                <w:szCs w:val="18"/>
              </w:rPr>
              <w:t>K</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7"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81</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77</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81</w:t>
            </w:r>
          </w:p>
        </w:tc>
        <w:tc>
          <w:tcPr>
            <w:tcW w:w="307"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75</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53</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75</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7"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75</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7"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88</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98</w:t>
            </w:r>
          </w:p>
        </w:tc>
      </w:tr>
      <w:tr w:rsidR="00F96047" w:rsidRPr="00A85F8C" w:rsidTr="00F96047">
        <w:trPr>
          <w:cantSplit/>
          <w:trHeight w:hRule="exact" w:val="227"/>
          <w:tblHeader/>
          <w:jc w:val="center"/>
        </w:trPr>
        <w:tc>
          <w:tcPr>
            <w:tcW w:w="439" w:type="dxa"/>
            <w:vMerge/>
            <w:tcBorders>
              <w:left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Z_P-TP;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10.05;00000.000000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9.46;0.000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7.29;0.000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8.28;0.000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8.28;0.000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5.32;0.000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8.87;0.000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8.87;0.000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10.05;0.000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8.87;0.000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10.05;0.000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9.46;0.000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8.28;0.000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8.87;0.000</w:t>
            </w:r>
          </w:p>
        </w:tc>
        <w:tc>
          <w:tcPr>
            <w:tcW w:w="1173" w:type="dxa"/>
            <w:gridSpan w:val="3"/>
            <w:tcBorders>
              <w:top w:val="single" w:sz="4" w:space="0" w:color="auto"/>
              <w:left w:val="nil"/>
              <w:bottom w:val="single" w:sz="4" w:space="0" w:color="auto"/>
              <w:right w:val="single" w:sz="4" w:space="0" w:color="auto"/>
            </w:tcBorders>
            <w:vAlign w:val="bottom"/>
          </w:tcPr>
          <w:p w:rsidR="00F96047" w:rsidRPr="00F44D97" w:rsidRDefault="00F96047" w:rsidP="00F96047">
            <w:pPr>
              <w:jc w:val="center"/>
              <w:rPr>
                <w:color w:val="000000"/>
                <w:sz w:val="16"/>
                <w:szCs w:val="16"/>
              </w:rPr>
            </w:pPr>
            <w:r w:rsidRPr="00F44D97">
              <w:rPr>
                <w:color w:val="000000"/>
                <w:sz w:val="16"/>
                <w:szCs w:val="16"/>
              </w:rPr>
              <w:t>32.94</w:t>
            </w:r>
            <w:r>
              <w:rPr>
                <w:color w:val="000000"/>
                <w:sz w:val="16"/>
                <w:szCs w:val="16"/>
              </w:rPr>
              <w:t>;0.000</w:t>
            </w:r>
          </w:p>
        </w:tc>
      </w:tr>
      <w:tr w:rsidR="00F96047" w:rsidRPr="00A85F8C" w:rsidTr="00F96047">
        <w:trPr>
          <w:cantSplit/>
          <w:trHeight w:hRule="exact" w:val="227"/>
          <w:tblHeader/>
          <w:jc w:val="center"/>
        </w:trPr>
        <w:tc>
          <w:tcPr>
            <w:tcW w:w="439" w:type="dxa"/>
            <w:vMerge/>
            <w:tcBorders>
              <w:left w:val="single" w:sz="4" w:space="0" w:color="auto"/>
              <w:bottom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X</w:t>
            </w:r>
            <w:r w:rsidRPr="00A85F8C">
              <w:rPr>
                <w:color w:val="000000"/>
                <w:sz w:val="18"/>
                <w:szCs w:val="18"/>
                <w:vertAlign w:val="superscript"/>
              </w:rPr>
              <w:t>2;</w:t>
            </w:r>
            <w:r w:rsidRPr="00A85F8C">
              <w:rPr>
                <w:color w:val="000000"/>
                <w:sz w:val="18"/>
                <w:szCs w:val="18"/>
              </w:rPr>
              <w:t>;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4D345B" w:rsidRDefault="00F96047" w:rsidP="00F96047">
            <w:pPr>
              <w:spacing w:line="240" w:lineRule="auto"/>
              <w:ind w:left="-113" w:right="-113"/>
              <w:jc w:val="center"/>
              <w:rPr>
                <w:color w:val="000000"/>
                <w:sz w:val="18"/>
                <w:szCs w:val="18"/>
                <w:lang w:val="id-ID"/>
              </w:rPr>
            </w:pPr>
          </w:p>
        </w:tc>
        <w:tc>
          <w:tcPr>
            <w:tcW w:w="1173" w:type="dxa"/>
            <w:gridSpan w:val="3"/>
            <w:tcBorders>
              <w:top w:val="single" w:sz="4" w:space="0" w:color="auto"/>
              <w:left w:val="nil"/>
              <w:bottom w:val="single" w:sz="4" w:space="0" w:color="auto"/>
              <w:right w:val="single" w:sz="4" w:space="0" w:color="auto"/>
            </w:tcBorders>
            <w:vAlign w:val="center"/>
          </w:tcPr>
          <w:p w:rsidR="00F96047" w:rsidRPr="00D94AF9" w:rsidRDefault="00F96047" w:rsidP="00F96047">
            <w:pPr>
              <w:rPr>
                <w:color w:val="000000"/>
                <w:sz w:val="16"/>
                <w:szCs w:val="16"/>
                <w:lang w:val="id-ID"/>
              </w:rPr>
            </w:pPr>
            <w:r>
              <w:rPr>
                <w:color w:val="000000"/>
                <w:sz w:val="16"/>
                <w:szCs w:val="16"/>
              </w:rPr>
              <w:t>42,93</w:t>
            </w:r>
            <w:r>
              <w:rPr>
                <w:color w:val="000000"/>
                <w:sz w:val="16"/>
                <w:szCs w:val="16"/>
                <w:lang w:val="id-ID"/>
              </w:rPr>
              <w:t xml:space="preserve">; </w:t>
            </w:r>
            <w:r>
              <w:rPr>
                <w:color w:val="000000"/>
                <w:sz w:val="16"/>
                <w:szCs w:val="16"/>
              </w:rPr>
              <w:t>0</w:t>
            </w:r>
            <w:r w:rsidRPr="00D94AF9">
              <w:rPr>
                <w:color w:val="000000"/>
                <w:sz w:val="16"/>
                <w:szCs w:val="16"/>
                <w:lang w:val="id-ID"/>
              </w:rPr>
              <w:t>,0001</w:t>
            </w:r>
          </w:p>
          <w:p w:rsidR="00F96047" w:rsidRPr="004D345B" w:rsidRDefault="00F96047" w:rsidP="00F96047">
            <w:pPr>
              <w:spacing w:line="240" w:lineRule="auto"/>
              <w:ind w:left="-113" w:right="-113"/>
              <w:jc w:val="center"/>
              <w:rPr>
                <w:color w:val="000000"/>
                <w:sz w:val="18"/>
                <w:szCs w:val="18"/>
                <w:lang w:val="id-ID"/>
              </w:rPr>
            </w:pPr>
          </w:p>
        </w:tc>
      </w:tr>
      <w:tr w:rsidR="00F96047" w:rsidRPr="00A85F8C" w:rsidTr="00F96047">
        <w:trPr>
          <w:cantSplit/>
          <w:trHeight w:hRule="exact" w:val="264"/>
          <w:tblHeader/>
          <w:jc w:val="center"/>
        </w:trPr>
        <w:tc>
          <w:tcPr>
            <w:tcW w:w="439" w:type="dxa"/>
            <w:vMerge w:val="restart"/>
            <w:tcBorders>
              <w:top w:val="single" w:sz="4" w:space="0" w:color="auto"/>
              <w:left w:val="single" w:sz="4" w:space="0" w:color="auto"/>
              <w:right w:val="single" w:sz="4" w:space="0" w:color="auto"/>
            </w:tcBorders>
            <w:shd w:val="clear" w:color="auto" w:fill="auto"/>
            <w:vAlign w:val="center"/>
            <w:hideMark/>
          </w:tcPr>
          <w:p w:rsidR="00F96047" w:rsidRPr="00F44D97" w:rsidRDefault="00F96047" w:rsidP="00F96047">
            <w:pPr>
              <w:spacing w:line="240" w:lineRule="exact"/>
              <w:ind w:left="-113" w:right="-113"/>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dg</w:t>
            </w:r>
            <w:r>
              <w:rPr>
                <w:rFonts w:ascii="Times New Roman" w:eastAsia="Times New Roman" w:hAnsi="Times New Roman"/>
                <w:color w:val="000000"/>
                <w:sz w:val="18"/>
                <w:szCs w:val="18"/>
              </w:rPr>
              <w:t>&amp;Dps</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85"/>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%P</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F96047" w:rsidRPr="009C17C5" w:rsidRDefault="00F96047" w:rsidP="00F96047">
            <w:pPr>
              <w:spacing w:line="240" w:lineRule="exact"/>
              <w:ind w:left="-113" w:right="-85"/>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K</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78</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71</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78</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66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75</w:t>
            </w:r>
          </w:p>
        </w:tc>
        <w:tc>
          <w:tcPr>
            <w:tcW w:w="307"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80</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r>
      <w:tr w:rsidR="00F96047" w:rsidRPr="00A85F8C" w:rsidTr="00F96047">
        <w:trPr>
          <w:cantSplit/>
          <w:trHeight w:hRule="exact" w:val="227"/>
          <w:tblHeader/>
          <w:jc w:val="center"/>
        </w:trPr>
        <w:tc>
          <w:tcPr>
            <w:tcW w:w="439" w:type="dxa"/>
            <w:vMerge/>
            <w:tcBorders>
              <w:left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Z_P-TP;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7.78;0.000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7.37;0.000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6.57;0.000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8.59;0.000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8.59;0.000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5.15;0.000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9.19;0.000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6.77;0.000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6.36;0.000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7.17;0.000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8.59;0.000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9.19;0.000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5.56;0.000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7.98;0.000</w:t>
            </w:r>
          </w:p>
        </w:tc>
        <w:tc>
          <w:tcPr>
            <w:tcW w:w="1173" w:type="dxa"/>
            <w:gridSpan w:val="3"/>
            <w:tcBorders>
              <w:top w:val="single" w:sz="4" w:space="0" w:color="auto"/>
              <w:left w:val="nil"/>
              <w:bottom w:val="single" w:sz="4" w:space="0" w:color="auto"/>
              <w:right w:val="single" w:sz="4" w:space="0" w:color="auto"/>
            </w:tcBorders>
            <w:vAlign w:val="bottom"/>
          </w:tcPr>
          <w:p w:rsidR="00F96047" w:rsidRPr="007111BD" w:rsidRDefault="00F96047" w:rsidP="00F96047">
            <w:pPr>
              <w:jc w:val="center"/>
              <w:rPr>
                <w:color w:val="000000"/>
                <w:sz w:val="16"/>
                <w:szCs w:val="16"/>
              </w:rPr>
            </w:pPr>
            <w:r w:rsidRPr="007111BD">
              <w:rPr>
                <w:color w:val="000000"/>
                <w:sz w:val="16"/>
                <w:szCs w:val="16"/>
              </w:rPr>
              <w:t>17.39;0.000</w:t>
            </w:r>
          </w:p>
        </w:tc>
      </w:tr>
      <w:tr w:rsidR="00F96047" w:rsidRPr="00A85F8C" w:rsidTr="00F96047">
        <w:trPr>
          <w:cantSplit/>
          <w:trHeight w:hRule="exact" w:val="227"/>
          <w:tblHeader/>
          <w:jc w:val="center"/>
        </w:trPr>
        <w:tc>
          <w:tcPr>
            <w:tcW w:w="439" w:type="dxa"/>
            <w:vMerge/>
            <w:tcBorders>
              <w:left w:val="single" w:sz="4" w:space="0" w:color="auto"/>
              <w:bottom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X</w:t>
            </w:r>
            <w:r w:rsidRPr="00A85F8C">
              <w:rPr>
                <w:color w:val="000000"/>
                <w:sz w:val="18"/>
                <w:szCs w:val="18"/>
                <w:vertAlign w:val="superscript"/>
              </w:rPr>
              <w:t>2;</w:t>
            </w:r>
            <w:r w:rsidRPr="00A85F8C">
              <w:rPr>
                <w:color w:val="000000"/>
                <w:sz w:val="18"/>
                <w:szCs w:val="18"/>
              </w:rPr>
              <w:t>;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1173" w:type="dxa"/>
            <w:gridSpan w:val="3"/>
            <w:tcBorders>
              <w:top w:val="single" w:sz="4" w:space="0" w:color="auto"/>
              <w:left w:val="nil"/>
              <w:bottom w:val="single" w:sz="4" w:space="0" w:color="auto"/>
              <w:right w:val="single" w:sz="4" w:space="0" w:color="auto"/>
            </w:tcBorders>
            <w:vAlign w:val="center"/>
          </w:tcPr>
          <w:p w:rsidR="00F96047" w:rsidRPr="00D94AF9" w:rsidRDefault="00F96047" w:rsidP="00F96047">
            <w:pPr>
              <w:rPr>
                <w:color w:val="000000"/>
                <w:sz w:val="16"/>
                <w:szCs w:val="16"/>
                <w:lang w:val="id-ID"/>
              </w:rPr>
            </w:pPr>
            <w:r>
              <w:rPr>
                <w:color w:val="000000"/>
                <w:sz w:val="16"/>
                <w:szCs w:val="16"/>
              </w:rPr>
              <w:t>17,39</w:t>
            </w:r>
            <w:r>
              <w:rPr>
                <w:color w:val="000000"/>
                <w:sz w:val="16"/>
                <w:szCs w:val="16"/>
                <w:lang w:val="id-ID"/>
              </w:rPr>
              <w:t xml:space="preserve">; </w:t>
            </w:r>
            <w:r>
              <w:rPr>
                <w:color w:val="000000"/>
                <w:sz w:val="16"/>
                <w:szCs w:val="16"/>
              </w:rPr>
              <w:t>0</w:t>
            </w:r>
            <w:r w:rsidRPr="00D94AF9">
              <w:rPr>
                <w:color w:val="000000"/>
                <w:sz w:val="16"/>
                <w:szCs w:val="16"/>
                <w:lang w:val="id-ID"/>
              </w:rPr>
              <w:t>,0001</w:t>
            </w:r>
          </w:p>
          <w:p w:rsidR="00F96047" w:rsidRPr="00A85F8C" w:rsidRDefault="00F96047" w:rsidP="00F96047">
            <w:pPr>
              <w:spacing w:line="240" w:lineRule="auto"/>
              <w:ind w:left="-113" w:right="-113"/>
              <w:jc w:val="center"/>
              <w:rPr>
                <w:color w:val="000000"/>
                <w:sz w:val="18"/>
                <w:szCs w:val="18"/>
              </w:rPr>
            </w:pPr>
          </w:p>
        </w:tc>
      </w:tr>
      <w:tr w:rsidR="00F96047" w:rsidRPr="00A85F8C" w:rsidTr="00F96047">
        <w:trPr>
          <w:cantSplit/>
          <w:trHeight w:hRule="exact" w:val="264"/>
          <w:tblHeader/>
          <w:jc w:val="center"/>
        </w:trPr>
        <w:tc>
          <w:tcPr>
            <w:tcW w:w="439" w:type="dxa"/>
            <w:vMerge w:val="restart"/>
            <w:tcBorders>
              <w:top w:val="single" w:sz="4" w:space="0" w:color="auto"/>
              <w:left w:val="single" w:sz="4" w:space="0" w:color="auto"/>
              <w:right w:val="single" w:sz="4" w:space="0" w:color="auto"/>
            </w:tcBorders>
            <w:shd w:val="clear" w:color="auto" w:fill="auto"/>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 xml:space="preserve">Jem </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85"/>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%P</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F96047" w:rsidRPr="009C17C5" w:rsidRDefault="00F96047" w:rsidP="00F96047">
            <w:pPr>
              <w:spacing w:line="240" w:lineRule="exact"/>
              <w:ind w:left="-113" w:right="-85"/>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K</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72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81</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43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97</w:t>
            </w:r>
          </w:p>
        </w:tc>
        <w:tc>
          <w:tcPr>
            <w:tcW w:w="307"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43</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99</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91</w:t>
            </w:r>
          </w:p>
        </w:tc>
      </w:tr>
      <w:tr w:rsidR="00F96047" w:rsidRPr="00A85F8C" w:rsidTr="00F96047">
        <w:trPr>
          <w:cantSplit/>
          <w:trHeight w:hRule="exact" w:val="227"/>
          <w:tblHeader/>
          <w:jc w:val="center"/>
        </w:trPr>
        <w:tc>
          <w:tcPr>
            <w:tcW w:w="439" w:type="dxa"/>
            <w:vMerge/>
            <w:tcBorders>
              <w:left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Z_P-TP;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9.75;0.000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9.55;0.000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9.95;0.000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9.95;0.000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9.75;0.000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7.36;0.000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9.75;0.000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9.15;0.000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9.95;0.000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9.75;0.000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9.15;0.000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8.56;0.000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5.57;0.000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16"/>
                <w:szCs w:val="16"/>
              </w:rPr>
            </w:pPr>
            <w:r>
              <w:rPr>
                <w:color w:val="000000"/>
                <w:sz w:val="16"/>
                <w:szCs w:val="16"/>
              </w:rPr>
              <w:t>5.77;0.000</w:t>
            </w:r>
          </w:p>
        </w:tc>
        <w:tc>
          <w:tcPr>
            <w:tcW w:w="1173" w:type="dxa"/>
            <w:gridSpan w:val="3"/>
            <w:tcBorders>
              <w:top w:val="single" w:sz="4" w:space="0" w:color="auto"/>
              <w:left w:val="nil"/>
              <w:bottom w:val="single" w:sz="4" w:space="0" w:color="auto"/>
              <w:right w:val="single" w:sz="4" w:space="0" w:color="auto"/>
            </w:tcBorders>
            <w:vAlign w:val="bottom"/>
          </w:tcPr>
          <w:p w:rsidR="00F96047" w:rsidRDefault="00F96047" w:rsidP="00F96047">
            <w:pPr>
              <w:jc w:val="center"/>
              <w:rPr>
                <w:color w:val="000000"/>
              </w:rPr>
            </w:pPr>
            <w:r w:rsidRPr="00C2075F">
              <w:rPr>
                <w:color w:val="000000"/>
                <w:sz w:val="16"/>
                <w:szCs w:val="16"/>
              </w:rPr>
              <w:t>33.48;0.0</w:t>
            </w:r>
            <w:r>
              <w:rPr>
                <w:color w:val="000000"/>
                <w:sz w:val="16"/>
                <w:szCs w:val="16"/>
              </w:rPr>
              <w:t>00</w:t>
            </w:r>
          </w:p>
        </w:tc>
      </w:tr>
      <w:tr w:rsidR="00F96047" w:rsidRPr="00A85F8C" w:rsidTr="00F96047">
        <w:trPr>
          <w:cantSplit/>
          <w:trHeight w:hRule="exact" w:val="227"/>
          <w:tblHeader/>
          <w:jc w:val="center"/>
        </w:trPr>
        <w:tc>
          <w:tcPr>
            <w:tcW w:w="439" w:type="dxa"/>
            <w:vMerge/>
            <w:tcBorders>
              <w:left w:val="single" w:sz="4" w:space="0" w:color="auto"/>
              <w:bottom w:val="single" w:sz="4" w:space="0" w:color="auto"/>
              <w:right w:val="single" w:sz="4" w:space="0" w:color="auto"/>
            </w:tcBorders>
            <w:shd w:val="clear" w:color="auto" w:fill="auto"/>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113"/>
              <w:jc w:val="center"/>
              <w:rPr>
                <w:color w:val="000000"/>
                <w:sz w:val="18"/>
                <w:szCs w:val="18"/>
              </w:rPr>
            </w:pPr>
            <w:r w:rsidRPr="00A85F8C">
              <w:rPr>
                <w:color w:val="000000"/>
                <w:sz w:val="18"/>
                <w:szCs w:val="18"/>
              </w:rPr>
              <w:t>X</w:t>
            </w:r>
            <w:r w:rsidRPr="00A85F8C">
              <w:rPr>
                <w:color w:val="000000"/>
                <w:sz w:val="18"/>
                <w:szCs w:val="18"/>
                <w:vertAlign w:val="superscript"/>
              </w:rPr>
              <w:t>2;</w:t>
            </w:r>
            <w:r w:rsidRPr="00A85F8C">
              <w:rPr>
                <w:color w:val="000000"/>
                <w:sz w:val="18"/>
                <w:szCs w:val="18"/>
              </w:rPr>
              <w:t>;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p>
        </w:tc>
        <w:tc>
          <w:tcPr>
            <w:tcW w:w="1173" w:type="dxa"/>
            <w:gridSpan w:val="3"/>
            <w:tcBorders>
              <w:top w:val="single" w:sz="4" w:space="0" w:color="auto"/>
              <w:left w:val="nil"/>
              <w:bottom w:val="single" w:sz="4" w:space="0" w:color="auto"/>
              <w:right w:val="single" w:sz="4" w:space="0" w:color="auto"/>
            </w:tcBorders>
            <w:vAlign w:val="center"/>
          </w:tcPr>
          <w:p w:rsidR="00F96047" w:rsidRPr="00D94AF9" w:rsidRDefault="00F96047" w:rsidP="00F96047">
            <w:pPr>
              <w:jc w:val="center"/>
              <w:rPr>
                <w:color w:val="000000"/>
                <w:sz w:val="16"/>
                <w:szCs w:val="16"/>
                <w:lang w:val="id-ID"/>
              </w:rPr>
            </w:pPr>
            <w:r>
              <w:rPr>
                <w:color w:val="000000"/>
                <w:sz w:val="16"/>
                <w:szCs w:val="16"/>
              </w:rPr>
              <w:t>24,32</w:t>
            </w:r>
            <w:r>
              <w:rPr>
                <w:color w:val="000000"/>
                <w:sz w:val="16"/>
                <w:szCs w:val="16"/>
                <w:lang w:val="id-ID"/>
              </w:rPr>
              <w:t>;0,0</w:t>
            </w:r>
            <w:r>
              <w:rPr>
                <w:color w:val="000000"/>
                <w:sz w:val="16"/>
                <w:szCs w:val="16"/>
              </w:rPr>
              <w:t>001</w:t>
            </w:r>
            <w:r w:rsidRPr="00D94AF9">
              <w:rPr>
                <w:color w:val="000000"/>
                <w:sz w:val="16"/>
                <w:szCs w:val="16"/>
                <w:lang w:val="id-ID"/>
              </w:rPr>
              <w:tab/>
            </w:r>
            <w:r w:rsidRPr="00D94AF9">
              <w:rPr>
                <w:color w:val="000000"/>
                <w:sz w:val="16"/>
                <w:szCs w:val="16"/>
                <w:lang w:val="id-ID"/>
              </w:rPr>
              <w:tab/>
            </w:r>
            <w:r w:rsidRPr="00D94AF9">
              <w:rPr>
                <w:color w:val="000000"/>
                <w:sz w:val="16"/>
                <w:szCs w:val="16"/>
                <w:lang w:val="id-ID"/>
              </w:rPr>
              <w:tab/>
            </w:r>
          </w:p>
          <w:p w:rsidR="00F96047" w:rsidRPr="00A85F8C" w:rsidRDefault="00F96047" w:rsidP="00F96047">
            <w:pPr>
              <w:spacing w:line="240" w:lineRule="auto"/>
              <w:ind w:left="-113" w:right="-113"/>
              <w:jc w:val="center"/>
              <w:rPr>
                <w:color w:val="000000"/>
                <w:sz w:val="18"/>
                <w:szCs w:val="18"/>
              </w:rPr>
            </w:pPr>
          </w:p>
        </w:tc>
      </w:tr>
      <w:tr w:rsidR="00F96047" w:rsidRPr="00A85F8C" w:rsidTr="00F96047">
        <w:trPr>
          <w:cantSplit/>
          <w:trHeight w:hRule="exact" w:val="264"/>
          <w:tblHeader/>
          <w:jc w:val="center"/>
        </w:trPr>
        <w:tc>
          <w:tcPr>
            <w:tcW w:w="439" w:type="dxa"/>
            <w:vMerge w:val="restart"/>
            <w:tcBorders>
              <w:top w:val="single" w:sz="4" w:space="0" w:color="auto"/>
              <w:left w:val="single" w:sz="4" w:space="0" w:color="auto"/>
              <w:right w:val="single" w:sz="4" w:space="0" w:color="auto"/>
            </w:tcBorders>
            <w:shd w:val="clear" w:color="auto" w:fill="auto"/>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ali</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exact"/>
              <w:ind w:left="-113" w:right="-85"/>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%P</w:t>
            </w:r>
          </w:p>
        </w:tc>
        <w:tc>
          <w:tcPr>
            <w:tcW w:w="274" w:type="dxa"/>
            <w:tcBorders>
              <w:top w:val="single" w:sz="4" w:space="0" w:color="auto"/>
              <w:left w:val="nil"/>
              <w:bottom w:val="single" w:sz="4" w:space="0" w:color="auto"/>
              <w:right w:val="single" w:sz="4" w:space="0" w:color="auto"/>
            </w:tcBorders>
            <w:shd w:val="clear" w:color="auto" w:fill="auto"/>
            <w:noWrap/>
            <w:vAlign w:val="center"/>
            <w:hideMark/>
          </w:tcPr>
          <w:p w:rsidR="00F96047" w:rsidRPr="009C17C5" w:rsidRDefault="00F96047" w:rsidP="00F96047">
            <w:pPr>
              <w:spacing w:line="240" w:lineRule="exact"/>
              <w:ind w:left="-113" w:right="-85"/>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K</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89</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81</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82</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91</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87</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96</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94</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91</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96</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100</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96</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88</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81</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93</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87</w:t>
            </w:r>
          </w:p>
        </w:tc>
        <w:tc>
          <w:tcPr>
            <w:tcW w:w="307"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88</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92</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91</w:t>
            </w:r>
          </w:p>
        </w:tc>
        <w:tc>
          <w:tcPr>
            <w:tcW w:w="391" w:type="dxa"/>
            <w:tcBorders>
              <w:top w:val="single" w:sz="4" w:space="0" w:color="auto"/>
              <w:left w:val="nil"/>
              <w:bottom w:val="single" w:sz="4" w:space="0" w:color="auto"/>
              <w:right w:val="single" w:sz="4" w:space="0" w:color="auto"/>
            </w:tcBorders>
            <w:vAlign w:val="center"/>
          </w:tcPr>
          <w:p w:rsidR="00F96047" w:rsidRPr="00A85F8C" w:rsidRDefault="00F96047" w:rsidP="00F96047">
            <w:pPr>
              <w:spacing w:line="240" w:lineRule="auto"/>
              <w:ind w:left="-113" w:right="-113"/>
              <w:jc w:val="center"/>
              <w:rPr>
                <w:color w:val="000000"/>
                <w:sz w:val="18"/>
                <w:szCs w:val="18"/>
              </w:rPr>
            </w:pPr>
            <w:r w:rsidRPr="00A85F8C">
              <w:rPr>
                <w:color w:val="000000"/>
                <w:sz w:val="18"/>
                <w:szCs w:val="18"/>
              </w:rPr>
              <w:t>95</w:t>
            </w:r>
          </w:p>
        </w:tc>
      </w:tr>
      <w:tr w:rsidR="00F96047" w:rsidRPr="00C2075F" w:rsidTr="00F96047">
        <w:trPr>
          <w:cantSplit/>
          <w:trHeight w:hRule="exact" w:val="227"/>
          <w:tblHeader/>
          <w:jc w:val="center"/>
        </w:trPr>
        <w:tc>
          <w:tcPr>
            <w:tcW w:w="439" w:type="dxa"/>
            <w:vMerge/>
            <w:tcBorders>
              <w:left w:val="single" w:sz="4" w:space="0" w:color="auto"/>
              <w:right w:val="single" w:sz="4" w:space="0" w:color="auto"/>
            </w:tcBorders>
            <w:shd w:val="clear" w:color="auto" w:fill="auto"/>
            <w:vAlign w:val="center"/>
            <w:hideMark/>
          </w:tcPr>
          <w:p w:rsidR="00F96047" w:rsidRPr="00C2075F" w:rsidRDefault="00F96047" w:rsidP="00F96047">
            <w:pPr>
              <w:spacing w:line="240" w:lineRule="exact"/>
              <w:ind w:left="-113" w:right="-113"/>
              <w:jc w:val="center"/>
              <w:rPr>
                <w:rFonts w:ascii="Times New Roman" w:eastAsia="Times New Roman" w:hAnsi="Times New Roman"/>
                <w:color w:val="000000"/>
                <w:sz w:val="16"/>
                <w:szCs w:val="16"/>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C2075F" w:rsidRDefault="00F96047" w:rsidP="00F96047">
            <w:pPr>
              <w:spacing w:line="240" w:lineRule="exact"/>
              <w:ind w:left="-113" w:right="-113"/>
              <w:jc w:val="center"/>
              <w:rPr>
                <w:color w:val="000000"/>
                <w:sz w:val="16"/>
                <w:szCs w:val="16"/>
              </w:rPr>
            </w:pPr>
            <w:r w:rsidRPr="00C2075F">
              <w:rPr>
                <w:color w:val="000000"/>
                <w:sz w:val="16"/>
                <w:szCs w:val="16"/>
              </w:rPr>
              <w:t>Z_P-TP; Sig</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20.68</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19.6</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18.25</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20.23</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18.16</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15.55</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20.59</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18.52</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20.05</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19.87</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21.04</w:t>
            </w:r>
            <w:r>
              <w:rPr>
                <w:color w:val="000000"/>
                <w:sz w:val="16"/>
                <w:szCs w:val="16"/>
              </w:rPr>
              <w:t>;0.000</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19.42</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16.81</w:t>
            </w:r>
            <w:r>
              <w:rPr>
                <w:color w:val="000000"/>
                <w:sz w:val="16"/>
                <w:szCs w:val="16"/>
              </w:rPr>
              <w:t>;0.000</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17.44</w:t>
            </w:r>
            <w:r>
              <w:rPr>
                <w:color w:val="000000"/>
                <w:sz w:val="16"/>
                <w:szCs w:val="16"/>
              </w:rPr>
              <w:t>;0.000</w:t>
            </w:r>
          </w:p>
        </w:tc>
        <w:tc>
          <w:tcPr>
            <w:tcW w:w="1173" w:type="dxa"/>
            <w:gridSpan w:val="3"/>
            <w:tcBorders>
              <w:top w:val="single" w:sz="4" w:space="0" w:color="auto"/>
              <w:left w:val="nil"/>
              <w:bottom w:val="single" w:sz="4" w:space="0" w:color="auto"/>
              <w:right w:val="single" w:sz="4" w:space="0" w:color="auto"/>
            </w:tcBorders>
            <w:vAlign w:val="bottom"/>
          </w:tcPr>
          <w:p w:rsidR="00F96047" w:rsidRPr="00C2075F" w:rsidRDefault="00F96047" w:rsidP="00F96047">
            <w:pPr>
              <w:jc w:val="center"/>
              <w:rPr>
                <w:color w:val="000000"/>
                <w:sz w:val="16"/>
                <w:szCs w:val="16"/>
              </w:rPr>
            </w:pPr>
          </w:p>
        </w:tc>
      </w:tr>
      <w:tr w:rsidR="00F96047" w:rsidRPr="00C2075F" w:rsidTr="00F96047">
        <w:trPr>
          <w:cantSplit/>
          <w:trHeight w:hRule="exact" w:val="281"/>
          <w:tblHeader/>
          <w:jc w:val="center"/>
        </w:trPr>
        <w:tc>
          <w:tcPr>
            <w:tcW w:w="439" w:type="dxa"/>
            <w:vMerge/>
            <w:tcBorders>
              <w:left w:val="single" w:sz="4" w:space="0" w:color="auto"/>
              <w:right w:val="single" w:sz="4" w:space="0" w:color="auto"/>
            </w:tcBorders>
            <w:shd w:val="clear" w:color="auto" w:fill="auto"/>
            <w:vAlign w:val="center"/>
            <w:hideMark/>
          </w:tcPr>
          <w:p w:rsidR="00F96047" w:rsidRPr="00C2075F" w:rsidRDefault="00F96047" w:rsidP="00F96047">
            <w:pPr>
              <w:spacing w:line="240" w:lineRule="exact"/>
              <w:ind w:left="-113" w:right="-113"/>
              <w:jc w:val="center"/>
              <w:rPr>
                <w:rFonts w:ascii="Times New Roman" w:eastAsia="Times New Roman" w:hAnsi="Times New Roman"/>
                <w:color w:val="000000"/>
                <w:sz w:val="16"/>
                <w:szCs w:val="16"/>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C2075F" w:rsidRDefault="00F96047" w:rsidP="00F96047">
            <w:pPr>
              <w:spacing w:line="240" w:lineRule="exact"/>
              <w:ind w:left="-113" w:right="-113"/>
              <w:jc w:val="center"/>
              <w:rPr>
                <w:color w:val="000000"/>
                <w:sz w:val="16"/>
                <w:szCs w:val="16"/>
              </w:rPr>
            </w:pPr>
            <w:r w:rsidRPr="00C2075F">
              <w:rPr>
                <w:color w:val="000000"/>
                <w:sz w:val="16"/>
                <w:szCs w:val="16"/>
              </w:rPr>
              <w:t>X</w:t>
            </w:r>
            <w:r w:rsidRPr="00C2075F">
              <w:rPr>
                <w:color w:val="000000"/>
                <w:sz w:val="16"/>
                <w:szCs w:val="16"/>
                <w:vertAlign w:val="superscript"/>
              </w:rPr>
              <w:t>2</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023213" w:rsidRDefault="00F96047" w:rsidP="00F96047">
            <w:pPr>
              <w:jc w:val="center"/>
              <w:rPr>
                <w:color w:val="000000"/>
                <w:sz w:val="16"/>
                <w:szCs w:val="16"/>
              </w:rPr>
            </w:pPr>
            <w:r w:rsidRPr="00023213">
              <w:rPr>
                <w:color w:val="000000"/>
                <w:sz w:val="16"/>
                <w:szCs w:val="16"/>
              </w:rPr>
              <w:t>11.69</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18.24</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8.83</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13.77</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28.7</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8.12</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32.69</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4.91</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1.38</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15.19</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7.14</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20.58</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15.22</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Pr="00C2075F" w:rsidRDefault="00F96047" w:rsidP="00F96047">
            <w:pPr>
              <w:jc w:val="center"/>
              <w:rPr>
                <w:color w:val="000000"/>
                <w:sz w:val="16"/>
                <w:szCs w:val="16"/>
              </w:rPr>
            </w:pPr>
            <w:r w:rsidRPr="00C2075F">
              <w:rPr>
                <w:color w:val="000000"/>
                <w:sz w:val="16"/>
                <w:szCs w:val="16"/>
              </w:rPr>
              <w:t>3.02</w:t>
            </w:r>
          </w:p>
        </w:tc>
        <w:tc>
          <w:tcPr>
            <w:tcW w:w="1173" w:type="dxa"/>
            <w:gridSpan w:val="3"/>
            <w:tcBorders>
              <w:top w:val="single" w:sz="4" w:space="0" w:color="auto"/>
              <w:left w:val="nil"/>
              <w:bottom w:val="single" w:sz="4" w:space="0" w:color="auto"/>
              <w:right w:val="single" w:sz="4" w:space="0" w:color="auto"/>
            </w:tcBorders>
            <w:vAlign w:val="bottom"/>
          </w:tcPr>
          <w:p w:rsidR="00F96047" w:rsidRPr="00C2075F" w:rsidRDefault="00F96047" w:rsidP="00F96047">
            <w:pPr>
              <w:jc w:val="center"/>
              <w:rPr>
                <w:color w:val="000000"/>
                <w:sz w:val="16"/>
                <w:szCs w:val="16"/>
              </w:rPr>
            </w:pPr>
            <w:r w:rsidRPr="00C2075F">
              <w:rPr>
                <w:color w:val="000000"/>
                <w:sz w:val="16"/>
                <w:szCs w:val="16"/>
              </w:rPr>
              <w:t>0.34</w:t>
            </w:r>
          </w:p>
        </w:tc>
      </w:tr>
      <w:tr w:rsidR="00F96047" w:rsidRPr="00C2075F" w:rsidTr="00F96047">
        <w:trPr>
          <w:cantSplit/>
          <w:trHeight w:hRule="exact" w:val="286"/>
          <w:tblHeader/>
          <w:jc w:val="center"/>
        </w:trPr>
        <w:tc>
          <w:tcPr>
            <w:tcW w:w="439" w:type="dxa"/>
            <w:tcBorders>
              <w:left w:val="single" w:sz="4" w:space="0" w:color="auto"/>
              <w:bottom w:val="single" w:sz="4" w:space="0" w:color="auto"/>
              <w:right w:val="single" w:sz="4" w:space="0" w:color="auto"/>
            </w:tcBorders>
            <w:shd w:val="clear" w:color="auto" w:fill="auto"/>
            <w:vAlign w:val="center"/>
            <w:hideMark/>
          </w:tcPr>
          <w:p w:rsidR="00F96047" w:rsidRPr="00C2075F" w:rsidRDefault="00F96047" w:rsidP="00F96047">
            <w:pPr>
              <w:spacing w:line="240" w:lineRule="exact"/>
              <w:ind w:left="-113" w:right="-113"/>
              <w:jc w:val="center"/>
              <w:rPr>
                <w:rFonts w:ascii="Times New Roman" w:eastAsia="Times New Roman" w:hAnsi="Times New Roman"/>
                <w:color w:val="000000"/>
                <w:sz w:val="16"/>
                <w:szCs w:val="16"/>
              </w:rPr>
            </w:pPr>
          </w:p>
        </w:tc>
        <w:tc>
          <w:tcPr>
            <w:tcW w:w="65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47" w:rsidRPr="00C2075F" w:rsidRDefault="00F96047" w:rsidP="00F96047">
            <w:pPr>
              <w:spacing w:line="240" w:lineRule="exact"/>
              <w:ind w:left="-113" w:right="-113"/>
              <w:rPr>
                <w:color w:val="000000"/>
                <w:sz w:val="16"/>
                <w:szCs w:val="16"/>
              </w:rPr>
            </w:pPr>
            <w:r>
              <w:rPr>
                <w:color w:val="000000"/>
                <w:sz w:val="16"/>
                <w:szCs w:val="16"/>
              </w:rPr>
              <w:t xml:space="preserve">Zig. </w:t>
            </w:r>
            <w:r w:rsidRPr="00C2075F">
              <w:rPr>
                <w:color w:val="000000"/>
                <w:sz w:val="16"/>
                <w:szCs w:val="16"/>
              </w:rPr>
              <w:t>X</w:t>
            </w:r>
            <w:r w:rsidRPr="00C2075F">
              <w:rPr>
                <w:color w:val="000000"/>
                <w:sz w:val="16"/>
                <w:szCs w:val="16"/>
                <w:vertAlign w:val="superscript"/>
              </w:rPr>
              <w:t>2</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sz w:val="20"/>
                <w:szCs w:val="20"/>
              </w:rPr>
            </w:pPr>
            <w:r>
              <w:rPr>
                <w:color w:val="000000"/>
                <w:sz w:val="20"/>
                <w:szCs w:val="20"/>
              </w:rPr>
              <w:t>0.0029</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0.0001</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0.0121</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0.001</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0.0001</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0.0172</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0.0001</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0.0859</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0.5016</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0.0005</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0.0282</w:t>
            </w:r>
          </w:p>
        </w:tc>
        <w:tc>
          <w:tcPr>
            <w:tcW w:w="918"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0.0001</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0.0005</w:t>
            </w:r>
          </w:p>
        </w:tc>
        <w:tc>
          <w:tcPr>
            <w:tcW w:w="919" w:type="dxa"/>
            <w:gridSpan w:val="3"/>
            <w:tcBorders>
              <w:top w:val="single" w:sz="4" w:space="0" w:color="auto"/>
              <w:left w:val="nil"/>
              <w:bottom w:val="single" w:sz="4" w:space="0" w:color="auto"/>
              <w:right w:val="single" w:sz="4" w:space="0" w:color="auto"/>
            </w:tcBorders>
            <w:shd w:val="clear" w:color="auto" w:fill="auto"/>
            <w:noWrap/>
            <w:vAlign w:val="bottom"/>
            <w:hideMark/>
          </w:tcPr>
          <w:p w:rsidR="00F96047" w:rsidRDefault="00F96047" w:rsidP="00F96047">
            <w:pPr>
              <w:jc w:val="center"/>
              <w:rPr>
                <w:color w:val="000000"/>
              </w:rPr>
            </w:pPr>
            <w:r>
              <w:rPr>
                <w:color w:val="000000"/>
              </w:rPr>
              <w:t>0.2209</w:t>
            </w:r>
          </w:p>
        </w:tc>
        <w:tc>
          <w:tcPr>
            <w:tcW w:w="1173" w:type="dxa"/>
            <w:gridSpan w:val="3"/>
            <w:tcBorders>
              <w:top w:val="single" w:sz="4" w:space="0" w:color="auto"/>
              <w:left w:val="nil"/>
              <w:bottom w:val="single" w:sz="4" w:space="0" w:color="auto"/>
              <w:right w:val="single" w:sz="4" w:space="0" w:color="auto"/>
            </w:tcBorders>
            <w:vAlign w:val="bottom"/>
          </w:tcPr>
          <w:p w:rsidR="00F96047" w:rsidRPr="00E15868" w:rsidRDefault="00F96047" w:rsidP="00F96047">
            <w:pPr>
              <w:jc w:val="center"/>
              <w:rPr>
                <w:color w:val="000000"/>
                <w:sz w:val="18"/>
                <w:szCs w:val="18"/>
              </w:rPr>
            </w:pPr>
            <w:r w:rsidRPr="00E15868">
              <w:rPr>
                <w:rFonts w:ascii="Times New Roman" w:hAnsi="Times New Roman"/>
                <w:sz w:val="18"/>
                <w:szCs w:val="18"/>
              </w:rPr>
              <w:t>0.0763</w:t>
            </w:r>
          </w:p>
        </w:tc>
      </w:tr>
    </w:tbl>
    <w:p w:rsidR="00F96047" w:rsidRPr="00C2075F" w:rsidRDefault="00F96047" w:rsidP="00F96047">
      <w:pPr>
        <w:spacing w:after="60" w:line="240" w:lineRule="auto"/>
        <w:jc w:val="both"/>
        <w:rPr>
          <w:rFonts w:ascii="Times New Roman" w:hAnsi="Times New Roman"/>
          <w:sz w:val="16"/>
          <w:szCs w:val="16"/>
          <w:lang w:val="id-ID"/>
        </w:rPr>
      </w:pPr>
    </w:p>
    <w:p w:rsidR="00F96047" w:rsidRDefault="00F96047" w:rsidP="00F96047">
      <w:pPr>
        <w:spacing w:before="60" w:line="240" w:lineRule="auto"/>
        <w:rPr>
          <w:rFonts w:ascii="Times New Roman" w:hAnsi="Times New Roman"/>
        </w:rPr>
      </w:pPr>
      <w:r>
        <w:rPr>
          <w:rFonts w:ascii="Times New Roman" w:hAnsi="Times New Roman"/>
        </w:rPr>
        <w:t>M</w:t>
      </w:r>
      <w:r w:rsidRPr="00136071">
        <w:rPr>
          <w:rFonts w:ascii="Times New Roman" w:hAnsi="Times New Roman"/>
        </w:rPr>
        <w:t xml:space="preserve">etode </w:t>
      </w:r>
      <w:hyperlink r:id="rId34" w:tgtFrame="vsright" w:history="1">
        <w:r w:rsidRPr="00136071">
          <w:rPr>
            <w:rStyle w:val="Hyperlink"/>
          </w:rPr>
          <w:t>Chi-Square, Cramer's V, and Lambda</w:t>
        </w:r>
      </w:hyperlink>
      <w:r w:rsidRPr="00136071">
        <w:rPr>
          <w:rFonts w:ascii="Times New Roman" w:hAnsi="Times New Roman"/>
        </w:rPr>
        <w:t xml:space="preserve"> (Richard Lowry 2001-2018) --- available at </w:t>
      </w:r>
      <w:hyperlink r:id="rId35" w:history="1">
        <w:r w:rsidRPr="00136071">
          <w:rPr>
            <w:rStyle w:val="Hyperlink"/>
          </w:rPr>
          <w:t>http://vassarstats.net/index.html</w:t>
        </w:r>
      </w:hyperlink>
      <w:r>
        <w:rPr>
          <w:rFonts w:ascii="Times New Roman" w:hAnsi="Times New Roman"/>
        </w:rPr>
        <w:t xml:space="preserve"> - retrived at 21 Ok</w:t>
      </w:r>
      <w:r w:rsidRPr="00136071">
        <w:rPr>
          <w:rFonts w:ascii="Times New Roman" w:hAnsi="Times New Roman"/>
        </w:rPr>
        <w:t>tober 2018.</w:t>
      </w:r>
    </w:p>
    <w:p w:rsidR="00F96047" w:rsidRDefault="00F96047" w:rsidP="00F96047">
      <w:pPr>
        <w:spacing w:after="0" w:line="240" w:lineRule="auto"/>
        <w:rPr>
          <w:rFonts w:ascii="Times New Roman" w:hAnsi="Times New Roman"/>
        </w:rPr>
      </w:pPr>
    </w:p>
    <w:p w:rsidR="00F96047" w:rsidRDefault="00F96047" w:rsidP="00F96047">
      <w:pPr>
        <w:spacing w:after="0" w:line="240" w:lineRule="auto"/>
        <w:rPr>
          <w:rFonts w:ascii="Times New Roman" w:hAnsi="Times New Roman"/>
        </w:rPr>
      </w:pPr>
    </w:p>
    <w:p w:rsidR="00F96047" w:rsidRDefault="00F96047" w:rsidP="00F96047">
      <w:pPr>
        <w:tabs>
          <w:tab w:val="left" w:pos="11805"/>
        </w:tabs>
        <w:spacing w:after="0" w:line="240" w:lineRule="auto"/>
        <w:ind w:left="1134" w:hanging="1134"/>
        <w:rPr>
          <w:rFonts w:ascii="Times New Roman" w:hAnsi="Times New Roman"/>
          <w:b/>
          <w:sz w:val="24"/>
          <w:szCs w:val="24"/>
        </w:rPr>
      </w:pPr>
    </w:p>
    <w:p w:rsidR="00F96047" w:rsidRPr="003A64BD" w:rsidRDefault="00F96047" w:rsidP="00F96047">
      <w:pPr>
        <w:tabs>
          <w:tab w:val="left" w:pos="11805"/>
        </w:tabs>
        <w:spacing w:after="0" w:line="240" w:lineRule="auto"/>
        <w:ind w:left="1134" w:hanging="1134"/>
        <w:jc w:val="both"/>
        <w:rPr>
          <w:rFonts w:ascii="Times New Roman" w:hAnsi="Times New Roman"/>
          <w:lang w:val="id-ID"/>
        </w:rPr>
      </w:pPr>
      <w:r w:rsidRPr="00353849">
        <w:rPr>
          <w:rFonts w:ascii="Times New Roman" w:hAnsi="Times New Roman"/>
          <w:b/>
          <w:sz w:val="24"/>
          <w:szCs w:val="24"/>
        </w:rPr>
        <w:lastRenderedPageBreak/>
        <w:t xml:space="preserve">Tabel </w:t>
      </w:r>
      <w:r>
        <w:rPr>
          <w:rFonts w:ascii="Times New Roman" w:hAnsi="Times New Roman"/>
          <w:b/>
          <w:sz w:val="24"/>
          <w:szCs w:val="24"/>
        </w:rPr>
        <w:t>4.2</w:t>
      </w:r>
      <w:r w:rsidRPr="00353849">
        <w:rPr>
          <w:rFonts w:ascii="Times New Roman" w:hAnsi="Times New Roman"/>
          <w:b/>
          <w:sz w:val="24"/>
          <w:szCs w:val="24"/>
        </w:rPr>
        <w:t xml:space="preserve">  Rekapitulasi Distribusi Persentase Kelompok S</w:t>
      </w:r>
      <w:r w:rsidRPr="00353849">
        <w:rPr>
          <w:rFonts w:ascii="Times New Roman" w:hAnsi="Times New Roman"/>
          <w:b/>
          <w:i/>
          <w:sz w:val="24"/>
          <w:szCs w:val="24"/>
        </w:rPr>
        <w:t>takeholders</w:t>
      </w:r>
      <w:r w:rsidRPr="00353849">
        <w:rPr>
          <w:rFonts w:ascii="Times New Roman" w:hAnsi="Times New Roman"/>
          <w:b/>
          <w:sz w:val="24"/>
          <w:szCs w:val="24"/>
        </w:rPr>
        <w:t xml:space="preserve"> Merespon Perlunya (P) Isi/Materi Pembelajaran IPA </w:t>
      </w:r>
      <w:r>
        <w:rPr>
          <w:rFonts w:ascii="Times New Roman" w:hAnsi="Times New Roman"/>
          <w:b/>
          <w:sz w:val="24"/>
          <w:szCs w:val="24"/>
        </w:rPr>
        <w:t>dengan Pendekatan Saintifik p</w:t>
      </w:r>
      <w:r w:rsidRPr="00353849">
        <w:rPr>
          <w:rFonts w:ascii="Times New Roman" w:hAnsi="Times New Roman"/>
          <w:b/>
          <w:sz w:val="24"/>
          <w:szCs w:val="24"/>
        </w:rPr>
        <w:t xml:space="preserve">ada SMP </w:t>
      </w:r>
      <w:r>
        <w:rPr>
          <w:rFonts w:ascii="Times New Roman" w:hAnsi="Times New Roman"/>
          <w:b/>
          <w:sz w:val="24"/>
          <w:szCs w:val="24"/>
        </w:rPr>
        <w:t>Wilayah Kota d</w:t>
      </w:r>
      <w:r w:rsidRPr="00353849">
        <w:rPr>
          <w:rFonts w:ascii="Times New Roman" w:hAnsi="Times New Roman"/>
          <w:b/>
          <w:sz w:val="24"/>
          <w:szCs w:val="24"/>
        </w:rPr>
        <w:t xml:space="preserve">i Bali </w:t>
      </w:r>
      <w:r>
        <w:rPr>
          <w:rFonts w:ascii="Times New Roman" w:hAnsi="Times New Roman"/>
          <w:b/>
          <w:sz w:val="24"/>
          <w:szCs w:val="24"/>
        </w:rPr>
        <w:t>Per Aspek d</w:t>
      </w:r>
      <w:r w:rsidRPr="00353849">
        <w:rPr>
          <w:rFonts w:ascii="Times New Roman" w:hAnsi="Times New Roman"/>
          <w:b/>
          <w:sz w:val="24"/>
          <w:szCs w:val="24"/>
        </w:rPr>
        <w:t>an Keseluruhan Aspek</w:t>
      </w:r>
    </w:p>
    <w:p w:rsidR="00F96047" w:rsidRPr="00353849" w:rsidRDefault="00F96047" w:rsidP="00F96047">
      <w:pPr>
        <w:spacing w:after="0" w:line="240" w:lineRule="auto"/>
        <w:rPr>
          <w:rFonts w:ascii="Times New Roman" w:hAnsi="Times New Roman"/>
          <w:lang w:val="id-ID"/>
        </w:rPr>
      </w:pPr>
    </w:p>
    <w:tbl>
      <w:tblPr>
        <w:tblW w:w="14146" w:type="dxa"/>
        <w:tblLayout w:type="fixed"/>
        <w:tblLook w:val="04A0"/>
      </w:tblPr>
      <w:tblGrid>
        <w:gridCol w:w="639"/>
        <w:gridCol w:w="527"/>
        <w:gridCol w:w="466"/>
        <w:gridCol w:w="347"/>
        <w:gridCol w:w="348"/>
        <w:gridCol w:w="347"/>
        <w:gridCol w:w="348"/>
        <w:gridCol w:w="348"/>
        <w:gridCol w:w="347"/>
        <w:gridCol w:w="360"/>
        <w:gridCol w:w="335"/>
        <w:gridCol w:w="348"/>
        <w:gridCol w:w="348"/>
        <w:gridCol w:w="347"/>
        <w:gridCol w:w="348"/>
        <w:gridCol w:w="347"/>
        <w:gridCol w:w="348"/>
        <w:gridCol w:w="348"/>
        <w:gridCol w:w="347"/>
        <w:gridCol w:w="348"/>
        <w:gridCol w:w="348"/>
        <w:gridCol w:w="347"/>
        <w:gridCol w:w="348"/>
        <w:gridCol w:w="347"/>
        <w:gridCol w:w="348"/>
        <w:gridCol w:w="348"/>
        <w:gridCol w:w="347"/>
        <w:gridCol w:w="348"/>
        <w:gridCol w:w="347"/>
        <w:gridCol w:w="348"/>
        <w:gridCol w:w="348"/>
        <w:gridCol w:w="347"/>
        <w:gridCol w:w="348"/>
        <w:gridCol w:w="347"/>
        <w:gridCol w:w="348"/>
        <w:gridCol w:w="348"/>
        <w:gridCol w:w="347"/>
        <w:gridCol w:w="348"/>
        <w:gridCol w:w="348"/>
      </w:tblGrid>
      <w:tr w:rsidR="00F96047" w:rsidRPr="00950CD5" w:rsidTr="00F96047">
        <w:trPr>
          <w:trHeight w:hRule="exact" w:val="255"/>
        </w:trPr>
        <w:tc>
          <w:tcPr>
            <w:tcW w:w="1632" w:type="dxa"/>
            <w:gridSpan w:val="3"/>
            <w:vMerge w:val="restart"/>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b/>
                <w:bCs/>
                <w:color w:val="000000"/>
              </w:rPr>
              <w:t>Wilayah</w:t>
            </w:r>
          </w:p>
        </w:tc>
        <w:tc>
          <w:tcPr>
            <w:tcW w:w="1042" w:type="dxa"/>
            <w:gridSpan w:val="3"/>
            <w:noWrap/>
            <w:hideMark/>
          </w:tcPr>
          <w:p w:rsidR="00F96047" w:rsidRPr="00950CD5" w:rsidRDefault="00F96047" w:rsidP="00F96047">
            <w:pPr>
              <w:ind w:left="-113" w:right="-113"/>
              <w:jc w:val="center"/>
              <w:rPr>
                <w:color w:val="000000"/>
              </w:rPr>
            </w:pPr>
            <w:r w:rsidRPr="00950CD5">
              <w:rPr>
                <w:color w:val="000000"/>
              </w:rPr>
              <w:t>1</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2</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3</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4</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5</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6</w:t>
            </w:r>
          </w:p>
        </w:tc>
        <w:tc>
          <w:tcPr>
            <w:tcW w:w="1042" w:type="dxa"/>
            <w:gridSpan w:val="3"/>
            <w:noWrap/>
            <w:hideMark/>
          </w:tcPr>
          <w:p w:rsidR="00F96047" w:rsidRPr="00950CD5" w:rsidRDefault="00F96047" w:rsidP="00F96047">
            <w:pPr>
              <w:ind w:left="-113" w:right="-113"/>
              <w:jc w:val="center"/>
              <w:rPr>
                <w:color w:val="000000"/>
              </w:rPr>
            </w:pPr>
            <w:r w:rsidRPr="00950CD5">
              <w:rPr>
                <w:color w:val="000000"/>
              </w:rPr>
              <w:t>7</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8</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9</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10</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11</w:t>
            </w:r>
          </w:p>
        </w:tc>
        <w:tc>
          <w:tcPr>
            <w:tcW w:w="1043" w:type="dxa"/>
            <w:gridSpan w:val="3"/>
            <w:noWrap/>
            <w:hideMark/>
          </w:tcPr>
          <w:p w:rsidR="00F96047" w:rsidRPr="00950CD5" w:rsidRDefault="00F96047" w:rsidP="00F96047">
            <w:pPr>
              <w:ind w:left="-113" w:right="-113"/>
              <w:jc w:val="center"/>
              <w:rPr>
                <w:color w:val="000000"/>
              </w:rPr>
            </w:pPr>
            <w:r w:rsidRPr="00950CD5">
              <w:rPr>
                <w:color w:val="000000"/>
              </w:rPr>
              <w:t>12</w:t>
            </w:r>
          </w:p>
        </w:tc>
      </w:tr>
      <w:tr w:rsidR="00F96047" w:rsidRPr="00950CD5" w:rsidTr="00F96047">
        <w:trPr>
          <w:trHeight w:hRule="exact" w:val="255"/>
        </w:trPr>
        <w:tc>
          <w:tcPr>
            <w:tcW w:w="1632" w:type="dxa"/>
            <w:gridSpan w:val="3"/>
            <w:vMerge/>
            <w:hideMark/>
          </w:tcPr>
          <w:p w:rsidR="00F96047" w:rsidRPr="00950CD5" w:rsidRDefault="00F96047" w:rsidP="00F96047">
            <w:pPr>
              <w:ind w:left="-113" w:right="-85"/>
              <w:jc w:val="center"/>
              <w:rPr>
                <w:rFonts w:ascii="Times New Roman" w:eastAsia="Times New Roman" w:hAnsi="Times New Roman"/>
                <w:color w:val="000000"/>
              </w:rPr>
            </w:pP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60" w:type="dxa"/>
            <w:noWrap/>
            <w:hideMark/>
          </w:tcPr>
          <w:p w:rsidR="00F96047" w:rsidRPr="00950CD5" w:rsidRDefault="00F96047" w:rsidP="00F96047">
            <w:pPr>
              <w:ind w:left="-113" w:right="-113"/>
              <w:jc w:val="center"/>
              <w:rPr>
                <w:color w:val="000000"/>
              </w:rPr>
            </w:pPr>
            <w:r w:rsidRPr="00950CD5">
              <w:rPr>
                <w:color w:val="000000"/>
              </w:rPr>
              <w:t>P</w:t>
            </w:r>
          </w:p>
        </w:tc>
        <w:tc>
          <w:tcPr>
            <w:tcW w:w="335"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r>
      <w:tr w:rsidR="00F96047" w:rsidRPr="002402D6" w:rsidTr="00F96047">
        <w:trPr>
          <w:trHeight w:hRule="exact" w:val="255"/>
        </w:trPr>
        <w:tc>
          <w:tcPr>
            <w:tcW w:w="639" w:type="dxa"/>
            <w:vMerge w:val="restart"/>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Bllg</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004C5A"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60"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86</w:t>
            </w:r>
          </w:p>
        </w:tc>
        <w:tc>
          <w:tcPr>
            <w:tcW w:w="335"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74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81</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57</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34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r>
      <w:tr w:rsidR="00F96047" w:rsidRPr="006A00CC"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9.9</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9.5</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7.3</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6.5</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7.5</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9.1</w:t>
            </w:r>
            <w:r w:rsidRPr="006A00CC">
              <w:rPr>
                <w:color w:val="000000"/>
                <w:sz w:val="16"/>
                <w:szCs w:val="16"/>
                <w:lang w:val="id-ID"/>
              </w:rPr>
              <w:t>;0.000</w:t>
            </w:r>
          </w:p>
        </w:tc>
        <w:tc>
          <w:tcPr>
            <w:tcW w:w="1042"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8.3</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9.7</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9.7</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9.5</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6.9</w:t>
            </w:r>
            <w:r w:rsidRPr="006A00CC">
              <w:rPr>
                <w:color w:val="000000"/>
                <w:sz w:val="16"/>
                <w:szCs w:val="16"/>
                <w:lang w:val="id-ID"/>
              </w:rPr>
              <w:t>;0.000</w:t>
            </w:r>
          </w:p>
        </w:tc>
        <w:tc>
          <w:tcPr>
            <w:tcW w:w="1043" w:type="dxa"/>
            <w:gridSpan w:val="3"/>
            <w:noWrap/>
            <w:vAlign w:val="bottom"/>
            <w:hideMark/>
          </w:tcPr>
          <w:p w:rsidR="00F96047" w:rsidRPr="006A00CC" w:rsidRDefault="00F96047" w:rsidP="00F96047">
            <w:pPr>
              <w:jc w:val="center"/>
              <w:rPr>
                <w:color w:val="000000"/>
                <w:sz w:val="16"/>
                <w:szCs w:val="16"/>
              </w:rPr>
            </w:pPr>
            <w:r w:rsidRPr="006A00CC">
              <w:rPr>
                <w:color w:val="000000"/>
                <w:sz w:val="16"/>
                <w:szCs w:val="16"/>
              </w:rPr>
              <w:t>5.9</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vAlign w:val="center"/>
            <w:hideMark/>
          </w:tcPr>
          <w:p w:rsidR="00F96047" w:rsidRPr="006A00CC" w:rsidRDefault="00F96047" w:rsidP="00F96047">
            <w:pPr>
              <w:rPr>
                <w:rFonts w:cs="Calibri"/>
                <w:color w:val="000000"/>
                <w:sz w:val="18"/>
                <w:szCs w:val="18"/>
              </w:rPr>
            </w:pPr>
            <w:r w:rsidRPr="006A00CC">
              <w:rPr>
                <w:rFonts w:cs="Calibri"/>
                <w:color w:val="000000"/>
                <w:sz w:val="16"/>
                <w:szCs w:val="16"/>
                <w:lang w:val="id-ID"/>
              </w:rPr>
              <w:t>52.98</w:t>
            </w:r>
            <w:r>
              <w:rPr>
                <w:rFonts w:cs="Calibri"/>
                <w:color w:val="000000"/>
                <w:sz w:val="16"/>
                <w:szCs w:val="16"/>
              </w:rPr>
              <w:t>;&lt;</w:t>
            </w:r>
            <w:r w:rsidRPr="006A00CC">
              <w:rPr>
                <w:rFonts w:cs="Calibri"/>
                <w:color w:val="000000"/>
                <w:sz w:val="16"/>
                <w:szCs w:val="16"/>
              </w:rPr>
              <w:t>,000</w:t>
            </w:r>
            <w:r>
              <w:rPr>
                <w:rFonts w:cs="Calibri"/>
                <w:color w:val="000000"/>
                <w:sz w:val="18"/>
                <w:szCs w:val="18"/>
              </w:rPr>
              <w:t>1</w:t>
            </w:r>
          </w:p>
          <w:p w:rsidR="00F96047" w:rsidRPr="002402D6" w:rsidRDefault="00F96047" w:rsidP="00F96047">
            <w:pPr>
              <w:ind w:left="-113" w:right="-113"/>
              <w:rPr>
                <w:color w:val="000000"/>
                <w:sz w:val="18"/>
                <w:szCs w:val="18"/>
              </w:rPr>
            </w:pP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Kra</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353849"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60"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35"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89</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9.54</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9.33</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8.92</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8.71</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8.92</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9.33</w:t>
            </w:r>
            <w:r w:rsidRPr="006A00CC">
              <w:rPr>
                <w:color w:val="000000"/>
                <w:sz w:val="16"/>
                <w:szCs w:val="16"/>
                <w:lang w:val="id-ID"/>
              </w:rPr>
              <w:t>;0.000</w:t>
            </w:r>
          </w:p>
        </w:tc>
        <w:tc>
          <w:tcPr>
            <w:tcW w:w="1042"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8.71</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8.71</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8.5</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9.33</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8.71</w:t>
            </w:r>
            <w:r w:rsidRPr="006A00CC">
              <w:rPr>
                <w:color w:val="000000"/>
                <w:sz w:val="16"/>
                <w:szCs w:val="16"/>
                <w:lang w:val="id-ID"/>
              </w:rPr>
              <w:t>;0.000</w:t>
            </w:r>
          </w:p>
        </w:tc>
        <w:tc>
          <w:tcPr>
            <w:tcW w:w="1043" w:type="dxa"/>
            <w:gridSpan w:val="3"/>
            <w:noWrap/>
            <w:vAlign w:val="bottom"/>
            <w:hideMark/>
          </w:tcPr>
          <w:p w:rsidR="00F96047" w:rsidRPr="00802949" w:rsidRDefault="00F96047" w:rsidP="00F96047">
            <w:pPr>
              <w:jc w:val="center"/>
              <w:rPr>
                <w:color w:val="000000"/>
                <w:sz w:val="16"/>
                <w:szCs w:val="16"/>
              </w:rPr>
            </w:pPr>
            <w:r w:rsidRPr="00802949">
              <w:rPr>
                <w:color w:val="000000"/>
                <w:sz w:val="16"/>
                <w:szCs w:val="16"/>
              </w:rPr>
              <w:t>8.71</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vAlign w:val="center"/>
            <w:hideMark/>
          </w:tcPr>
          <w:p w:rsidR="00F96047" w:rsidRPr="00BE0374" w:rsidRDefault="00F96047" w:rsidP="00F96047">
            <w:pPr>
              <w:jc w:val="center"/>
              <w:rPr>
                <w:color w:val="000000"/>
                <w:sz w:val="18"/>
                <w:szCs w:val="18"/>
              </w:rPr>
            </w:pPr>
          </w:p>
        </w:tc>
        <w:tc>
          <w:tcPr>
            <w:tcW w:w="1043" w:type="dxa"/>
            <w:gridSpan w:val="3"/>
            <w:noWrap/>
            <w:vAlign w:val="center"/>
            <w:hideMark/>
          </w:tcPr>
          <w:p w:rsidR="00F96047" w:rsidRPr="00626E61" w:rsidRDefault="00F96047" w:rsidP="00F96047">
            <w:pPr>
              <w:jc w:val="center"/>
              <w:rPr>
                <w:rFonts w:cs="Calibri"/>
                <w:color w:val="000000"/>
                <w:sz w:val="18"/>
                <w:szCs w:val="18"/>
              </w:rPr>
            </w:pPr>
            <w:r w:rsidRPr="00626E61">
              <w:rPr>
                <w:rFonts w:cs="Calibri"/>
                <w:color w:val="000000"/>
                <w:sz w:val="18"/>
                <w:szCs w:val="18"/>
                <w:lang w:val="id-ID"/>
              </w:rPr>
              <w:t>6.62</w:t>
            </w:r>
            <w:r>
              <w:rPr>
                <w:rFonts w:cs="Calibri"/>
                <w:color w:val="000000"/>
                <w:sz w:val="18"/>
                <w:szCs w:val="18"/>
              </w:rPr>
              <w:t>;0,036</w:t>
            </w:r>
          </w:p>
          <w:p w:rsidR="00F96047" w:rsidRPr="00BE0374" w:rsidRDefault="00F96047" w:rsidP="00F96047">
            <w:pPr>
              <w:ind w:left="-113" w:right="-113"/>
              <w:jc w:val="center"/>
              <w:rPr>
                <w:color w:val="000000"/>
                <w:sz w:val="18"/>
                <w:szCs w:val="18"/>
              </w:rPr>
            </w:pP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Gia</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353849"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60"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35"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81</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59</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81</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88</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67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92</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594CE6" w:rsidRDefault="00F96047" w:rsidP="00F96047">
            <w:pPr>
              <w:jc w:val="center"/>
              <w:rPr>
                <w:color w:val="000000"/>
                <w:sz w:val="18"/>
                <w:szCs w:val="18"/>
              </w:rPr>
            </w:pPr>
            <w:r w:rsidRPr="00594CE6">
              <w:rPr>
                <w:color w:val="000000"/>
                <w:sz w:val="16"/>
                <w:szCs w:val="16"/>
              </w:rPr>
              <w:t>10.05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9.66</w:t>
            </w:r>
            <w:r w:rsidRPr="00594CE6">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10.05</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7.69</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6.11</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7.69</w:t>
            </w:r>
            <w:r w:rsidRPr="006A00CC">
              <w:rPr>
                <w:color w:val="000000"/>
                <w:sz w:val="16"/>
                <w:szCs w:val="16"/>
                <w:lang w:val="id-ID"/>
              </w:rPr>
              <w:t>;0.000</w:t>
            </w:r>
          </w:p>
        </w:tc>
        <w:tc>
          <w:tcPr>
            <w:tcW w:w="1042"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9.07</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9.07</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9.46</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8.67</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7.29</w:t>
            </w:r>
            <w:r w:rsidRPr="006A00CC">
              <w:rPr>
                <w:color w:val="000000"/>
                <w:sz w:val="16"/>
                <w:szCs w:val="16"/>
                <w:lang w:val="id-ID"/>
              </w:rPr>
              <w:t>;0.000</w:t>
            </w:r>
          </w:p>
        </w:tc>
        <w:tc>
          <w:tcPr>
            <w:tcW w:w="1043" w:type="dxa"/>
            <w:gridSpan w:val="3"/>
            <w:noWrap/>
            <w:vAlign w:val="bottom"/>
            <w:hideMark/>
          </w:tcPr>
          <w:p w:rsidR="00F96047" w:rsidRPr="00594CE6" w:rsidRDefault="00F96047" w:rsidP="00F96047">
            <w:pPr>
              <w:jc w:val="center"/>
              <w:rPr>
                <w:color w:val="000000"/>
                <w:sz w:val="16"/>
                <w:szCs w:val="16"/>
              </w:rPr>
            </w:pPr>
            <w:r w:rsidRPr="00594CE6">
              <w:rPr>
                <w:color w:val="000000"/>
                <w:sz w:val="16"/>
                <w:szCs w:val="16"/>
              </w:rPr>
              <w:t>9.46</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594CE6" w:rsidRDefault="00F96047" w:rsidP="00F96047">
            <w:pPr>
              <w:ind w:left="-113" w:right="-113"/>
              <w:jc w:val="center"/>
              <w:rPr>
                <w:color w:val="000000"/>
                <w:sz w:val="18"/>
                <w:szCs w:val="18"/>
              </w:rPr>
            </w:pPr>
            <w:r w:rsidRPr="00594CE6">
              <w:rPr>
                <w:color w:val="000000"/>
                <w:sz w:val="18"/>
                <w:szCs w:val="18"/>
                <w:lang w:val="id-ID"/>
              </w:rPr>
              <w:t>5.75</w:t>
            </w:r>
            <w:r>
              <w:rPr>
                <w:color w:val="000000"/>
                <w:sz w:val="18"/>
                <w:szCs w:val="18"/>
              </w:rPr>
              <w:t>;0,056</w:t>
            </w:r>
          </w:p>
        </w:tc>
      </w:tr>
      <w:tr w:rsidR="00F96047" w:rsidRPr="002402D6" w:rsidTr="00F96047">
        <w:trPr>
          <w:trHeight w:hRule="exact" w:val="255"/>
        </w:trPr>
        <w:tc>
          <w:tcPr>
            <w:tcW w:w="639" w:type="dxa"/>
            <w:vMerge w:val="restart"/>
            <w:vAlign w:val="center"/>
            <w:hideMark/>
          </w:tcPr>
          <w:p w:rsidR="00F96047" w:rsidRPr="00353849" w:rsidRDefault="00F96047" w:rsidP="00F96047">
            <w:pPr>
              <w:spacing w:line="240" w:lineRule="exact"/>
              <w:ind w:left="-113" w:right="-113"/>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dg</w:t>
            </w:r>
            <w:r>
              <w:rPr>
                <w:rFonts w:ascii="Times New Roman" w:eastAsia="Times New Roman" w:hAnsi="Times New Roman"/>
                <w:color w:val="000000"/>
                <w:sz w:val="18"/>
                <w:szCs w:val="18"/>
              </w:rPr>
              <w:t>&amp;Dps</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353849"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78</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86</w:t>
            </w:r>
          </w:p>
        </w:tc>
        <w:tc>
          <w:tcPr>
            <w:tcW w:w="360"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35"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58</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78</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53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86</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93</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89</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86</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8.59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8.59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8.79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6.16</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5.15</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9.19</w:t>
            </w:r>
            <w:r w:rsidRPr="00594CE6">
              <w:rPr>
                <w:color w:val="000000"/>
                <w:sz w:val="16"/>
                <w:szCs w:val="16"/>
                <w:lang w:val="id-ID"/>
              </w:rPr>
              <w:t>;</w:t>
            </w:r>
            <w:r w:rsidRPr="006A00CC">
              <w:rPr>
                <w:color w:val="000000"/>
                <w:sz w:val="16"/>
                <w:szCs w:val="16"/>
                <w:lang w:val="id-ID"/>
              </w:rPr>
              <w:t>0.000</w:t>
            </w:r>
          </w:p>
        </w:tc>
        <w:tc>
          <w:tcPr>
            <w:tcW w:w="1042"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8.59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9.6</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9.8</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8.59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8.79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17636B" w:rsidRDefault="00F96047" w:rsidP="00F96047">
            <w:pPr>
              <w:jc w:val="center"/>
              <w:rPr>
                <w:color w:val="000000"/>
                <w:sz w:val="16"/>
                <w:szCs w:val="16"/>
              </w:rPr>
            </w:pPr>
            <w:r w:rsidRPr="0017636B">
              <w:rPr>
                <w:color w:val="000000"/>
                <w:sz w:val="16"/>
                <w:szCs w:val="16"/>
              </w:rPr>
              <w:t>8.79</w:t>
            </w:r>
            <w:r w:rsidRPr="00594CE6">
              <w:rPr>
                <w:color w:val="000000"/>
                <w:sz w:val="16"/>
                <w:szCs w:val="16"/>
                <w:lang w:val="id-ID"/>
              </w:rPr>
              <w:t>;</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vAlign w:val="center"/>
            <w:hideMark/>
          </w:tcPr>
          <w:p w:rsidR="00F96047" w:rsidRPr="0017636B" w:rsidRDefault="00F96047" w:rsidP="00F96047">
            <w:pPr>
              <w:jc w:val="center"/>
              <w:rPr>
                <w:color w:val="000000"/>
                <w:sz w:val="18"/>
                <w:szCs w:val="18"/>
              </w:rPr>
            </w:pPr>
            <w:r w:rsidRPr="0017636B">
              <w:rPr>
                <w:color w:val="000000"/>
                <w:sz w:val="18"/>
                <w:szCs w:val="18"/>
                <w:lang w:val="id-ID"/>
              </w:rPr>
              <w:t>9.07</w:t>
            </w:r>
            <w:r>
              <w:rPr>
                <w:color w:val="000000"/>
                <w:sz w:val="18"/>
                <w:szCs w:val="18"/>
              </w:rPr>
              <w:t>;0,011</w:t>
            </w: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 xml:space="preserve">Jem </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353849"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60"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35"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97</w:t>
            </w:r>
          </w:p>
        </w:tc>
        <w:tc>
          <w:tcPr>
            <w:tcW w:w="348" w:type="dxa"/>
            <w:noWrap/>
            <w:vAlign w:val="center"/>
            <w:hideMark/>
          </w:tcPr>
          <w:p w:rsidR="00F96047" w:rsidRPr="002402D6" w:rsidRDefault="00F96047" w:rsidP="00F96047">
            <w:pPr>
              <w:ind w:left="-113" w:right="-113"/>
              <w:jc w:val="center"/>
              <w:rPr>
                <w:rFonts w:ascii="Times New Roman" w:hAnsi="Times New Roman"/>
                <w:color w:val="000000"/>
                <w:sz w:val="18"/>
                <w:szCs w:val="18"/>
              </w:rPr>
            </w:pPr>
            <w:r w:rsidRPr="002402D6">
              <w:rPr>
                <w:rFonts w:ascii="Times New Roman" w:hAnsi="Times New Roman"/>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9.95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9.75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9.95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9.35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9.75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9.95</w:t>
            </w:r>
            <w:r w:rsidRPr="00594CE6">
              <w:rPr>
                <w:color w:val="000000"/>
                <w:sz w:val="16"/>
                <w:szCs w:val="16"/>
                <w:lang w:val="id-ID"/>
              </w:rPr>
              <w:t>;</w:t>
            </w:r>
            <w:r w:rsidRPr="006A00CC">
              <w:rPr>
                <w:color w:val="000000"/>
                <w:sz w:val="16"/>
                <w:szCs w:val="16"/>
                <w:lang w:val="id-ID"/>
              </w:rPr>
              <w:t>0.000</w:t>
            </w:r>
          </w:p>
        </w:tc>
        <w:tc>
          <w:tcPr>
            <w:tcW w:w="1042"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9.55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9.75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9.75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9.95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9.95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133310" w:rsidRDefault="00F96047" w:rsidP="00F96047">
            <w:pPr>
              <w:jc w:val="center"/>
              <w:rPr>
                <w:color w:val="000000"/>
                <w:sz w:val="16"/>
                <w:szCs w:val="16"/>
              </w:rPr>
            </w:pPr>
            <w:r w:rsidRPr="00133310">
              <w:rPr>
                <w:color w:val="000000"/>
                <w:sz w:val="16"/>
                <w:szCs w:val="16"/>
              </w:rPr>
              <w:t>9.75</w:t>
            </w:r>
            <w:r w:rsidRPr="00594CE6">
              <w:rPr>
                <w:color w:val="000000"/>
                <w:sz w:val="16"/>
                <w:szCs w:val="16"/>
                <w:lang w:val="id-ID"/>
              </w:rPr>
              <w:t>;</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E36F03" w:rsidRDefault="00F96047" w:rsidP="00F96047">
            <w:pPr>
              <w:ind w:left="-113" w:right="-113"/>
              <w:jc w:val="center"/>
              <w:rPr>
                <w:color w:val="000000"/>
                <w:sz w:val="18"/>
                <w:szCs w:val="18"/>
              </w:rPr>
            </w:pPr>
            <w:r w:rsidRPr="00E36F03">
              <w:rPr>
                <w:color w:val="000000"/>
                <w:sz w:val="18"/>
                <w:szCs w:val="18"/>
                <w:lang w:val="id-ID"/>
              </w:rPr>
              <w:t>1.82</w:t>
            </w:r>
            <w:r>
              <w:rPr>
                <w:color w:val="000000"/>
                <w:sz w:val="18"/>
                <w:szCs w:val="18"/>
              </w:rPr>
              <w:t>;0,402</w:t>
            </w: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ali</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353849"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98</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98</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60"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35"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96</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95</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96</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93</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98</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91</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98</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95</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99</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95</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96</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94</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99</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88</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91</w:t>
            </w:r>
          </w:p>
        </w:tc>
        <w:tc>
          <w:tcPr>
            <w:tcW w:w="347"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87</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92</w:t>
            </w:r>
          </w:p>
        </w:tc>
        <w:tc>
          <w:tcPr>
            <w:tcW w:w="348" w:type="dxa"/>
            <w:noWrap/>
            <w:vAlign w:val="center"/>
            <w:hideMark/>
          </w:tcPr>
          <w:p w:rsidR="00F96047" w:rsidRPr="002402D6" w:rsidRDefault="00F96047" w:rsidP="00F96047">
            <w:pPr>
              <w:ind w:left="-113" w:right="-113"/>
              <w:jc w:val="center"/>
              <w:rPr>
                <w:color w:val="000000"/>
                <w:sz w:val="18"/>
                <w:szCs w:val="18"/>
              </w:rPr>
            </w:pPr>
            <w:r w:rsidRPr="002402D6">
              <w:rPr>
                <w:color w:val="000000"/>
                <w:sz w:val="18"/>
                <w:szCs w:val="18"/>
              </w:rPr>
              <w:t>100</w:t>
            </w:r>
          </w:p>
        </w:tc>
      </w:tr>
      <w:tr w:rsidR="00F96047" w:rsidRPr="002402D6" w:rsidTr="00F96047">
        <w:trPr>
          <w:trHeight w:hRule="exact" w:val="255"/>
        </w:trPr>
        <w:tc>
          <w:tcPr>
            <w:tcW w:w="639" w:type="dxa"/>
            <w:vMerge/>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21.66</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21.12</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20.32</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17.89</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17.26</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20.41</w:t>
            </w:r>
            <w:r w:rsidRPr="00594CE6">
              <w:rPr>
                <w:color w:val="000000"/>
                <w:sz w:val="16"/>
                <w:szCs w:val="16"/>
                <w:lang w:val="id-ID"/>
              </w:rPr>
              <w:t>;</w:t>
            </w:r>
            <w:r w:rsidRPr="006A00CC">
              <w:rPr>
                <w:color w:val="000000"/>
                <w:sz w:val="16"/>
                <w:szCs w:val="16"/>
                <w:lang w:val="id-ID"/>
              </w:rPr>
              <w:t>0.000</w:t>
            </w:r>
          </w:p>
        </w:tc>
        <w:tc>
          <w:tcPr>
            <w:tcW w:w="1042"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19.96</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21.12</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21.3</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20.77</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18.79</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E36F03" w:rsidRDefault="00F96047" w:rsidP="00F96047">
            <w:pPr>
              <w:jc w:val="center"/>
              <w:rPr>
                <w:color w:val="000000"/>
                <w:sz w:val="16"/>
                <w:szCs w:val="16"/>
              </w:rPr>
            </w:pPr>
            <w:r w:rsidRPr="00E36F03">
              <w:rPr>
                <w:color w:val="000000"/>
                <w:sz w:val="16"/>
                <w:szCs w:val="16"/>
              </w:rPr>
              <w:t>19.24</w:t>
            </w:r>
            <w:r w:rsidRPr="00594CE6">
              <w:rPr>
                <w:color w:val="000000"/>
                <w:sz w:val="16"/>
                <w:szCs w:val="16"/>
                <w:lang w:val="id-ID"/>
              </w:rPr>
              <w:t>;</w:t>
            </w:r>
            <w:r w:rsidRPr="006A00CC">
              <w:rPr>
                <w:color w:val="000000"/>
                <w:sz w:val="16"/>
                <w:szCs w:val="16"/>
                <w:lang w:val="id-ID"/>
              </w:rPr>
              <w:t>0.000</w:t>
            </w:r>
          </w:p>
        </w:tc>
      </w:tr>
      <w:tr w:rsidR="00F96047" w:rsidRPr="002402D6" w:rsidTr="00F96047">
        <w:trPr>
          <w:trHeight w:hRule="exact" w:val="306"/>
        </w:trPr>
        <w:tc>
          <w:tcPr>
            <w:tcW w:w="639" w:type="dxa"/>
            <w:vMerge/>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E36F03" w:rsidRDefault="00F96047" w:rsidP="00F96047">
            <w:pPr>
              <w:ind w:left="-113" w:right="-113"/>
              <w:jc w:val="center"/>
              <w:rPr>
                <w:color w:val="000000"/>
                <w:sz w:val="18"/>
                <w:szCs w:val="18"/>
              </w:rPr>
            </w:pPr>
            <w:r w:rsidRPr="00E36F03">
              <w:rPr>
                <w:color w:val="000000"/>
                <w:sz w:val="18"/>
                <w:szCs w:val="18"/>
                <w:lang w:val="id-ID"/>
              </w:rPr>
              <w:t>22.71</w:t>
            </w:r>
            <w:r>
              <w:rPr>
                <w:color w:val="000000"/>
                <w:sz w:val="18"/>
                <w:szCs w:val="18"/>
              </w:rPr>
              <w:t xml:space="preserve">; </w:t>
            </w:r>
            <w:r w:rsidRPr="003A7865">
              <w:rPr>
                <w:color w:val="000000"/>
                <w:sz w:val="18"/>
                <w:szCs w:val="18"/>
              </w:rPr>
              <w:t>&lt;.0001</w:t>
            </w:r>
          </w:p>
        </w:tc>
      </w:tr>
    </w:tbl>
    <w:p w:rsidR="00F96047" w:rsidRPr="00970732" w:rsidRDefault="00F96047" w:rsidP="00F96047">
      <w:pPr>
        <w:spacing w:after="80" w:line="264" w:lineRule="auto"/>
        <w:rPr>
          <w:rFonts w:ascii="Times New Roman" w:hAnsi="Times New Roman"/>
          <w:sz w:val="24"/>
          <w:szCs w:val="24"/>
        </w:rPr>
      </w:pPr>
    </w:p>
    <w:p w:rsidR="00F96047" w:rsidRPr="00D16C7D" w:rsidRDefault="00F96047" w:rsidP="00F96047">
      <w:pPr>
        <w:spacing w:after="80" w:line="264" w:lineRule="auto"/>
        <w:ind w:left="1276"/>
        <w:jc w:val="right"/>
        <w:rPr>
          <w:rFonts w:ascii="Times New Roman" w:hAnsi="Times New Roman"/>
          <w:sz w:val="24"/>
          <w:szCs w:val="24"/>
          <w:lang w:val="id-ID"/>
        </w:rPr>
      </w:pPr>
      <w:r>
        <w:rPr>
          <w:rFonts w:ascii="Times New Roman" w:hAnsi="Times New Roman"/>
          <w:sz w:val="24"/>
          <w:szCs w:val="24"/>
        </w:rPr>
        <w:t>Lanjutan</w:t>
      </w:r>
    </w:p>
    <w:tbl>
      <w:tblPr>
        <w:tblW w:w="14146" w:type="dxa"/>
        <w:tblLayout w:type="fixed"/>
        <w:tblLook w:val="04A0"/>
      </w:tblPr>
      <w:tblGrid>
        <w:gridCol w:w="639"/>
        <w:gridCol w:w="527"/>
        <w:gridCol w:w="466"/>
        <w:gridCol w:w="347"/>
        <w:gridCol w:w="348"/>
        <w:gridCol w:w="347"/>
        <w:gridCol w:w="348"/>
        <w:gridCol w:w="348"/>
        <w:gridCol w:w="347"/>
        <w:gridCol w:w="348"/>
        <w:gridCol w:w="347"/>
        <w:gridCol w:w="348"/>
        <w:gridCol w:w="348"/>
        <w:gridCol w:w="347"/>
        <w:gridCol w:w="348"/>
        <w:gridCol w:w="347"/>
        <w:gridCol w:w="348"/>
        <w:gridCol w:w="348"/>
        <w:gridCol w:w="347"/>
        <w:gridCol w:w="348"/>
        <w:gridCol w:w="348"/>
        <w:gridCol w:w="347"/>
        <w:gridCol w:w="348"/>
        <w:gridCol w:w="347"/>
        <w:gridCol w:w="348"/>
        <w:gridCol w:w="348"/>
        <w:gridCol w:w="347"/>
        <w:gridCol w:w="348"/>
        <w:gridCol w:w="347"/>
        <w:gridCol w:w="348"/>
        <w:gridCol w:w="348"/>
        <w:gridCol w:w="347"/>
        <w:gridCol w:w="348"/>
        <w:gridCol w:w="347"/>
        <w:gridCol w:w="348"/>
        <w:gridCol w:w="348"/>
        <w:gridCol w:w="347"/>
        <w:gridCol w:w="348"/>
        <w:gridCol w:w="348"/>
      </w:tblGrid>
      <w:tr w:rsidR="00F96047" w:rsidRPr="00950CD5" w:rsidTr="00F96047">
        <w:trPr>
          <w:trHeight w:hRule="exact" w:val="255"/>
        </w:trPr>
        <w:tc>
          <w:tcPr>
            <w:tcW w:w="1632" w:type="dxa"/>
            <w:gridSpan w:val="3"/>
            <w:vMerge w:val="restart"/>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b/>
                <w:bCs/>
                <w:color w:val="000000"/>
              </w:rPr>
              <w:t>Wilayah</w:t>
            </w:r>
          </w:p>
        </w:tc>
        <w:tc>
          <w:tcPr>
            <w:tcW w:w="1042" w:type="dxa"/>
            <w:gridSpan w:val="3"/>
            <w:noWrap/>
            <w:hideMark/>
          </w:tcPr>
          <w:p w:rsidR="00F96047" w:rsidRPr="0062555B" w:rsidRDefault="00F96047" w:rsidP="00F96047">
            <w:pPr>
              <w:ind w:left="-113" w:right="-113"/>
              <w:jc w:val="center"/>
              <w:rPr>
                <w:color w:val="000000"/>
                <w:lang w:val="id-ID"/>
              </w:rPr>
            </w:pPr>
            <w:r w:rsidRPr="00950CD5">
              <w:rPr>
                <w:color w:val="000000"/>
              </w:rPr>
              <w:t>1</w:t>
            </w:r>
            <w:r>
              <w:rPr>
                <w:color w:val="000000"/>
                <w:lang w:val="id-ID"/>
              </w:rPr>
              <w:t>3</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14</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15</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16</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17</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18</w:t>
            </w:r>
          </w:p>
        </w:tc>
        <w:tc>
          <w:tcPr>
            <w:tcW w:w="1042" w:type="dxa"/>
            <w:gridSpan w:val="3"/>
            <w:noWrap/>
            <w:hideMark/>
          </w:tcPr>
          <w:p w:rsidR="00F96047" w:rsidRPr="0062555B" w:rsidRDefault="00F96047" w:rsidP="00F96047">
            <w:pPr>
              <w:ind w:left="-113" w:right="-113"/>
              <w:jc w:val="center"/>
              <w:rPr>
                <w:color w:val="000000"/>
                <w:lang w:val="id-ID"/>
              </w:rPr>
            </w:pPr>
            <w:r>
              <w:rPr>
                <w:color w:val="000000"/>
                <w:lang w:val="id-ID"/>
              </w:rPr>
              <w:t>19</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20</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21</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22</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23</w:t>
            </w:r>
          </w:p>
        </w:tc>
        <w:tc>
          <w:tcPr>
            <w:tcW w:w="1043" w:type="dxa"/>
            <w:gridSpan w:val="3"/>
            <w:noWrap/>
            <w:hideMark/>
          </w:tcPr>
          <w:p w:rsidR="00F96047" w:rsidRPr="0062555B" w:rsidRDefault="00F96047" w:rsidP="00F96047">
            <w:pPr>
              <w:ind w:left="-113" w:right="-113"/>
              <w:jc w:val="center"/>
              <w:rPr>
                <w:color w:val="000000"/>
                <w:lang w:val="id-ID"/>
              </w:rPr>
            </w:pPr>
            <w:r>
              <w:rPr>
                <w:color w:val="000000"/>
                <w:lang w:val="id-ID"/>
              </w:rPr>
              <w:t>24</w:t>
            </w:r>
          </w:p>
        </w:tc>
      </w:tr>
      <w:tr w:rsidR="00F96047" w:rsidRPr="00950CD5" w:rsidTr="00F96047">
        <w:trPr>
          <w:trHeight w:hRule="exact" w:val="255"/>
        </w:trPr>
        <w:tc>
          <w:tcPr>
            <w:tcW w:w="1632" w:type="dxa"/>
            <w:gridSpan w:val="3"/>
            <w:vMerge/>
            <w:hideMark/>
          </w:tcPr>
          <w:p w:rsidR="00F96047" w:rsidRPr="00950CD5" w:rsidRDefault="00F96047" w:rsidP="00F96047">
            <w:pPr>
              <w:ind w:left="-113" w:right="-85"/>
              <w:jc w:val="center"/>
              <w:rPr>
                <w:rFonts w:ascii="Times New Roman" w:eastAsia="Times New Roman" w:hAnsi="Times New Roman"/>
                <w:color w:val="000000"/>
              </w:rPr>
            </w:pP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r>
      <w:tr w:rsidR="00F96047" w:rsidRPr="002402D6" w:rsidTr="00F96047">
        <w:trPr>
          <w:trHeight w:hRule="exact" w:val="255"/>
        </w:trPr>
        <w:tc>
          <w:tcPr>
            <w:tcW w:w="639" w:type="dxa"/>
            <w:vMerge w:val="restart"/>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Bllg</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98415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57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86</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34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83</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86</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7.3</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6.5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9.1</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9.3</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7.5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8.9</w:t>
            </w:r>
            <w:r w:rsidRPr="00594CE6">
              <w:rPr>
                <w:color w:val="000000"/>
                <w:sz w:val="16"/>
                <w:szCs w:val="16"/>
                <w:lang w:val="id-ID"/>
              </w:rPr>
              <w:t>;</w:t>
            </w:r>
            <w:r w:rsidRPr="006A00CC">
              <w:rPr>
                <w:color w:val="000000"/>
                <w:sz w:val="16"/>
                <w:szCs w:val="16"/>
                <w:lang w:val="id-ID"/>
              </w:rPr>
              <w:t>0.000</w:t>
            </w:r>
          </w:p>
        </w:tc>
        <w:tc>
          <w:tcPr>
            <w:tcW w:w="1042"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9.7</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9.7</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4.1</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9.7</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8.9</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9.9</w:t>
            </w:r>
            <w:r w:rsidRPr="00594CE6">
              <w:rPr>
                <w:color w:val="000000"/>
                <w:sz w:val="16"/>
                <w:szCs w:val="16"/>
                <w:lang w:val="id-ID"/>
              </w:rPr>
              <w:t>;</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vAlign w:val="center"/>
            <w:hideMark/>
          </w:tcPr>
          <w:p w:rsidR="00F96047" w:rsidRPr="00470A2D" w:rsidRDefault="00F96047" w:rsidP="00F96047">
            <w:pPr>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vAlign w:val="center"/>
            <w:hideMark/>
          </w:tcPr>
          <w:p w:rsidR="00F96047" w:rsidRPr="002402D6" w:rsidRDefault="00F96047" w:rsidP="00F96047">
            <w:pPr>
              <w:jc w:val="center"/>
              <w:rPr>
                <w:color w:val="000000"/>
                <w:sz w:val="18"/>
                <w:szCs w:val="18"/>
              </w:rPr>
            </w:pPr>
            <w:r>
              <w:rPr>
                <w:color w:val="000000"/>
                <w:sz w:val="18"/>
                <w:szCs w:val="18"/>
                <w:lang w:val="id-ID"/>
              </w:rPr>
              <w:t>0.00;1</w:t>
            </w: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Kra</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98415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83</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86</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78</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8.71</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8.92</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8.71</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8.92</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8.92</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8.92</w:t>
            </w:r>
            <w:r w:rsidRPr="00594CE6">
              <w:rPr>
                <w:color w:val="000000"/>
                <w:sz w:val="16"/>
                <w:szCs w:val="16"/>
                <w:lang w:val="id-ID"/>
              </w:rPr>
              <w:t>;</w:t>
            </w:r>
            <w:r w:rsidRPr="006A00CC">
              <w:rPr>
                <w:color w:val="000000"/>
                <w:sz w:val="16"/>
                <w:szCs w:val="16"/>
                <w:lang w:val="id-ID"/>
              </w:rPr>
              <w:t>0.000</w:t>
            </w:r>
          </w:p>
        </w:tc>
        <w:tc>
          <w:tcPr>
            <w:tcW w:w="1042"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8.3</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8.92</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9.13</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7.47</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8.5</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B25867" w:rsidRDefault="00F96047" w:rsidP="00F96047">
            <w:pPr>
              <w:jc w:val="center"/>
              <w:rPr>
                <w:color w:val="000000"/>
                <w:sz w:val="16"/>
                <w:szCs w:val="16"/>
              </w:rPr>
            </w:pPr>
            <w:r w:rsidRPr="00B25867">
              <w:rPr>
                <w:color w:val="000000"/>
                <w:sz w:val="16"/>
                <w:szCs w:val="16"/>
              </w:rPr>
              <w:t>7.88</w:t>
            </w:r>
            <w:r w:rsidRPr="00594CE6">
              <w:rPr>
                <w:color w:val="000000"/>
                <w:sz w:val="16"/>
                <w:szCs w:val="16"/>
                <w:lang w:val="id-ID"/>
              </w:rPr>
              <w:t>;</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B25867" w:rsidRDefault="00F96047" w:rsidP="00F96047">
            <w:pPr>
              <w:ind w:left="-113" w:right="-113"/>
              <w:jc w:val="center"/>
              <w:rPr>
                <w:color w:val="000000"/>
                <w:sz w:val="18"/>
                <w:szCs w:val="18"/>
              </w:rPr>
            </w:pPr>
            <w:r w:rsidRPr="00B25867">
              <w:rPr>
                <w:color w:val="000000"/>
                <w:sz w:val="18"/>
                <w:szCs w:val="18"/>
                <w:lang w:val="id-ID"/>
              </w:rPr>
              <w:t>3.24</w:t>
            </w:r>
            <w:r>
              <w:rPr>
                <w:color w:val="000000"/>
                <w:sz w:val="18"/>
                <w:szCs w:val="18"/>
              </w:rPr>
              <w:t>;0,197</w:t>
            </w: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Gia</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98415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81</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88</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83</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83</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81</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88</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81</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83</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75</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81</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83</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75</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9.46</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8.28</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6.9</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8.28</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9.26</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7.69</w:t>
            </w:r>
            <w:r w:rsidRPr="00594CE6">
              <w:rPr>
                <w:color w:val="000000"/>
                <w:sz w:val="16"/>
                <w:szCs w:val="16"/>
                <w:lang w:val="id-ID"/>
              </w:rPr>
              <w:t>;</w:t>
            </w:r>
            <w:r w:rsidRPr="006A00CC">
              <w:rPr>
                <w:color w:val="000000"/>
                <w:sz w:val="16"/>
                <w:szCs w:val="16"/>
                <w:lang w:val="id-ID"/>
              </w:rPr>
              <w:t>0.000</w:t>
            </w:r>
          </w:p>
        </w:tc>
        <w:tc>
          <w:tcPr>
            <w:tcW w:w="1042"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7.88</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9.46</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9.07</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6.11</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9.07</w:t>
            </w:r>
            <w:r w:rsidRPr="00594CE6">
              <w:rPr>
                <w:color w:val="000000"/>
                <w:sz w:val="16"/>
                <w:szCs w:val="16"/>
                <w:lang w:val="id-ID"/>
              </w:rPr>
              <w:t>;</w:t>
            </w:r>
            <w:r w:rsidRPr="006A00CC">
              <w:rPr>
                <w:color w:val="000000"/>
                <w:sz w:val="16"/>
                <w:szCs w:val="16"/>
                <w:lang w:val="id-ID"/>
              </w:rPr>
              <w:t>0.000</w:t>
            </w:r>
          </w:p>
        </w:tc>
        <w:tc>
          <w:tcPr>
            <w:tcW w:w="1043" w:type="dxa"/>
            <w:gridSpan w:val="3"/>
            <w:noWrap/>
            <w:vAlign w:val="bottom"/>
            <w:hideMark/>
          </w:tcPr>
          <w:p w:rsidR="00F96047" w:rsidRPr="00931652" w:rsidRDefault="00F96047" w:rsidP="00F96047">
            <w:pPr>
              <w:jc w:val="center"/>
              <w:rPr>
                <w:color w:val="000000"/>
                <w:sz w:val="16"/>
                <w:szCs w:val="16"/>
              </w:rPr>
            </w:pPr>
            <w:r w:rsidRPr="00931652">
              <w:rPr>
                <w:color w:val="000000"/>
                <w:sz w:val="16"/>
                <w:szCs w:val="16"/>
              </w:rPr>
              <w:t>7.88</w:t>
            </w:r>
            <w:r w:rsidRPr="00594CE6">
              <w:rPr>
                <w:color w:val="000000"/>
                <w:sz w:val="16"/>
                <w:szCs w:val="16"/>
                <w:lang w:val="id-ID"/>
              </w:rPr>
              <w:t>;</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004890" w:rsidRDefault="00F96047" w:rsidP="00F96047">
            <w:pPr>
              <w:ind w:left="-113" w:right="-113"/>
              <w:jc w:val="center"/>
              <w:rPr>
                <w:color w:val="000000"/>
                <w:sz w:val="18"/>
                <w:szCs w:val="18"/>
                <w:lang w:val="id-ID"/>
              </w:rPr>
            </w:pPr>
            <w:r>
              <w:rPr>
                <w:color w:val="000000"/>
                <w:sz w:val="18"/>
                <w:szCs w:val="18"/>
                <w:lang w:val="id-ID"/>
              </w:rPr>
              <w:t>0.00;1</w:t>
            </w:r>
          </w:p>
        </w:tc>
      </w:tr>
      <w:tr w:rsidR="00F96047" w:rsidRPr="002402D6" w:rsidTr="00F96047">
        <w:trPr>
          <w:trHeight w:hRule="exact" w:val="255"/>
        </w:trPr>
        <w:tc>
          <w:tcPr>
            <w:tcW w:w="639" w:type="dxa"/>
            <w:vMerge w:val="restart"/>
            <w:vAlign w:val="center"/>
            <w:hideMark/>
          </w:tcPr>
          <w:p w:rsidR="00F96047" w:rsidRPr="00984157" w:rsidRDefault="00F96047" w:rsidP="00F96047">
            <w:pPr>
              <w:spacing w:line="240" w:lineRule="exact"/>
              <w:ind w:left="-113" w:right="-113"/>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dg</w:t>
            </w:r>
            <w:r>
              <w:rPr>
                <w:rFonts w:ascii="Times New Roman" w:eastAsia="Times New Roman" w:hAnsi="Times New Roman"/>
                <w:color w:val="000000"/>
                <w:sz w:val="18"/>
                <w:szCs w:val="18"/>
              </w:rPr>
              <w:t>&amp;Dps</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98415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93</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49</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93</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58</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85</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58</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96</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86</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58</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69</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96</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85</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8.79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9.19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5.76</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7.17</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9.39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6.16</w:t>
            </w:r>
            <w:r w:rsidRPr="00594CE6">
              <w:rPr>
                <w:color w:val="000000"/>
                <w:sz w:val="16"/>
                <w:szCs w:val="16"/>
                <w:lang w:val="id-ID"/>
              </w:rPr>
              <w:t>;</w:t>
            </w:r>
            <w:r w:rsidRPr="006A00CC">
              <w:rPr>
                <w:color w:val="000000"/>
                <w:sz w:val="16"/>
                <w:szCs w:val="16"/>
                <w:lang w:val="id-ID"/>
              </w:rPr>
              <w:t>0.000</w:t>
            </w:r>
          </w:p>
        </w:tc>
        <w:tc>
          <w:tcPr>
            <w:tcW w:w="1042"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5.96</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9.39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8.59</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3.94</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9.6</w:t>
            </w:r>
            <w:r w:rsidRPr="00594CE6">
              <w:rPr>
                <w:color w:val="000000"/>
                <w:sz w:val="16"/>
                <w:szCs w:val="16"/>
                <w:lang w:val="id-ID"/>
              </w:rPr>
              <w:t>;</w:t>
            </w:r>
            <w:r w:rsidRPr="006A00CC">
              <w:rPr>
                <w:color w:val="000000"/>
                <w:sz w:val="16"/>
                <w:szCs w:val="16"/>
                <w:lang w:val="id-ID"/>
              </w:rPr>
              <w:t>0.000</w:t>
            </w:r>
          </w:p>
        </w:tc>
        <w:tc>
          <w:tcPr>
            <w:tcW w:w="1043" w:type="dxa"/>
            <w:gridSpan w:val="3"/>
            <w:noWrap/>
            <w:vAlign w:val="center"/>
            <w:hideMark/>
          </w:tcPr>
          <w:p w:rsidR="00F96047" w:rsidRPr="00422086" w:rsidRDefault="00F96047" w:rsidP="00F96047">
            <w:pPr>
              <w:jc w:val="center"/>
              <w:rPr>
                <w:color w:val="000000"/>
                <w:sz w:val="16"/>
                <w:szCs w:val="16"/>
              </w:rPr>
            </w:pPr>
            <w:r w:rsidRPr="00422086">
              <w:rPr>
                <w:color w:val="000000"/>
                <w:sz w:val="16"/>
                <w:szCs w:val="16"/>
              </w:rPr>
              <w:t>8.99</w:t>
            </w:r>
            <w:r w:rsidRPr="00594CE6">
              <w:rPr>
                <w:color w:val="000000"/>
                <w:sz w:val="16"/>
                <w:szCs w:val="16"/>
                <w:lang w:val="id-ID"/>
              </w:rPr>
              <w:t>;</w:t>
            </w:r>
            <w:r w:rsidRPr="006A00CC">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vAlign w:val="center"/>
            <w:hideMark/>
          </w:tcPr>
          <w:p w:rsidR="00F96047" w:rsidRPr="00EF5067" w:rsidRDefault="00F96047" w:rsidP="00F96047">
            <w:pPr>
              <w:jc w:val="center"/>
              <w:rPr>
                <w:color w:val="000000"/>
                <w:sz w:val="18"/>
                <w:szCs w:val="18"/>
                <w:lang w:val="id-ID"/>
              </w:rPr>
            </w:pPr>
            <w:r>
              <w:rPr>
                <w:color w:val="000000"/>
                <w:sz w:val="18"/>
                <w:szCs w:val="18"/>
                <w:lang w:val="id-ID"/>
              </w:rPr>
              <w:t>0.00;1</w:t>
            </w: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 xml:space="preserve">Jem </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98415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9.95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c>
          <w:tcPr>
            <w:tcW w:w="1042"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9.95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9.95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8.56</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c>
          <w:tcPr>
            <w:tcW w:w="1043" w:type="dxa"/>
            <w:gridSpan w:val="3"/>
            <w:noWrap/>
            <w:vAlign w:val="bottom"/>
            <w:hideMark/>
          </w:tcPr>
          <w:p w:rsidR="00F96047" w:rsidRPr="00BB5FE0" w:rsidRDefault="00F96047" w:rsidP="00F96047">
            <w:pPr>
              <w:jc w:val="center"/>
              <w:rPr>
                <w:color w:val="000000"/>
                <w:sz w:val="16"/>
                <w:szCs w:val="16"/>
              </w:rPr>
            </w:pPr>
            <w:r w:rsidRPr="00BB5FE0">
              <w:rPr>
                <w:color w:val="000000"/>
                <w:sz w:val="16"/>
                <w:szCs w:val="16"/>
              </w:rPr>
              <w:t>9.75</w:t>
            </w:r>
            <w:r>
              <w:rPr>
                <w:color w:val="000000"/>
                <w:sz w:val="16"/>
                <w:szCs w:val="16"/>
                <w:lang w:val="id-ID"/>
              </w:rPr>
              <w:t>;0.000</w:t>
            </w:r>
          </w:p>
        </w:tc>
      </w:tr>
      <w:tr w:rsidR="00F96047" w:rsidRPr="002402D6" w:rsidTr="00F96047">
        <w:trPr>
          <w:trHeight w:hRule="exact" w:val="255"/>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vAlign w:val="center"/>
            <w:hideMark/>
          </w:tcPr>
          <w:p w:rsidR="00F96047" w:rsidRPr="00BB5FE0" w:rsidRDefault="00F96047" w:rsidP="00F96047">
            <w:pPr>
              <w:jc w:val="center"/>
              <w:rPr>
                <w:color w:val="000000"/>
                <w:sz w:val="18"/>
                <w:szCs w:val="18"/>
              </w:rPr>
            </w:pPr>
            <w:r w:rsidRPr="00BB5FE0">
              <w:rPr>
                <w:color w:val="000000"/>
                <w:sz w:val="18"/>
                <w:szCs w:val="18"/>
                <w:lang w:val="id-ID"/>
              </w:rPr>
              <w:t>1.82</w:t>
            </w:r>
            <w:r>
              <w:rPr>
                <w:color w:val="000000"/>
                <w:sz w:val="18"/>
                <w:szCs w:val="18"/>
              </w:rPr>
              <w:t>;0,402</w:t>
            </w:r>
          </w:p>
        </w:tc>
      </w:tr>
      <w:tr w:rsidR="00F96047" w:rsidRPr="002402D6" w:rsidTr="00F96047">
        <w:trPr>
          <w:trHeight w:hRule="exact" w:val="255"/>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ali</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98415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95</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96</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93</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77</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89</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96</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96</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95</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98</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76</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85</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98</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94</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95</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92</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91</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7"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98</w:t>
            </w:r>
          </w:p>
        </w:tc>
        <w:tc>
          <w:tcPr>
            <w:tcW w:w="348" w:type="dxa"/>
            <w:noWrap/>
            <w:vAlign w:val="center"/>
            <w:hideMark/>
          </w:tcPr>
          <w:p w:rsidR="00F96047" w:rsidRPr="002C7027" w:rsidRDefault="00F96047" w:rsidP="00F96047">
            <w:pPr>
              <w:ind w:left="-113" w:right="-113"/>
              <w:jc w:val="center"/>
              <w:rPr>
                <w:color w:val="000000"/>
                <w:sz w:val="18"/>
                <w:szCs w:val="18"/>
              </w:rPr>
            </w:pPr>
            <w:r w:rsidRPr="002C7027">
              <w:rPr>
                <w:color w:val="000000"/>
                <w:sz w:val="18"/>
                <w:szCs w:val="18"/>
              </w:rPr>
              <w:t>100</w:t>
            </w:r>
          </w:p>
        </w:tc>
      </w:tr>
      <w:tr w:rsidR="00F96047" w:rsidRPr="002402D6" w:rsidTr="00F96047">
        <w:trPr>
          <w:trHeight w:hRule="exact" w:val="255"/>
        </w:trPr>
        <w:tc>
          <w:tcPr>
            <w:tcW w:w="639" w:type="dxa"/>
            <w:vMerge/>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19.24</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19.6</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16.99</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19.6</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21.04</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21.04</w:t>
            </w:r>
            <w:r>
              <w:rPr>
                <w:color w:val="000000"/>
                <w:sz w:val="16"/>
                <w:szCs w:val="16"/>
                <w:lang w:val="id-ID"/>
              </w:rPr>
              <w:t>;0.000</w:t>
            </w:r>
          </w:p>
        </w:tc>
        <w:tc>
          <w:tcPr>
            <w:tcW w:w="1042"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18.52</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21.3</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20.95</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13.66</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20.23</w:t>
            </w:r>
            <w:r>
              <w:rPr>
                <w:color w:val="000000"/>
                <w:sz w:val="16"/>
                <w:szCs w:val="16"/>
                <w:lang w:val="id-ID"/>
              </w:rPr>
              <w:t>;0.000</w:t>
            </w:r>
          </w:p>
        </w:tc>
        <w:tc>
          <w:tcPr>
            <w:tcW w:w="1043" w:type="dxa"/>
            <w:gridSpan w:val="3"/>
            <w:noWrap/>
            <w:vAlign w:val="bottom"/>
            <w:hideMark/>
          </w:tcPr>
          <w:p w:rsidR="00F96047" w:rsidRPr="006A26BF" w:rsidRDefault="00F96047" w:rsidP="00F96047">
            <w:pPr>
              <w:jc w:val="center"/>
              <w:rPr>
                <w:color w:val="000000"/>
                <w:sz w:val="16"/>
                <w:szCs w:val="16"/>
              </w:rPr>
            </w:pPr>
            <w:r w:rsidRPr="006A26BF">
              <w:rPr>
                <w:color w:val="000000"/>
                <w:sz w:val="16"/>
                <w:szCs w:val="16"/>
              </w:rPr>
              <w:t>19.6</w:t>
            </w:r>
            <w:r>
              <w:rPr>
                <w:color w:val="000000"/>
                <w:sz w:val="16"/>
                <w:szCs w:val="16"/>
                <w:lang w:val="id-ID"/>
              </w:rPr>
              <w:t>;0.000</w:t>
            </w:r>
          </w:p>
        </w:tc>
      </w:tr>
      <w:tr w:rsidR="00F96047" w:rsidRPr="002402D6" w:rsidTr="00F96047">
        <w:trPr>
          <w:trHeight w:hRule="exact" w:val="255"/>
        </w:trPr>
        <w:tc>
          <w:tcPr>
            <w:tcW w:w="639" w:type="dxa"/>
            <w:vMerge/>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BC436C" w:rsidRDefault="00F96047" w:rsidP="00F96047">
            <w:pPr>
              <w:ind w:left="-113" w:right="-113"/>
              <w:jc w:val="center"/>
              <w:rPr>
                <w:color w:val="000000"/>
                <w:sz w:val="18"/>
                <w:szCs w:val="18"/>
              </w:rPr>
            </w:pPr>
            <w:r w:rsidRPr="00BC436C">
              <w:rPr>
                <w:color w:val="000000"/>
                <w:sz w:val="18"/>
                <w:szCs w:val="18"/>
                <w:lang w:val="id-ID"/>
              </w:rPr>
              <w:t>5.28</w:t>
            </w:r>
            <w:r>
              <w:rPr>
                <w:color w:val="000000"/>
                <w:sz w:val="18"/>
                <w:szCs w:val="18"/>
              </w:rPr>
              <w:t>;0,071</w:t>
            </w:r>
          </w:p>
        </w:tc>
      </w:tr>
    </w:tbl>
    <w:p w:rsidR="00F96047" w:rsidRPr="00970732" w:rsidRDefault="00F96047" w:rsidP="00F96047">
      <w:pPr>
        <w:spacing w:after="80" w:line="264" w:lineRule="auto"/>
        <w:rPr>
          <w:rFonts w:ascii="Times New Roman" w:hAnsi="Times New Roman"/>
          <w:sz w:val="24"/>
          <w:szCs w:val="24"/>
        </w:rPr>
      </w:pPr>
    </w:p>
    <w:p w:rsidR="00F96047" w:rsidRPr="00D16C7D" w:rsidRDefault="00F96047" w:rsidP="00F96047">
      <w:pPr>
        <w:spacing w:after="80" w:line="264" w:lineRule="auto"/>
        <w:ind w:left="1276"/>
        <w:jc w:val="right"/>
        <w:rPr>
          <w:rFonts w:ascii="Times New Roman" w:hAnsi="Times New Roman"/>
          <w:sz w:val="24"/>
          <w:szCs w:val="24"/>
          <w:lang w:val="id-ID"/>
        </w:rPr>
      </w:pPr>
      <w:r>
        <w:rPr>
          <w:rFonts w:ascii="Times New Roman" w:hAnsi="Times New Roman"/>
          <w:sz w:val="24"/>
          <w:szCs w:val="24"/>
        </w:rPr>
        <w:t>Lanjutan</w:t>
      </w:r>
    </w:p>
    <w:tbl>
      <w:tblPr>
        <w:tblW w:w="13572" w:type="dxa"/>
        <w:jc w:val="center"/>
        <w:tblLayout w:type="fixed"/>
        <w:tblLook w:val="04A0"/>
      </w:tblPr>
      <w:tblGrid>
        <w:gridCol w:w="639"/>
        <w:gridCol w:w="527"/>
        <w:gridCol w:w="466"/>
        <w:gridCol w:w="347"/>
        <w:gridCol w:w="348"/>
        <w:gridCol w:w="347"/>
        <w:gridCol w:w="348"/>
        <w:gridCol w:w="348"/>
        <w:gridCol w:w="347"/>
        <w:gridCol w:w="348"/>
        <w:gridCol w:w="347"/>
        <w:gridCol w:w="348"/>
        <w:gridCol w:w="348"/>
        <w:gridCol w:w="347"/>
        <w:gridCol w:w="348"/>
        <w:gridCol w:w="347"/>
        <w:gridCol w:w="348"/>
        <w:gridCol w:w="348"/>
        <w:gridCol w:w="347"/>
        <w:gridCol w:w="348"/>
        <w:gridCol w:w="348"/>
        <w:gridCol w:w="347"/>
        <w:gridCol w:w="348"/>
        <w:gridCol w:w="347"/>
        <w:gridCol w:w="348"/>
        <w:gridCol w:w="348"/>
        <w:gridCol w:w="347"/>
        <w:gridCol w:w="348"/>
        <w:gridCol w:w="347"/>
        <w:gridCol w:w="348"/>
        <w:gridCol w:w="348"/>
        <w:gridCol w:w="347"/>
        <w:gridCol w:w="348"/>
        <w:gridCol w:w="522"/>
        <w:gridCol w:w="426"/>
        <w:gridCol w:w="564"/>
      </w:tblGrid>
      <w:tr w:rsidR="00F96047" w:rsidRPr="00950CD5" w:rsidTr="00F96047">
        <w:trPr>
          <w:trHeight w:hRule="exact" w:val="255"/>
          <w:jc w:val="center"/>
        </w:trPr>
        <w:tc>
          <w:tcPr>
            <w:tcW w:w="1632" w:type="dxa"/>
            <w:gridSpan w:val="3"/>
            <w:vMerge w:val="restart"/>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b/>
                <w:bCs/>
                <w:color w:val="000000"/>
              </w:rPr>
              <w:t>Wilayah</w:t>
            </w:r>
          </w:p>
        </w:tc>
        <w:tc>
          <w:tcPr>
            <w:tcW w:w="1042" w:type="dxa"/>
            <w:gridSpan w:val="3"/>
            <w:noWrap/>
            <w:hideMark/>
          </w:tcPr>
          <w:p w:rsidR="00F96047" w:rsidRPr="00542152" w:rsidRDefault="00F96047" w:rsidP="00F96047">
            <w:pPr>
              <w:ind w:left="-113" w:right="-113"/>
              <w:jc w:val="center"/>
              <w:rPr>
                <w:color w:val="000000"/>
                <w:lang w:val="id-ID"/>
              </w:rPr>
            </w:pPr>
            <w:r>
              <w:rPr>
                <w:color w:val="000000"/>
                <w:lang w:val="id-ID"/>
              </w:rPr>
              <w:t>25</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26</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27</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28</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29</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30</w:t>
            </w:r>
          </w:p>
        </w:tc>
        <w:tc>
          <w:tcPr>
            <w:tcW w:w="1042" w:type="dxa"/>
            <w:gridSpan w:val="3"/>
            <w:noWrap/>
            <w:hideMark/>
          </w:tcPr>
          <w:p w:rsidR="00F96047" w:rsidRPr="00542152" w:rsidRDefault="00F96047" w:rsidP="00F96047">
            <w:pPr>
              <w:ind w:left="-113" w:right="-113"/>
              <w:jc w:val="center"/>
              <w:rPr>
                <w:color w:val="000000"/>
                <w:lang w:val="id-ID"/>
              </w:rPr>
            </w:pPr>
            <w:r>
              <w:rPr>
                <w:color w:val="000000"/>
                <w:lang w:val="id-ID"/>
              </w:rPr>
              <w:t>31</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32</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33</w:t>
            </w:r>
          </w:p>
        </w:tc>
        <w:tc>
          <w:tcPr>
            <w:tcW w:w="1043" w:type="dxa"/>
            <w:gridSpan w:val="3"/>
            <w:noWrap/>
            <w:hideMark/>
          </w:tcPr>
          <w:p w:rsidR="00F96047" w:rsidRPr="00542152" w:rsidRDefault="00F96047" w:rsidP="00F96047">
            <w:pPr>
              <w:ind w:left="-113" w:right="-113"/>
              <w:jc w:val="center"/>
              <w:rPr>
                <w:color w:val="000000"/>
                <w:lang w:val="id-ID"/>
              </w:rPr>
            </w:pPr>
            <w:r>
              <w:rPr>
                <w:color w:val="000000"/>
                <w:lang w:val="id-ID"/>
              </w:rPr>
              <w:t>34</w:t>
            </w:r>
          </w:p>
        </w:tc>
        <w:tc>
          <w:tcPr>
            <w:tcW w:w="1512" w:type="dxa"/>
            <w:gridSpan w:val="3"/>
            <w:noWrap/>
            <w:hideMark/>
          </w:tcPr>
          <w:p w:rsidR="00F96047" w:rsidRPr="00950CD5" w:rsidRDefault="00F96047" w:rsidP="00F96047">
            <w:pPr>
              <w:ind w:left="-113" w:right="-113"/>
              <w:jc w:val="center"/>
              <w:rPr>
                <w:color w:val="000000"/>
              </w:rPr>
            </w:pPr>
            <w:r>
              <w:rPr>
                <w:color w:val="000000"/>
              </w:rPr>
              <w:t>Se</w:t>
            </w:r>
            <w:r w:rsidRPr="002C7027">
              <w:rPr>
                <w:color w:val="000000"/>
              </w:rPr>
              <w:t>luruh</w:t>
            </w:r>
            <w:r>
              <w:rPr>
                <w:color w:val="000000"/>
              </w:rPr>
              <w:t xml:space="preserve"> butir</w:t>
            </w:r>
          </w:p>
        </w:tc>
      </w:tr>
      <w:tr w:rsidR="00F96047" w:rsidRPr="00950CD5" w:rsidTr="00F96047">
        <w:trPr>
          <w:trHeight w:hRule="exact" w:val="255"/>
          <w:jc w:val="center"/>
        </w:trPr>
        <w:tc>
          <w:tcPr>
            <w:tcW w:w="1632" w:type="dxa"/>
            <w:gridSpan w:val="3"/>
            <w:vMerge/>
            <w:hideMark/>
          </w:tcPr>
          <w:p w:rsidR="00F96047" w:rsidRPr="00950CD5" w:rsidRDefault="00F96047" w:rsidP="00F96047">
            <w:pPr>
              <w:ind w:left="-113" w:right="-85"/>
              <w:jc w:val="center"/>
              <w:rPr>
                <w:rFonts w:ascii="Times New Roman" w:eastAsia="Times New Roman" w:hAnsi="Times New Roman"/>
                <w:color w:val="000000"/>
              </w:rPr>
            </w:pP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7"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8" w:type="dxa"/>
            <w:noWrap/>
            <w:hideMark/>
          </w:tcPr>
          <w:p w:rsidR="00F96047" w:rsidRPr="00950CD5" w:rsidRDefault="00F96047" w:rsidP="00F96047">
            <w:pPr>
              <w:ind w:left="-113" w:right="-113"/>
              <w:jc w:val="center"/>
              <w:rPr>
                <w:color w:val="000000"/>
              </w:rPr>
            </w:pPr>
            <w:r w:rsidRPr="00950CD5">
              <w:rPr>
                <w:color w:val="000000"/>
              </w:rPr>
              <w:t>S</w:t>
            </w:r>
          </w:p>
        </w:tc>
        <w:tc>
          <w:tcPr>
            <w:tcW w:w="347"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348" w:type="dxa"/>
            <w:noWrap/>
            <w:hideMark/>
          </w:tcPr>
          <w:p w:rsidR="00F96047" w:rsidRPr="00950CD5" w:rsidRDefault="00F96047" w:rsidP="00F96047">
            <w:pPr>
              <w:ind w:left="-113" w:right="-113"/>
              <w:jc w:val="center"/>
              <w:rPr>
                <w:color w:val="000000"/>
              </w:rPr>
            </w:pPr>
            <w:r w:rsidRPr="00950CD5">
              <w:rPr>
                <w:color w:val="000000"/>
              </w:rPr>
              <w:t>P</w:t>
            </w:r>
          </w:p>
        </w:tc>
        <w:tc>
          <w:tcPr>
            <w:tcW w:w="347" w:type="dxa"/>
            <w:noWrap/>
            <w:hideMark/>
          </w:tcPr>
          <w:p w:rsidR="00F96047" w:rsidRPr="00950CD5" w:rsidRDefault="00F96047" w:rsidP="00F96047">
            <w:pPr>
              <w:ind w:left="-113" w:right="-113"/>
              <w:jc w:val="center"/>
              <w:rPr>
                <w:color w:val="000000"/>
              </w:rPr>
            </w:pPr>
            <w:r w:rsidRPr="00950CD5">
              <w:rPr>
                <w:color w:val="000000"/>
              </w:rPr>
              <w:t>S</w:t>
            </w:r>
          </w:p>
        </w:tc>
        <w:tc>
          <w:tcPr>
            <w:tcW w:w="348" w:type="dxa"/>
            <w:noWrap/>
            <w:hideMark/>
          </w:tcPr>
          <w:p w:rsidR="00F96047" w:rsidRPr="00950CD5" w:rsidRDefault="00F96047" w:rsidP="00F96047">
            <w:pPr>
              <w:ind w:left="-113" w:right="-113"/>
              <w:jc w:val="center"/>
              <w:rPr>
                <w:color w:val="000000"/>
              </w:rPr>
            </w:pPr>
            <w:r w:rsidRPr="00950CD5">
              <w:rPr>
                <w:color w:val="000000"/>
              </w:rPr>
              <w:t>PG</w:t>
            </w:r>
          </w:p>
        </w:tc>
        <w:tc>
          <w:tcPr>
            <w:tcW w:w="522" w:type="dxa"/>
            <w:noWrap/>
            <w:hideMark/>
          </w:tcPr>
          <w:p w:rsidR="00F96047" w:rsidRPr="00950CD5" w:rsidRDefault="00F96047" w:rsidP="00F96047">
            <w:pPr>
              <w:ind w:left="-113" w:right="-113"/>
              <w:jc w:val="center"/>
              <w:rPr>
                <w:color w:val="000000"/>
              </w:rPr>
            </w:pPr>
            <w:r w:rsidRPr="00950CD5">
              <w:rPr>
                <w:color w:val="000000"/>
              </w:rPr>
              <w:t>P</w:t>
            </w:r>
          </w:p>
        </w:tc>
        <w:tc>
          <w:tcPr>
            <w:tcW w:w="426" w:type="dxa"/>
            <w:noWrap/>
            <w:hideMark/>
          </w:tcPr>
          <w:p w:rsidR="00F96047" w:rsidRPr="00950CD5" w:rsidRDefault="00F96047" w:rsidP="00F96047">
            <w:pPr>
              <w:ind w:left="-113" w:right="-113"/>
              <w:jc w:val="center"/>
              <w:rPr>
                <w:color w:val="000000"/>
              </w:rPr>
            </w:pPr>
            <w:r w:rsidRPr="00950CD5">
              <w:rPr>
                <w:color w:val="000000"/>
              </w:rPr>
              <w:t>S</w:t>
            </w:r>
          </w:p>
        </w:tc>
        <w:tc>
          <w:tcPr>
            <w:tcW w:w="564" w:type="dxa"/>
            <w:noWrap/>
            <w:hideMark/>
          </w:tcPr>
          <w:p w:rsidR="00F96047" w:rsidRPr="00950CD5" w:rsidRDefault="00F96047" w:rsidP="00F96047">
            <w:pPr>
              <w:ind w:left="-113" w:right="-113"/>
              <w:jc w:val="center"/>
              <w:rPr>
                <w:color w:val="000000"/>
              </w:rPr>
            </w:pPr>
            <w:r w:rsidRPr="00950CD5">
              <w:rPr>
                <w:color w:val="000000"/>
              </w:rPr>
              <w:t>PG</w:t>
            </w:r>
          </w:p>
        </w:tc>
      </w:tr>
      <w:tr w:rsidR="00F96047" w:rsidRPr="002402D6" w:rsidTr="00F96047">
        <w:trPr>
          <w:trHeight w:hRule="exact" w:val="255"/>
          <w:jc w:val="center"/>
        </w:trPr>
        <w:tc>
          <w:tcPr>
            <w:tcW w:w="639" w:type="dxa"/>
            <w:vMerge w:val="restart"/>
            <w:vAlign w:val="center"/>
            <w:hideMark/>
          </w:tcPr>
          <w:p w:rsidR="00F96047" w:rsidRPr="00A85F8C" w:rsidRDefault="00F96047" w:rsidP="00F96047">
            <w:pPr>
              <w:spacing w:line="240" w:lineRule="exact"/>
              <w:ind w:left="-113" w:right="-113"/>
              <w:jc w:val="center"/>
              <w:rPr>
                <w:rFonts w:ascii="Times New Roman" w:eastAsia="Times New Roman" w:hAnsi="Times New Roman"/>
                <w:color w:val="000000"/>
                <w:sz w:val="18"/>
                <w:szCs w:val="18"/>
              </w:rPr>
            </w:pPr>
            <w:r w:rsidRPr="00A85F8C">
              <w:rPr>
                <w:rFonts w:ascii="Times New Roman" w:eastAsia="Times New Roman" w:hAnsi="Times New Roman"/>
                <w:color w:val="000000"/>
                <w:sz w:val="18"/>
                <w:szCs w:val="18"/>
              </w:rPr>
              <w:t>Bllg</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2E59F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94</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74</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34</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94</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89</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Pr>
                <w:color w:val="000000"/>
              </w:rPr>
              <w:t>100</w:t>
            </w:r>
          </w:p>
        </w:tc>
        <w:tc>
          <w:tcPr>
            <w:tcW w:w="347" w:type="dxa"/>
            <w:noWrap/>
            <w:vAlign w:val="center"/>
            <w:hideMark/>
          </w:tcPr>
          <w:p w:rsidR="00F96047" w:rsidRPr="002C7027" w:rsidRDefault="00F96047" w:rsidP="00F96047">
            <w:pPr>
              <w:ind w:left="-113" w:right="-113"/>
              <w:jc w:val="center"/>
              <w:rPr>
                <w:color w:val="000000"/>
              </w:rPr>
            </w:pPr>
            <w:r>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522"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426"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564" w:type="dxa"/>
            <w:noWrap/>
            <w:vAlign w:val="center"/>
            <w:hideMark/>
          </w:tcPr>
          <w:p w:rsidR="00F96047" w:rsidRPr="002C7027" w:rsidRDefault="00F96047" w:rsidP="00F96047">
            <w:pPr>
              <w:ind w:left="-113" w:right="-113"/>
              <w:jc w:val="center"/>
              <w:rPr>
                <w:color w:val="000000"/>
              </w:rPr>
            </w:pPr>
            <w:r w:rsidRPr="002C7027">
              <w:rPr>
                <w:color w:val="000000"/>
              </w:rPr>
              <w:t>100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7.7</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4.7</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9.3</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9.5</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9.3</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9.3</w:t>
            </w:r>
            <w:r>
              <w:rPr>
                <w:color w:val="000000"/>
                <w:sz w:val="16"/>
                <w:szCs w:val="16"/>
                <w:lang w:val="id-ID"/>
              </w:rPr>
              <w:t>;0.000</w:t>
            </w:r>
          </w:p>
        </w:tc>
        <w:tc>
          <w:tcPr>
            <w:tcW w:w="1042"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8.5</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9.1</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9.7</w:t>
            </w:r>
            <w:r>
              <w:rPr>
                <w:color w:val="000000"/>
                <w:sz w:val="16"/>
                <w:szCs w:val="16"/>
                <w:lang w:val="id-ID"/>
              </w:rPr>
              <w:t>;0.000</w:t>
            </w:r>
          </w:p>
        </w:tc>
        <w:tc>
          <w:tcPr>
            <w:tcW w:w="1043"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9.3</w:t>
            </w:r>
            <w:r>
              <w:rPr>
                <w:color w:val="000000"/>
                <w:sz w:val="16"/>
                <w:szCs w:val="16"/>
                <w:lang w:val="id-ID"/>
              </w:rPr>
              <w:t>;0.000</w:t>
            </w:r>
          </w:p>
        </w:tc>
        <w:tc>
          <w:tcPr>
            <w:tcW w:w="1512" w:type="dxa"/>
            <w:gridSpan w:val="3"/>
            <w:noWrap/>
            <w:vAlign w:val="bottom"/>
            <w:hideMark/>
          </w:tcPr>
          <w:p w:rsidR="00F96047" w:rsidRPr="002D57DD" w:rsidRDefault="00F96047" w:rsidP="00F96047">
            <w:pPr>
              <w:jc w:val="center"/>
              <w:rPr>
                <w:color w:val="000000"/>
                <w:sz w:val="16"/>
                <w:szCs w:val="16"/>
              </w:rPr>
            </w:pPr>
            <w:r w:rsidRPr="002D57DD">
              <w:rPr>
                <w:color w:val="000000"/>
                <w:sz w:val="16"/>
                <w:szCs w:val="16"/>
              </w:rPr>
              <w:t>49.65</w:t>
            </w:r>
            <w:r>
              <w:rPr>
                <w:color w:val="000000"/>
                <w:sz w:val="16"/>
                <w:szCs w:val="16"/>
                <w:lang w:val="id-ID"/>
              </w:rPr>
              <w:t>;0.000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jc w:val="center"/>
              <w:rPr>
                <w:color w:val="000000"/>
                <w:sz w:val="18"/>
                <w:szCs w:val="18"/>
              </w:rPr>
            </w:pPr>
          </w:p>
        </w:tc>
        <w:tc>
          <w:tcPr>
            <w:tcW w:w="1512" w:type="dxa"/>
            <w:gridSpan w:val="3"/>
            <w:noWrap/>
            <w:vAlign w:val="center"/>
            <w:hideMark/>
          </w:tcPr>
          <w:p w:rsidR="00F96047" w:rsidRPr="00BE0374" w:rsidRDefault="00F96047" w:rsidP="00F96047">
            <w:pPr>
              <w:jc w:val="center"/>
              <w:rPr>
                <w:color w:val="000000"/>
                <w:sz w:val="18"/>
                <w:szCs w:val="18"/>
                <w:lang w:val="id-ID"/>
              </w:rPr>
            </w:pPr>
            <w:r w:rsidRPr="002D57DD">
              <w:rPr>
                <w:color w:val="000000"/>
                <w:sz w:val="18"/>
                <w:szCs w:val="18"/>
              </w:rPr>
              <w:t>6.19</w:t>
            </w:r>
            <w:r>
              <w:rPr>
                <w:color w:val="000000"/>
                <w:sz w:val="18"/>
                <w:szCs w:val="18"/>
              </w:rPr>
              <w:t>;0,045</w:t>
            </w:r>
          </w:p>
          <w:p w:rsidR="00F96047" w:rsidRPr="00B5375A" w:rsidRDefault="00F96047" w:rsidP="00F96047">
            <w:pPr>
              <w:ind w:left="-113" w:right="-113"/>
              <w:jc w:val="center"/>
              <w:rPr>
                <w:color w:val="000000"/>
                <w:sz w:val="18"/>
                <w:szCs w:val="18"/>
              </w:rPr>
            </w:pPr>
          </w:p>
        </w:tc>
      </w:tr>
      <w:tr w:rsidR="00F96047" w:rsidRPr="002402D6" w:rsidTr="00F96047">
        <w:trPr>
          <w:trHeight w:hRule="exact" w:val="255"/>
          <w:jc w:val="center"/>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Kra</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9F392F" w:rsidRDefault="00F96047" w:rsidP="00F96047">
            <w:pPr>
              <w:ind w:left="-113" w:right="-85"/>
              <w:jc w:val="center"/>
              <w:rPr>
                <w:rFonts w:ascii="Times New Roman" w:eastAsia="Times New Roman" w:hAnsi="Times New Roman"/>
                <w:color w:val="000000"/>
                <w:lang w:val="id-ID"/>
              </w:rPr>
            </w:pPr>
            <w:r>
              <w:rPr>
                <w:rFonts w:ascii="Times New Roman" w:eastAsia="Times New Roman" w:hAnsi="Times New Roman"/>
                <w:color w:val="000000"/>
                <w:lang w:val="id-ID"/>
              </w:rPr>
              <w:t>D</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78</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89</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89</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rPr>
                <w:color w:val="000000"/>
              </w:rPr>
            </w:pPr>
            <w:r>
              <w:rPr>
                <w:color w:val="000000"/>
              </w:rPr>
              <w:t xml:space="preserve">  89</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522"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426" w:type="dxa"/>
            <w:noWrap/>
            <w:vAlign w:val="center"/>
            <w:hideMark/>
          </w:tcPr>
          <w:p w:rsidR="00F96047" w:rsidRPr="002C7027" w:rsidRDefault="00F96047" w:rsidP="00F96047">
            <w:pPr>
              <w:ind w:left="-113" w:right="-113"/>
              <w:jc w:val="center"/>
              <w:rPr>
                <w:color w:val="000000"/>
              </w:rPr>
            </w:pPr>
            <w:r w:rsidRPr="002C7027">
              <w:rPr>
                <w:color w:val="000000"/>
              </w:rPr>
              <w:t>89</w:t>
            </w:r>
          </w:p>
        </w:tc>
        <w:tc>
          <w:tcPr>
            <w:tcW w:w="564" w:type="dxa"/>
            <w:noWrap/>
            <w:vAlign w:val="center"/>
            <w:hideMark/>
          </w:tcPr>
          <w:p w:rsidR="00F96047" w:rsidRPr="002C7027" w:rsidRDefault="00F96047" w:rsidP="00F96047">
            <w:pPr>
              <w:ind w:left="-113" w:right="-113"/>
              <w:jc w:val="center"/>
              <w:rPr>
                <w:color w:val="000000"/>
              </w:rPr>
            </w:pPr>
            <w:r w:rsidRPr="002C7027">
              <w:rPr>
                <w:color w:val="000000"/>
              </w:rPr>
              <w:t>100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8.5</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7.88</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8.3</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8.92</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8.92</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8.71</w:t>
            </w:r>
            <w:r>
              <w:rPr>
                <w:color w:val="000000"/>
                <w:sz w:val="16"/>
                <w:szCs w:val="16"/>
                <w:lang w:val="id-ID"/>
              </w:rPr>
              <w:t>;0.000</w:t>
            </w:r>
          </w:p>
        </w:tc>
        <w:tc>
          <w:tcPr>
            <w:tcW w:w="1042"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8.71</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8.92</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8.3</w:t>
            </w:r>
            <w:r>
              <w:rPr>
                <w:color w:val="000000"/>
                <w:sz w:val="16"/>
                <w:szCs w:val="16"/>
                <w:lang w:val="id-ID"/>
              </w:rPr>
              <w:t>;0.000</w:t>
            </w:r>
          </w:p>
        </w:tc>
        <w:tc>
          <w:tcPr>
            <w:tcW w:w="1043"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8.71</w:t>
            </w:r>
            <w:r>
              <w:rPr>
                <w:color w:val="000000"/>
                <w:sz w:val="16"/>
                <w:szCs w:val="16"/>
                <w:lang w:val="id-ID"/>
              </w:rPr>
              <w:t>;0.000</w:t>
            </w:r>
          </w:p>
        </w:tc>
        <w:tc>
          <w:tcPr>
            <w:tcW w:w="1512" w:type="dxa"/>
            <w:gridSpan w:val="3"/>
            <w:noWrap/>
            <w:vAlign w:val="bottom"/>
            <w:hideMark/>
          </w:tcPr>
          <w:p w:rsidR="00F96047" w:rsidRPr="0074588C" w:rsidRDefault="00F96047" w:rsidP="00F96047">
            <w:pPr>
              <w:jc w:val="center"/>
              <w:rPr>
                <w:color w:val="000000"/>
                <w:sz w:val="16"/>
                <w:szCs w:val="16"/>
              </w:rPr>
            </w:pPr>
            <w:r w:rsidRPr="0074588C">
              <w:rPr>
                <w:color w:val="000000"/>
                <w:sz w:val="16"/>
                <w:szCs w:val="16"/>
              </w:rPr>
              <w:t>50.62</w:t>
            </w:r>
            <w:r>
              <w:rPr>
                <w:color w:val="000000"/>
                <w:sz w:val="16"/>
                <w:szCs w:val="16"/>
                <w:lang w:val="id-ID"/>
              </w:rPr>
              <w:t>;0.000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512" w:type="dxa"/>
            <w:gridSpan w:val="3"/>
            <w:noWrap/>
            <w:hideMark/>
          </w:tcPr>
          <w:p w:rsidR="00F96047" w:rsidRPr="00727187" w:rsidRDefault="00F96047" w:rsidP="00F96047">
            <w:pPr>
              <w:ind w:left="-113" w:right="-113"/>
              <w:jc w:val="center"/>
              <w:rPr>
                <w:color w:val="000000"/>
                <w:sz w:val="18"/>
                <w:szCs w:val="18"/>
                <w:lang w:val="id-ID"/>
              </w:rPr>
            </w:pPr>
            <w:r w:rsidRPr="0074588C">
              <w:rPr>
                <w:color w:val="000000"/>
                <w:sz w:val="18"/>
                <w:szCs w:val="18"/>
              </w:rPr>
              <w:t>218.39</w:t>
            </w:r>
            <w:r>
              <w:rPr>
                <w:color w:val="000000"/>
                <w:sz w:val="18"/>
                <w:szCs w:val="18"/>
                <w:lang w:val="id-ID"/>
              </w:rPr>
              <w:t>;</w:t>
            </w:r>
            <w:r>
              <w:rPr>
                <w:color w:val="000000"/>
                <w:sz w:val="18"/>
                <w:szCs w:val="18"/>
              </w:rPr>
              <w:t>&lt;</w:t>
            </w:r>
            <w:r>
              <w:rPr>
                <w:color w:val="000000"/>
                <w:sz w:val="18"/>
                <w:szCs w:val="18"/>
                <w:lang w:val="id-ID"/>
              </w:rPr>
              <w:t>.</w:t>
            </w:r>
            <w:r w:rsidRPr="00727187">
              <w:rPr>
                <w:color w:val="000000"/>
                <w:sz w:val="18"/>
                <w:szCs w:val="18"/>
              </w:rPr>
              <w:t>0001</w:t>
            </w:r>
          </w:p>
        </w:tc>
      </w:tr>
      <w:tr w:rsidR="00F96047" w:rsidRPr="002402D6" w:rsidTr="00F96047">
        <w:trPr>
          <w:trHeight w:hRule="exact" w:val="255"/>
          <w:jc w:val="center"/>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Gia</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2E59F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94</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88</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88</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75</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88</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77</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88</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81</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88</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83</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94</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Pr>
                <w:color w:val="000000"/>
              </w:rPr>
              <w:t>88</w:t>
            </w:r>
          </w:p>
        </w:tc>
        <w:tc>
          <w:tcPr>
            <w:tcW w:w="347" w:type="dxa"/>
            <w:noWrap/>
            <w:vAlign w:val="center"/>
            <w:hideMark/>
          </w:tcPr>
          <w:p w:rsidR="00F96047" w:rsidRPr="00EE7D65" w:rsidRDefault="00F96047" w:rsidP="00F96047">
            <w:pPr>
              <w:ind w:left="-113" w:right="-113"/>
              <w:jc w:val="center"/>
              <w:rPr>
                <w:color w:val="000000"/>
              </w:rPr>
            </w:pPr>
            <w:r>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522" w:type="dxa"/>
            <w:noWrap/>
            <w:vAlign w:val="center"/>
            <w:hideMark/>
          </w:tcPr>
          <w:p w:rsidR="00F96047" w:rsidRPr="002C7027" w:rsidRDefault="00F96047" w:rsidP="00F96047">
            <w:pPr>
              <w:ind w:left="-113" w:right="-113"/>
              <w:jc w:val="center"/>
              <w:rPr>
                <w:color w:val="000000"/>
              </w:rPr>
            </w:pPr>
            <w:r w:rsidRPr="002C7027">
              <w:rPr>
                <w:color w:val="000000"/>
              </w:rPr>
              <w:t>88</w:t>
            </w:r>
          </w:p>
        </w:tc>
        <w:tc>
          <w:tcPr>
            <w:tcW w:w="426"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564" w:type="dxa"/>
            <w:noWrap/>
            <w:vAlign w:val="center"/>
            <w:hideMark/>
          </w:tcPr>
          <w:p w:rsidR="00F96047" w:rsidRPr="002C7027" w:rsidRDefault="00F96047" w:rsidP="00F96047">
            <w:pPr>
              <w:ind w:left="-113" w:right="-113"/>
              <w:jc w:val="center"/>
              <w:rPr>
                <w:color w:val="000000"/>
              </w:rPr>
            </w:pPr>
            <w:r w:rsidRPr="002C7027">
              <w:rPr>
                <w:color w:val="000000"/>
              </w:rPr>
              <w:t>100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10.05</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9.66</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8.08</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7.49</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7.09</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8.67</w:t>
            </w:r>
            <w:r>
              <w:rPr>
                <w:color w:val="000000"/>
                <w:sz w:val="16"/>
                <w:szCs w:val="16"/>
                <w:lang w:val="id-ID"/>
              </w:rPr>
              <w:t>;0.000</w:t>
            </w:r>
          </w:p>
        </w:tc>
        <w:tc>
          <w:tcPr>
            <w:tcW w:w="1042"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8.67</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8.08</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9.07</w:t>
            </w:r>
            <w:r>
              <w:rPr>
                <w:color w:val="000000"/>
                <w:sz w:val="16"/>
                <w:szCs w:val="16"/>
                <w:lang w:val="id-ID"/>
              </w:rPr>
              <w:t>;0.000</w:t>
            </w:r>
          </w:p>
        </w:tc>
        <w:tc>
          <w:tcPr>
            <w:tcW w:w="1043"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8.67</w:t>
            </w:r>
            <w:r>
              <w:rPr>
                <w:color w:val="000000"/>
                <w:sz w:val="16"/>
                <w:szCs w:val="16"/>
                <w:lang w:val="id-ID"/>
              </w:rPr>
              <w:t>;0.000</w:t>
            </w:r>
          </w:p>
        </w:tc>
        <w:tc>
          <w:tcPr>
            <w:tcW w:w="1512" w:type="dxa"/>
            <w:gridSpan w:val="3"/>
            <w:noWrap/>
            <w:vAlign w:val="bottom"/>
            <w:hideMark/>
          </w:tcPr>
          <w:p w:rsidR="00F96047" w:rsidRPr="00EE7D65" w:rsidRDefault="00F96047" w:rsidP="00F96047">
            <w:pPr>
              <w:jc w:val="center"/>
              <w:rPr>
                <w:color w:val="000000"/>
                <w:sz w:val="16"/>
                <w:szCs w:val="16"/>
              </w:rPr>
            </w:pPr>
            <w:r w:rsidRPr="00EE7D65">
              <w:rPr>
                <w:color w:val="000000"/>
                <w:sz w:val="16"/>
                <w:szCs w:val="16"/>
              </w:rPr>
              <w:t>49.36</w:t>
            </w:r>
            <w:r>
              <w:rPr>
                <w:color w:val="000000"/>
                <w:sz w:val="16"/>
                <w:szCs w:val="16"/>
                <w:lang w:val="id-ID"/>
              </w:rPr>
              <w:t>;0.000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512" w:type="dxa"/>
            <w:gridSpan w:val="3"/>
            <w:noWrap/>
            <w:vAlign w:val="center"/>
            <w:hideMark/>
          </w:tcPr>
          <w:p w:rsidR="00F96047" w:rsidRPr="00E412BE" w:rsidRDefault="00F96047" w:rsidP="00F96047">
            <w:pPr>
              <w:jc w:val="center"/>
              <w:rPr>
                <w:color w:val="000000"/>
                <w:sz w:val="18"/>
                <w:szCs w:val="18"/>
                <w:lang w:val="id-ID"/>
              </w:rPr>
            </w:pPr>
            <w:r w:rsidRPr="00EE7D65">
              <w:rPr>
                <w:color w:val="000000"/>
                <w:sz w:val="18"/>
                <w:szCs w:val="18"/>
                <w:lang w:val="id-ID"/>
              </w:rPr>
              <w:t>84.79</w:t>
            </w:r>
            <w:r>
              <w:rPr>
                <w:color w:val="000000"/>
                <w:sz w:val="18"/>
                <w:szCs w:val="18"/>
                <w:lang w:val="id-ID"/>
              </w:rPr>
              <w:t>;</w:t>
            </w:r>
            <w:r>
              <w:rPr>
                <w:color w:val="000000"/>
                <w:sz w:val="18"/>
                <w:szCs w:val="18"/>
              </w:rPr>
              <w:t>&lt;</w:t>
            </w:r>
            <w:r>
              <w:rPr>
                <w:color w:val="000000"/>
                <w:sz w:val="18"/>
                <w:szCs w:val="18"/>
                <w:lang w:val="id-ID"/>
              </w:rPr>
              <w:t>.</w:t>
            </w:r>
            <w:r w:rsidRPr="00E412BE">
              <w:rPr>
                <w:color w:val="000000"/>
                <w:sz w:val="18"/>
                <w:szCs w:val="18"/>
              </w:rPr>
              <w:t>0001</w:t>
            </w:r>
          </w:p>
        </w:tc>
      </w:tr>
      <w:tr w:rsidR="00F96047" w:rsidRPr="002402D6" w:rsidTr="00F96047">
        <w:trPr>
          <w:trHeight w:hRule="exact" w:val="255"/>
          <w:jc w:val="center"/>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dg</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2E59F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93</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93</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54</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93</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Pr>
                <w:color w:val="000000"/>
              </w:rPr>
              <w:t>93</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522" w:type="dxa"/>
            <w:noWrap/>
            <w:vAlign w:val="center"/>
            <w:hideMark/>
          </w:tcPr>
          <w:p w:rsidR="00F96047" w:rsidRPr="002C7027" w:rsidRDefault="00F96047" w:rsidP="00F96047">
            <w:pPr>
              <w:ind w:left="-113" w:right="-113"/>
              <w:jc w:val="center"/>
              <w:rPr>
                <w:color w:val="000000"/>
              </w:rPr>
            </w:pPr>
            <w:r w:rsidRPr="002C7027">
              <w:rPr>
                <w:color w:val="000000"/>
              </w:rPr>
              <w:t>93</w:t>
            </w:r>
          </w:p>
        </w:tc>
        <w:tc>
          <w:tcPr>
            <w:tcW w:w="426"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564" w:type="dxa"/>
            <w:noWrap/>
            <w:vAlign w:val="center"/>
            <w:hideMark/>
          </w:tcPr>
          <w:p w:rsidR="00F96047" w:rsidRPr="002C7027" w:rsidRDefault="00F96047" w:rsidP="00F96047">
            <w:pPr>
              <w:ind w:left="-113" w:right="-113"/>
              <w:jc w:val="center"/>
              <w:rPr>
                <w:color w:val="000000"/>
              </w:rPr>
            </w:pPr>
            <w:r w:rsidRPr="002C7027">
              <w:rPr>
                <w:color w:val="000000"/>
              </w:rPr>
              <w:t>100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8.79</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8.59</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 </w:t>
            </w:r>
            <w:r>
              <w:rPr>
                <w:color w:val="000000"/>
                <w:sz w:val="16"/>
                <w:szCs w:val="16"/>
              </w:rPr>
              <w:t>8.38</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8.38</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6.16</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8.38</w:t>
            </w:r>
            <w:r>
              <w:rPr>
                <w:color w:val="000000"/>
                <w:sz w:val="16"/>
                <w:szCs w:val="16"/>
                <w:lang w:val="id-ID"/>
              </w:rPr>
              <w:t>;0.000</w:t>
            </w:r>
          </w:p>
        </w:tc>
        <w:tc>
          <w:tcPr>
            <w:tcW w:w="1042"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8.59</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8.38</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9.6</w:t>
            </w:r>
            <w:r>
              <w:rPr>
                <w:color w:val="000000"/>
                <w:sz w:val="16"/>
                <w:szCs w:val="16"/>
                <w:lang w:val="id-ID"/>
              </w:rPr>
              <w:t>;0.000</w:t>
            </w:r>
          </w:p>
        </w:tc>
        <w:tc>
          <w:tcPr>
            <w:tcW w:w="1043"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8.38</w:t>
            </w:r>
            <w:r>
              <w:rPr>
                <w:color w:val="000000"/>
                <w:sz w:val="16"/>
                <w:szCs w:val="16"/>
                <w:lang w:val="id-ID"/>
              </w:rPr>
              <w:t>;0.000</w:t>
            </w:r>
          </w:p>
        </w:tc>
        <w:tc>
          <w:tcPr>
            <w:tcW w:w="1512" w:type="dxa"/>
            <w:gridSpan w:val="3"/>
            <w:noWrap/>
            <w:vAlign w:val="center"/>
            <w:hideMark/>
          </w:tcPr>
          <w:p w:rsidR="00F96047" w:rsidRPr="00F668EE" w:rsidRDefault="00F96047" w:rsidP="00F96047">
            <w:pPr>
              <w:jc w:val="center"/>
              <w:rPr>
                <w:color w:val="000000"/>
                <w:sz w:val="16"/>
                <w:szCs w:val="16"/>
              </w:rPr>
            </w:pPr>
            <w:r w:rsidRPr="00F668EE">
              <w:rPr>
                <w:color w:val="000000"/>
                <w:sz w:val="16"/>
                <w:szCs w:val="16"/>
              </w:rPr>
              <w:t>47.41</w:t>
            </w:r>
            <w:r>
              <w:rPr>
                <w:color w:val="000000"/>
                <w:sz w:val="16"/>
                <w:szCs w:val="16"/>
                <w:lang w:val="id-ID"/>
              </w:rPr>
              <w:t>;0.000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512" w:type="dxa"/>
            <w:gridSpan w:val="3"/>
            <w:noWrap/>
            <w:vAlign w:val="center"/>
            <w:hideMark/>
          </w:tcPr>
          <w:p w:rsidR="00F96047" w:rsidRPr="004055D1" w:rsidRDefault="00F96047" w:rsidP="00F96047">
            <w:pPr>
              <w:jc w:val="center"/>
              <w:rPr>
                <w:color w:val="000000"/>
                <w:sz w:val="18"/>
                <w:szCs w:val="18"/>
                <w:lang w:val="id-ID"/>
              </w:rPr>
            </w:pPr>
            <w:r w:rsidRPr="003A3837">
              <w:rPr>
                <w:color w:val="000000"/>
                <w:sz w:val="18"/>
                <w:szCs w:val="18"/>
              </w:rPr>
              <w:t>64.11</w:t>
            </w:r>
            <w:r>
              <w:rPr>
                <w:color w:val="000000"/>
                <w:sz w:val="18"/>
                <w:szCs w:val="18"/>
                <w:lang w:val="id-ID"/>
              </w:rPr>
              <w:t>;&lt;.</w:t>
            </w:r>
            <w:r w:rsidRPr="004055D1">
              <w:rPr>
                <w:color w:val="000000"/>
                <w:sz w:val="18"/>
                <w:szCs w:val="18"/>
                <w:lang w:val="id-ID"/>
              </w:rPr>
              <w:t>0001</w:t>
            </w:r>
          </w:p>
          <w:p w:rsidR="00F96047" w:rsidRPr="00E412BE" w:rsidRDefault="00F96047" w:rsidP="00F96047">
            <w:pPr>
              <w:jc w:val="center"/>
              <w:rPr>
                <w:color w:val="000000"/>
                <w:sz w:val="18"/>
                <w:szCs w:val="18"/>
              </w:rPr>
            </w:pPr>
          </w:p>
        </w:tc>
      </w:tr>
      <w:tr w:rsidR="00F96047" w:rsidRPr="002402D6" w:rsidTr="00F96047">
        <w:trPr>
          <w:trHeight w:hRule="exact" w:val="255"/>
          <w:jc w:val="center"/>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lang w:val="id-ID"/>
              </w:rPr>
              <w:t xml:space="preserve">Jem </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2E59F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Pr>
                <w:color w:val="000000"/>
              </w:rPr>
              <w:t>97</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522"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426"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564" w:type="dxa"/>
            <w:noWrap/>
            <w:vAlign w:val="center"/>
            <w:hideMark/>
          </w:tcPr>
          <w:p w:rsidR="00F96047" w:rsidRPr="002C7027" w:rsidRDefault="00F96047" w:rsidP="00F96047">
            <w:pPr>
              <w:ind w:left="-113" w:right="-113"/>
              <w:jc w:val="center"/>
              <w:rPr>
                <w:color w:val="000000"/>
              </w:rPr>
            </w:pPr>
            <w:r w:rsidRPr="002C7027">
              <w:rPr>
                <w:color w:val="000000"/>
              </w:rPr>
              <w:t>100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9.75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2"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9.95</w:t>
            </w:r>
            <w:r>
              <w:rPr>
                <w:color w:val="000000"/>
                <w:sz w:val="16"/>
                <w:szCs w:val="16"/>
                <w:lang w:val="id-ID"/>
              </w:rPr>
              <w:t>;0.000</w:t>
            </w:r>
          </w:p>
        </w:tc>
        <w:tc>
          <w:tcPr>
            <w:tcW w:w="1043"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9.75</w:t>
            </w:r>
            <w:r>
              <w:rPr>
                <w:color w:val="000000"/>
                <w:sz w:val="16"/>
                <w:szCs w:val="16"/>
                <w:lang w:val="id-ID"/>
              </w:rPr>
              <w:t>;0.000</w:t>
            </w:r>
          </w:p>
        </w:tc>
        <w:tc>
          <w:tcPr>
            <w:tcW w:w="1512" w:type="dxa"/>
            <w:gridSpan w:val="3"/>
            <w:noWrap/>
            <w:vAlign w:val="bottom"/>
            <w:hideMark/>
          </w:tcPr>
          <w:p w:rsidR="00F96047" w:rsidRPr="008F0F79" w:rsidRDefault="00F96047" w:rsidP="00F96047">
            <w:pPr>
              <w:jc w:val="center"/>
              <w:rPr>
                <w:color w:val="000000"/>
                <w:sz w:val="16"/>
                <w:szCs w:val="16"/>
              </w:rPr>
            </w:pPr>
            <w:r w:rsidRPr="008F0F79">
              <w:rPr>
                <w:color w:val="000000"/>
                <w:sz w:val="16"/>
                <w:szCs w:val="16"/>
              </w:rPr>
              <w:t>56.78</w:t>
            </w:r>
            <w:r>
              <w:rPr>
                <w:color w:val="000000"/>
                <w:sz w:val="16"/>
                <w:szCs w:val="16"/>
                <w:lang w:val="id-ID"/>
              </w:rPr>
              <w:t>;0.000</w:t>
            </w:r>
          </w:p>
        </w:tc>
      </w:tr>
      <w:tr w:rsidR="00F96047" w:rsidRPr="002402D6" w:rsidTr="00F96047">
        <w:trPr>
          <w:trHeight w:hRule="exact" w:val="255"/>
          <w:jc w:val="center"/>
        </w:trPr>
        <w:tc>
          <w:tcPr>
            <w:tcW w:w="639" w:type="dxa"/>
            <w:vMerge/>
            <w:vAlign w:val="center"/>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512" w:type="dxa"/>
            <w:gridSpan w:val="3"/>
            <w:noWrap/>
            <w:hideMark/>
          </w:tcPr>
          <w:p w:rsidR="00F96047" w:rsidRPr="00995286" w:rsidRDefault="00F96047" w:rsidP="00F96047">
            <w:pPr>
              <w:ind w:left="-113" w:right="-113"/>
              <w:jc w:val="center"/>
              <w:rPr>
                <w:color w:val="000000"/>
                <w:sz w:val="18"/>
                <w:szCs w:val="18"/>
                <w:lang w:val="id-ID"/>
              </w:rPr>
            </w:pPr>
            <w:r w:rsidRPr="008F0F79">
              <w:rPr>
                <w:color w:val="000000"/>
                <w:sz w:val="18"/>
                <w:szCs w:val="18"/>
                <w:lang w:val="id-ID"/>
              </w:rPr>
              <w:t>23.5</w:t>
            </w:r>
            <w:r>
              <w:rPr>
                <w:color w:val="000000"/>
                <w:sz w:val="18"/>
                <w:szCs w:val="18"/>
                <w:lang w:val="id-ID"/>
              </w:rPr>
              <w:t>;&lt;.0001</w:t>
            </w:r>
          </w:p>
        </w:tc>
      </w:tr>
      <w:tr w:rsidR="00F96047" w:rsidRPr="002402D6" w:rsidTr="00F96047">
        <w:trPr>
          <w:trHeight w:hRule="exact" w:val="255"/>
          <w:jc w:val="center"/>
        </w:trPr>
        <w:tc>
          <w:tcPr>
            <w:tcW w:w="639" w:type="dxa"/>
            <w:vMerge w:val="restart"/>
            <w:vAlign w:val="center"/>
            <w:hideMark/>
          </w:tcPr>
          <w:p w:rsidR="00F96047" w:rsidRPr="00C508AA" w:rsidRDefault="00F96047" w:rsidP="00F96047">
            <w:pPr>
              <w:spacing w:line="240" w:lineRule="exact"/>
              <w:ind w:left="-113" w:right="-113"/>
              <w:jc w:val="center"/>
              <w:rPr>
                <w:rFonts w:ascii="Times New Roman" w:eastAsia="Times New Roman" w:hAnsi="Times New Roman"/>
                <w:color w:val="000000"/>
                <w:sz w:val="18"/>
                <w:szCs w:val="18"/>
                <w:lang w:val="id-ID"/>
              </w:rPr>
            </w:pPr>
            <w:r>
              <w:rPr>
                <w:rFonts w:ascii="Times New Roman" w:eastAsia="Times New Roman" w:hAnsi="Times New Roman"/>
                <w:color w:val="000000"/>
                <w:sz w:val="18"/>
                <w:szCs w:val="18"/>
              </w:rPr>
              <w:t>B</w:t>
            </w:r>
            <w:r>
              <w:rPr>
                <w:rFonts w:ascii="Times New Roman" w:eastAsia="Times New Roman" w:hAnsi="Times New Roman"/>
                <w:color w:val="000000"/>
                <w:sz w:val="18"/>
                <w:szCs w:val="18"/>
                <w:lang w:val="id-ID"/>
              </w:rPr>
              <w:t>ali</w:t>
            </w:r>
          </w:p>
        </w:tc>
        <w:tc>
          <w:tcPr>
            <w:tcW w:w="527" w:type="dxa"/>
            <w:noWrap/>
            <w:hideMark/>
          </w:tcPr>
          <w:p w:rsidR="00F96047" w:rsidRPr="00950CD5" w:rsidRDefault="00F96047" w:rsidP="00F96047">
            <w:pPr>
              <w:ind w:left="-113" w:right="-85"/>
              <w:jc w:val="center"/>
              <w:rPr>
                <w:rFonts w:ascii="Times New Roman" w:eastAsia="Times New Roman" w:hAnsi="Times New Roman"/>
                <w:color w:val="000000"/>
              </w:rPr>
            </w:pPr>
            <w:r w:rsidRPr="00950CD5">
              <w:rPr>
                <w:rFonts w:ascii="Times New Roman" w:eastAsia="Times New Roman" w:hAnsi="Times New Roman"/>
                <w:color w:val="000000"/>
              </w:rPr>
              <w:t>%P</w:t>
            </w:r>
          </w:p>
        </w:tc>
        <w:tc>
          <w:tcPr>
            <w:tcW w:w="466" w:type="dxa"/>
            <w:noWrap/>
            <w:hideMark/>
          </w:tcPr>
          <w:p w:rsidR="00F96047" w:rsidRPr="002E59F7"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93</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95</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85</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89</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89</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94</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86</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92</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95</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94</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97</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90</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98</w:t>
            </w:r>
          </w:p>
        </w:tc>
        <w:tc>
          <w:tcPr>
            <w:tcW w:w="347" w:type="dxa"/>
            <w:noWrap/>
            <w:vAlign w:val="center"/>
            <w:hideMark/>
          </w:tcPr>
          <w:p w:rsidR="00F96047" w:rsidRPr="002C7027" w:rsidRDefault="00F96047" w:rsidP="00F96047">
            <w:pPr>
              <w:ind w:left="-113" w:right="-113"/>
              <w:jc w:val="center"/>
              <w:rPr>
                <w:color w:val="000000"/>
              </w:rPr>
            </w:pPr>
            <w:r w:rsidRPr="002C7027">
              <w:rPr>
                <w:color w:val="000000"/>
              </w:rPr>
              <w:t>94</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348" w:type="dxa"/>
            <w:noWrap/>
            <w:vAlign w:val="center"/>
            <w:hideMark/>
          </w:tcPr>
          <w:p w:rsidR="00F96047" w:rsidRPr="002C7027" w:rsidRDefault="00F96047" w:rsidP="00F96047">
            <w:pPr>
              <w:ind w:left="-113" w:right="-113"/>
              <w:jc w:val="center"/>
              <w:rPr>
                <w:color w:val="000000"/>
              </w:rPr>
            </w:pPr>
            <w:r>
              <w:rPr>
                <w:color w:val="000000"/>
              </w:rPr>
              <w:t>96</w:t>
            </w:r>
          </w:p>
        </w:tc>
        <w:tc>
          <w:tcPr>
            <w:tcW w:w="347" w:type="dxa"/>
            <w:noWrap/>
            <w:vAlign w:val="center"/>
            <w:hideMark/>
          </w:tcPr>
          <w:p w:rsidR="00F96047" w:rsidRPr="002C7027" w:rsidRDefault="00F96047" w:rsidP="00F96047">
            <w:pPr>
              <w:ind w:left="-113" w:right="-113"/>
              <w:jc w:val="center"/>
              <w:rPr>
                <w:color w:val="000000"/>
              </w:rPr>
            </w:pPr>
            <w:r>
              <w:rPr>
                <w:color w:val="000000"/>
              </w:rPr>
              <w:t>91</w:t>
            </w:r>
          </w:p>
        </w:tc>
        <w:tc>
          <w:tcPr>
            <w:tcW w:w="348" w:type="dxa"/>
            <w:noWrap/>
            <w:vAlign w:val="center"/>
            <w:hideMark/>
          </w:tcPr>
          <w:p w:rsidR="00F96047" w:rsidRPr="002C7027" w:rsidRDefault="00F96047" w:rsidP="00F96047">
            <w:pPr>
              <w:ind w:left="-113" w:right="-113"/>
              <w:jc w:val="center"/>
              <w:rPr>
                <w:color w:val="000000"/>
              </w:rPr>
            </w:pPr>
            <w:r w:rsidRPr="002C7027">
              <w:rPr>
                <w:color w:val="000000"/>
              </w:rPr>
              <w:t>100</w:t>
            </w:r>
          </w:p>
        </w:tc>
        <w:tc>
          <w:tcPr>
            <w:tcW w:w="522" w:type="dxa"/>
            <w:noWrap/>
            <w:vAlign w:val="center"/>
            <w:hideMark/>
          </w:tcPr>
          <w:p w:rsidR="00F96047" w:rsidRPr="002C7027" w:rsidRDefault="00F96047" w:rsidP="00F96047">
            <w:pPr>
              <w:ind w:left="-113" w:right="-113"/>
              <w:jc w:val="center"/>
              <w:rPr>
                <w:color w:val="000000"/>
              </w:rPr>
            </w:pPr>
            <w:r w:rsidRPr="002C7027">
              <w:rPr>
                <w:color w:val="000000"/>
              </w:rPr>
              <w:t>96</w:t>
            </w:r>
          </w:p>
        </w:tc>
        <w:tc>
          <w:tcPr>
            <w:tcW w:w="426" w:type="dxa"/>
            <w:noWrap/>
            <w:vAlign w:val="center"/>
            <w:hideMark/>
          </w:tcPr>
          <w:p w:rsidR="00F96047" w:rsidRPr="002C7027" w:rsidRDefault="00F96047" w:rsidP="00F96047">
            <w:pPr>
              <w:ind w:left="-113" w:right="-113"/>
              <w:jc w:val="center"/>
              <w:rPr>
                <w:color w:val="000000"/>
              </w:rPr>
            </w:pPr>
            <w:r w:rsidRPr="002C7027">
              <w:rPr>
                <w:color w:val="000000"/>
              </w:rPr>
              <w:t>91</w:t>
            </w:r>
          </w:p>
        </w:tc>
        <w:tc>
          <w:tcPr>
            <w:tcW w:w="564" w:type="dxa"/>
            <w:noWrap/>
            <w:vAlign w:val="center"/>
            <w:hideMark/>
          </w:tcPr>
          <w:p w:rsidR="00F96047" w:rsidRPr="002C7027" w:rsidRDefault="00F96047" w:rsidP="00F96047">
            <w:pPr>
              <w:ind w:left="-113" w:right="-113"/>
              <w:jc w:val="center"/>
              <w:rPr>
                <w:color w:val="000000"/>
              </w:rPr>
            </w:pPr>
            <w:r w:rsidRPr="002C7027">
              <w:rPr>
                <w:color w:val="000000"/>
              </w:rPr>
              <w:t>100</w:t>
            </w:r>
          </w:p>
        </w:tc>
      </w:tr>
      <w:tr w:rsidR="00F96047" w:rsidRPr="002402D6" w:rsidTr="00F96047">
        <w:trPr>
          <w:trHeight w:hRule="exact" w:val="255"/>
          <w:jc w:val="center"/>
        </w:trPr>
        <w:tc>
          <w:tcPr>
            <w:tcW w:w="639" w:type="dxa"/>
            <w:vMerge/>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spacing w:line="240" w:lineRule="exact"/>
              <w:ind w:left="-113" w:right="-113"/>
              <w:jc w:val="center"/>
              <w:rPr>
                <w:color w:val="000000"/>
              </w:rPr>
            </w:pPr>
            <w:r w:rsidRPr="00950CD5">
              <w:rPr>
                <w:color w:val="000000"/>
              </w:rPr>
              <w:t xml:space="preserve">Z_P-TP; </w:t>
            </w:r>
            <w:r>
              <w:rPr>
                <w:color w:val="000000"/>
              </w:rPr>
              <w:t>Sig</w:t>
            </w:r>
          </w:p>
          <w:p w:rsidR="00F96047" w:rsidRPr="00950CD5" w:rsidRDefault="00F96047" w:rsidP="00F96047">
            <w:pPr>
              <w:ind w:left="-113" w:right="-85"/>
              <w:jc w:val="center"/>
              <w:rPr>
                <w:rFonts w:ascii="Times New Roman" w:eastAsia="Times New Roman" w:hAnsi="Times New Roman"/>
                <w:color w:val="000000"/>
              </w:rPr>
            </w:pPr>
          </w:p>
        </w:tc>
        <w:tc>
          <w:tcPr>
            <w:tcW w:w="1042"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20.32</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18.43</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19.87</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19.96</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18.61</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20.32</w:t>
            </w:r>
            <w:r>
              <w:rPr>
                <w:color w:val="000000"/>
                <w:sz w:val="16"/>
                <w:szCs w:val="16"/>
                <w:lang w:val="id-ID"/>
              </w:rPr>
              <w:t>;0.000</w:t>
            </w:r>
          </w:p>
        </w:tc>
        <w:tc>
          <w:tcPr>
            <w:tcW w:w="1042"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20.05</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20.05</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21.04</w:t>
            </w:r>
            <w:r>
              <w:rPr>
                <w:color w:val="000000"/>
                <w:sz w:val="16"/>
                <w:szCs w:val="16"/>
                <w:lang w:val="id-ID"/>
              </w:rPr>
              <w:t>;0.000</w:t>
            </w:r>
          </w:p>
        </w:tc>
        <w:tc>
          <w:tcPr>
            <w:tcW w:w="1043" w:type="dxa"/>
            <w:gridSpan w:val="3"/>
            <w:noWrap/>
            <w:vAlign w:val="bottom"/>
            <w:hideMark/>
          </w:tcPr>
          <w:p w:rsidR="00F96047" w:rsidRPr="00B32BC4" w:rsidRDefault="00F96047" w:rsidP="00F96047">
            <w:pPr>
              <w:jc w:val="center"/>
              <w:rPr>
                <w:color w:val="000000"/>
                <w:sz w:val="16"/>
                <w:szCs w:val="16"/>
              </w:rPr>
            </w:pPr>
            <w:r w:rsidRPr="00B32BC4">
              <w:rPr>
                <w:color w:val="000000"/>
                <w:sz w:val="16"/>
                <w:szCs w:val="16"/>
              </w:rPr>
              <w:t>20.23</w:t>
            </w:r>
            <w:r>
              <w:rPr>
                <w:color w:val="000000"/>
                <w:sz w:val="16"/>
                <w:szCs w:val="16"/>
                <w:lang w:val="id-ID"/>
              </w:rPr>
              <w:t>;0.000</w:t>
            </w:r>
          </w:p>
        </w:tc>
        <w:tc>
          <w:tcPr>
            <w:tcW w:w="1512" w:type="dxa"/>
            <w:gridSpan w:val="3"/>
            <w:noWrap/>
            <w:vAlign w:val="bottom"/>
            <w:hideMark/>
          </w:tcPr>
          <w:p w:rsidR="00F96047" w:rsidRPr="00B32BC4" w:rsidRDefault="00F96047" w:rsidP="00F96047">
            <w:pPr>
              <w:jc w:val="center"/>
              <w:rPr>
                <w:color w:val="000000"/>
                <w:sz w:val="16"/>
                <w:szCs w:val="16"/>
              </w:rPr>
            </w:pPr>
          </w:p>
        </w:tc>
      </w:tr>
      <w:tr w:rsidR="00F96047" w:rsidRPr="002402D6" w:rsidTr="00F96047">
        <w:trPr>
          <w:trHeight w:hRule="exact" w:val="255"/>
          <w:jc w:val="center"/>
        </w:trPr>
        <w:tc>
          <w:tcPr>
            <w:tcW w:w="639" w:type="dxa"/>
            <w:vMerge/>
            <w:hideMark/>
          </w:tcPr>
          <w:p w:rsidR="00F96047" w:rsidRPr="00950CD5" w:rsidRDefault="00F96047" w:rsidP="00F96047">
            <w:pPr>
              <w:ind w:left="-113" w:right="-85"/>
              <w:jc w:val="center"/>
              <w:rPr>
                <w:rFonts w:ascii="Times New Roman" w:eastAsia="Times New Roman" w:hAnsi="Times New Roman"/>
                <w:color w:val="000000"/>
              </w:rPr>
            </w:pPr>
          </w:p>
        </w:tc>
        <w:tc>
          <w:tcPr>
            <w:tcW w:w="993" w:type="dxa"/>
            <w:gridSpan w:val="2"/>
            <w:noWrap/>
            <w:hideMark/>
          </w:tcPr>
          <w:p w:rsidR="00F96047" w:rsidRPr="00950CD5" w:rsidRDefault="00F96047" w:rsidP="00F96047">
            <w:pPr>
              <w:ind w:left="-113" w:right="-85"/>
              <w:jc w:val="center"/>
              <w:rPr>
                <w:rFonts w:ascii="Times New Roman" w:eastAsia="Times New Roman" w:hAnsi="Times New Roman"/>
                <w:color w:val="000000"/>
              </w:rPr>
            </w:pPr>
            <w:r>
              <w:rPr>
                <w:rFonts w:cstheme="minorHAnsi"/>
                <w:color w:val="000000"/>
              </w:rPr>
              <w:t>χ</w:t>
            </w:r>
            <w:r w:rsidRPr="00950CD5">
              <w:rPr>
                <w:color w:val="000000"/>
                <w:vertAlign w:val="superscript"/>
              </w:rPr>
              <w:t>2;</w:t>
            </w:r>
            <w:r w:rsidRPr="00950CD5">
              <w:rPr>
                <w:color w:val="000000"/>
              </w:rPr>
              <w:t>, Sig</w:t>
            </w: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2"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043" w:type="dxa"/>
            <w:gridSpan w:val="3"/>
            <w:noWrap/>
            <w:hideMark/>
          </w:tcPr>
          <w:p w:rsidR="00F96047" w:rsidRPr="002402D6" w:rsidRDefault="00F96047" w:rsidP="00F96047">
            <w:pPr>
              <w:ind w:left="-113" w:right="-113"/>
              <w:jc w:val="center"/>
              <w:rPr>
                <w:color w:val="000000"/>
                <w:sz w:val="18"/>
                <w:szCs w:val="18"/>
              </w:rPr>
            </w:pPr>
          </w:p>
        </w:tc>
        <w:tc>
          <w:tcPr>
            <w:tcW w:w="1512" w:type="dxa"/>
            <w:gridSpan w:val="3"/>
            <w:noWrap/>
            <w:hideMark/>
          </w:tcPr>
          <w:p w:rsidR="00F96047" w:rsidRPr="00504D1E" w:rsidRDefault="00F96047" w:rsidP="00F96047">
            <w:pPr>
              <w:ind w:left="-113" w:right="-113"/>
              <w:jc w:val="center"/>
              <w:rPr>
                <w:color w:val="000000"/>
                <w:sz w:val="18"/>
                <w:szCs w:val="18"/>
                <w:lang w:val="id-ID"/>
              </w:rPr>
            </w:pPr>
            <w:r w:rsidRPr="00E15868">
              <w:rPr>
                <w:color w:val="000000"/>
                <w:sz w:val="16"/>
                <w:szCs w:val="16"/>
              </w:rPr>
              <w:t>0</w:t>
            </w:r>
            <w:r w:rsidRPr="00E15868">
              <w:rPr>
                <w:color w:val="000000"/>
                <w:sz w:val="16"/>
                <w:szCs w:val="16"/>
                <w:lang w:val="id-ID"/>
              </w:rPr>
              <w:t>.</w:t>
            </w:r>
            <w:r w:rsidRPr="00E15868">
              <w:rPr>
                <w:color w:val="000000"/>
                <w:sz w:val="16"/>
                <w:szCs w:val="16"/>
              </w:rPr>
              <w:t>2</w:t>
            </w:r>
            <w:r w:rsidRPr="00E15868">
              <w:rPr>
                <w:color w:val="000000"/>
                <w:sz w:val="16"/>
                <w:szCs w:val="16"/>
                <w:lang w:val="id-ID"/>
              </w:rPr>
              <w:t>1</w:t>
            </w:r>
            <w:r w:rsidRPr="00E15868">
              <w:rPr>
                <w:color w:val="000000"/>
                <w:sz w:val="16"/>
                <w:szCs w:val="16"/>
              </w:rPr>
              <w:t xml:space="preserve">; </w:t>
            </w:r>
            <w:r w:rsidRPr="00E15868">
              <w:rPr>
                <w:rFonts w:ascii="Times New Roman" w:hAnsi="Times New Roman"/>
                <w:sz w:val="16"/>
                <w:szCs w:val="16"/>
              </w:rPr>
              <w:t>0,0971</w:t>
            </w:r>
          </w:p>
        </w:tc>
      </w:tr>
    </w:tbl>
    <w:p w:rsidR="00F96047" w:rsidRPr="00542152" w:rsidRDefault="00F96047" w:rsidP="00F96047">
      <w:pPr>
        <w:spacing w:after="80" w:line="264" w:lineRule="auto"/>
        <w:rPr>
          <w:rFonts w:ascii="Times New Roman" w:hAnsi="Times New Roman"/>
          <w:sz w:val="24"/>
          <w:szCs w:val="24"/>
          <w:lang w:val="id-ID"/>
        </w:rPr>
      </w:pPr>
    </w:p>
    <w:p w:rsidR="00F96047" w:rsidRPr="00970732" w:rsidRDefault="00F96047" w:rsidP="00F96047">
      <w:pPr>
        <w:spacing w:after="0" w:line="240" w:lineRule="auto"/>
        <w:ind w:left="1134" w:hanging="1134"/>
        <w:rPr>
          <w:rFonts w:ascii="Times New Roman" w:hAnsi="Times New Roman"/>
          <w:b/>
          <w:i/>
          <w:sz w:val="24"/>
          <w:szCs w:val="24"/>
          <w:lang w:val="id-ID"/>
        </w:rPr>
      </w:pPr>
      <w:r>
        <w:rPr>
          <w:rFonts w:ascii="Times New Roman" w:hAnsi="Times New Roman"/>
          <w:b/>
          <w:sz w:val="24"/>
          <w:szCs w:val="24"/>
        </w:rPr>
        <w:lastRenderedPageBreak/>
        <w:t xml:space="preserve">Tabel 4.3   </w:t>
      </w:r>
      <w:r w:rsidRPr="00970732">
        <w:rPr>
          <w:rFonts w:ascii="Times New Roman" w:hAnsi="Times New Roman"/>
          <w:b/>
          <w:sz w:val="24"/>
          <w:szCs w:val="24"/>
        </w:rPr>
        <w:t xml:space="preserve"> Re</w:t>
      </w:r>
      <w:r>
        <w:rPr>
          <w:rFonts w:ascii="Times New Roman" w:hAnsi="Times New Roman"/>
          <w:b/>
          <w:sz w:val="24"/>
          <w:szCs w:val="24"/>
        </w:rPr>
        <w:t>kapitulasi Distribusi Rerata Sk</w:t>
      </w:r>
      <w:r w:rsidRPr="00970732">
        <w:rPr>
          <w:rFonts w:ascii="Times New Roman" w:hAnsi="Times New Roman"/>
          <w:b/>
          <w:sz w:val="24"/>
          <w:szCs w:val="24"/>
        </w:rPr>
        <w:t xml:space="preserve">or Situasi Pembelajaran dengan Pendekatan Saintifik </w:t>
      </w:r>
      <w:r>
        <w:rPr>
          <w:rFonts w:ascii="Times New Roman" w:hAnsi="Times New Roman"/>
          <w:b/>
          <w:sz w:val="24"/>
          <w:szCs w:val="24"/>
        </w:rPr>
        <w:t xml:space="preserve">pada Wilayah Kota </w:t>
      </w:r>
      <w:r w:rsidRPr="00970732">
        <w:rPr>
          <w:rFonts w:ascii="Times New Roman" w:hAnsi="Times New Roman"/>
          <w:b/>
          <w:sz w:val="24"/>
          <w:szCs w:val="24"/>
        </w:rPr>
        <w:t>di Bali Menurut K</w:t>
      </w:r>
      <w:r>
        <w:rPr>
          <w:rFonts w:ascii="Times New Roman" w:hAnsi="Times New Roman"/>
          <w:b/>
          <w:sz w:val="24"/>
          <w:szCs w:val="24"/>
        </w:rPr>
        <w:t>e</w:t>
      </w:r>
      <w:r w:rsidRPr="00970732">
        <w:rPr>
          <w:rFonts w:ascii="Times New Roman" w:hAnsi="Times New Roman"/>
          <w:b/>
          <w:sz w:val="24"/>
          <w:szCs w:val="24"/>
        </w:rPr>
        <w:t xml:space="preserve">lompok </w:t>
      </w:r>
      <w:r w:rsidRPr="00970732">
        <w:rPr>
          <w:rFonts w:ascii="Times New Roman" w:hAnsi="Times New Roman"/>
          <w:b/>
          <w:i/>
          <w:sz w:val="24"/>
          <w:szCs w:val="24"/>
        </w:rPr>
        <w:t>Stakeholders</w:t>
      </w:r>
    </w:p>
    <w:p w:rsidR="00F96047" w:rsidRPr="00970732" w:rsidRDefault="00F96047" w:rsidP="00F96047">
      <w:pPr>
        <w:spacing w:after="0" w:line="240" w:lineRule="auto"/>
        <w:rPr>
          <w:rFonts w:ascii="Times New Roman" w:hAnsi="Times New Roman"/>
          <w:b/>
          <w:i/>
          <w:sz w:val="24"/>
          <w:szCs w:val="24"/>
          <w:lang w:val="id-ID"/>
        </w:rPr>
      </w:pPr>
    </w:p>
    <w:tbl>
      <w:tblPr>
        <w:tblW w:w="14424" w:type="dxa"/>
        <w:jc w:val="center"/>
        <w:tblInd w:w="-157" w:type="dxa"/>
        <w:tblLayout w:type="fixed"/>
        <w:tblLook w:val="04A0"/>
      </w:tblPr>
      <w:tblGrid>
        <w:gridCol w:w="663"/>
        <w:gridCol w:w="507"/>
        <w:gridCol w:w="313"/>
        <w:gridCol w:w="313"/>
        <w:gridCol w:w="313"/>
        <w:gridCol w:w="313"/>
        <w:gridCol w:w="314"/>
        <w:gridCol w:w="297"/>
        <w:gridCol w:w="331"/>
        <w:gridCol w:w="313"/>
        <w:gridCol w:w="314"/>
        <w:gridCol w:w="314"/>
        <w:gridCol w:w="314"/>
        <w:gridCol w:w="314"/>
        <w:gridCol w:w="314"/>
        <w:gridCol w:w="314"/>
        <w:gridCol w:w="314"/>
        <w:gridCol w:w="314"/>
        <w:gridCol w:w="313"/>
        <w:gridCol w:w="313"/>
        <w:gridCol w:w="313"/>
        <w:gridCol w:w="313"/>
        <w:gridCol w:w="314"/>
        <w:gridCol w:w="313"/>
        <w:gridCol w:w="313"/>
        <w:gridCol w:w="313"/>
        <w:gridCol w:w="313"/>
        <w:gridCol w:w="313"/>
        <w:gridCol w:w="314"/>
        <w:gridCol w:w="313"/>
        <w:gridCol w:w="313"/>
        <w:gridCol w:w="313"/>
        <w:gridCol w:w="313"/>
        <w:gridCol w:w="313"/>
        <w:gridCol w:w="314"/>
        <w:gridCol w:w="313"/>
        <w:gridCol w:w="313"/>
        <w:gridCol w:w="313"/>
        <w:gridCol w:w="313"/>
        <w:gridCol w:w="313"/>
        <w:gridCol w:w="314"/>
        <w:gridCol w:w="344"/>
        <w:gridCol w:w="344"/>
        <w:gridCol w:w="344"/>
      </w:tblGrid>
      <w:tr w:rsidR="00F96047" w:rsidRPr="009C7118" w:rsidTr="00F96047">
        <w:trPr>
          <w:trHeight w:hRule="exact" w:val="227"/>
          <w:jc w:val="center"/>
        </w:trPr>
        <w:tc>
          <w:tcPr>
            <w:tcW w:w="117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6047" w:rsidRPr="00426517" w:rsidRDefault="00F96047" w:rsidP="00F96047">
            <w:pPr>
              <w:spacing w:after="0" w:line="240" w:lineRule="auto"/>
              <w:ind w:left="-85" w:right="-85"/>
              <w:jc w:val="center"/>
              <w:rPr>
                <w:rFonts w:ascii="Times New Roman" w:eastAsia="Times New Roman" w:hAnsi="Times New Roman"/>
                <w:b/>
                <w:bCs/>
                <w:color w:val="000000"/>
                <w:sz w:val="20"/>
                <w:szCs w:val="20"/>
              </w:rPr>
            </w:pPr>
            <w:r w:rsidRPr="00426517">
              <w:rPr>
                <w:rFonts w:ascii="Times New Roman" w:eastAsia="Times New Roman" w:hAnsi="Times New Roman"/>
                <w:b/>
                <w:bCs/>
                <w:color w:val="000000"/>
                <w:sz w:val="20"/>
                <w:szCs w:val="20"/>
              </w:rPr>
              <w:t>Wilayah</w:t>
            </w:r>
          </w:p>
        </w:tc>
        <w:tc>
          <w:tcPr>
            <w:tcW w:w="93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1</w:t>
            </w:r>
          </w:p>
        </w:tc>
        <w:tc>
          <w:tcPr>
            <w:tcW w:w="924"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2</w:t>
            </w:r>
          </w:p>
        </w:tc>
        <w:tc>
          <w:tcPr>
            <w:tcW w:w="958"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3</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4</w:t>
            </w:r>
          </w:p>
        </w:tc>
        <w:tc>
          <w:tcPr>
            <w:tcW w:w="942"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5</w:t>
            </w:r>
          </w:p>
        </w:tc>
        <w:tc>
          <w:tcPr>
            <w:tcW w:w="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6</w:t>
            </w:r>
          </w:p>
        </w:tc>
        <w:tc>
          <w:tcPr>
            <w:tcW w:w="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7</w:t>
            </w:r>
          </w:p>
        </w:tc>
        <w:tc>
          <w:tcPr>
            <w:tcW w:w="93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8</w:t>
            </w:r>
          </w:p>
        </w:tc>
        <w:tc>
          <w:tcPr>
            <w:tcW w:w="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9</w:t>
            </w:r>
          </w:p>
        </w:tc>
        <w:tc>
          <w:tcPr>
            <w:tcW w:w="93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10</w:t>
            </w:r>
          </w:p>
        </w:tc>
        <w:tc>
          <w:tcPr>
            <w:tcW w:w="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11</w:t>
            </w:r>
          </w:p>
        </w:tc>
        <w:tc>
          <w:tcPr>
            <w:tcW w:w="939"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12</w:t>
            </w:r>
          </w:p>
        </w:tc>
        <w:tc>
          <w:tcPr>
            <w:tcW w:w="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13</w:t>
            </w:r>
          </w:p>
        </w:tc>
        <w:tc>
          <w:tcPr>
            <w:tcW w:w="1032" w:type="dxa"/>
            <w:gridSpan w:val="3"/>
            <w:tcBorders>
              <w:top w:val="single" w:sz="4" w:space="0" w:color="auto"/>
              <w:left w:val="nil"/>
              <w:bottom w:val="single" w:sz="4" w:space="0" w:color="auto"/>
              <w:right w:val="single" w:sz="4" w:space="0" w:color="auto"/>
            </w:tcBorders>
            <w:shd w:val="clear" w:color="auto" w:fill="auto"/>
            <w:noWrap/>
            <w:vAlign w:val="center"/>
            <w:hideMark/>
          </w:tcPr>
          <w:p w:rsidR="00F96047" w:rsidRPr="009C7118" w:rsidRDefault="00F96047" w:rsidP="00F96047">
            <w:pPr>
              <w:spacing w:after="0" w:line="240" w:lineRule="auto"/>
              <w:ind w:left="-85" w:right="-85"/>
              <w:jc w:val="center"/>
              <w:rPr>
                <w:rFonts w:ascii="Times New Roman" w:eastAsia="Times New Roman" w:hAnsi="Times New Roman"/>
                <w:color w:val="000000"/>
              </w:rPr>
            </w:pPr>
            <w:r w:rsidRPr="009C7118">
              <w:rPr>
                <w:rFonts w:ascii="Times New Roman" w:eastAsia="Times New Roman" w:hAnsi="Times New Roman"/>
                <w:color w:val="000000"/>
              </w:rPr>
              <w:t>14</w:t>
            </w:r>
          </w:p>
        </w:tc>
      </w:tr>
      <w:tr w:rsidR="00F96047" w:rsidRPr="00EF588A" w:rsidTr="00F96047">
        <w:trPr>
          <w:trHeight w:hRule="exact" w:val="227"/>
          <w:jc w:val="center"/>
        </w:trPr>
        <w:tc>
          <w:tcPr>
            <w:tcW w:w="1170" w:type="dxa"/>
            <w:gridSpan w:val="2"/>
            <w:vMerge/>
            <w:tcBorders>
              <w:top w:val="single" w:sz="4" w:space="0" w:color="auto"/>
              <w:left w:val="single" w:sz="4" w:space="0" w:color="auto"/>
              <w:bottom w:val="single" w:sz="4" w:space="0" w:color="000000"/>
              <w:right w:val="single" w:sz="4" w:space="0" w:color="000000"/>
            </w:tcBorders>
            <w:vAlign w:val="center"/>
            <w:hideMark/>
          </w:tcPr>
          <w:p w:rsidR="00F96047" w:rsidRPr="00426517" w:rsidRDefault="00F96047" w:rsidP="00F96047">
            <w:pPr>
              <w:spacing w:after="0" w:line="240" w:lineRule="auto"/>
              <w:ind w:left="-85" w:right="-85"/>
              <w:jc w:val="center"/>
              <w:rPr>
                <w:rFonts w:ascii="Times New Roman" w:eastAsia="Times New Roman" w:hAnsi="Times New Roman"/>
                <w:b/>
                <w:bCs/>
                <w:color w:val="000000"/>
                <w:sz w:val="20"/>
                <w:szCs w:val="20"/>
              </w:rPr>
            </w:pP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297"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31"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13"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1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c>
          <w:tcPr>
            <w:tcW w:w="34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P</w:t>
            </w:r>
          </w:p>
        </w:tc>
        <w:tc>
          <w:tcPr>
            <w:tcW w:w="34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S</w:t>
            </w:r>
          </w:p>
        </w:tc>
        <w:tc>
          <w:tcPr>
            <w:tcW w:w="344" w:type="dxa"/>
            <w:tcBorders>
              <w:top w:val="nil"/>
              <w:left w:val="nil"/>
              <w:bottom w:val="single" w:sz="4" w:space="0" w:color="auto"/>
              <w:right w:val="single" w:sz="4" w:space="0" w:color="auto"/>
            </w:tcBorders>
            <w:shd w:val="clear" w:color="auto" w:fill="auto"/>
            <w:noWrap/>
            <w:vAlign w:val="center"/>
            <w:hideMark/>
          </w:tcPr>
          <w:p w:rsidR="00F96047" w:rsidRPr="00EF588A" w:rsidRDefault="00F96047" w:rsidP="00F96047">
            <w:pPr>
              <w:spacing w:after="0" w:line="240" w:lineRule="auto"/>
              <w:ind w:left="-113" w:right="-113"/>
              <w:jc w:val="center"/>
              <w:rPr>
                <w:rFonts w:ascii="Times New Roman" w:eastAsia="Times New Roman" w:hAnsi="Times New Roman"/>
                <w:color w:val="000000"/>
                <w:sz w:val="24"/>
                <w:szCs w:val="24"/>
                <w:vertAlign w:val="superscript"/>
              </w:rPr>
            </w:pPr>
            <w:r w:rsidRPr="00EF588A">
              <w:rPr>
                <w:rFonts w:ascii="Times New Roman" w:eastAsia="Times New Roman" w:hAnsi="Times New Roman"/>
                <w:color w:val="000000"/>
                <w:sz w:val="24"/>
                <w:szCs w:val="24"/>
                <w:vertAlign w:val="superscript"/>
              </w:rPr>
              <w:t>G</w:t>
            </w:r>
          </w:p>
        </w:tc>
      </w:tr>
      <w:tr w:rsidR="00F96047" w:rsidRPr="004D5CBE" w:rsidTr="00F96047">
        <w:trPr>
          <w:trHeight w:hRule="exact" w:val="255"/>
          <w:jc w:val="center"/>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F96047" w:rsidRPr="009C7118" w:rsidRDefault="00F96047" w:rsidP="00F96047">
            <w:pPr>
              <w:spacing w:after="0" w:line="240" w:lineRule="auto"/>
              <w:ind w:left="-113" w:right="-85"/>
              <w:jc w:val="center"/>
              <w:rPr>
                <w:rFonts w:ascii="Times New Roman" w:eastAsia="Times New Roman" w:hAnsi="Times New Roman"/>
                <w:color w:val="000000"/>
              </w:rPr>
            </w:pPr>
            <w:r w:rsidRPr="009C7118">
              <w:rPr>
                <w:rFonts w:ascii="Times New Roman" w:eastAsia="Times New Roman" w:hAnsi="Times New Roman"/>
                <w:color w:val="000000"/>
              </w:rPr>
              <w:t>Bll</w:t>
            </w:r>
            <w:r>
              <w:rPr>
                <w:rFonts w:ascii="Times New Roman" w:eastAsia="Times New Roman" w:hAnsi="Times New Roman"/>
                <w:color w:val="000000"/>
              </w:rPr>
              <w:t>g</w:t>
            </w:r>
          </w:p>
        </w:tc>
        <w:tc>
          <w:tcPr>
            <w:tcW w:w="507" w:type="dxa"/>
            <w:tcBorders>
              <w:top w:val="nil"/>
              <w:left w:val="nil"/>
              <w:bottom w:val="single" w:sz="4" w:space="0" w:color="auto"/>
              <w:right w:val="single" w:sz="4" w:space="0" w:color="auto"/>
            </w:tcBorders>
            <w:shd w:val="clear" w:color="auto" w:fill="auto"/>
            <w:noWrap/>
            <w:vAlign w:val="center"/>
            <w:hideMark/>
          </w:tcPr>
          <w:p w:rsidR="00F96047" w:rsidRPr="00B53E8E" w:rsidRDefault="00F96047" w:rsidP="00F96047">
            <w:pPr>
              <w:spacing w:after="0" w:line="240" w:lineRule="auto"/>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4.8</w:t>
            </w:r>
          </w:p>
        </w:tc>
        <w:tc>
          <w:tcPr>
            <w:tcW w:w="297"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4.1</w:t>
            </w:r>
          </w:p>
        </w:tc>
        <w:tc>
          <w:tcPr>
            <w:tcW w:w="331"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4.0</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4.0</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4.1</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4.2</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3.1</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3.5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4.9</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5.0</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color w:val="000000"/>
                <w:szCs w:val="20"/>
              </w:rPr>
            </w:pPr>
            <w:r w:rsidRPr="004D5CBE">
              <w:rPr>
                <w:color w:val="000000"/>
                <w:szCs w:val="20"/>
              </w:rPr>
              <w:t>2.8</w:t>
            </w:r>
          </w:p>
        </w:tc>
      </w:tr>
      <w:tr w:rsidR="00F96047" w:rsidRPr="004D5CBE" w:rsidTr="00F96047">
        <w:trPr>
          <w:trHeight w:hRule="exact" w:val="255"/>
          <w:jc w:val="center"/>
        </w:trPr>
        <w:tc>
          <w:tcPr>
            <w:tcW w:w="663" w:type="dxa"/>
            <w:tcBorders>
              <w:top w:val="nil"/>
              <w:left w:val="single" w:sz="4" w:space="0" w:color="auto"/>
              <w:bottom w:val="single" w:sz="4" w:space="0" w:color="auto"/>
              <w:right w:val="single" w:sz="4" w:space="0" w:color="auto"/>
            </w:tcBorders>
            <w:shd w:val="clear" w:color="auto" w:fill="auto"/>
            <w:hideMark/>
          </w:tcPr>
          <w:p w:rsidR="00F96047" w:rsidRPr="00D16C7D" w:rsidRDefault="00F96047" w:rsidP="00F96047">
            <w:r w:rsidRPr="00D16C7D">
              <w:rPr>
                <w:rFonts w:ascii="Times New Roman" w:eastAsia="Times New Roman" w:hAnsi="Times New Roman"/>
                <w:color w:val="000000"/>
                <w:lang w:val="id-ID"/>
              </w:rPr>
              <w:t>Kra</w:t>
            </w:r>
          </w:p>
        </w:tc>
        <w:tc>
          <w:tcPr>
            <w:tcW w:w="507" w:type="dxa"/>
            <w:tcBorders>
              <w:top w:val="nil"/>
              <w:left w:val="nil"/>
              <w:bottom w:val="single" w:sz="4" w:space="0" w:color="auto"/>
              <w:right w:val="single" w:sz="4" w:space="0" w:color="auto"/>
            </w:tcBorders>
            <w:shd w:val="clear" w:color="auto" w:fill="auto"/>
            <w:noWrap/>
            <w:vAlign w:val="center"/>
            <w:hideMark/>
          </w:tcPr>
          <w:p w:rsidR="00F96047" w:rsidRPr="00B53E8E" w:rsidRDefault="00F96047" w:rsidP="00F96047">
            <w:pPr>
              <w:spacing w:after="0" w:line="240" w:lineRule="auto"/>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297"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31"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1.8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4.2</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2.5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r>
      <w:tr w:rsidR="00F96047" w:rsidRPr="004D5CBE" w:rsidTr="00F96047">
        <w:trPr>
          <w:trHeight w:hRule="exact" w:val="255"/>
          <w:jc w:val="center"/>
        </w:trPr>
        <w:tc>
          <w:tcPr>
            <w:tcW w:w="663" w:type="dxa"/>
            <w:tcBorders>
              <w:top w:val="nil"/>
              <w:left w:val="single" w:sz="4" w:space="0" w:color="auto"/>
              <w:bottom w:val="single" w:sz="4" w:space="0" w:color="auto"/>
              <w:right w:val="single" w:sz="4" w:space="0" w:color="auto"/>
            </w:tcBorders>
            <w:shd w:val="clear" w:color="auto" w:fill="auto"/>
            <w:hideMark/>
          </w:tcPr>
          <w:p w:rsidR="00F96047" w:rsidRPr="00D16C7D" w:rsidRDefault="00F96047" w:rsidP="00F96047">
            <w:r w:rsidRPr="00D16C7D">
              <w:rPr>
                <w:rFonts w:ascii="Times New Roman" w:eastAsia="Times New Roman" w:hAnsi="Times New Roman"/>
                <w:color w:val="000000"/>
                <w:lang w:val="id-ID"/>
              </w:rPr>
              <w:t>Gia</w:t>
            </w:r>
          </w:p>
        </w:tc>
        <w:tc>
          <w:tcPr>
            <w:tcW w:w="507" w:type="dxa"/>
            <w:tcBorders>
              <w:top w:val="nil"/>
              <w:left w:val="nil"/>
              <w:bottom w:val="single" w:sz="4" w:space="0" w:color="auto"/>
              <w:right w:val="single" w:sz="4" w:space="0" w:color="auto"/>
            </w:tcBorders>
            <w:shd w:val="clear" w:color="auto" w:fill="auto"/>
            <w:noWrap/>
            <w:vAlign w:val="center"/>
            <w:hideMark/>
          </w:tcPr>
          <w:p w:rsidR="00F96047" w:rsidRPr="00B53E8E" w:rsidRDefault="00F96047" w:rsidP="00F96047">
            <w:pPr>
              <w:spacing w:after="0" w:line="240" w:lineRule="auto"/>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4.2</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3.6</w:t>
            </w:r>
          </w:p>
        </w:tc>
        <w:tc>
          <w:tcPr>
            <w:tcW w:w="297"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31"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3.6</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4.1</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2.5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4.2</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4.2</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4.2</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4.0</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2.3</w:t>
            </w:r>
          </w:p>
        </w:tc>
      </w:tr>
      <w:tr w:rsidR="00F96047" w:rsidRPr="004D5CBE" w:rsidTr="00F96047">
        <w:trPr>
          <w:trHeight w:hRule="exact" w:val="255"/>
          <w:jc w:val="center"/>
        </w:trPr>
        <w:tc>
          <w:tcPr>
            <w:tcW w:w="663" w:type="dxa"/>
            <w:tcBorders>
              <w:top w:val="nil"/>
              <w:left w:val="single" w:sz="4" w:space="0" w:color="auto"/>
              <w:bottom w:val="single" w:sz="4" w:space="0" w:color="auto"/>
              <w:right w:val="single" w:sz="4" w:space="0" w:color="auto"/>
            </w:tcBorders>
            <w:shd w:val="clear" w:color="auto" w:fill="auto"/>
            <w:hideMark/>
          </w:tcPr>
          <w:p w:rsidR="00F96047" w:rsidRPr="00D16C7D" w:rsidRDefault="00F96047" w:rsidP="00F96047">
            <w:r w:rsidRPr="00D16C7D">
              <w:rPr>
                <w:rFonts w:ascii="Times New Roman" w:eastAsia="Times New Roman" w:hAnsi="Times New Roman"/>
                <w:color w:val="000000"/>
              </w:rPr>
              <w:t>B</w:t>
            </w:r>
            <w:r w:rsidRPr="00D16C7D">
              <w:rPr>
                <w:rFonts w:ascii="Times New Roman" w:eastAsia="Times New Roman" w:hAnsi="Times New Roman"/>
                <w:color w:val="000000"/>
                <w:lang w:val="id-ID"/>
              </w:rPr>
              <w:t>dg</w:t>
            </w:r>
          </w:p>
        </w:tc>
        <w:tc>
          <w:tcPr>
            <w:tcW w:w="507" w:type="dxa"/>
            <w:tcBorders>
              <w:top w:val="nil"/>
              <w:left w:val="nil"/>
              <w:bottom w:val="single" w:sz="4" w:space="0" w:color="auto"/>
              <w:right w:val="single" w:sz="4" w:space="0" w:color="auto"/>
            </w:tcBorders>
            <w:shd w:val="clear" w:color="auto" w:fill="auto"/>
            <w:noWrap/>
            <w:vAlign w:val="center"/>
            <w:hideMark/>
          </w:tcPr>
          <w:p w:rsidR="00F96047" w:rsidRPr="00B53E8E" w:rsidRDefault="00F96047" w:rsidP="00F96047">
            <w:pPr>
              <w:spacing w:after="0" w:line="240" w:lineRule="auto"/>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297"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31"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3.8</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3.5</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4.1</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4.0</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1.2</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2.8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4.1</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3.9</w:t>
            </w:r>
          </w:p>
        </w:tc>
      </w:tr>
      <w:tr w:rsidR="00F96047" w:rsidRPr="004D5CBE" w:rsidTr="00F96047">
        <w:trPr>
          <w:trHeight w:hRule="exact" w:val="255"/>
          <w:jc w:val="center"/>
        </w:trPr>
        <w:tc>
          <w:tcPr>
            <w:tcW w:w="663" w:type="dxa"/>
            <w:tcBorders>
              <w:top w:val="nil"/>
              <w:left w:val="single" w:sz="4" w:space="0" w:color="auto"/>
              <w:bottom w:val="single" w:sz="4" w:space="0" w:color="auto"/>
              <w:right w:val="single" w:sz="4" w:space="0" w:color="auto"/>
            </w:tcBorders>
            <w:shd w:val="clear" w:color="auto" w:fill="auto"/>
            <w:hideMark/>
          </w:tcPr>
          <w:p w:rsidR="00F96047" w:rsidRPr="00D16C7D" w:rsidRDefault="00F96047" w:rsidP="00F96047">
            <w:r w:rsidRPr="00D16C7D">
              <w:rPr>
                <w:rFonts w:ascii="Times New Roman" w:eastAsia="Times New Roman" w:hAnsi="Times New Roman"/>
                <w:color w:val="000000"/>
                <w:lang w:val="id-ID"/>
              </w:rPr>
              <w:t>Jem</w:t>
            </w:r>
          </w:p>
        </w:tc>
        <w:tc>
          <w:tcPr>
            <w:tcW w:w="507" w:type="dxa"/>
            <w:tcBorders>
              <w:top w:val="nil"/>
              <w:left w:val="nil"/>
              <w:bottom w:val="single" w:sz="4" w:space="0" w:color="auto"/>
              <w:right w:val="single" w:sz="4" w:space="0" w:color="auto"/>
            </w:tcBorders>
            <w:shd w:val="clear" w:color="auto" w:fill="auto"/>
            <w:noWrap/>
            <w:vAlign w:val="center"/>
            <w:hideMark/>
          </w:tcPr>
          <w:p w:rsidR="00F96047" w:rsidRPr="00B53E8E" w:rsidRDefault="00F96047" w:rsidP="00F96047">
            <w:pPr>
              <w:spacing w:after="0" w:line="240" w:lineRule="auto"/>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297"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4.6</w:t>
            </w:r>
          </w:p>
        </w:tc>
        <w:tc>
          <w:tcPr>
            <w:tcW w:w="331"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4.2</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4.1</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4.1</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5.0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4.7</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4.5</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4D5CBE" w:rsidRDefault="00F96047" w:rsidP="00F96047">
            <w:pPr>
              <w:spacing w:after="0" w:line="240" w:lineRule="auto"/>
              <w:ind w:left="-113" w:right="-113"/>
              <w:jc w:val="center"/>
              <w:rPr>
                <w:rFonts w:cs="Calibri"/>
                <w:color w:val="000000"/>
                <w:szCs w:val="20"/>
              </w:rPr>
            </w:pPr>
            <w:r w:rsidRPr="004D5CBE">
              <w:rPr>
                <w:rFonts w:cs="Calibri"/>
                <w:color w:val="000000"/>
                <w:szCs w:val="20"/>
              </w:rPr>
              <w:t>3.7</w:t>
            </w:r>
          </w:p>
        </w:tc>
      </w:tr>
      <w:tr w:rsidR="00F96047" w:rsidRPr="00C000C8" w:rsidTr="00F96047">
        <w:trPr>
          <w:trHeight w:hRule="exact" w:val="255"/>
          <w:jc w:val="center"/>
        </w:trPr>
        <w:tc>
          <w:tcPr>
            <w:tcW w:w="663" w:type="dxa"/>
            <w:tcBorders>
              <w:top w:val="nil"/>
              <w:left w:val="single" w:sz="4" w:space="0" w:color="auto"/>
              <w:bottom w:val="single" w:sz="4" w:space="0" w:color="auto"/>
              <w:right w:val="single" w:sz="4" w:space="0" w:color="auto"/>
            </w:tcBorders>
            <w:shd w:val="clear" w:color="auto" w:fill="auto"/>
            <w:hideMark/>
          </w:tcPr>
          <w:p w:rsidR="00F96047" w:rsidRPr="00C000C8" w:rsidRDefault="00F96047" w:rsidP="00F96047">
            <w:r w:rsidRPr="00C000C8">
              <w:rPr>
                <w:rFonts w:ascii="Times New Roman" w:eastAsia="Times New Roman" w:hAnsi="Times New Roman"/>
              </w:rPr>
              <w:t>B</w:t>
            </w:r>
            <w:r w:rsidRPr="00C000C8">
              <w:rPr>
                <w:rFonts w:ascii="Times New Roman" w:eastAsia="Times New Roman" w:hAnsi="Times New Roman"/>
                <w:lang w:val="id-ID"/>
              </w:rPr>
              <w:t>ali</w:t>
            </w:r>
          </w:p>
        </w:tc>
        <w:tc>
          <w:tcPr>
            <w:tcW w:w="507" w:type="dxa"/>
            <w:tcBorders>
              <w:top w:val="nil"/>
              <w:left w:val="nil"/>
              <w:bottom w:val="single" w:sz="4" w:space="0" w:color="auto"/>
              <w:right w:val="single" w:sz="4" w:space="0" w:color="auto"/>
            </w:tcBorders>
            <w:shd w:val="clear" w:color="auto" w:fill="auto"/>
            <w:noWrap/>
            <w:vAlign w:val="center"/>
            <w:hideMark/>
          </w:tcPr>
          <w:p w:rsidR="00F96047" w:rsidRPr="00C000C8" w:rsidRDefault="00F96047" w:rsidP="00F96047">
            <w:pPr>
              <w:spacing w:after="0" w:line="240" w:lineRule="auto"/>
              <w:ind w:left="-113" w:right="-85"/>
              <w:jc w:val="center"/>
              <w:rPr>
                <w:rFonts w:ascii="Times New Roman" w:eastAsia="Times New Roman" w:hAnsi="Times New Roman"/>
              </w:rPr>
            </w:pPr>
            <w:r w:rsidRPr="00C000C8">
              <w:rPr>
                <w:rFonts w:ascii="Times New Roman" w:eastAsia="Times New Roman" w:hAnsi="Times New Roman"/>
              </w:rPr>
              <w:t>K</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4.8</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4.4</w:t>
            </w:r>
          </w:p>
        </w:tc>
        <w:tc>
          <w:tcPr>
            <w:tcW w:w="297"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4.6</w:t>
            </w:r>
          </w:p>
        </w:tc>
        <w:tc>
          <w:tcPr>
            <w:tcW w:w="331"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4.2</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4.7</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4.4</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4.5</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4.2</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4.3</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3.1</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3.9</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3.6</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4.0</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4.7</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4.6</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4.4</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3.6</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3.9</w:t>
            </w: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4.5</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4.3</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4.8</w:t>
            </w:r>
          </w:p>
        </w:tc>
        <w:tc>
          <w:tcPr>
            <w:tcW w:w="313"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p>
        </w:tc>
        <w:tc>
          <w:tcPr>
            <w:tcW w:w="31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4.8</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4.5</w:t>
            </w: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F96047" w:rsidRPr="00C000C8" w:rsidRDefault="00F96047" w:rsidP="00F96047">
            <w:pPr>
              <w:spacing w:after="0" w:line="240" w:lineRule="auto"/>
              <w:ind w:left="-113" w:right="-113"/>
              <w:jc w:val="center"/>
              <w:rPr>
                <w:rFonts w:cs="Calibri"/>
                <w:szCs w:val="20"/>
              </w:rPr>
            </w:pPr>
            <w:r w:rsidRPr="00C000C8">
              <w:rPr>
                <w:rFonts w:cs="Calibri"/>
                <w:szCs w:val="20"/>
              </w:rPr>
              <w:t>3.5</w:t>
            </w:r>
          </w:p>
        </w:tc>
      </w:tr>
    </w:tbl>
    <w:p w:rsidR="00F96047" w:rsidRDefault="00F96047" w:rsidP="00F96047">
      <w:pPr>
        <w:spacing w:after="0" w:line="240" w:lineRule="auto"/>
        <w:rPr>
          <w:rFonts w:ascii="Times New Roman" w:hAnsi="Times New Roman"/>
          <w:sz w:val="24"/>
          <w:szCs w:val="24"/>
          <w:lang w:val="id-ID"/>
        </w:rPr>
      </w:pPr>
    </w:p>
    <w:p w:rsidR="00F96047" w:rsidRPr="00BF6043" w:rsidRDefault="00F96047" w:rsidP="00F96047">
      <w:pPr>
        <w:spacing w:after="0" w:line="240" w:lineRule="auto"/>
        <w:jc w:val="right"/>
        <w:rPr>
          <w:rFonts w:ascii="Times New Roman" w:hAnsi="Times New Roman"/>
          <w:sz w:val="24"/>
          <w:szCs w:val="24"/>
          <w:lang w:val="id-ID"/>
        </w:rPr>
      </w:pPr>
      <w:r w:rsidRPr="00BF6043">
        <w:rPr>
          <w:rFonts w:ascii="Times New Roman" w:hAnsi="Times New Roman"/>
          <w:sz w:val="24"/>
          <w:szCs w:val="24"/>
        </w:rPr>
        <w:t>Lanjutan</w:t>
      </w:r>
    </w:p>
    <w:tbl>
      <w:tblPr>
        <w:tblW w:w="14693" w:type="dxa"/>
        <w:tblInd w:w="-176" w:type="dxa"/>
        <w:tblLayout w:type="fixed"/>
        <w:tblLook w:val="04A0"/>
      </w:tblPr>
      <w:tblGrid>
        <w:gridCol w:w="682"/>
        <w:gridCol w:w="507"/>
        <w:gridCol w:w="313"/>
        <w:gridCol w:w="313"/>
        <w:gridCol w:w="313"/>
        <w:gridCol w:w="313"/>
        <w:gridCol w:w="314"/>
        <w:gridCol w:w="297"/>
        <w:gridCol w:w="331"/>
        <w:gridCol w:w="313"/>
        <w:gridCol w:w="314"/>
        <w:gridCol w:w="314"/>
        <w:gridCol w:w="314"/>
        <w:gridCol w:w="314"/>
        <w:gridCol w:w="314"/>
        <w:gridCol w:w="314"/>
        <w:gridCol w:w="314"/>
        <w:gridCol w:w="314"/>
        <w:gridCol w:w="313"/>
        <w:gridCol w:w="313"/>
        <w:gridCol w:w="313"/>
        <w:gridCol w:w="313"/>
        <w:gridCol w:w="314"/>
        <w:gridCol w:w="313"/>
        <w:gridCol w:w="313"/>
        <w:gridCol w:w="313"/>
        <w:gridCol w:w="313"/>
        <w:gridCol w:w="313"/>
        <w:gridCol w:w="314"/>
        <w:gridCol w:w="313"/>
        <w:gridCol w:w="313"/>
        <w:gridCol w:w="313"/>
        <w:gridCol w:w="313"/>
        <w:gridCol w:w="313"/>
        <w:gridCol w:w="314"/>
        <w:gridCol w:w="313"/>
        <w:gridCol w:w="313"/>
        <w:gridCol w:w="313"/>
        <w:gridCol w:w="313"/>
        <w:gridCol w:w="313"/>
        <w:gridCol w:w="314"/>
        <w:gridCol w:w="427"/>
        <w:gridCol w:w="427"/>
        <w:gridCol w:w="428"/>
      </w:tblGrid>
      <w:tr w:rsidR="00F96047" w:rsidRPr="00AA75B7" w:rsidTr="00F96047">
        <w:trPr>
          <w:trHeight w:hRule="exact" w:val="255"/>
        </w:trPr>
        <w:tc>
          <w:tcPr>
            <w:tcW w:w="1189" w:type="dxa"/>
            <w:gridSpan w:val="2"/>
            <w:vMerge w:val="restart"/>
            <w:hideMark/>
          </w:tcPr>
          <w:p w:rsidR="00F96047" w:rsidRPr="00426517" w:rsidRDefault="00F96047" w:rsidP="00F96047">
            <w:pPr>
              <w:ind w:left="-85" w:right="-85"/>
              <w:rPr>
                <w:rFonts w:ascii="Times New Roman" w:eastAsia="Times New Roman" w:hAnsi="Times New Roman"/>
                <w:b/>
                <w:bCs/>
                <w:color w:val="000000"/>
              </w:rPr>
            </w:pPr>
            <w:r w:rsidRPr="00426517">
              <w:rPr>
                <w:rFonts w:ascii="Times New Roman" w:eastAsia="Times New Roman" w:hAnsi="Times New Roman"/>
                <w:b/>
                <w:bCs/>
                <w:color w:val="000000"/>
              </w:rPr>
              <w:t>Wilayah</w:t>
            </w:r>
          </w:p>
        </w:tc>
        <w:tc>
          <w:tcPr>
            <w:tcW w:w="939" w:type="dxa"/>
            <w:gridSpan w:val="3"/>
            <w:noWrap/>
            <w:hideMark/>
          </w:tcPr>
          <w:p w:rsidR="00F96047" w:rsidRDefault="00F96047" w:rsidP="00F96047">
            <w:pPr>
              <w:jc w:val="center"/>
              <w:rPr>
                <w:rFonts w:cs="Calibri"/>
                <w:color w:val="000000"/>
              </w:rPr>
            </w:pPr>
            <w:r>
              <w:rPr>
                <w:rFonts w:cs="Calibri"/>
                <w:color w:val="000000"/>
              </w:rPr>
              <w:t>15</w:t>
            </w:r>
          </w:p>
        </w:tc>
        <w:tc>
          <w:tcPr>
            <w:tcW w:w="924" w:type="dxa"/>
            <w:gridSpan w:val="3"/>
            <w:noWrap/>
            <w:hideMark/>
          </w:tcPr>
          <w:p w:rsidR="00F96047" w:rsidRDefault="00F96047" w:rsidP="00F96047">
            <w:pPr>
              <w:jc w:val="center"/>
              <w:rPr>
                <w:color w:val="000000"/>
                <w:sz w:val="24"/>
                <w:szCs w:val="24"/>
              </w:rPr>
            </w:pPr>
            <w:r>
              <w:rPr>
                <w:color w:val="000000"/>
              </w:rPr>
              <w:t>16</w:t>
            </w:r>
          </w:p>
        </w:tc>
        <w:tc>
          <w:tcPr>
            <w:tcW w:w="958" w:type="dxa"/>
            <w:gridSpan w:val="3"/>
            <w:noWrap/>
            <w:hideMark/>
          </w:tcPr>
          <w:p w:rsidR="00F96047" w:rsidRDefault="00F96047" w:rsidP="00F96047">
            <w:pPr>
              <w:jc w:val="center"/>
              <w:rPr>
                <w:color w:val="000000"/>
                <w:sz w:val="24"/>
                <w:szCs w:val="24"/>
              </w:rPr>
            </w:pPr>
            <w:r>
              <w:rPr>
                <w:color w:val="000000"/>
              </w:rPr>
              <w:t>17</w:t>
            </w:r>
          </w:p>
        </w:tc>
        <w:tc>
          <w:tcPr>
            <w:tcW w:w="942" w:type="dxa"/>
            <w:gridSpan w:val="3"/>
            <w:noWrap/>
            <w:hideMark/>
          </w:tcPr>
          <w:p w:rsidR="00F96047" w:rsidRDefault="00F96047" w:rsidP="00F96047">
            <w:pPr>
              <w:jc w:val="center"/>
              <w:rPr>
                <w:color w:val="000000"/>
                <w:sz w:val="24"/>
                <w:szCs w:val="24"/>
              </w:rPr>
            </w:pPr>
            <w:r>
              <w:rPr>
                <w:color w:val="000000"/>
              </w:rPr>
              <w:t>18</w:t>
            </w:r>
          </w:p>
        </w:tc>
        <w:tc>
          <w:tcPr>
            <w:tcW w:w="942" w:type="dxa"/>
            <w:gridSpan w:val="3"/>
            <w:noWrap/>
            <w:hideMark/>
          </w:tcPr>
          <w:p w:rsidR="00F96047" w:rsidRDefault="00F96047" w:rsidP="00F96047">
            <w:pPr>
              <w:jc w:val="center"/>
              <w:rPr>
                <w:color w:val="000000"/>
                <w:sz w:val="24"/>
                <w:szCs w:val="24"/>
              </w:rPr>
            </w:pPr>
            <w:r>
              <w:rPr>
                <w:color w:val="000000"/>
              </w:rPr>
              <w:t>19</w:t>
            </w:r>
          </w:p>
        </w:tc>
        <w:tc>
          <w:tcPr>
            <w:tcW w:w="940" w:type="dxa"/>
            <w:gridSpan w:val="3"/>
            <w:noWrap/>
            <w:hideMark/>
          </w:tcPr>
          <w:p w:rsidR="00F96047" w:rsidRDefault="00F96047" w:rsidP="00F96047">
            <w:pPr>
              <w:jc w:val="center"/>
              <w:rPr>
                <w:color w:val="000000"/>
                <w:sz w:val="24"/>
                <w:szCs w:val="24"/>
              </w:rPr>
            </w:pPr>
            <w:r>
              <w:rPr>
                <w:color w:val="000000"/>
              </w:rPr>
              <w:t>20</w:t>
            </w:r>
          </w:p>
        </w:tc>
        <w:tc>
          <w:tcPr>
            <w:tcW w:w="940" w:type="dxa"/>
            <w:gridSpan w:val="3"/>
            <w:noWrap/>
            <w:hideMark/>
          </w:tcPr>
          <w:p w:rsidR="00F96047" w:rsidRDefault="00F96047" w:rsidP="00F96047">
            <w:pPr>
              <w:jc w:val="center"/>
              <w:rPr>
                <w:color w:val="000000"/>
                <w:sz w:val="24"/>
                <w:szCs w:val="24"/>
              </w:rPr>
            </w:pPr>
            <w:r>
              <w:rPr>
                <w:color w:val="000000"/>
              </w:rPr>
              <w:t>21</w:t>
            </w:r>
          </w:p>
        </w:tc>
        <w:tc>
          <w:tcPr>
            <w:tcW w:w="939" w:type="dxa"/>
            <w:gridSpan w:val="3"/>
            <w:noWrap/>
            <w:hideMark/>
          </w:tcPr>
          <w:p w:rsidR="00F96047" w:rsidRDefault="00F96047" w:rsidP="00F96047">
            <w:pPr>
              <w:jc w:val="center"/>
              <w:rPr>
                <w:color w:val="000000"/>
                <w:sz w:val="24"/>
                <w:szCs w:val="24"/>
              </w:rPr>
            </w:pPr>
            <w:r>
              <w:rPr>
                <w:color w:val="000000"/>
              </w:rPr>
              <w:t>22</w:t>
            </w:r>
          </w:p>
        </w:tc>
        <w:tc>
          <w:tcPr>
            <w:tcW w:w="940" w:type="dxa"/>
            <w:gridSpan w:val="3"/>
            <w:noWrap/>
            <w:hideMark/>
          </w:tcPr>
          <w:p w:rsidR="00F96047" w:rsidRDefault="00F96047" w:rsidP="00F96047">
            <w:pPr>
              <w:jc w:val="center"/>
              <w:rPr>
                <w:color w:val="000000"/>
                <w:sz w:val="24"/>
                <w:szCs w:val="24"/>
              </w:rPr>
            </w:pPr>
            <w:r>
              <w:rPr>
                <w:color w:val="000000"/>
              </w:rPr>
              <w:t>23</w:t>
            </w:r>
          </w:p>
        </w:tc>
        <w:tc>
          <w:tcPr>
            <w:tcW w:w="939" w:type="dxa"/>
            <w:gridSpan w:val="3"/>
            <w:noWrap/>
            <w:hideMark/>
          </w:tcPr>
          <w:p w:rsidR="00F96047" w:rsidRDefault="00F96047" w:rsidP="00F96047">
            <w:pPr>
              <w:jc w:val="center"/>
              <w:rPr>
                <w:color w:val="000000"/>
                <w:sz w:val="24"/>
                <w:szCs w:val="24"/>
              </w:rPr>
            </w:pPr>
            <w:r>
              <w:rPr>
                <w:color w:val="000000"/>
              </w:rPr>
              <w:t>24</w:t>
            </w:r>
          </w:p>
        </w:tc>
        <w:tc>
          <w:tcPr>
            <w:tcW w:w="940" w:type="dxa"/>
            <w:gridSpan w:val="3"/>
            <w:noWrap/>
            <w:hideMark/>
          </w:tcPr>
          <w:p w:rsidR="00F96047" w:rsidRDefault="00F96047" w:rsidP="00F96047">
            <w:pPr>
              <w:jc w:val="center"/>
              <w:rPr>
                <w:color w:val="000000"/>
                <w:sz w:val="24"/>
                <w:szCs w:val="24"/>
              </w:rPr>
            </w:pPr>
            <w:r>
              <w:rPr>
                <w:color w:val="000000"/>
              </w:rPr>
              <w:t>25</w:t>
            </w:r>
          </w:p>
        </w:tc>
        <w:tc>
          <w:tcPr>
            <w:tcW w:w="939" w:type="dxa"/>
            <w:gridSpan w:val="3"/>
            <w:noWrap/>
            <w:hideMark/>
          </w:tcPr>
          <w:p w:rsidR="00F96047" w:rsidRDefault="00F96047" w:rsidP="00F96047">
            <w:pPr>
              <w:jc w:val="center"/>
              <w:rPr>
                <w:color w:val="000000"/>
                <w:sz w:val="24"/>
                <w:szCs w:val="24"/>
              </w:rPr>
            </w:pPr>
            <w:r>
              <w:rPr>
                <w:color w:val="000000"/>
              </w:rPr>
              <w:t>26</w:t>
            </w:r>
          </w:p>
        </w:tc>
        <w:tc>
          <w:tcPr>
            <w:tcW w:w="940" w:type="dxa"/>
            <w:gridSpan w:val="3"/>
            <w:noWrap/>
            <w:hideMark/>
          </w:tcPr>
          <w:p w:rsidR="00F96047" w:rsidRDefault="00F96047" w:rsidP="00F96047">
            <w:pPr>
              <w:jc w:val="center"/>
              <w:rPr>
                <w:color w:val="000000"/>
                <w:sz w:val="24"/>
                <w:szCs w:val="24"/>
              </w:rPr>
            </w:pPr>
            <w:r>
              <w:rPr>
                <w:color w:val="000000"/>
              </w:rPr>
              <w:t>27</w:t>
            </w:r>
          </w:p>
        </w:tc>
        <w:tc>
          <w:tcPr>
            <w:tcW w:w="1282" w:type="dxa"/>
            <w:gridSpan w:val="3"/>
            <w:noWrap/>
            <w:hideMark/>
          </w:tcPr>
          <w:p w:rsidR="00F96047" w:rsidRPr="00AA75B7" w:rsidRDefault="00F96047" w:rsidP="00F96047">
            <w:pPr>
              <w:jc w:val="center"/>
              <w:rPr>
                <w:color w:val="000000"/>
              </w:rPr>
            </w:pPr>
            <w:r w:rsidRPr="00AA75B7">
              <w:rPr>
                <w:color w:val="000000"/>
              </w:rPr>
              <w:t>Seluruh</w:t>
            </w:r>
            <w:r>
              <w:rPr>
                <w:color w:val="000000"/>
              </w:rPr>
              <w:t xml:space="preserve"> 2btr</w:t>
            </w:r>
          </w:p>
        </w:tc>
      </w:tr>
      <w:tr w:rsidR="00F96047" w:rsidTr="00F96047">
        <w:trPr>
          <w:trHeight w:hRule="exact" w:val="227"/>
        </w:trPr>
        <w:tc>
          <w:tcPr>
            <w:tcW w:w="1189" w:type="dxa"/>
            <w:gridSpan w:val="2"/>
            <w:vMerge/>
            <w:hideMark/>
          </w:tcPr>
          <w:p w:rsidR="00F96047" w:rsidRPr="00426517" w:rsidRDefault="00F96047" w:rsidP="00F96047">
            <w:pPr>
              <w:ind w:left="-85" w:right="-85"/>
              <w:rPr>
                <w:rFonts w:ascii="Times New Roman" w:eastAsia="Times New Roman" w:hAnsi="Times New Roman"/>
                <w:b/>
                <w:bCs/>
                <w:color w:val="000000"/>
              </w:rPr>
            </w:pP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3"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4" w:type="dxa"/>
            <w:noWrap/>
            <w:hideMark/>
          </w:tcPr>
          <w:p w:rsidR="00F96047" w:rsidRDefault="00F96047" w:rsidP="00F96047">
            <w:pPr>
              <w:jc w:val="center"/>
              <w:rPr>
                <w:color w:val="000000"/>
                <w:sz w:val="24"/>
                <w:szCs w:val="24"/>
              </w:rPr>
            </w:pPr>
            <w:r>
              <w:rPr>
                <w:color w:val="000000"/>
              </w:rPr>
              <w:t>S</w:t>
            </w:r>
          </w:p>
        </w:tc>
        <w:tc>
          <w:tcPr>
            <w:tcW w:w="297" w:type="dxa"/>
            <w:noWrap/>
            <w:hideMark/>
          </w:tcPr>
          <w:p w:rsidR="00F96047" w:rsidRDefault="00F96047" w:rsidP="00F96047">
            <w:pPr>
              <w:jc w:val="center"/>
              <w:rPr>
                <w:color w:val="000000"/>
                <w:sz w:val="24"/>
                <w:szCs w:val="24"/>
              </w:rPr>
            </w:pPr>
            <w:r>
              <w:rPr>
                <w:color w:val="000000"/>
              </w:rPr>
              <w:t>G</w:t>
            </w:r>
          </w:p>
        </w:tc>
        <w:tc>
          <w:tcPr>
            <w:tcW w:w="331"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4" w:type="dxa"/>
            <w:noWrap/>
            <w:hideMark/>
          </w:tcPr>
          <w:p w:rsidR="00F96047" w:rsidRDefault="00F96047" w:rsidP="00F96047">
            <w:pPr>
              <w:jc w:val="center"/>
              <w:rPr>
                <w:color w:val="000000"/>
                <w:sz w:val="24"/>
                <w:szCs w:val="24"/>
              </w:rPr>
            </w:pPr>
            <w:r>
              <w:rPr>
                <w:color w:val="000000"/>
              </w:rPr>
              <w:t>G</w:t>
            </w:r>
          </w:p>
        </w:tc>
        <w:tc>
          <w:tcPr>
            <w:tcW w:w="314" w:type="dxa"/>
            <w:noWrap/>
            <w:hideMark/>
          </w:tcPr>
          <w:p w:rsidR="00F96047" w:rsidRDefault="00F96047" w:rsidP="00F96047">
            <w:pPr>
              <w:jc w:val="center"/>
              <w:rPr>
                <w:color w:val="000000"/>
                <w:sz w:val="24"/>
                <w:szCs w:val="24"/>
              </w:rPr>
            </w:pPr>
            <w:r>
              <w:rPr>
                <w:color w:val="000000"/>
              </w:rPr>
              <w:t>P</w:t>
            </w:r>
          </w:p>
        </w:tc>
        <w:tc>
          <w:tcPr>
            <w:tcW w:w="314" w:type="dxa"/>
            <w:noWrap/>
            <w:hideMark/>
          </w:tcPr>
          <w:p w:rsidR="00F96047" w:rsidRDefault="00F96047" w:rsidP="00F96047">
            <w:pPr>
              <w:jc w:val="center"/>
              <w:rPr>
                <w:color w:val="000000"/>
                <w:sz w:val="24"/>
                <w:szCs w:val="24"/>
              </w:rPr>
            </w:pPr>
            <w:r>
              <w:rPr>
                <w:color w:val="000000"/>
              </w:rPr>
              <w:t>S</w:t>
            </w:r>
          </w:p>
        </w:tc>
        <w:tc>
          <w:tcPr>
            <w:tcW w:w="314" w:type="dxa"/>
            <w:noWrap/>
            <w:hideMark/>
          </w:tcPr>
          <w:p w:rsidR="00F96047" w:rsidRDefault="00F96047" w:rsidP="00F96047">
            <w:pPr>
              <w:jc w:val="center"/>
              <w:rPr>
                <w:color w:val="000000"/>
                <w:sz w:val="24"/>
                <w:szCs w:val="24"/>
              </w:rPr>
            </w:pPr>
            <w:r>
              <w:rPr>
                <w:color w:val="000000"/>
              </w:rPr>
              <w:t>G</w:t>
            </w:r>
          </w:p>
        </w:tc>
        <w:tc>
          <w:tcPr>
            <w:tcW w:w="314" w:type="dxa"/>
            <w:noWrap/>
            <w:hideMark/>
          </w:tcPr>
          <w:p w:rsidR="00F96047" w:rsidRDefault="00F96047" w:rsidP="00F96047">
            <w:pPr>
              <w:jc w:val="center"/>
              <w:rPr>
                <w:color w:val="000000"/>
                <w:sz w:val="24"/>
                <w:szCs w:val="24"/>
              </w:rPr>
            </w:pPr>
            <w:r>
              <w:rPr>
                <w:color w:val="000000"/>
              </w:rPr>
              <w:t>P</w:t>
            </w:r>
          </w:p>
        </w:tc>
        <w:tc>
          <w:tcPr>
            <w:tcW w:w="314" w:type="dxa"/>
            <w:noWrap/>
            <w:hideMark/>
          </w:tcPr>
          <w:p w:rsidR="00F96047" w:rsidRDefault="00F96047" w:rsidP="00F96047">
            <w:pPr>
              <w:jc w:val="center"/>
              <w:rPr>
                <w:color w:val="000000"/>
                <w:sz w:val="24"/>
                <w:szCs w:val="24"/>
              </w:rPr>
            </w:pPr>
            <w:r>
              <w:rPr>
                <w:color w:val="000000"/>
              </w:rPr>
              <w:t>S</w:t>
            </w:r>
          </w:p>
        </w:tc>
        <w:tc>
          <w:tcPr>
            <w:tcW w:w="314" w:type="dxa"/>
            <w:noWrap/>
            <w:hideMark/>
          </w:tcPr>
          <w:p w:rsidR="00F96047" w:rsidRDefault="00F96047" w:rsidP="00F96047">
            <w:pPr>
              <w:jc w:val="center"/>
              <w:rPr>
                <w:color w:val="000000"/>
                <w:sz w:val="24"/>
                <w:szCs w:val="24"/>
              </w:rPr>
            </w:pPr>
            <w:r>
              <w:rPr>
                <w:color w:val="000000"/>
              </w:rPr>
              <w:t>G</w:t>
            </w:r>
          </w:p>
        </w:tc>
        <w:tc>
          <w:tcPr>
            <w:tcW w:w="314"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3"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4"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3"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4"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3"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4"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3" w:type="dxa"/>
            <w:noWrap/>
            <w:hideMark/>
          </w:tcPr>
          <w:p w:rsidR="00F96047" w:rsidRDefault="00F96047" w:rsidP="00F96047">
            <w:pPr>
              <w:jc w:val="center"/>
              <w:rPr>
                <w:color w:val="000000"/>
                <w:sz w:val="24"/>
                <w:szCs w:val="24"/>
              </w:rPr>
            </w:pPr>
            <w:r>
              <w:rPr>
                <w:color w:val="000000"/>
              </w:rPr>
              <w:t>G</w:t>
            </w:r>
          </w:p>
        </w:tc>
        <w:tc>
          <w:tcPr>
            <w:tcW w:w="313" w:type="dxa"/>
            <w:noWrap/>
            <w:hideMark/>
          </w:tcPr>
          <w:p w:rsidR="00F96047" w:rsidRDefault="00F96047" w:rsidP="00F96047">
            <w:pPr>
              <w:jc w:val="center"/>
              <w:rPr>
                <w:color w:val="000000"/>
                <w:sz w:val="24"/>
                <w:szCs w:val="24"/>
              </w:rPr>
            </w:pPr>
            <w:r>
              <w:rPr>
                <w:color w:val="000000"/>
              </w:rPr>
              <w:t>P</w:t>
            </w:r>
          </w:p>
        </w:tc>
        <w:tc>
          <w:tcPr>
            <w:tcW w:w="313" w:type="dxa"/>
            <w:noWrap/>
            <w:hideMark/>
          </w:tcPr>
          <w:p w:rsidR="00F96047" w:rsidRDefault="00F96047" w:rsidP="00F96047">
            <w:pPr>
              <w:jc w:val="center"/>
              <w:rPr>
                <w:color w:val="000000"/>
                <w:sz w:val="24"/>
                <w:szCs w:val="24"/>
              </w:rPr>
            </w:pPr>
            <w:r>
              <w:rPr>
                <w:color w:val="000000"/>
              </w:rPr>
              <w:t>S</w:t>
            </w:r>
          </w:p>
        </w:tc>
        <w:tc>
          <w:tcPr>
            <w:tcW w:w="314" w:type="dxa"/>
            <w:noWrap/>
            <w:hideMark/>
          </w:tcPr>
          <w:p w:rsidR="00F96047" w:rsidRDefault="00F96047" w:rsidP="00F96047">
            <w:pPr>
              <w:jc w:val="center"/>
              <w:rPr>
                <w:color w:val="000000"/>
                <w:sz w:val="24"/>
                <w:szCs w:val="24"/>
              </w:rPr>
            </w:pPr>
            <w:r>
              <w:rPr>
                <w:color w:val="000000"/>
              </w:rPr>
              <w:t>G</w:t>
            </w:r>
          </w:p>
        </w:tc>
        <w:tc>
          <w:tcPr>
            <w:tcW w:w="427" w:type="dxa"/>
            <w:noWrap/>
            <w:hideMark/>
          </w:tcPr>
          <w:p w:rsidR="00F96047" w:rsidRDefault="00F96047" w:rsidP="00F96047">
            <w:pPr>
              <w:jc w:val="center"/>
              <w:rPr>
                <w:color w:val="000000"/>
                <w:sz w:val="24"/>
                <w:szCs w:val="24"/>
              </w:rPr>
            </w:pPr>
            <w:r>
              <w:rPr>
                <w:color w:val="000000"/>
              </w:rPr>
              <w:t>P</w:t>
            </w:r>
          </w:p>
        </w:tc>
        <w:tc>
          <w:tcPr>
            <w:tcW w:w="427" w:type="dxa"/>
            <w:noWrap/>
            <w:hideMark/>
          </w:tcPr>
          <w:p w:rsidR="00F96047" w:rsidRDefault="00F96047" w:rsidP="00F96047">
            <w:pPr>
              <w:jc w:val="center"/>
              <w:rPr>
                <w:color w:val="000000"/>
                <w:sz w:val="24"/>
                <w:szCs w:val="24"/>
              </w:rPr>
            </w:pPr>
            <w:r>
              <w:rPr>
                <w:color w:val="000000"/>
              </w:rPr>
              <w:t>S</w:t>
            </w:r>
          </w:p>
        </w:tc>
        <w:tc>
          <w:tcPr>
            <w:tcW w:w="428" w:type="dxa"/>
            <w:noWrap/>
            <w:hideMark/>
          </w:tcPr>
          <w:p w:rsidR="00F96047" w:rsidRDefault="00F96047" w:rsidP="00F96047">
            <w:pPr>
              <w:jc w:val="center"/>
              <w:rPr>
                <w:color w:val="000000"/>
                <w:sz w:val="24"/>
                <w:szCs w:val="24"/>
              </w:rPr>
            </w:pPr>
            <w:r>
              <w:rPr>
                <w:color w:val="000000"/>
              </w:rPr>
              <w:t>G</w:t>
            </w:r>
          </w:p>
        </w:tc>
      </w:tr>
      <w:tr w:rsidR="00F96047" w:rsidRPr="00395502" w:rsidTr="00F96047">
        <w:trPr>
          <w:trHeight w:hRule="exact" w:val="227"/>
        </w:trPr>
        <w:tc>
          <w:tcPr>
            <w:tcW w:w="682" w:type="dxa"/>
            <w:vAlign w:val="center"/>
            <w:hideMark/>
          </w:tcPr>
          <w:p w:rsidR="00F96047" w:rsidRPr="009C7118" w:rsidRDefault="00F96047" w:rsidP="00F96047">
            <w:pPr>
              <w:ind w:left="-113" w:right="-85"/>
              <w:jc w:val="center"/>
              <w:rPr>
                <w:rFonts w:ascii="Times New Roman" w:eastAsia="Times New Roman" w:hAnsi="Times New Roman"/>
                <w:color w:val="000000"/>
              </w:rPr>
            </w:pPr>
            <w:r w:rsidRPr="009C7118">
              <w:rPr>
                <w:rFonts w:ascii="Times New Roman" w:eastAsia="Times New Roman" w:hAnsi="Times New Roman"/>
                <w:color w:val="000000"/>
              </w:rPr>
              <w:t>Bll</w:t>
            </w:r>
            <w:r>
              <w:rPr>
                <w:rFonts w:ascii="Times New Roman" w:eastAsia="Times New Roman" w:hAnsi="Times New Roman"/>
                <w:color w:val="000000"/>
              </w:rPr>
              <w:t>g</w:t>
            </w:r>
          </w:p>
        </w:tc>
        <w:tc>
          <w:tcPr>
            <w:tcW w:w="507" w:type="dxa"/>
            <w:noWrap/>
            <w:vAlign w:val="center"/>
            <w:hideMark/>
          </w:tcPr>
          <w:p w:rsidR="00F96047" w:rsidRPr="00B53E8E"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noWrap/>
            <w:vAlign w:val="bottom"/>
            <w:hideMark/>
          </w:tcPr>
          <w:p w:rsidR="00F96047" w:rsidRPr="00A236FF" w:rsidRDefault="00F96047" w:rsidP="00F96047">
            <w:pPr>
              <w:ind w:left="-113" w:right="-113"/>
              <w:jc w:val="center"/>
              <w:rPr>
                <w:color w:val="000000"/>
              </w:rPr>
            </w:pPr>
            <w:r w:rsidRPr="00A236FF">
              <w:rPr>
                <w:color w:val="000000"/>
              </w:rPr>
              <w:t>4.7</w:t>
            </w:r>
          </w:p>
        </w:tc>
        <w:tc>
          <w:tcPr>
            <w:tcW w:w="313" w:type="dxa"/>
            <w:noWrap/>
            <w:vAlign w:val="bottom"/>
            <w:hideMark/>
          </w:tcPr>
          <w:p w:rsidR="00F96047" w:rsidRPr="00A236FF"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3.7</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297" w:type="dxa"/>
            <w:noWrap/>
            <w:vAlign w:val="bottom"/>
            <w:hideMark/>
          </w:tcPr>
          <w:p w:rsidR="00F96047" w:rsidRPr="00395502" w:rsidRDefault="00F96047" w:rsidP="00F96047">
            <w:pPr>
              <w:ind w:left="-113" w:right="-113"/>
              <w:jc w:val="center"/>
              <w:rPr>
                <w:color w:val="000000"/>
              </w:rPr>
            </w:pPr>
            <w:r w:rsidRPr="00395502">
              <w:rPr>
                <w:color w:val="000000"/>
              </w:rPr>
              <w:t>3.5</w:t>
            </w:r>
          </w:p>
        </w:tc>
        <w:tc>
          <w:tcPr>
            <w:tcW w:w="331" w:type="dxa"/>
            <w:noWrap/>
            <w:vAlign w:val="bottom"/>
            <w:hideMark/>
          </w:tcPr>
          <w:p w:rsidR="00F96047" w:rsidRPr="00395502" w:rsidRDefault="00F96047" w:rsidP="00F96047">
            <w:pPr>
              <w:ind w:left="-113" w:right="-113"/>
              <w:jc w:val="center"/>
              <w:rPr>
                <w:color w:val="000000"/>
              </w:rPr>
            </w:pPr>
            <w:r w:rsidRPr="00395502">
              <w:rPr>
                <w:color w:val="000000"/>
              </w:rPr>
              <w:t>4.6</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4.2</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4.8</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4.1</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4.1</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4.7</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4.7</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4.4</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3.5</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5.0</w:t>
            </w:r>
          </w:p>
        </w:tc>
        <w:tc>
          <w:tcPr>
            <w:tcW w:w="313" w:type="dxa"/>
            <w:noWrap/>
            <w:vAlign w:val="bottom"/>
            <w:hideMark/>
          </w:tcPr>
          <w:p w:rsidR="00F96047" w:rsidRPr="00395502"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4.9</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4.8</w:t>
            </w:r>
          </w:p>
        </w:tc>
        <w:tc>
          <w:tcPr>
            <w:tcW w:w="313" w:type="dxa"/>
            <w:noWrap/>
            <w:vAlign w:val="bottom"/>
            <w:hideMark/>
          </w:tcPr>
          <w:p w:rsidR="00F96047" w:rsidRPr="00395502" w:rsidRDefault="00F96047" w:rsidP="00F96047">
            <w:pPr>
              <w:ind w:left="-113" w:right="-113"/>
              <w:jc w:val="center"/>
              <w:rPr>
                <w:color w:val="000000"/>
              </w:rPr>
            </w:pP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2.9</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4.4</w:t>
            </w:r>
          </w:p>
        </w:tc>
        <w:tc>
          <w:tcPr>
            <w:tcW w:w="313" w:type="dxa"/>
            <w:noWrap/>
            <w:vAlign w:val="bottom"/>
            <w:hideMark/>
          </w:tcPr>
          <w:p w:rsidR="00F96047" w:rsidRPr="00395502"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3.1</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5.0</w:t>
            </w:r>
          </w:p>
        </w:tc>
        <w:tc>
          <w:tcPr>
            <w:tcW w:w="313" w:type="dxa"/>
            <w:noWrap/>
            <w:vAlign w:val="bottom"/>
            <w:hideMark/>
          </w:tcPr>
          <w:p w:rsidR="00F96047" w:rsidRPr="00395502" w:rsidRDefault="00F96047" w:rsidP="00F96047">
            <w:pPr>
              <w:ind w:left="-113" w:right="-113"/>
              <w:jc w:val="center"/>
              <w:rPr>
                <w:color w:val="000000"/>
              </w:rPr>
            </w:pP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4.2</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5.0</w:t>
            </w:r>
          </w:p>
        </w:tc>
        <w:tc>
          <w:tcPr>
            <w:tcW w:w="313" w:type="dxa"/>
            <w:noWrap/>
            <w:vAlign w:val="bottom"/>
            <w:hideMark/>
          </w:tcPr>
          <w:p w:rsidR="00F96047" w:rsidRPr="00395502"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4.8</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4.7</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4.6</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4.1</w:t>
            </w:r>
          </w:p>
        </w:tc>
        <w:tc>
          <w:tcPr>
            <w:tcW w:w="427" w:type="dxa"/>
            <w:noWrap/>
            <w:vAlign w:val="bottom"/>
            <w:hideMark/>
          </w:tcPr>
          <w:p w:rsidR="00F96047" w:rsidRPr="00395502" w:rsidRDefault="00F96047" w:rsidP="00F96047">
            <w:pPr>
              <w:ind w:left="-113" w:right="-113"/>
              <w:jc w:val="center"/>
              <w:rPr>
                <w:color w:val="000000"/>
              </w:rPr>
            </w:pPr>
            <w:r w:rsidRPr="00395502">
              <w:rPr>
                <w:color w:val="000000"/>
              </w:rPr>
              <w:t>4.70</w:t>
            </w:r>
          </w:p>
        </w:tc>
        <w:tc>
          <w:tcPr>
            <w:tcW w:w="427" w:type="dxa"/>
            <w:noWrap/>
            <w:vAlign w:val="bottom"/>
            <w:hideMark/>
          </w:tcPr>
          <w:p w:rsidR="00F96047" w:rsidRPr="00395502" w:rsidRDefault="00F96047" w:rsidP="00F96047">
            <w:pPr>
              <w:ind w:left="-113" w:right="-113"/>
              <w:jc w:val="center"/>
              <w:rPr>
                <w:color w:val="000000"/>
              </w:rPr>
            </w:pPr>
            <w:r w:rsidRPr="00395502">
              <w:rPr>
                <w:color w:val="000000"/>
              </w:rPr>
              <w:t>4.40</w:t>
            </w:r>
          </w:p>
        </w:tc>
        <w:tc>
          <w:tcPr>
            <w:tcW w:w="428" w:type="dxa"/>
            <w:noWrap/>
            <w:vAlign w:val="bottom"/>
            <w:hideMark/>
          </w:tcPr>
          <w:p w:rsidR="00F96047" w:rsidRPr="00395502" w:rsidRDefault="00F96047" w:rsidP="00F96047">
            <w:pPr>
              <w:ind w:left="-113" w:right="-113"/>
              <w:jc w:val="center"/>
              <w:rPr>
                <w:color w:val="000000"/>
              </w:rPr>
            </w:pPr>
            <w:r w:rsidRPr="00395502">
              <w:rPr>
                <w:color w:val="000000"/>
              </w:rPr>
              <w:t>4.00</w:t>
            </w:r>
          </w:p>
        </w:tc>
      </w:tr>
      <w:tr w:rsidR="00F96047" w:rsidRPr="00395502" w:rsidTr="00F96047">
        <w:trPr>
          <w:trHeight w:hRule="exact" w:val="227"/>
        </w:trPr>
        <w:tc>
          <w:tcPr>
            <w:tcW w:w="682" w:type="dxa"/>
            <w:hideMark/>
          </w:tcPr>
          <w:p w:rsidR="00F96047" w:rsidRPr="00D16C7D" w:rsidRDefault="00F96047" w:rsidP="00F96047">
            <w:r w:rsidRPr="00D16C7D">
              <w:rPr>
                <w:rFonts w:ascii="Times New Roman" w:eastAsia="Times New Roman" w:hAnsi="Times New Roman"/>
                <w:color w:val="000000"/>
                <w:lang w:val="id-ID"/>
              </w:rPr>
              <w:t>Kra</w:t>
            </w:r>
          </w:p>
        </w:tc>
        <w:tc>
          <w:tcPr>
            <w:tcW w:w="507" w:type="dxa"/>
            <w:noWrap/>
            <w:vAlign w:val="center"/>
            <w:hideMark/>
          </w:tcPr>
          <w:p w:rsidR="00F96047" w:rsidRPr="00B53E8E"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noWrap/>
            <w:vAlign w:val="bottom"/>
            <w:hideMark/>
          </w:tcPr>
          <w:p w:rsidR="00F96047" w:rsidRPr="00A236FF" w:rsidRDefault="00F96047" w:rsidP="00F96047">
            <w:pPr>
              <w:ind w:left="-113" w:right="-113"/>
              <w:jc w:val="center"/>
              <w:rPr>
                <w:rFonts w:cs="Calibri"/>
                <w:color w:val="000000"/>
              </w:rPr>
            </w:pPr>
            <w:r w:rsidRPr="00A236FF">
              <w:rPr>
                <w:rFonts w:cs="Calibri"/>
                <w:color w:val="000000"/>
              </w:rPr>
              <w:t>3.1</w:t>
            </w:r>
          </w:p>
        </w:tc>
        <w:tc>
          <w:tcPr>
            <w:tcW w:w="313" w:type="dxa"/>
            <w:noWrap/>
            <w:vAlign w:val="bottom"/>
            <w:hideMark/>
          </w:tcPr>
          <w:p w:rsidR="00F96047" w:rsidRPr="00A236FF"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4.1</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29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4.3</w:t>
            </w:r>
          </w:p>
        </w:tc>
        <w:tc>
          <w:tcPr>
            <w:tcW w:w="331"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2.8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3.6</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4.1</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5.0</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3.4</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4.2</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42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4.20</w:t>
            </w:r>
          </w:p>
        </w:tc>
        <w:tc>
          <w:tcPr>
            <w:tcW w:w="42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4.60</w:t>
            </w:r>
          </w:p>
        </w:tc>
        <w:tc>
          <w:tcPr>
            <w:tcW w:w="428"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4.60</w:t>
            </w:r>
          </w:p>
        </w:tc>
      </w:tr>
      <w:tr w:rsidR="00F96047" w:rsidRPr="00395502" w:rsidTr="00F96047">
        <w:trPr>
          <w:trHeight w:hRule="exact" w:val="227"/>
        </w:trPr>
        <w:tc>
          <w:tcPr>
            <w:tcW w:w="682" w:type="dxa"/>
            <w:hideMark/>
          </w:tcPr>
          <w:p w:rsidR="00F96047" w:rsidRPr="00D16C7D" w:rsidRDefault="00F96047" w:rsidP="00F96047">
            <w:r w:rsidRPr="00D16C7D">
              <w:rPr>
                <w:rFonts w:ascii="Times New Roman" w:eastAsia="Times New Roman" w:hAnsi="Times New Roman"/>
                <w:color w:val="000000"/>
                <w:lang w:val="id-ID"/>
              </w:rPr>
              <w:t>Gia</w:t>
            </w:r>
          </w:p>
        </w:tc>
        <w:tc>
          <w:tcPr>
            <w:tcW w:w="507" w:type="dxa"/>
            <w:noWrap/>
            <w:vAlign w:val="center"/>
            <w:hideMark/>
          </w:tcPr>
          <w:p w:rsidR="00F96047" w:rsidRPr="00B53E8E"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noWrap/>
            <w:vAlign w:val="bottom"/>
            <w:hideMark/>
          </w:tcPr>
          <w:p w:rsidR="00F96047" w:rsidRPr="00A236FF" w:rsidRDefault="00F96047" w:rsidP="00F96047">
            <w:pPr>
              <w:ind w:left="-113" w:right="-113"/>
              <w:jc w:val="center"/>
              <w:rPr>
                <w:color w:val="000000"/>
              </w:rPr>
            </w:pPr>
            <w:r w:rsidRPr="00A236FF">
              <w:rPr>
                <w:color w:val="000000"/>
              </w:rPr>
              <w:t>3.8</w:t>
            </w:r>
          </w:p>
        </w:tc>
        <w:tc>
          <w:tcPr>
            <w:tcW w:w="313" w:type="dxa"/>
            <w:noWrap/>
            <w:vAlign w:val="bottom"/>
            <w:hideMark/>
          </w:tcPr>
          <w:p w:rsidR="00F96047" w:rsidRPr="00A236FF"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4.6</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4.6</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4.6</w:t>
            </w:r>
          </w:p>
        </w:tc>
        <w:tc>
          <w:tcPr>
            <w:tcW w:w="297" w:type="dxa"/>
            <w:noWrap/>
            <w:vAlign w:val="bottom"/>
            <w:hideMark/>
          </w:tcPr>
          <w:p w:rsidR="00F96047" w:rsidRPr="00395502" w:rsidRDefault="00F96047" w:rsidP="00F96047">
            <w:pPr>
              <w:ind w:left="-113" w:right="-113"/>
              <w:jc w:val="center"/>
              <w:rPr>
                <w:color w:val="000000"/>
              </w:rPr>
            </w:pPr>
            <w:r w:rsidRPr="00395502">
              <w:rPr>
                <w:color w:val="000000"/>
              </w:rPr>
              <w:t>4.7</w:t>
            </w:r>
          </w:p>
        </w:tc>
        <w:tc>
          <w:tcPr>
            <w:tcW w:w="331"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3.8</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4.2</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4.0</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3.8</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4.0</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4.6</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4.4</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3" w:type="dxa"/>
            <w:noWrap/>
            <w:vAlign w:val="bottom"/>
            <w:hideMark/>
          </w:tcPr>
          <w:p w:rsidR="00F96047" w:rsidRPr="00395502"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4.7</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4.2</w:t>
            </w:r>
          </w:p>
        </w:tc>
        <w:tc>
          <w:tcPr>
            <w:tcW w:w="313" w:type="dxa"/>
            <w:noWrap/>
            <w:vAlign w:val="bottom"/>
            <w:hideMark/>
          </w:tcPr>
          <w:p w:rsidR="00F96047" w:rsidRPr="00395502" w:rsidRDefault="00F96047" w:rsidP="00F96047">
            <w:pPr>
              <w:ind w:left="-113" w:right="-113"/>
              <w:jc w:val="center"/>
              <w:rPr>
                <w:color w:val="000000"/>
              </w:rPr>
            </w:pP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3.9</w:t>
            </w:r>
          </w:p>
        </w:tc>
        <w:tc>
          <w:tcPr>
            <w:tcW w:w="313" w:type="dxa"/>
            <w:noWrap/>
            <w:vAlign w:val="bottom"/>
            <w:hideMark/>
          </w:tcPr>
          <w:p w:rsidR="00F96047" w:rsidRPr="00395502"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4.2</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3" w:type="dxa"/>
            <w:noWrap/>
            <w:vAlign w:val="bottom"/>
            <w:hideMark/>
          </w:tcPr>
          <w:p w:rsidR="00F96047" w:rsidRPr="00395502" w:rsidRDefault="00F96047" w:rsidP="00F96047">
            <w:pPr>
              <w:ind w:left="-113" w:right="-113"/>
              <w:jc w:val="center"/>
              <w:rPr>
                <w:color w:val="000000"/>
              </w:rPr>
            </w:pP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3" w:type="dxa"/>
            <w:noWrap/>
            <w:vAlign w:val="bottom"/>
            <w:hideMark/>
          </w:tcPr>
          <w:p w:rsidR="00F96047" w:rsidRPr="00395502" w:rsidRDefault="00F96047" w:rsidP="00F96047">
            <w:pPr>
              <w:ind w:left="-113" w:right="-113"/>
              <w:jc w:val="center"/>
              <w:rPr>
                <w:color w:val="000000"/>
              </w:rPr>
            </w:pP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4.8</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4.9</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3.7</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4.5</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4.0</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4.0</w:t>
            </w:r>
          </w:p>
        </w:tc>
        <w:tc>
          <w:tcPr>
            <w:tcW w:w="313" w:type="dxa"/>
            <w:noWrap/>
            <w:vAlign w:val="bottom"/>
            <w:hideMark/>
          </w:tcPr>
          <w:p w:rsidR="00F96047" w:rsidRPr="00395502" w:rsidRDefault="00F96047" w:rsidP="00F96047">
            <w:pPr>
              <w:ind w:left="-113" w:right="-113"/>
              <w:jc w:val="center"/>
              <w:rPr>
                <w:color w:val="000000"/>
              </w:rPr>
            </w:pPr>
            <w:r w:rsidRPr="00395502">
              <w:rPr>
                <w:color w:val="000000"/>
              </w:rPr>
              <w:t>4.7</w:t>
            </w:r>
          </w:p>
        </w:tc>
        <w:tc>
          <w:tcPr>
            <w:tcW w:w="314" w:type="dxa"/>
            <w:noWrap/>
            <w:vAlign w:val="bottom"/>
            <w:hideMark/>
          </w:tcPr>
          <w:p w:rsidR="00F96047" w:rsidRPr="00395502" w:rsidRDefault="00F96047" w:rsidP="00F96047">
            <w:pPr>
              <w:ind w:left="-113" w:right="-113"/>
              <w:jc w:val="center"/>
              <w:rPr>
                <w:color w:val="000000"/>
              </w:rPr>
            </w:pPr>
            <w:r w:rsidRPr="00395502">
              <w:rPr>
                <w:color w:val="000000"/>
              </w:rPr>
              <w:t>4.3</w:t>
            </w:r>
          </w:p>
        </w:tc>
        <w:tc>
          <w:tcPr>
            <w:tcW w:w="427" w:type="dxa"/>
            <w:noWrap/>
            <w:vAlign w:val="bottom"/>
            <w:hideMark/>
          </w:tcPr>
          <w:p w:rsidR="00F96047" w:rsidRPr="00395502" w:rsidRDefault="00F96047" w:rsidP="00F96047">
            <w:pPr>
              <w:ind w:left="-113" w:right="-113"/>
              <w:jc w:val="center"/>
              <w:rPr>
                <w:color w:val="000000"/>
              </w:rPr>
            </w:pPr>
            <w:r w:rsidRPr="00395502">
              <w:rPr>
                <w:color w:val="000000"/>
              </w:rPr>
              <w:t>4.30</w:t>
            </w:r>
          </w:p>
        </w:tc>
        <w:tc>
          <w:tcPr>
            <w:tcW w:w="427" w:type="dxa"/>
            <w:noWrap/>
            <w:vAlign w:val="bottom"/>
            <w:hideMark/>
          </w:tcPr>
          <w:p w:rsidR="00F96047" w:rsidRPr="00395502" w:rsidRDefault="00F96047" w:rsidP="00F96047">
            <w:pPr>
              <w:ind w:left="-113" w:right="-113"/>
              <w:jc w:val="center"/>
              <w:rPr>
                <w:color w:val="000000"/>
              </w:rPr>
            </w:pPr>
            <w:r w:rsidRPr="00395502">
              <w:rPr>
                <w:color w:val="000000"/>
              </w:rPr>
              <w:t>4.30</w:t>
            </w:r>
          </w:p>
        </w:tc>
        <w:tc>
          <w:tcPr>
            <w:tcW w:w="428" w:type="dxa"/>
            <w:noWrap/>
            <w:vAlign w:val="bottom"/>
            <w:hideMark/>
          </w:tcPr>
          <w:p w:rsidR="00F96047" w:rsidRPr="00395502" w:rsidRDefault="00F96047" w:rsidP="00F96047">
            <w:pPr>
              <w:ind w:left="-113" w:right="-113"/>
              <w:jc w:val="center"/>
              <w:rPr>
                <w:color w:val="000000"/>
              </w:rPr>
            </w:pPr>
            <w:r w:rsidRPr="00395502">
              <w:rPr>
                <w:color w:val="000000"/>
              </w:rPr>
              <w:t>4.30</w:t>
            </w:r>
          </w:p>
        </w:tc>
      </w:tr>
      <w:tr w:rsidR="00F96047" w:rsidRPr="00395502" w:rsidTr="00F96047">
        <w:trPr>
          <w:trHeight w:hRule="exact" w:val="227"/>
        </w:trPr>
        <w:tc>
          <w:tcPr>
            <w:tcW w:w="682" w:type="dxa"/>
            <w:hideMark/>
          </w:tcPr>
          <w:p w:rsidR="00F96047" w:rsidRPr="001108D2" w:rsidRDefault="00F96047" w:rsidP="00F96047">
            <w:r w:rsidRPr="00D16C7D">
              <w:rPr>
                <w:rFonts w:ascii="Times New Roman" w:eastAsia="Times New Roman" w:hAnsi="Times New Roman"/>
                <w:color w:val="000000"/>
              </w:rPr>
              <w:t>B</w:t>
            </w:r>
            <w:r w:rsidRPr="00D16C7D">
              <w:rPr>
                <w:rFonts w:ascii="Times New Roman" w:eastAsia="Times New Roman" w:hAnsi="Times New Roman"/>
                <w:color w:val="000000"/>
                <w:lang w:val="id-ID"/>
              </w:rPr>
              <w:t>dg</w:t>
            </w:r>
          </w:p>
        </w:tc>
        <w:tc>
          <w:tcPr>
            <w:tcW w:w="507" w:type="dxa"/>
            <w:noWrap/>
            <w:vAlign w:val="center"/>
            <w:hideMark/>
          </w:tcPr>
          <w:p w:rsidR="00F96047" w:rsidRPr="00B53E8E"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noWrap/>
            <w:vAlign w:val="bottom"/>
            <w:hideMark/>
          </w:tcPr>
          <w:p w:rsidR="00F96047" w:rsidRPr="00A236FF" w:rsidRDefault="00F96047" w:rsidP="00F96047">
            <w:pPr>
              <w:ind w:left="-113" w:right="-113"/>
              <w:jc w:val="center"/>
              <w:rPr>
                <w:rFonts w:cs="Calibri"/>
                <w:color w:val="000000"/>
              </w:rPr>
            </w:pPr>
            <w:r w:rsidRPr="00A236FF">
              <w:rPr>
                <w:rFonts w:cs="Calibri"/>
                <w:color w:val="000000"/>
              </w:rPr>
              <w:t>3.9</w:t>
            </w:r>
          </w:p>
        </w:tc>
        <w:tc>
          <w:tcPr>
            <w:tcW w:w="313" w:type="dxa"/>
            <w:noWrap/>
            <w:vAlign w:val="bottom"/>
            <w:hideMark/>
          </w:tcPr>
          <w:p w:rsidR="00F96047" w:rsidRPr="00A236FF"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4.0</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29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4.0</w:t>
            </w:r>
          </w:p>
        </w:tc>
        <w:tc>
          <w:tcPr>
            <w:tcW w:w="331"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4.0</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4.0</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4.0</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4.2</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3.9</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4.9</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3.6</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3.6</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3.9</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4.0</w:t>
            </w:r>
          </w:p>
        </w:tc>
        <w:tc>
          <w:tcPr>
            <w:tcW w:w="42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4.10</w:t>
            </w:r>
          </w:p>
        </w:tc>
        <w:tc>
          <w:tcPr>
            <w:tcW w:w="42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4.10</w:t>
            </w:r>
          </w:p>
        </w:tc>
        <w:tc>
          <w:tcPr>
            <w:tcW w:w="428"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4.30</w:t>
            </w:r>
          </w:p>
        </w:tc>
      </w:tr>
      <w:tr w:rsidR="00F96047" w:rsidRPr="00395502" w:rsidTr="00F96047">
        <w:trPr>
          <w:trHeight w:hRule="exact" w:val="227"/>
        </w:trPr>
        <w:tc>
          <w:tcPr>
            <w:tcW w:w="682" w:type="dxa"/>
            <w:hideMark/>
          </w:tcPr>
          <w:p w:rsidR="00F96047" w:rsidRPr="00D16C7D" w:rsidRDefault="00F96047" w:rsidP="00F96047">
            <w:r w:rsidRPr="00D16C7D">
              <w:rPr>
                <w:rFonts w:ascii="Times New Roman" w:eastAsia="Times New Roman" w:hAnsi="Times New Roman"/>
                <w:color w:val="000000"/>
                <w:lang w:val="id-ID"/>
              </w:rPr>
              <w:t>Jem</w:t>
            </w:r>
          </w:p>
        </w:tc>
        <w:tc>
          <w:tcPr>
            <w:tcW w:w="507" w:type="dxa"/>
            <w:noWrap/>
            <w:vAlign w:val="center"/>
            <w:hideMark/>
          </w:tcPr>
          <w:p w:rsidR="00F96047" w:rsidRPr="00B53E8E" w:rsidRDefault="00F96047" w:rsidP="00F96047">
            <w:pPr>
              <w:ind w:left="-113" w:right="-85"/>
              <w:jc w:val="center"/>
              <w:rPr>
                <w:rFonts w:ascii="Times New Roman" w:eastAsia="Times New Roman" w:hAnsi="Times New Roman"/>
                <w:color w:val="000000"/>
              </w:rPr>
            </w:pPr>
            <w:r>
              <w:rPr>
                <w:rFonts w:ascii="Times New Roman" w:eastAsia="Times New Roman" w:hAnsi="Times New Roman"/>
                <w:color w:val="000000"/>
              </w:rPr>
              <w:t>K</w:t>
            </w:r>
          </w:p>
        </w:tc>
        <w:tc>
          <w:tcPr>
            <w:tcW w:w="313" w:type="dxa"/>
            <w:noWrap/>
            <w:vAlign w:val="bottom"/>
            <w:hideMark/>
          </w:tcPr>
          <w:p w:rsidR="00F96047" w:rsidRPr="00A236FF" w:rsidRDefault="00F96047" w:rsidP="00F96047">
            <w:pPr>
              <w:ind w:left="-113" w:right="-113"/>
              <w:jc w:val="center"/>
              <w:rPr>
                <w:rFonts w:cs="Calibri"/>
                <w:color w:val="000000"/>
              </w:rPr>
            </w:pPr>
            <w:r w:rsidRPr="00A236FF">
              <w:rPr>
                <w:rFonts w:cs="Calibri"/>
                <w:color w:val="000000"/>
              </w:rPr>
              <w:t>4.7</w:t>
            </w:r>
          </w:p>
        </w:tc>
        <w:tc>
          <w:tcPr>
            <w:tcW w:w="313" w:type="dxa"/>
            <w:noWrap/>
            <w:vAlign w:val="bottom"/>
            <w:hideMark/>
          </w:tcPr>
          <w:p w:rsidR="00F96047" w:rsidRPr="00A236FF"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3.4</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4.9</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29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4.3</w:t>
            </w:r>
          </w:p>
        </w:tc>
        <w:tc>
          <w:tcPr>
            <w:tcW w:w="331"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4.2</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3.6</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4.2</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4.9</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3.8</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4.2</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3.8</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4.1</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4.8</w:t>
            </w:r>
          </w:p>
        </w:tc>
        <w:tc>
          <w:tcPr>
            <w:tcW w:w="313" w:type="dxa"/>
            <w:noWrap/>
            <w:vAlign w:val="bottom"/>
            <w:hideMark/>
          </w:tcPr>
          <w:p w:rsidR="00F96047" w:rsidRPr="00395502" w:rsidRDefault="00F96047" w:rsidP="00F96047">
            <w:pPr>
              <w:ind w:left="-113" w:right="-113"/>
              <w:jc w:val="center"/>
              <w:rPr>
                <w:rFonts w:cs="Calibri"/>
                <w:color w:val="000000"/>
              </w:rPr>
            </w:pP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4.9</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4.7</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4.4</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4.1</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4.2</w:t>
            </w:r>
          </w:p>
        </w:tc>
        <w:tc>
          <w:tcPr>
            <w:tcW w:w="313"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w:t>
            </w:r>
          </w:p>
        </w:tc>
        <w:tc>
          <w:tcPr>
            <w:tcW w:w="314"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4.1</w:t>
            </w:r>
          </w:p>
        </w:tc>
        <w:tc>
          <w:tcPr>
            <w:tcW w:w="42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4.60</w:t>
            </w:r>
          </w:p>
        </w:tc>
        <w:tc>
          <w:tcPr>
            <w:tcW w:w="427"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4.50</w:t>
            </w:r>
          </w:p>
        </w:tc>
        <w:tc>
          <w:tcPr>
            <w:tcW w:w="428" w:type="dxa"/>
            <w:noWrap/>
            <w:vAlign w:val="bottom"/>
            <w:hideMark/>
          </w:tcPr>
          <w:p w:rsidR="00F96047" w:rsidRPr="00395502" w:rsidRDefault="00F96047" w:rsidP="00F96047">
            <w:pPr>
              <w:ind w:left="-113" w:right="-113"/>
              <w:jc w:val="center"/>
              <w:rPr>
                <w:rFonts w:cs="Calibri"/>
                <w:color w:val="000000"/>
              </w:rPr>
            </w:pPr>
            <w:r w:rsidRPr="00395502">
              <w:rPr>
                <w:rFonts w:cs="Calibri"/>
                <w:color w:val="000000"/>
              </w:rPr>
              <w:t>4.30</w:t>
            </w:r>
          </w:p>
        </w:tc>
      </w:tr>
      <w:tr w:rsidR="00F96047" w:rsidRPr="00C000C8" w:rsidTr="00F96047">
        <w:trPr>
          <w:trHeight w:hRule="exact" w:val="227"/>
        </w:trPr>
        <w:tc>
          <w:tcPr>
            <w:tcW w:w="682" w:type="dxa"/>
            <w:hideMark/>
          </w:tcPr>
          <w:p w:rsidR="00F96047" w:rsidRPr="00C000C8" w:rsidRDefault="00F96047" w:rsidP="00F96047">
            <w:r w:rsidRPr="00C000C8">
              <w:rPr>
                <w:rFonts w:ascii="Times New Roman" w:eastAsia="Times New Roman" w:hAnsi="Times New Roman"/>
              </w:rPr>
              <w:t>B</w:t>
            </w:r>
            <w:r w:rsidRPr="00C000C8">
              <w:rPr>
                <w:rFonts w:ascii="Times New Roman" w:eastAsia="Times New Roman" w:hAnsi="Times New Roman"/>
                <w:lang w:val="id-ID"/>
              </w:rPr>
              <w:t>ali</w:t>
            </w:r>
          </w:p>
        </w:tc>
        <w:tc>
          <w:tcPr>
            <w:tcW w:w="507" w:type="dxa"/>
            <w:noWrap/>
            <w:vAlign w:val="center"/>
            <w:hideMark/>
          </w:tcPr>
          <w:p w:rsidR="00F96047" w:rsidRPr="00C000C8" w:rsidRDefault="00F96047" w:rsidP="00F96047">
            <w:pPr>
              <w:ind w:left="-113" w:right="-85"/>
              <w:jc w:val="center"/>
              <w:rPr>
                <w:rFonts w:ascii="Times New Roman" w:eastAsia="Times New Roman" w:hAnsi="Times New Roman"/>
              </w:rPr>
            </w:pPr>
            <w:r w:rsidRPr="00C000C8">
              <w:rPr>
                <w:rFonts w:ascii="Times New Roman" w:eastAsia="Times New Roman" w:hAnsi="Times New Roman"/>
              </w:rPr>
              <w:t>K</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4.0</w:t>
            </w:r>
          </w:p>
        </w:tc>
        <w:tc>
          <w:tcPr>
            <w:tcW w:w="313" w:type="dxa"/>
            <w:noWrap/>
            <w:vAlign w:val="bottom"/>
            <w:hideMark/>
          </w:tcPr>
          <w:p w:rsidR="00F96047" w:rsidRPr="00C000C8" w:rsidRDefault="00F96047" w:rsidP="00F96047">
            <w:pPr>
              <w:ind w:left="-113" w:right="-113"/>
              <w:jc w:val="center"/>
              <w:rPr>
                <w:rFonts w:cs="Calibri"/>
              </w:rPr>
            </w:pP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3.9</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297" w:type="dxa"/>
            <w:noWrap/>
            <w:vAlign w:val="bottom"/>
            <w:hideMark/>
          </w:tcPr>
          <w:p w:rsidR="00F96047" w:rsidRPr="00C000C8" w:rsidRDefault="00F96047" w:rsidP="00F96047">
            <w:pPr>
              <w:ind w:left="-113" w:right="-113"/>
              <w:jc w:val="center"/>
              <w:rPr>
                <w:rFonts w:cs="Calibri"/>
              </w:rPr>
            </w:pPr>
            <w:r w:rsidRPr="00C000C8">
              <w:rPr>
                <w:rFonts w:cs="Calibri"/>
              </w:rPr>
              <w:t>4.0</w:t>
            </w:r>
          </w:p>
        </w:tc>
        <w:tc>
          <w:tcPr>
            <w:tcW w:w="331" w:type="dxa"/>
            <w:noWrap/>
            <w:vAlign w:val="bottom"/>
            <w:hideMark/>
          </w:tcPr>
          <w:p w:rsidR="00F96047" w:rsidRPr="00C000C8" w:rsidRDefault="00F96047" w:rsidP="00F96047">
            <w:pPr>
              <w:ind w:left="-113" w:right="-113"/>
              <w:jc w:val="center"/>
              <w:rPr>
                <w:rFonts w:cs="Calibri"/>
              </w:rPr>
            </w:pPr>
            <w:r w:rsidRPr="00C000C8">
              <w:rPr>
                <w:rFonts w:cs="Calibri"/>
              </w:rPr>
              <w:t>4.0</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4.1</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4.3</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4.6</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3.9</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4.9</w:t>
            </w:r>
          </w:p>
        </w:tc>
        <w:tc>
          <w:tcPr>
            <w:tcW w:w="313" w:type="dxa"/>
            <w:noWrap/>
            <w:vAlign w:val="bottom"/>
            <w:hideMark/>
          </w:tcPr>
          <w:p w:rsidR="00F96047" w:rsidRPr="00C000C8" w:rsidRDefault="00F96047" w:rsidP="00F96047">
            <w:pPr>
              <w:ind w:left="-113" w:right="-113"/>
              <w:jc w:val="center"/>
              <w:rPr>
                <w:rFonts w:cs="Calibri"/>
              </w:rPr>
            </w:pP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4.9</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4.3</w:t>
            </w:r>
          </w:p>
        </w:tc>
        <w:tc>
          <w:tcPr>
            <w:tcW w:w="313" w:type="dxa"/>
            <w:noWrap/>
            <w:vAlign w:val="bottom"/>
            <w:hideMark/>
          </w:tcPr>
          <w:p w:rsidR="00F96047" w:rsidRPr="00C000C8" w:rsidRDefault="00F96047" w:rsidP="00F96047">
            <w:pPr>
              <w:ind w:left="-113" w:right="-113"/>
              <w:jc w:val="center"/>
              <w:rPr>
                <w:rFonts w:cs="Calibri"/>
              </w:rPr>
            </w:pP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4.0</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4.0</w:t>
            </w:r>
          </w:p>
        </w:tc>
        <w:tc>
          <w:tcPr>
            <w:tcW w:w="313" w:type="dxa"/>
            <w:noWrap/>
            <w:vAlign w:val="bottom"/>
            <w:hideMark/>
          </w:tcPr>
          <w:p w:rsidR="00F96047" w:rsidRPr="00C000C8" w:rsidRDefault="00F96047" w:rsidP="00F96047">
            <w:pPr>
              <w:ind w:left="-113" w:right="-113"/>
              <w:jc w:val="center"/>
              <w:rPr>
                <w:rFonts w:cs="Calibri"/>
              </w:rPr>
            </w:pP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3.7</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4.5</w:t>
            </w:r>
          </w:p>
        </w:tc>
        <w:tc>
          <w:tcPr>
            <w:tcW w:w="313" w:type="dxa"/>
            <w:noWrap/>
            <w:vAlign w:val="bottom"/>
            <w:hideMark/>
          </w:tcPr>
          <w:p w:rsidR="00F96047" w:rsidRPr="00C000C8" w:rsidRDefault="00F96047" w:rsidP="00F96047">
            <w:pPr>
              <w:ind w:left="-113" w:right="-113"/>
              <w:jc w:val="center"/>
              <w:rPr>
                <w:rFonts w:cs="Calibri"/>
              </w:rPr>
            </w:pP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4.0</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4.8</w:t>
            </w:r>
          </w:p>
        </w:tc>
        <w:tc>
          <w:tcPr>
            <w:tcW w:w="313" w:type="dxa"/>
            <w:noWrap/>
            <w:vAlign w:val="bottom"/>
            <w:hideMark/>
          </w:tcPr>
          <w:p w:rsidR="00F96047" w:rsidRPr="00C000C8" w:rsidRDefault="00F96047" w:rsidP="00F96047">
            <w:pPr>
              <w:ind w:left="-113" w:right="-113"/>
              <w:jc w:val="center"/>
              <w:rPr>
                <w:rFonts w:cs="Calibri"/>
              </w:rPr>
            </w:pP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4.5</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4.6</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4.8</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4.6</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4.6</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4.4</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4.2</w:t>
            </w:r>
          </w:p>
        </w:tc>
        <w:tc>
          <w:tcPr>
            <w:tcW w:w="313" w:type="dxa"/>
            <w:noWrap/>
            <w:vAlign w:val="bottom"/>
            <w:hideMark/>
          </w:tcPr>
          <w:p w:rsidR="00F96047" w:rsidRPr="00C000C8" w:rsidRDefault="00F96047" w:rsidP="00F96047">
            <w:pPr>
              <w:ind w:left="-113" w:right="-113"/>
              <w:jc w:val="center"/>
              <w:rPr>
                <w:rFonts w:cs="Calibri"/>
              </w:rPr>
            </w:pPr>
            <w:r w:rsidRPr="00C000C8">
              <w:rPr>
                <w:rFonts w:cs="Calibri"/>
              </w:rPr>
              <w:t>4.5</w:t>
            </w:r>
          </w:p>
        </w:tc>
        <w:tc>
          <w:tcPr>
            <w:tcW w:w="314" w:type="dxa"/>
            <w:noWrap/>
            <w:vAlign w:val="bottom"/>
            <w:hideMark/>
          </w:tcPr>
          <w:p w:rsidR="00F96047" w:rsidRPr="00C000C8" w:rsidRDefault="00F96047" w:rsidP="00F96047">
            <w:pPr>
              <w:ind w:left="-113" w:right="-113"/>
              <w:jc w:val="center"/>
              <w:rPr>
                <w:rFonts w:cs="Calibri"/>
              </w:rPr>
            </w:pPr>
            <w:r w:rsidRPr="00C000C8">
              <w:rPr>
                <w:rFonts w:cs="Calibri"/>
              </w:rPr>
              <w:t>4.2</w:t>
            </w:r>
          </w:p>
        </w:tc>
        <w:tc>
          <w:tcPr>
            <w:tcW w:w="427" w:type="dxa"/>
            <w:noWrap/>
            <w:vAlign w:val="bottom"/>
            <w:hideMark/>
          </w:tcPr>
          <w:p w:rsidR="00F96047" w:rsidRPr="00C000C8" w:rsidRDefault="00F96047" w:rsidP="00F96047">
            <w:pPr>
              <w:ind w:left="-113" w:right="-113"/>
              <w:jc w:val="center"/>
            </w:pPr>
            <w:r w:rsidRPr="00C000C8">
              <w:t>4.40</w:t>
            </w:r>
          </w:p>
        </w:tc>
        <w:tc>
          <w:tcPr>
            <w:tcW w:w="427" w:type="dxa"/>
            <w:noWrap/>
            <w:vAlign w:val="bottom"/>
            <w:hideMark/>
          </w:tcPr>
          <w:p w:rsidR="00F96047" w:rsidRPr="00C000C8" w:rsidRDefault="00F96047" w:rsidP="00F96047">
            <w:pPr>
              <w:ind w:left="-113" w:right="-113"/>
              <w:jc w:val="center"/>
            </w:pPr>
            <w:r w:rsidRPr="00C000C8">
              <w:t>4.32</w:t>
            </w:r>
          </w:p>
        </w:tc>
        <w:tc>
          <w:tcPr>
            <w:tcW w:w="428" w:type="dxa"/>
            <w:noWrap/>
            <w:vAlign w:val="bottom"/>
            <w:hideMark/>
          </w:tcPr>
          <w:p w:rsidR="00F96047" w:rsidRPr="00C000C8" w:rsidRDefault="00F96047" w:rsidP="00F96047">
            <w:pPr>
              <w:ind w:left="-113" w:right="-113"/>
              <w:jc w:val="center"/>
            </w:pPr>
            <w:r w:rsidRPr="00C000C8">
              <w:t>4.28</w:t>
            </w:r>
          </w:p>
        </w:tc>
      </w:tr>
    </w:tbl>
    <w:p w:rsidR="00066CFA" w:rsidRPr="00F96047" w:rsidRDefault="00066CFA" w:rsidP="00F96047">
      <w:pPr>
        <w:rPr>
          <w:rFonts w:ascii="Times New Roman" w:hAnsi="Times New Roman" w:cs="Times New Roman"/>
          <w:sz w:val="24"/>
          <w:szCs w:val="24"/>
        </w:rPr>
      </w:pPr>
    </w:p>
    <w:sectPr w:rsidR="00066CFA" w:rsidRPr="00F96047" w:rsidSect="00F96047">
      <w:headerReference w:type="default" r:id="rId36"/>
      <w:footerReference w:type="default" r:id="rId37"/>
      <w:pgSz w:w="15840" w:h="12240" w:orient="landscape"/>
      <w:pgMar w:top="1701" w:right="1134" w:bottom="1134" w:left="1134" w:header="720" w:footer="720" w:gutter="0"/>
      <w:pgNumType w:start="19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E34" w:rsidRDefault="00F21E34" w:rsidP="00E97FD7">
      <w:pPr>
        <w:spacing w:after="0" w:line="240" w:lineRule="auto"/>
      </w:pPr>
      <w:r>
        <w:separator/>
      </w:r>
    </w:p>
  </w:endnote>
  <w:endnote w:type="continuationSeparator" w:id="1">
    <w:p w:rsidR="00F21E34" w:rsidRDefault="00F21E34" w:rsidP="00E97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Default="00F96047">
    <w:pPr>
      <w:pStyle w:val="Footer"/>
      <w:jc w:val="center"/>
    </w:pPr>
  </w:p>
  <w:p w:rsidR="00F96047" w:rsidRDefault="00F9604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302110"/>
      <w:docPartObj>
        <w:docPartGallery w:val="Page Numbers (Bottom of Page)"/>
        <w:docPartUnique/>
      </w:docPartObj>
    </w:sdtPr>
    <w:sdtEndPr>
      <w:rPr>
        <w:rFonts w:ascii="Times New Roman" w:hAnsi="Times New Roman" w:cs="Times New Roman"/>
        <w:noProof/>
        <w:sz w:val="24"/>
      </w:rPr>
    </w:sdtEndPr>
    <w:sdtContent>
      <w:p w:rsidR="00F96047" w:rsidRPr="00C8370F" w:rsidRDefault="00C42BA8">
        <w:pPr>
          <w:pStyle w:val="Footer"/>
          <w:jc w:val="center"/>
          <w:rPr>
            <w:rFonts w:ascii="Times New Roman" w:hAnsi="Times New Roman" w:cs="Times New Roman"/>
            <w:sz w:val="24"/>
          </w:rPr>
        </w:pPr>
        <w:r w:rsidRPr="00C8370F">
          <w:rPr>
            <w:rFonts w:ascii="Times New Roman" w:hAnsi="Times New Roman" w:cs="Times New Roman"/>
            <w:sz w:val="24"/>
          </w:rPr>
          <w:fldChar w:fldCharType="begin"/>
        </w:r>
        <w:r w:rsidR="00F96047" w:rsidRPr="00C8370F">
          <w:rPr>
            <w:rFonts w:ascii="Times New Roman" w:hAnsi="Times New Roman" w:cs="Times New Roman"/>
            <w:sz w:val="24"/>
          </w:rPr>
          <w:instrText xml:space="preserve"> PAGE   \* MERGEFORMAT </w:instrText>
        </w:r>
        <w:r w:rsidRPr="00C8370F">
          <w:rPr>
            <w:rFonts w:ascii="Times New Roman" w:hAnsi="Times New Roman" w:cs="Times New Roman"/>
            <w:sz w:val="24"/>
          </w:rPr>
          <w:fldChar w:fldCharType="separate"/>
        </w:r>
        <w:r w:rsidR="001C1CD9">
          <w:rPr>
            <w:rFonts w:ascii="Times New Roman" w:hAnsi="Times New Roman" w:cs="Times New Roman"/>
            <w:noProof/>
            <w:sz w:val="24"/>
          </w:rPr>
          <w:t>125</w:t>
        </w:r>
        <w:r w:rsidRPr="00C8370F">
          <w:rPr>
            <w:rFonts w:ascii="Times New Roman" w:hAnsi="Times New Roman" w:cs="Times New Roman"/>
            <w:noProof/>
            <w:sz w:val="24"/>
          </w:rPr>
          <w:fldChar w:fldCharType="end"/>
        </w:r>
      </w:p>
    </w:sdtContent>
  </w:sdt>
  <w:p w:rsidR="00F96047" w:rsidRDefault="00F9604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773455"/>
      <w:docPartObj>
        <w:docPartGallery w:val="Page Numbers (Bottom of Page)"/>
        <w:docPartUnique/>
      </w:docPartObj>
    </w:sdtPr>
    <w:sdtEndPr>
      <w:rPr>
        <w:rFonts w:ascii="Times New Roman" w:hAnsi="Times New Roman" w:cs="Times New Roman"/>
      </w:rPr>
    </w:sdtEndPr>
    <w:sdtContent>
      <w:p w:rsidR="00F96047" w:rsidRPr="00B14285" w:rsidRDefault="00C42BA8">
        <w:pPr>
          <w:pStyle w:val="Footer"/>
          <w:jc w:val="right"/>
          <w:rPr>
            <w:rFonts w:ascii="Times New Roman" w:hAnsi="Times New Roman" w:cs="Times New Roman"/>
          </w:rPr>
        </w:pPr>
        <w:r w:rsidRPr="00B14285">
          <w:rPr>
            <w:rFonts w:ascii="Times New Roman" w:hAnsi="Times New Roman" w:cs="Times New Roman"/>
          </w:rPr>
          <w:fldChar w:fldCharType="begin"/>
        </w:r>
        <w:r w:rsidR="00F96047" w:rsidRPr="00B14285">
          <w:rPr>
            <w:rFonts w:ascii="Times New Roman" w:hAnsi="Times New Roman" w:cs="Times New Roman"/>
          </w:rPr>
          <w:instrText xml:space="preserve"> PAGE   \* MERGEFORMAT </w:instrText>
        </w:r>
        <w:r w:rsidRPr="00B14285">
          <w:rPr>
            <w:rFonts w:ascii="Times New Roman" w:hAnsi="Times New Roman" w:cs="Times New Roman"/>
          </w:rPr>
          <w:fldChar w:fldCharType="separate"/>
        </w:r>
        <w:r w:rsidR="001C1CD9">
          <w:rPr>
            <w:rFonts w:ascii="Times New Roman" w:hAnsi="Times New Roman" w:cs="Times New Roman"/>
            <w:noProof/>
          </w:rPr>
          <w:t>151</w:t>
        </w:r>
        <w:r w:rsidRPr="00B14285">
          <w:rPr>
            <w:rFonts w:ascii="Times New Roman" w:hAnsi="Times New Roman" w:cs="Times New Roman"/>
          </w:rPr>
          <w:fldChar w:fldCharType="end"/>
        </w:r>
      </w:p>
    </w:sdtContent>
  </w:sdt>
  <w:p w:rsidR="00F96047" w:rsidRDefault="00F96047">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Pr="00B14285" w:rsidRDefault="00F96047">
    <w:pPr>
      <w:pStyle w:val="Footer"/>
      <w:jc w:val="right"/>
      <w:rPr>
        <w:rFonts w:ascii="Times New Roman" w:hAnsi="Times New Roman" w:cs="Times New Roman"/>
      </w:rPr>
    </w:pPr>
  </w:p>
  <w:p w:rsidR="00F96047" w:rsidRDefault="00F96047">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006704"/>
      <w:docPartObj>
        <w:docPartGallery w:val="Page Numbers (Bottom of Page)"/>
        <w:docPartUnique/>
      </w:docPartObj>
    </w:sdtPr>
    <w:sdtContent>
      <w:p w:rsidR="00F96047" w:rsidRDefault="00C42BA8">
        <w:pPr>
          <w:pStyle w:val="Footer"/>
          <w:jc w:val="right"/>
        </w:pPr>
        <w:r>
          <w:fldChar w:fldCharType="begin"/>
        </w:r>
        <w:r w:rsidR="00F96047">
          <w:instrText xml:space="preserve"> PAGE   \* MERGEFORMAT </w:instrText>
        </w:r>
        <w:r>
          <w:fldChar w:fldCharType="separate"/>
        </w:r>
        <w:r w:rsidR="001C1CD9">
          <w:rPr>
            <w:noProof/>
          </w:rPr>
          <w:t>192</w:t>
        </w:r>
        <w:r>
          <w:rPr>
            <w:noProof/>
          </w:rPr>
          <w:fldChar w:fldCharType="end"/>
        </w:r>
      </w:p>
    </w:sdtContent>
  </w:sdt>
  <w:p w:rsidR="00F96047" w:rsidRDefault="00F960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Pr="007D6549" w:rsidRDefault="00F96047">
    <w:pPr>
      <w:pStyle w:val="Footer"/>
      <w:jc w:val="center"/>
      <w:rPr>
        <w:rFonts w:ascii="Times New Roman" w:hAnsi="Times New Roman" w:cs="Times New Roman"/>
        <w:sz w:val="24"/>
      </w:rPr>
    </w:pPr>
  </w:p>
  <w:p w:rsidR="00F96047" w:rsidRDefault="00F960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94296"/>
      <w:docPartObj>
        <w:docPartGallery w:val="Page Numbers (Bottom of Page)"/>
        <w:docPartUnique/>
      </w:docPartObj>
    </w:sdtPr>
    <w:sdtEndPr>
      <w:rPr>
        <w:noProof/>
      </w:rPr>
    </w:sdtEndPr>
    <w:sdtContent>
      <w:p w:rsidR="003A2075" w:rsidRDefault="00C42BA8">
        <w:pPr>
          <w:pStyle w:val="Footer"/>
          <w:jc w:val="center"/>
        </w:pPr>
        <w:r w:rsidRPr="003A2075">
          <w:rPr>
            <w:rFonts w:ascii="Times New Roman" w:hAnsi="Times New Roman" w:cs="Times New Roman"/>
            <w:sz w:val="24"/>
          </w:rPr>
          <w:fldChar w:fldCharType="begin"/>
        </w:r>
        <w:r w:rsidR="003A2075" w:rsidRPr="003A2075">
          <w:rPr>
            <w:rFonts w:ascii="Times New Roman" w:hAnsi="Times New Roman" w:cs="Times New Roman"/>
            <w:sz w:val="24"/>
          </w:rPr>
          <w:instrText xml:space="preserve"> PAGE   \* MERGEFORMAT </w:instrText>
        </w:r>
        <w:r w:rsidRPr="003A2075">
          <w:rPr>
            <w:rFonts w:ascii="Times New Roman" w:hAnsi="Times New Roman" w:cs="Times New Roman"/>
            <w:sz w:val="24"/>
          </w:rPr>
          <w:fldChar w:fldCharType="separate"/>
        </w:r>
        <w:r w:rsidR="001C1CD9">
          <w:rPr>
            <w:rFonts w:ascii="Times New Roman" w:hAnsi="Times New Roman" w:cs="Times New Roman"/>
            <w:noProof/>
            <w:sz w:val="24"/>
          </w:rPr>
          <w:t>ii</w:t>
        </w:r>
        <w:r w:rsidRPr="003A2075">
          <w:rPr>
            <w:rFonts w:ascii="Times New Roman" w:hAnsi="Times New Roman" w:cs="Times New Roman"/>
            <w:noProof/>
            <w:sz w:val="24"/>
          </w:rPr>
          <w:fldChar w:fldCharType="end"/>
        </w:r>
      </w:p>
    </w:sdtContent>
  </w:sdt>
  <w:p w:rsidR="003A2075" w:rsidRDefault="003A207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8078193"/>
      <w:docPartObj>
        <w:docPartGallery w:val="Page Numbers (Bottom of Page)"/>
        <w:docPartUnique/>
      </w:docPartObj>
    </w:sdtPr>
    <w:sdtEndPr>
      <w:rPr>
        <w:rFonts w:ascii="Times New Roman" w:hAnsi="Times New Roman" w:cs="Times New Roman"/>
        <w:noProof/>
        <w:sz w:val="24"/>
      </w:rPr>
    </w:sdtEndPr>
    <w:sdtContent>
      <w:p w:rsidR="003A2075" w:rsidRPr="007D6549" w:rsidRDefault="00C42BA8">
        <w:pPr>
          <w:pStyle w:val="Footer"/>
          <w:jc w:val="center"/>
          <w:rPr>
            <w:rFonts w:ascii="Times New Roman" w:hAnsi="Times New Roman" w:cs="Times New Roman"/>
            <w:sz w:val="24"/>
          </w:rPr>
        </w:pPr>
        <w:r w:rsidRPr="007D6549">
          <w:rPr>
            <w:rFonts w:ascii="Times New Roman" w:hAnsi="Times New Roman" w:cs="Times New Roman"/>
            <w:sz w:val="24"/>
          </w:rPr>
          <w:fldChar w:fldCharType="begin"/>
        </w:r>
        <w:r w:rsidR="003A2075" w:rsidRPr="007D6549">
          <w:rPr>
            <w:rFonts w:ascii="Times New Roman" w:hAnsi="Times New Roman" w:cs="Times New Roman"/>
            <w:sz w:val="24"/>
          </w:rPr>
          <w:instrText xml:space="preserve"> PAGE   \* MERGEFORMAT </w:instrText>
        </w:r>
        <w:r w:rsidRPr="007D6549">
          <w:rPr>
            <w:rFonts w:ascii="Times New Roman" w:hAnsi="Times New Roman" w:cs="Times New Roman"/>
            <w:sz w:val="24"/>
          </w:rPr>
          <w:fldChar w:fldCharType="separate"/>
        </w:r>
        <w:r w:rsidR="001C1CD9">
          <w:rPr>
            <w:rFonts w:ascii="Times New Roman" w:hAnsi="Times New Roman" w:cs="Times New Roman"/>
            <w:noProof/>
            <w:sz w:val="24"/>
          </w:rPr>
          <w:t>i</w:t>
        </w:r>
        <w:r w:rsidRPr="007D6549">
          <w:rPr>
            <w:rFonts w:ascii="Times New Roman" w:hAnsi="Times New Roman" w:cs="Times New Roman"/>
            <w:noProof/>
            <w:sz w:val="24"/>
          </w:rPr>
          <w:fldChar w:fldCharType="end"/>
        </w:r>
      </w:p>
    </w:sdtContent>
  </w:sdt>
  <w:p w:rsidR="003A2075" w:rsidRDefault="003A207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Default="00F96047">
    <w:pPr>
      <w:pStyle w:val="Footer"/>
      <w:jc w:val="center"/>
    </w:pPr>
  </w:p>
  <w:p w:rsidR="00F96047" w:rsidRDefault="00F9604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493908"/>
      <w:docPartObj>
        <w:docPartGallery w:val="Page Numbers (Bottom of Page)"/>
        <w:docPartUnique/>
      </w:docPartObj>
    </w:sdtPr>
    <w:sdtEndPr>
      <w:rPr>
        <w:rFonts w:ascii="Times New Roman" w:hAnsi="Times New Roman" w:cs="Times New Roman"/>
        <w:noProof/>
        <w:sz w:val="24"/>
      </w:rPr>
    </w:sdtEndPr>
    <w:sdtContent>
      <w:p w:rsidR="00F96047" w:rsidRPr="00C8370F" w:rsidRDefault="00C42BA8">
        <w:pPr>
          <w:pStyle w:val="Footer"/>
          <w:jc w:val="center"/>
          <w:rPr>
            <w:rFonts w:ascii="Times New Roman" w:hAnsi="Times New Roman" w:cs="Times New Roman"/>
            <w:sz w:val="24"/>
          </w:rPr>
        </w:pPr>
        <w:r w:rsidRPr="00C8370F">
          <w:rPr>
            <w:rFonts w:ascii="Times New Roman" w:hAnsi="Times New Roman" w:cs="Times New Roman"/>
            <w:sz w:val="24"/>
          </w:rPr>
          <w:fldChar w:fldCharType="begin"/>
        </w:r>
        <w:r w:rsidR="00F96047" w:rsidRPr="00C8370F">
          <w:rPr>
            <w:rFonts w:ascii="Times New Roman" w:hAnsi="Times New Roman" w:cs="Times New Roman"/>
            <w:sz w:val="24"/>
          </w:rPr>
          <w:instrText xml:space="preserve"> PAGE   \* MERGEFORMAT </w:instrText>
        </w:r>
        <w:r w:rsidRPr="00C8370F">
          <w:rPr>
            <w:rFonts w:ascii="Times New Roman" w:hAnsi="Times New Roman" w:cs="Times New Roman"/>
            <w:sz w:val="24"/>
          </w:rPr>
          <w:fldChar w:fldCharType="separate"/>
        </w:r>
        <w:r w:rsidR="001C1CD9">
          <w:rPr>
            <w:rFonts w:ascii="Times New Roman" w:hAnsi="Times New Roman" w:cs="Times New Roman"/>
            <w:noProof/>
            <w:sz w:val="24"/>
          </w:rPr>
          <w:t>1</w:t>
        </w:r>
        <w:r w:rsidRPr="00C8370F">
          <w:rPr>
            <w:rFonts w:ascii="Times New Roman" w:hAnsi="Times New Roman" w:cs="Times New Roman"/>
            <w:noProof/>
            <w:sz w:val="24"/>
          </w:rPr>
          <w:fldChar w:fldCharType="end"/>
        </w:r>
      </w:p>
    </w:sdtContent>
  </w:sdt>
  <w:p w:rsidR="00F96047" w:rsidRDefault="00F9604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125333"/>
      <w:docPartObj>
        <w:docPartGallery w:val="Page Numbers (Bottom of Page)"/>
        <w:docPartUnique/>
      </w:docPartObj>
    </w:sdtPr>
    <w:sdtEndPr>
      <w:rPr>
        <w:rFonts w:ascii="Times New Roman" w:hAnsi="Times New Roman" w:cs="Times New Roman"/>
        <w:noProof/>
        <w:sz w:val="24"/>
      </w:rPr>
    </w:sdtEndPr>
    <w:sdtContent>
      <w:p w:rsidR="00F96047" w:rsidRPr="00C8370F" w:rsidRDefault="00C42BA8">
        <w:pPr>
          <w:pStyle w:val="Footer"/>
          <w:jc w:val="center"/>
          <w:rPr>
            <w:rFonts w:ascii="Times New Roman" w:hAnsi="Times New Roman" w:cs="Times New Roman"/>
            <w:sz w:val="24"/>
          </w:rPr>
        </w:pPr>
        <w:r w:rsidRPr="00C8370F">
          <w:rPr>
            <w:rFonts w:ascii="Times New Roman" w:hAnsi="Times New Roman" w:cs="Times New Roman"/>
            <w:sz w:val="24"/>
          </w:rPr>
          <w:fldChar w:fldCharType="begin"/>
        </w:r>
        <w:r w:rsidR="00F96047" w:rsidRPr="00C8370F">
          <w:rPr>
            <w:rFonts w:ascii="Times New Roman" w:hAnsi="Times New Roman" w:cs="Times New Roman"/>
            <w:sz w:val="24"/>
          </w:rPr>
          <w:instrText xml:space="preserve"> PAGE   \* MERGEFORMAT </w:instrText>
        </w:r>
        <w:r w:rsidRPr="00C8370F">
          <w:rPr>
            <w:rFonts w:ascii="Times New Roman" w:hAnsi="Times New Roman" w:cs="Times New Roman"/>
            <w:sz w:val="24"/>
          </w:rPr>
          <w:fldChar w:fldCharType="separate"/>
        </w:r>
        <w:r w:rsidR="001C1CD9">
          <w:rPr>
            <w:rFonts w:ascii="Times New Roman" w:hAnsi="Times New Roman" w:cs="Times New Roman"/>
            <w:noProof/>
            <w:sz w:val="24"/>
          </w:rPr>
          <w:t>20</w:t>
        </w:r>
        <w:r w:rsidRPr="00C8370F">
          <w:rPr>
            <w:rFonts w:ascii="Times New Roman" w:hAnsi="Times New Roman" w:cs="Times New Roman"/>
            <w:noProof/>
            <w:sz w:val="24"/>
          </w:rPr>
          <w:fldChar w:fldCharType="end"/>
        </w:r>
      </w:p>
    </w:sdtContent>
  </w:sdt>
  <w:p w:rsidR="00F96047" w:rsidRDefault="00F9604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572990"/>
      <w:docPartObj>
        <w:docPartGallery w:val="Page Numbers (Bottom of Page)"/>
        <w:docPartUnique/>
      </w:docPartObj>
    </w:sdtPr>
    <w:sdtEndPr>
      <w:rPr>
        <w:rFonts w:ascii="Times New Roman" w:hAnsi="Times New Roman" w:cs="Times New Roman"/>
        <w:noProof/>
        <w:sz w:val="24"/>
      </w:rPr>
    </w:sdtEndPr>
    <w:sdtContent>
      <w:p w:rsidR="00F96047" w:rsidRPr="00C8370F" w:rsidRDefault="00C42BA8">
        <w:pPr>
          <w:pStyle w:val="Footer"/>
          <w:jc w:val="center"/>
          <w:rPr>
            <w:rFonts w:ascii="Times New Roman" w:hAnsi="Times New Roman" w:cs="Times New Roman"/>
            <w:sz w:val="24"/>
          </w:rPr>
        </w:pPr>
        <w:r w:rsidRPr="00C8370F">
          <w:rPr>
            <w:rFonts w:ascii="Times New Roman" w:hAnsi="Times New Roman" w:cs="Times New Roman"/>
            <w:sz w:val="24"/>
          </w:rPr>
          <w:fldChar w:fldCharType="begin"/>
        </w:r>
        <w:r w:rsidR="00F96047" w:rsidRPr="00C8370F">
          <w:rPr>
            <w:rFonts w:ascii="Times New Roman" w:hAnsi="Times New Roman" w:cs="Times New Roman"/>
            <w:sz w:val="24"/>
          </w:rPr>
          <w:instrText xml:space="preserve"> PAGE   \* MERGEFORMAT </w:instrText>
        </w:r>
        <w:r w:rsidRPr="00C8370F">
          <w:rPr>
            <w:rFonts w:ascii="Times New Roman" w:hAnsi="Times New Roman" w:cs="Times New Roman"/>
            <w:sz w:val="24"/>
          </w:rPr>
          <w:fldChar w:fldCharType="separate"/>
        </w:r>
        <w:r w:rsidR="001C1CD9">
          <w:rPr>
            <w:rFonts w:ascii="Times New Roman" w:hAnsi="Times New Roman" w:cs="Times New Roman"/>
            <w:noProof/>
            <w:sz w:val="24"/>
          </w:rPr>
          <w:t>75</w:t>
        </w:r>
        <w:r w:rsidRPr="00C8370F">
          <w:rPr>
            <w:rFonts w:ascii="Times New Roman" w:hAnsi="Times New Roman" w:cs="Times New Roman"/>
            <w:noProof/>
            <w:sz w:val="24"/>
          </w:rPr>
          <w:fldChar w:fldCharType="end"/>
        </w:r>
      </w:p>
    </w:sdtContent>
  </w:sdt>
  <w:p w:rsidR="00F96047" w:rsidRDefault="00F9604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108900"/>
      <w:docPartObj>
        <w:docPartGallery w:val="Page Numbers (Bottom of Page)"/>
        <w:docPartUnique/>
      </w:docPartObj>
    </w:sdtPr>
    <w:sdtEndPr>
      <w:rPr>
        <w:rFonts w:ascii="Times New Roman" w:hAnsi="Times New Roman" w:cs="Times New Roman"/>
        <w:noProof/>
        <w:sz w:val="24"/>
      </w:rPr>
    </w:sdtEndPr>
    <w:sdtContent>
      <w:p w:rsidR="00F96047" w:rsidRPr="00C8370F" w:rsidRDefault="00C42BA8">
        <w:pPr>
          <w:pStyle w:val="Footer"/>
          <w:jc w:val="center"/>
          <w:rPr>
            <w:rFonts w:ascii="Times New Roman" w:hAnsi="Times New Roman" w:cs="Times New Roman"/>
            <w:sz w:val="24"/>
          </w:rPr>
        </w:pPr>
        <w:r w:rsidRPr="00C8370F">
          <w:rPr>
            <w:rFonts w:ascii="Times New Roman" w:hAnsi="Times New Roman" w:cs="Times New Roman"/>
            <w:sz w:val="24"/>
          </w:rPr>
          <w:fldChar w:fldCharType="begin"/>
        </w:r>
        <w:r w:rsidR="00F96047" w:rsidRPr="00C8370F">
          <w:rPr>
            <w:rFonts w:ascii="Times New Roman" w:hAnsi="Times New Roman" w:cs="Times New Roman"/>
            <w:sz w:val="24"/>
          </w:rPr>
          <w:instrText xml:space="preserve"> PAGE   \* MERGEFORMAT </w:instrText>
        </w:r>
        <w:r w:rsidRPr="00C8370F">
          <w:rPr>
            <w:rFonts w:ascii="Times New Roman" w:hAnsi="Times New Roman" w:cs="Times New Roman"/>
            <w:sz w:val="24"/>
          </w:rPr>
          <w:fldChar w:fldCharType="separate"/>
        </w:r>
        <w:r w:rsidR="001C1CD9">
          <w:rPr>
            <w:rFonts w:ascii="Times New Roman" w:hAnsi="Times New Roman" w:cs="Times New Roman"/>
            <w:noProof/>
            <w:sz w:val="24"/>
          </w:rPr>
          <w:t>99</w:t>
        </w:r>
        <w:r w:rsidRPr="00C8370F">
          <w:rPr>
            <w:rFonts w:ascii="Times New Roman" w:hAnsi="Times New Roman" w:cs="Times New Roman"/>
            <w:noProof/>
            <w:sz w:val="24"/>
          </w:rPr>
          <w:fldChar w:fldCharType="end"/>
        </w:r>
      </w:p>
    </w:sdtContent>
  </w:sdt>
  <w:p w:rsidR="00F96047" w:rsidRDefault="00F960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E34" w:rsidRDefault="00F21E34" w:rsidP="00E97FD7">
      <w:pPr>
        <w:spacing w:after="0" w:line="240" w:lineRule="auto"/>
      </w:pPr>
      <w:r>
        <w:separator/>
      </w:r>
    </w:p>
  </w:footnote>
  <w:footnote w:type="continuationSeparator" w:id="1">
    <w:p w:rsidR="00F21E34" w:rsidRDefault="00F21E34" w:rsidP="00E97F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0362843"/>
      <w:docPartObj>
        <w:docPartGallery w:val="Page Numbers (Top of Page)"/>
        <w:docPartUnique/>
      </w:docPartObj>
    </w:sdtPr>
    <w:sdtEndPr>
      <w:rPr>
        <w:rFonts w:ascii="Times New Roman" w:hAnsi="Times New Roman" w:cs="Times New Roman"/>
        <w:noProof/>
        <w:sz w:val="24"/>
      </w:rPr>
    </w:sdtEndPr>
    <w:sdtContent>
      <w:p w:rsidR="00F96047" w:rsidRPr="00C8370F" w:rsidRDefault="00C42BA8">
        <w:pPr>
          <w:pStyle w:val="Header"/>
          <w:jc w:val="right"/>
          <w:rPr>
            <w:rFonts w:ascii="Times New Roman" w:hAnsi="Times New Roman" w:cs="Times New Roman"/>
            <w:sz w:val="24"/>
          </w:rPr>
        </w:pPr>
        <w:r w:rsidRPr="00C8370F">
          <w:rPr>
            <w:rFonts w:ascii="Times New Roman" w:hAnsi="Times New Roman" w:cs="Times New Roman"/>
            <w:sz w:val="24"/>
          </w:rPr>
          <w:fldChar w:fldCharType="begin"/>
        </w:r>
        <w:r w:rsidR="00F96047" w:rsidRPr="00C8370F">
          <w:rPr>
            <w:rFonts w:ascii="Times New Roman" w:hAnsi="Times New Roman" w:cs="Times New Roman"/>
            <w:sz w:val="24"/>
          </w:rPr>
          <w:instrText xml:space="preserve"> PAGE   \* MERGEFORMAT </w:instrText>
        </w:r>
        <w:r w:rsidRPr="00C8370F">
          <w:rPr>
            <w:rFonts w:ascii="Times New Roman" w:hAnsi="Times New Roman" w:cs="Times New Roman"/>
            <w:sz w:val="24"/>
          </w:rPr>
          <w:fldChar w:fldCharType="separate"/>
        </w:r>
        <w:r w:rsidR="001C1CD9">
          <w:rPr>
            <w:rFonts w:ascii="Times New Roman" w:hAnsi="Times New Roman" w:cs="Times New Roman"/>
            <w:noProof/>
            <w:sz w:val="24"/>
          </w:rPr>
          <w:t>143</w:t>
        </w:r>
        <w:r w:rsidRPr="00C8370F">
          <w:rPr>
            <w:rFonts w:ascii="Times New Roman" w:hAnsi="Times New Roman" w:cs="Times New Roman"/>
            <w:noProof/>
            <w:sz w:val="24"/>
          </w:rPr>
          <w:fldChar w:fldCharType="end"/>
        </w:r>
      </w:p>
    </w:sdtContent>
  </w:sdt>
  <w:p w:rsidR="00F96047" w:rsidRDefault="00F960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Pr="00C8370F" w:rsidRDefault="00F96047">
    <w:pPr>
      <w:pStyle w:val="Header"/>
      <w:jc w:val="right"/>
      <w:rPr>
        <w:rFonts w:ascii="Times New Roman" w:hAnsi="Times New Roman" w:cs="Times New Roman"/>
        <w:sz w:val="24"/>
      </w:rPr>
    </w:pPr>
  </w:p>
  <w:p w:rsidR="00F96047" w:rsidRDefault="00F960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Pr="00C8370F" w:rsidRDefault="00F96047">
    <w:pPr>
      <w:pStyle w:val="Header"/>
      <w:jc w:val="right"/>
      <w:rPr>
        <w:rFonts w:ascii="Times New Roman" w:hAnsi="Times New Roman" w:cs="Times New Roman"/>
        <w:sz w:val="24"/>
      </w:rPr>
    </w:pPr>
  </w:p>
  <w:p w:rsidR="00F96047" w:rsidRDefault="00F960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2251"/>
      <w:docPartObj>
        <w:docPartGallery w:val="Page Numbers (Top of Page)"/>
        <w:docPartUnique/>
      </w:docPartObj>
    </w:sdtPr>
    <w:sdtEndPr>
      <w:rPr>
        <w:rFonts w:ascii="Times New Roman" w:hAnsi="Times New Roman" w:cs="Times New Roman"/>
      </w:rPr>
    </w:sdtEndPr>
    <w:sdtContent>
      <w:p w:rsidR="00F96047" w:rsidRPr="00FD5748" w:rsidRDefault="00C42BA8">
        <w:pPr>
          <w:pStyle w:val="Header"/>
          <w:jc w:val="right"/>
          <w:rPr>
            <w:rFonts w:ascii="Times New Roman" w:hAnsi="Times New Roman" w:cs="Times New Roman"/>
          </w:rPr>
        </w:pPr>
        <w:r w:rsidRPr="00FD5748">
          <w:rPr>
            <w:rFonts w:ascii="Times New Roman" w:hAnsi="Times New Roman" w:cs="Times New Roman"/>
          </w:rPr>
          <w:fldChar w:fldCharType="begin"/>
        </w:r>
        <w:r w:rsidR="00F96047" w:rsidRPr="00FD5748">
          <w:rPr>
            <w:rFonts w:ascii="Times New Roman" w:hAnsi="Times New Roman" w:cs="Times New Roman"/>
          </w:rPr>
          <w:instrText xml:space="preserve"> PAGE   \* MERGEFORMAT </w:instrText>
        </w:r>
        <w:r w:rsidRPr="00FD5748">
          <w:rPr>
            <w:rFonts w:ascii="Times New Roman" w:hAnsi="Times New Roman" w:cs="Times New Roman"/>
          </w:rPr>
          <w:fldChar w:fldCharType="separate"/>
        </w:r>
        <w:r w:rsidR="001C1CD9">
          <w:rPr>
            <w:rFonts w:ascii="Times New Roman" w:hAnsi="Times New Roman" w:cs="Times New Roman"/>
            <w:noProof/>
          </w:rPr>
          <w:t>161</w:t>
        </w:r>
        <w:r w:rsidRPr="00FD5748">
          <w:rPr>
            <w:rFonts w:ascii="Times New Roman" w:hAnsi="Times New Roman" w:cs="Times New Roman"/>
          </w:rPr>
          <w:fldChar w:fldCharType="end"/>
        </w:r>
      </w:p>
    </w:sdtContent>
  </w:sdt>
  <w:p w:rsidR="00F96047" w:rsidRDefault="00F9604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Default="00C42BA8">
    <w:pPr>
      <w:pStyle w:val="Header"/>
      <w:jc w:val="right"/>
    </w:pPr>
    <w:r>
      <w:fldChar w:fldCharType="begin"/>
    </w:r>
    <w:r w:rsidR="00F96047">
      <w:instrText xml:space="preserve"> PAGE   \* MERGEFORMAT </w:instrText>
    </w:r>
    <w:r>
      <w:fldChar w:fldCharType="separate"/>
    </w:r>
    <w:r w:rsidR="001C1CD9">
      <w:rPr>
        <w:noProof/>
      </w:rPr>
      <w:t>170</w:t>
    </w:r>
    <w:r>
      <w:fldChar w:fldCharType="end"/>
    </w:r>
  </w:p>
  <w:p w:rsidR="00F96047" w:rsidRDefault="00F9604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Default="00C42BA8">
    <w:pPr>
      <w:pStyle w:val="Header"/>
      <w:jc w:val="right"/>
    </w:pPr>
    <w:r>
      <w:fldChar w:fldCharType="begin"/>
    </w:r>
    <w:r w:rsidR="00F96047">
      <w:instrText xml:space="preserve"> PAGE   \* MERGEFORMAT </w:instrText>
    </w:r>
    <w:r>
      <w:fldChar w:fldCharType="separate"/>
    </w:r>
    <w:r w:rsidR="001C1CD9">
      <w:rPr>
        <w:noProof/>
      </w:rPr>
      <w:t>189</w:t>
    </w:r>
    <w:r>
      <w:fldChar w:fldCharType="end"/>
    </w:r>
  </w:p>
  <w:p w:rsidR="00F96047" w:rsidRDefault="00F9604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047" w:rsidRDefault="00F960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0708"/>
    <w:multiLevelType w:val="hybridMultilevel"/>
    <w:tmpl w:val="0546D01E"/>
    <w:lvl w:ilvl="0" w:tplc="61DEE5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E715B"/>
    <w:multiLevelType w:val="hybridMultilevel"/>
    <w:tmpl w:val="C6B46F54"/>
    <w:lvl w:ilvl="0" w:tplc="2FE270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6E06932"/>
    <w:multiLevelType w:val="hybridMultilevel"/>
    <w:tmpl w:val="FC1C6F32"/>
    <w:lvl w:ilvl="0" w:tplc="4A7853D6">
      <w:start w:val="1"/>
      <w:numFmt w:val="decimal"/>
      <w:lvlText w:val="%1)"/>
      <w:lvlJc w:val="left"/>
      <w:pPr>
        <w:ind w:left="1038" w:hanging="426"/>
      </w:pPr>
      <w:rPr>
        <w:rFonts w:ascii="Times New Roman" w:eastAsia="Cambria" w:hAnsi="Times New Roman" w:cs="Times New Roman" w:hint="default"/>
        <w:spacing w:val="-15"/>
        <w:w w:val="100"/>
        <w:sz w:val="24"/>
        <w:szCs w:val="24"/>
      </w:rPr>
    </w:lvl>
    <w:lvl w:ilvl="1" w:tplc="C3A65EE2">
      <w:numFmt w:val="bullet"/>
      <w:lvlText w:val="•"/>
      <w:lvlJc w:val="left"/>
      <w:pPr>
        <w:ind w:left="1912" w:hanging="426"/>
      </w:pPr>
      <w:rPr>
        <w:rFonts w:hint="default"/>
      </w:rPr>
    </w:lvl>
    <w:lvl w:ilvl="2" w:tplc="98E4CADA">
      <w:numFmt w:val="bullet"/>
      <w:lvlText w:val="•"/>
      <w:lvlJc w:val="left"/>
      <w:pPr>
        <w:ind w:left="2785" w:hanging="426"/>
      </w:pPr>
      <w:rPr>
        <w:rFonts w:hint="default"/>
      </w:rPr>
    </w:lvl>
    <w:lvl w:ilvl="3" w:tplc="A724A696">
      <w:numFmt w:val="bullet"/>
      <w:lvlText w:val="•"/>
      <w:lvlJc w:val="left"/>
      <w:pPr>
        <w:ind w:left="3657" w:hanging="426"/>
      </w:pPr>
      <w:rPr>
        <w:rFonts w:hint="default"/>
      </w:rPr>
    </w:lvl>
    <w:lvl w:ilvl="4" w:tplc="3FB80188">
      <w:numFmt w:val="bullet"/>
      <w:lvlText w:val="•"/>
      <w:lvlJc w:val="left"/>
      <w:pPr>
        <w:ind w:left="4530" w:hanging="426"/>
      </w:pPr>
      <w:rPr>
        <w:rFonts w:hint="default"/>
      </w:rPr>
    </w:lvl>
    <w:lvl w:ilvl="5" w:tplc="0136D4C8">
      <w:numFmt w:val="bullet"/>
      <w:lvlText w:val="•"/>
      <w:lvlJc w:val="left"/>
      <w:pPr>
        <w:ind w:left="5402" w:hanging="426"/>
      </w:pPr>
      <w:rPr>
        <w:rFonts w:hint="default"/>
      </w:rPr>
    </w:lvl>
    <w:lvl w:ilvl="6" w:tplc="9844E132">
      <w:numFmt w:val="bullet"/>
      <w:lvlText w:val="•"/>
      <w:lvlJc w:val="left"/>
      <w:pPr>
        <w:ind w:left="6275" w:hanging="426"/>
      </w:pPr>
      <w:rPr>
        <w:rFonts w:hint="default"/>
      </w:rPr>
    </w:lvl>
    <w:lvl w:ilvl="7" w:tplc="D99602DC">
      <w:numFmt w:val="bullet"/>
      <w:lvlText w:val="•"/>
      <w:lvlJc w:val="left"/>
      <w:pPr>
        <w:ind w:left="7147" w:hanging="426"/>
      </w:pPr>
      <w:rPr>
        <w:rFonts w:hint="default"/>
      </w:rPr>
    </w:lvl>
    <w:lvl w:ilvl="8" w:tplc="1480CF3C">
      <w:numFmt w:val="bullet"/>
      <w:lvlText w:val="•"/>
      <w:lvlJc w:val="left"/>
      <w:pPr>
        <w:ind w:left="8020" w:hanging="426"/>
      </w:pPr>
      <w:rPr>
        <w:rFonts w:hint="default"/>
      </w:rPr>
    </w:lvl>
  </w:abstractNum>
  <w:abstractNum w:abstractNumId="3">
    <w:nsid w:val="07BF50C6"/>
    <w:multiLevelType w:val="hybridMultilevel"/>
    <w:tmpl w:val="F6C81FE6"/>
    <w:lvl w:ilvl="0" w:tplc="0DAA6D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C1CAC"/>
    <w:multiLevelType w:val="hybridMultilevel"/>
    <w:tmpl w:val="801C1C58"/>
    <w:lvl w:ilvl="0" w:tplc="F3DABC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C0837E7"/>
    <w:multiLevelType w:val="multilevel"/>
    <w:tmpl w:val="99EEB72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B82950"/>
    <w:multiLevelType w:val="hybridMultilevel"/>
    <w:tmpl w:val="15F82824"/>
    <w:lvl w:ilvl="0" w:tplc="6418454E">
      <w:start w:val="1"/>
      <w:numFmt w:val="lowerLetter"/>
      <w:lvlText w:val="%1."/>
      <w:lvlJc w:val="left"/>
      <w:pPr>
        <w:ind w:left="873"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7">
    <w:nsid w:val="0DD55CDC"/>
    <w:multiLevelType w:val="multilevel"/>
    <w:tmpl w:val="A4585B46"/>
    <w:lvl w:ilvl="0">
      <w:start w:val="1"/>
      <w:numFmt w:val="lowerLetter"/>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E631543"/>
    <w:multiLevelType w:val="hybridMultilevel"/>
    <w:tmpl w:val="D77E7DD8"/>
    <w:lvl w:ilvl="0" w:tplc="9D683608">
      <w:start w:val="1"/>
      <w:numFmt w:val="lowerLetter"/>
      <w:lvlText w:val="%1."/>
      <w:lvlJc w:val="left"/>
      <w:pPr>
        <w:ind w:left="5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C654DE"/>
    <w:multiLevelType w:val="hybridMultilevel"/>
    <w:tmpl w:val="4C581F8A"/>
    <w:lvl w:ilvl="0" w:tplc="736C5F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254766"/>
    <w:multiLevelType w:val="hybridMultilevel"/>
    <w:tmpl w:val="F086D0B6"/>
    <w:lvl w:ilvl="0" w:tplc="86EEFE14">
      <w:start w:val="1"/>
      <w:numFmt w:val="lowerLetter"/>
      <w:lvlText w:val="%1."/>
      <w:lvlJc w:val="left"/>
      <w:pPr>
        <w:ind w:left="788" w:hanging="360"/>
      </w:pPr>
      <w:rPr>
        <w:rFonts w:hint="default"/>
      </w:rPr>
    </w:lvl>
    <w:lvl w:ilvl="1" w:tplc="04090019">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1">
    <w:nsid w:val="12323678"/>
    <w:multiLevelType w:val="multilevel"/>
    <w:tmpl w:val="99F4D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6DC2FAD"/>
    <w:multiLevelType w:val="hybridMultilevel"/>
    <w:tmpl w:val="CAB0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D625F2"/>
    <w:multiLevelType w:val="hybridMultilevel"/>
    <w:tmpl w:val="13C01380"/>
    <w:lvl w:ilvl="0" w:tplc="A3881986">
      <w:start w:val="1"/>
      <w:numFmt w:val="decimal"/>
      <w:lvlText w:val="%1."/>
      <w:lvlJc w:val="left"/>
      <w:pPr>
        <w:ind w:left="899" w:hanging="360"/>
      </w:pPr>
      <w:rPr>
        <w:rFonts w:hint="default"/>
      </w:rPr>
    </w:lvl>
    <w:lvl w:ilvl="1" w:tplc="87C8ABC4">
      <w:start w:val="1"/>
      <w:numFmt w:val="lowerLetter"/>
      <w:lvlText w:val="%2."/>
      <w:lvlJc w:val="left"/>
      <w:pPr>
        <w:ind w:left="1619" w:hanging="360"/>
      </w:pPr>
      <w:rPr>
        <w:color w:val="auto"/>
      </w:r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4">
    <w:nsid w:val="19656A43"/>
    <w:multiLevelType w:val="hybridMultilevel"/>
    <w:tmpl w:val="2B48BABE"/>
    <w:lvl w:ilvl="0" w:tplc="0409000F">
      <w:start w:val="1"/>
      <w:numFmt w:val="decimal"/>
      <w:lvlText w:val="%1."/>
      <w:lvlJc w:val="left"/>
      <w:pPr>
        <w:ind w:left="720" w:hanging="360"/>
      </w:pPr>
      <w:rPr>
        <w:rFonts w:hint="default"/>
      </w:rPr>
    </w:lvl>
    <w:lvl w:ilvl="1" w:tplc="899A4CDE">
      <w:start w:val="1"/>
      <w:numFmt w:val="lowerLetter"/>
      <w:lvlText w:val="%2."/>
      <w:lvlJc w:val="left"/>
      <w:pPr>
        <w:ind w:left="2204"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5D0EB3"/>
    <w:multiLevelType w:val="hybridMultilevel"/>
    <w:tmpl w:val="7F405CF4"/>
    <w:lvl w:ilvl="0" w:tplc="5770E14A">
      <w:start w:val="1"/>
      <w:numFmt w:val="lowerLetter"/>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16">
    <w:nsid w:val="1EC51E24"/>
    <w:multiLevelType w:val="multilevel"/>
    <w:tmpl w:val="1408F4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FB76F95"/>
    <w:multiLevelType w:val="hybridMultilevel"/>
    <w:tmpl w:val="A3E8A246"/>
    <w:lvl w:ilvl="0" w:tplc="52D4067C">
      <w:start w:val="1"/>
      <w:numFmt w:val="decimal"/>
      <w:lvlText w:val="%1."/>
      <w:lvlJc w:val="left"/>
      <w:pPr>
        <w:ind w:left="1080" w:hanging="360"/>
      </w:pPr>
      <w:rPr>
        <w:rFonts w:hint="default"/>
      </w:rPr>
    </w:lvl>
    <w:lvl w:ilvl="1" w:tplc="E10E60B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986E5A"/>
    <w:multiLevelType w:val="multilevel"/>
    <w:tmpl w:val="7AC677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1BA1585"/>
    <w:multiLevelType w:val="multilevel"/>
    <w:tmpl w:val="78EC54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3C1432"/>
    <w:multiLevelType w:val="hybridMultilevel"/>
    <w:tmpl w:val="B2D63AB6"/>
    <w:lvl w:ilvl="0" w:tplc="F5623FC4">
      <w:start w:val="1"/>
      <w:numFmt w:val="upperLetter"/>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1">
    <w:nsid w:val="26B24145"/>
    <w:multiLevelType w:val="hybridMultilevel"/>
    <w:tmpl w:val="87D0CDB4"/>
    <w:lvl w:ilvl="0" w:tplc="471C601A">
      <w:start w:val="1"/>
      <w:numFmt w:val="lowerLetter"/>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BA7EA3"/>
    <w:multiLevelType w:val="multilevel"/>
    <w:tmpl w:val="BE7ACD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256F82"/>
    <w:multiLevelType w:val="hybridMultilevel"/>
    <w:tmpl w:val="BB621FC4"/>
    <w:lvl w:ilvl="0" w:tplc="FE209FD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D83B75"/>
    <w:multiLevelType w:val="multilevel"/>
    <w:tmpl w:val="D2C68E4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nsid w:val="2FF87D75"/>
    <w:multiLevelType w:val="hybridMultilevel"/>
    <w:tmpl w:val="59C43490"/>
    <w:lvl w:ilvl="0" w:tplc="E2AC618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309C1938"/>
    <w:multiLevelType w:val="multilevel"/>
    <w:tmpl w:val="577A7E4E"/>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0F14A3E"/>
    <w:multiLevelType w:val="hybridMultilevel"/>
    <w:tmpl w:val="E2D24B7C"/>
    <w:lvl w:ilvl="0" w:tplc="A3881986">
      <w:start w:val="1"/>
      <w:numFmt w:val="decimal"/>
      <w:lvlText w:val="%1."/>
      <w:lvlJc w:val="left"/>
      <w:pPr>
        <w:ind w:left="899" w:hanging="360"/>
      </w:pPr>
      <w:rPr>
        <w:rFonts w:hint="default"/>
      </w:rPr>
    </w:lvl>
    <w:lvl w:ilvl="1" w:tplc="303CC36A">
      <w:start w:val="1"/>
      <w:numFmt w:val="lowerLetter"/>
      <w:lvlText w:val="%2."/>
      <w:lvlJc w:val="left"/>
      <w:pPr>
        <w:ind w:left="1619" w:hanging="360"/>
      </w:pPr>
      <w:rPr>
        <w:rFonts w:hint="default"/>
      </w:r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8">
    <w:nsid w:val="32077E9C"/>
    <w:multiLevelType w:val="hybridMultilevel"/>
    <w:tmpl w:val="F6049A24"/>
    <w:lvl w:ilvl="0" w:tplc="3A5A216A">
      <w:start w:val="1"/>
      <w:numFmt w:val="lowerLetter"/>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9A6282"/>
    <w:multiLevelType w:val="multilevel"/>
    <w:tmpl w:val="9EE68FD6"/>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7487E7F"/>
    <w:multiLevelType w:val="multilevel"/>
    <w:tmpl w:val="2D383C72"/>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7C83387"/>
    <w:multiLevelType w:val="multilevel"/>
    <w:tmpl w:val="05DC1FE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967DAC"/>
    <w:multiLevelType w:val="hybridMultilevel"/>
    <w:tmpl w:val="1AC0A1BC"/>
    <w:lvl w:ilvl="0" w:tplc="726E5D36">
      <w:start w:val="1"/>
      <w:numFmt w:val="lowerLetter"/>
      <w:lvlText w:val="%1."/>
      <w:lvlJc w:val="left"/>
      <w:pPr>
        <w:ind w:left="51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3EEC36EA">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8E2672"/>
    <w:multiLevelType w:val="hybridMultilevel"/>
    <w:tmpl w:val="2C144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852634"/>
    <w:multiLevelType w:val="hybridMultilevel"/>
    <w:tmpl w:val="86A02524"/>
    <w:lvl w:ilvl="0" w:tplc="98EC03CC">
      <w:start w:val="1"/>
      <w:numFmt w:val="lowerLetter"/>
      <w:lvlText w:val="%1."/>
      <w:lvlJc w:val="left"/>
      <w:pPr>
        <w:ind w:left="513" w:hanging="360"/>
      </w:pPr>
      <w:rPr>
        <w:rFonts w:hint="default"/>
      </w:rPr>
    </w:lvl>
    <w:lvl w:ilvl="1" w:tplc="04090019">
      <w:start w:val="1"/>
      <w:numFmt w:val="lowerLetter"/>
      <w:lvlText w:val="%2."/>
      <w:lvlJc w:val="left"/>
      <w:pPr>
        <w:ind w:left="1233" w:hanging="360"/>
      </w:pPr>
    </w:lvl>
    <w:lvl w:ilvl="2" w:tplc="8D6A97F0">
      <w:start w:val="1"/>
      <w:numFmt w:val="decimal"/>
      <w:lvlText w:val="%3."/>
      <w:lvlJc w:val="left"/>
      <w:pPr>
        <w:ind w:left="502" w:hanging="360"/>
      </w:pPr>
      <w:rPr>
        <w:rFonts w:hint="default"/>
      </w:rPr>
    </w:lvl>
    <w:lvl w:ilvl="3" w:tplc="1AD270DC">
      <w:start w:val="1"/>
      <w:numFmt w:val="lowerLetter"/>
      <w:lvlText w:val="%4."/>
      <w:lvlJc w:val="left"/>
      <w:pPr>
        <w:ind w:left="2673" w:hanging="360"/>
      </w:pPr>
      <w:rPr>
        <w:rFonts w:hint="default"/>
      </w:r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35">
    <w:nsid w:val="3E7962D4"/>
    <w:multiLevelType w:val="multilevel"/>
    <w:tmpl w:val="84866A4E"/>
    <w:lvl w:ilvl="0">
      <w:start w:val="1"/>
      <w:numFmt w:val="lowerLetter"/>
      <w:lvlText w:val="%1."/>
      <w:lvlJc w:val="left"/>
      <w:pPr>
        <w:tabs>
          <w:tab w:val="num" w:pos="720"/>
        </w:tabs>
        <w:ind w:left="720" w:hanging="360"/>
      </w:pPr>
      <w:rPr>
        <w:rFonts w:ascii="Arial" w:eastAsia="Times New Roman" w:hAnsi="Arial" w:cs="Arial"/>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34E3977"/>
    <w:multiLevelType w:val="hybridMultilevel"/>
    <w:tmpl w:val="ACBC15F2"/>
    <w:lvl w:ilvl="0" w:tplc="1E482804">
      <w:start w:val="6"/>
      <w:numFmt w:val="lowerLetter"/>
      <w:lvlText w:val="%1."/>
      <w:lvlJc w:val="left"/>
      <w:pPr>
        <w:ind w:left="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083B16"/>
    <w:multiLevelType w:val="hybridMultilevel"/>
    <w:tmpl w:val="9D50B19E"/>
    <w:lvl w:ilvl="0" w:tplc="8CDC54B8">
      <w:start w:val="1"/>
      <w:numFmt w:val="lowerLetter"/>
      <w:lvlText w:val="%1."/>
      <w:lvlJc w:val="left"/>
      <w:pPr>
        <w:ind w:left="1080" w:hanging="360"/>
      </w:pPr>
      <w:rPr>
        <w:rFonts w:hint="default"/>
      </w:rPr>
    </w:lvl>
    <w:lvl w:ilvl="1" w:tplc="8898D6AA">
      <w:start w:val="1"/>
      <w:numFmt w:val="decimal"/>
      <w:lvlText w:val="%2."/>
      <w:lvlJc w:val="left"/>
      <w:pPr>
        <w:ind w:left="1800" w:hanging="360"/>
      </w:pPr>
      <w:rPr>
        <w:rFonts w:hint="default"/>
      </w:rPr>
    </w:lvl>
    <w:lvl w:ilvl="2" w:tplc="664837A4">
      <w:start w:val="1"/>
      <w:numFmt w:val="decimal"/>
      <w:lvlText w:val="%3)"/>
      <w:lvlJc w:val="left"/>
      <w:pPr>
        <w:ind w:left="2700" w:hanging="360"/>
      </w:pPr>
      <w:rPr>
        <w:rFonts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49F3D3A"/>
    <w:multiLevelType w:val="hybridMultilevel"/>
    <w:tmpl w:val="1B667A66"/>
    <w:lvl w:ilvl="0" w:tplc="756C0DC4">
      <w:start w:val="1"/>
      <w:numFmt w:val="lowerLetter"/>
      <w:lvlText w:val="%1."/>
      <w:lvlJc w:val="left"/>
      <w:pPr>
        <w:ind w:left="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A772A5"/>
    <w:multiLevelType w:val="multilevel"/>
    <w:tmpl w:val="079AE0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50E7635"/>
    <w:multiLevelType w:val="hybridMultilevel"/>
    <w:tmpl w:val="BAC816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A427917"/>
    <w:multiLevelType w:val="hybridMultilevel"/>
    <w:tmpl w:val="90AA34E4"/>
    <w:lvl w:ilvl="0" w:tplc="404C36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AAA12B6"/>
    <w:multiLevelType w:val="hybridMultilevel"/>
    <w:tmpl w:val="056665FA"/>
    <w:lvl w:ilvl="0" w:tplc="925AEB16">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CB02E58"/>
    <w:multiLevelType w:val="hybridMultilevel"/>
    <w:tmpl w:val="2F4A9E06"/>
    <w:lvl w:ilvl="0" w:tplc="049C0DF8">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44">
    <w:nsid w:val="50050C9D"/>
    <w:multiLevelType w:val="hybridMultilevel"/>
    <w:tmpl w:val="BA54A8D4"/>
    <w:lvl w:ilvl="0" w:tplc="8398D30E">
      <w:start w:val="15"/>
      <w:numFmt w:val="decimal"/>
      <w:lvlText w:val="%1."/>
      <w:lvlJc w:val="left"/>
      <w:pPr>
        <w:ind w:left="754" w:hanging="360"/>
      </w:pPr>
      <w:rPr>
        <w:rFonts w:ascii="Times New Roman" w:hAnsi="Times New Roman" w:cs="Times New Roman" w:hint="default"/>
        <w:b w:val="0"/>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45">
    <w:nsid w:val="54307BFA"/>
    <w:multiLevelType w:val="hybridMultilevel"/>
    <w:tmpl w:val="0AD014E0"/>
    <w:lvl w:ilvl="0" w:tplc="2228B3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FE381B"/>
    <w:multiLevelType w:val="hybridMultilevel"/>
    <w:tmpl w:val="AB682530"/>
    <w:lvl w:ilvl="0" w:tplc="1FB4C1CE">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6245E03"/>
    <w:multiLevelType w:val="hybridMultilevel"/>
    <w:tmpl w:val="BAA84F06"/>
    <w:lvl w:ilvl="0" w:tplc="B5BEDBA8">
      <w:start w:val="1"/>
      <w:numFmt w:val="decimal"/>
      <w:lvlText w:val="%1."/>
      <w:lvlJc w:val="left"/>
      <w:pPr>
        <w:ind w:left="1069" w:hanging="360"/>
      </w:pPr>
      <w:rPr>
        <w:rFonts w:hint="default"/>
      </w:rPr>
    </w:lvl>
    <w:lvl w:ilvl="1" w:tplc="25B6205E">
      <w:start w:val="1"/>
      <w:numFmt w:val="lowerLetter"/>
      <w:lvlText w:val="%2."/>
      <w:lvlJc w:val="left"/>
      <w:pPr>
        <w:ind w:left="1834" w:hanging="405"/>
      </w:pPr>
      <w:rPr>
        <w:rFonts w:hint="default"/>
      </w:rPr>
    </w:lvl>
    <w:lvl w:ilvl="2" w:tplc="162C1632">
      <w:start w:val="1"/>
      <w:numFmt w:val="lowerLetter"/>
      <w:lvlText w:val="%3)"/>
      <w:lvlJc w:val="left"/>
      <w:pPr>
        <w:ind w:left="2689" w:hanging="360"/>
      </w:pPr>
      <w:rPr>
        <w:rFonts w:hint="default"/>
        <w:b w:val="0"/>
        <w:color w:val="auto"/>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58A56C97"/>
    <w:multiLevelType w:val="hybridMultilevel"/>
    <w:tmpl w:val="B5E46B38"/>
    <w:lvl w:ilvl="0" w:tplc="991E86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59246FD9"/>
    <w:multiLevelType w:val="hybridMultilevel"/>
    <w:tmpl w:val="5136E59E"/>
    <w:lvl w:ilvl="0" w:tplc="A24A72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5737EB"/>
    <w:multiLevelType w:val="hybridMultilevel"/>
    <w:tmpl w:val="CA1ADA1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734E17"/>
    <w:multiLevelType w:val="hybridMultilevel"/>
    <w:tmpl w:val="0682029A"/>
    <w:lvl w:ilvl="0" w:tplc="D370FB28">
      <w:start w:val="1"/>
      <w:numFmt w:val="lowerLetter"/>
      <w:lvlText w:val="%1."/>
      <w:lvlJc w:val="left"/>
      <w:pPr>
        <w:ind w:left="89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714E1C"/>
    <w:multiLevelType w:val="hybridMultilevel"/>
    <w:tmpl w:val="C8F62604"/>
    <w:lvl w:ilvl="0" w:tplc="0C5A3BC2">
      <w:start w:val="1"/>
      <w:numFmt w:val="decimal"/>
      <w:lvlText w:val="%1."/>
      <w:lvlJc w:val="left"/>
      <w:pPr>
        <w:ind w:left="692" w:hanging="360"/>
      </w:pPr>
      <w:rPr>
        <w:b w:val="0"/>
      </w:rPr>
    </w:lvl>
    <w:lvl w:ilvl="1" w:tplc="04210019" w:tentative="1">
      <w:start w:val="1"/>
      <w:numFmt w:val="lowerLetter"/>
      <w:lvlText w:val="%2."/>
      <w:lvlJc w:val="left"/>
      <w:pPr>
        <w:ind w:left="1412" w:hanging="360"/>
      </w:pPr>
    </w:lvl>
    <w:lvl w:ilvl="2" w:tplc="0421001B" w:tentative="1">
      <w:start w:val="1"/>
      <w:numFmt w:val="lowerRoman"/>
      <w:lvlText w:val="%3."/>
      <w:lvlJc w:val="right"/>
      <w:pPr>
        <w:ind w:left="2132" w:hanging="180"/>
      </w:pPr>
    </w:lvl>
    <w:lvl w:ilvl="3" w:tplc="0421000F" w:tentative="1">
      <w:start w:val="1"/>
      <w:numFmt w:val="decimal"/>
      <w:lvlText w:val="%4."/>
      <w:lvlJc w:val="left"/>
      <w:pPr>
        <w:ind w:left="2852" w:hanging="360"/>
      </w:pPr>
    </w:lvl>
    <w:lvl w:ilvl="4" w:tplc="04210019" w:tentative="1">
      <w:start w:val="1"/>
      <w:numFmt w:val="lowerLetter"/>
      <w:lvlText w:val="%5."/>
      <w:lvlJc w:val="left"/>
      <w:pPr>
        <w:ind w:left="3572" w:hanging="360"/>
      </w:pPr>
    </w:lvl>
    <w:lvl w:ilvl="5" w:tplc="0421001B" w:tentative="1">
      <w:start w:val="1"/>
      <w:numFmt w:val="lowerRoman"/>
      <w:lvlText w:val="%6."/>
      <w:lvlJc w:val="right"/>
      <w:pPr>
        <w:ind w:left="4292" w:hanging="180"/>
      </w:pPr>
    </w:lvl>
    <w:lvl w:ilvl="6" w:tplc="0421000F" w:tentative="1">
      <w:start w:val="1"/>
      <w:numFmt w:val="decimal"/>
      <w:lvlText w:val="%7."/>
      <w:lvlJc w:val="left"/>
      <w:pPr>
        <w:ind w:left="5012" w:hanging="360"/>
      </w:pPr>
    </w:lvl>
    <w:lvl w:ilvl="7" w:tplc="04210019" w:tentative="1">
      <w:start w:val="1"/>
      <w:numFmt w:val="lowerLetter"/>
      <w:lvlText w:val="%8."/>
      <w:lvlJc w:val="left"/>
      <w:pPr>
        <w:ind w:left="5732" w:hanging="360"/>
      </w:pPr>
    </w:lvl>
    <w:lvl w:ilvl="8" w:tplc="0421001B" w:tentative="1">
      <w:start w:val="1"/>
      <w:numFmt w:val="lowerRoman"/>
      <w:lvlText w:val="%9."/>
      <w:lvlJc w:val="right"/>
      <w:pPr>
        <w:ind w:left="6452" w:hanging="180"/>
      </w:pPr>
    </w:lvl>
  </w:abstractNum>
  <w:abstractNum w:abstractNumId="53">
    <w:nsid w:val="66D42425"/>
    <w:multiLevelType w:val="multilevel"/>
    <w:tmpl w:val="AF3E4D04"/>
    <w:lvl w:ilvl="0">
      <w:start w:val="2"/>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4">
    <w:nsid w:val="67B962C9"/>
    <w:multiLevelType w:val="multilevel"/>
    <w:tmpl w:val="E5C8C9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A47009E"/>
    <w:multiLevelType w:val="hybridMultilevel"/>
    <w:tmpl w:val="7DACD718"/>
    <w:lvl w:ilvl="0" w:tplc="4A8A18CA">
      <w:start w:val="1"/>
      <w:numFmt w:val="low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B9E55ED"/>
    <w:multiLevelType w:val="hybridMultilevel"/>
    <w:tmpl w:val="6D56ED40"/>
    <w:lvl w:ilvl="0" w:tplc="B5BEDBA8">
      <w:start w:val="1"/>
      <w:numFmt w:val="decimal"/>
      <w:lvlText w:val="%1."/>
      <w:lvlJc w:val="left"/>
      <w:pPr>
        <w:ind w:left="1069" w:hanging="360"/>
      </w:pPr>
      <w:rPr>
        <w:rFonts w:hint="default"/>
      </w:rPr>
    </w:lvl>
    <w:lvl w:ilvl="1" w:tplc="04090011">
      <w:start w:val="1"/>
      <w:numFmt w:val="decimal"/>
      <w:lvlText w:val="%2)"/>
      <w:lvlJc w:val="left"/>
      <w:pPr>
        <w:ind w:left="1834" w:hanging="405"/>
      </w:pPr>
      <w:rPr>
        <w:rFonts w:hint="default"/>
      </w:rPr>
    </w:lvl>
    <w:lvl w:ilvl="2" w:tplc="CAA255D0">
      <w:start w:val="1"/>
      <w:numFmt w:val="lowerLetter"/>
      <w:lvlText w:val="%3)"/>
      <w:lvlJc w:val="left"/>
      <w:pPr>
        <w:ind w:left="2689" w:hanging="360"/>
      </w:pPr>
      <w:rPr>
        <w:rFonts w:hint="default"/>
        <w:color w:val="auto"/>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6CEF4EFF"/>
    <w:multiLevelType w:val="hybridMultilevel"/>
    <w:tmpl w:val="C5ACF5D4"/>
    <w:lvl w:ilvl="0" w:tplc="A3881986">
      <w:start w:val="1"/>
      <w:numFmt w:val="decimal"/>
      <w:lvlText w:val="%1."/>
      <w:lvlJc w:val="left"/>
      <w:pPr>
        <w:ind w:left="899" w:hanging="360"/>
      </w:pPr>
      <w:rPr>
        <w:rFonts w:hint="default"/>
      </w:rPr>
    </w:lvl>
    <w:lvl w:ilvl="1" w:tplc="846810C0">
      <w:start w:val="6"/>
      <w:numFmt w:val="lowerLetter"/>
      <w:lvlText w:val="%2."/>
      <w:lvlJc w:val="left"/>
      <w:pPr>
        <w:ind w:left="1619" w:hanging="360"/>
      </w:pPr>
      <w:rPr>
        <w:rFonts w:hint="default"/>
        <w:color w:val="auto"/>
      </w:r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8">
    <w:nsid w:val="6DAA5D94"/>
    <w:multiLevelType w:val="multilevel"/>
    <w:tmpl w:val="E26CE7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E481228"/>
    <w:multiLevelType w:val="hybridMultilevel"/>
    <w:tmpl w:val="CE4A91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E92844"/>
    <w:multiLevelType w:val="hybridMultilevel"/>
    <w:tmpl w:val="A7B2D872"/>
    <w:lvl w:ilvl="0" w:tplc="2C1CADDE">
      <w:start w:val="1"/>
      <w:numFmt w:val="low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1">
    <w:nsid w:val="730E30A7"/>
    <w:multiLevelType w:val="multilevel"/>
    <w:tmpl w:val="3C9A515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5137D4"/>
    <w:multiLevelType w:val="hybridMultilevel"/>
    <w:tmpl w:val="31CCE984"/>
    <w:lvl w:ilvl="0" w:tplc="FFFFFFFF">
      <w:start w:val="1"/>
      <w:numFmt w:val="decimal"/>
      <w:lvlText w:val="%1."/>
      <w:lvlJc w:val="left"/>
      <w:pPr>
        <w:tabs>
          <w:tab w:val="num" w:pos="547"/>
        </w:tabs>
        <w:ind w:left="547" w:hanging="360"/>
      </w:pPr>
      <w:rPr>
        <w:rFonts w:ascii="Times New Roman" w:eastAsia="Times New Roman" w:hAnsi="Times New Roman" w:cs="Times New Roman"/>
      </w:rPr>
    </w:lvl>
    <w:lvl w:ilvl="1" w:tplc="FFFFFFFF" w:tentative="1">
      <w:start w:val="1"/>
      <w:numFmt w:val="lowerLetter"/>
      <w:lvlText w:val="%2."/>
      <w:lvlJc w:val="left"/>
      <w:pPr>
        <w:tabs>
          <w:tab w:val="num" w:pos="1267"/>
        </w:tabs>
        <w:ind w:left="1267" w:hanging="360"/>
      </w:pPr>
    </w:lvl>
    <w:lvl w:ilvl="2" w:tplc="FFFFFFFF" w:tentative="1">
      <w:start w:val="1"/>
      <w:numFmt w:val="lowerRoman"/>
      <w:lvlText w:val="%3."/>
      <w:lvlJc w:val="right"/>
      <w:pPr>
        <w:tabs>
          <w:tab w:val="num" w:pos="1987"/>
        </w:tabs>
        <w:ind w:left="1987" w:hanging="180"/>
      </w:pPr>
    </w:lvl>
    <w:lvl w:ilvl="3" w:tplc="FFFFFFFF" w:tentative="1">
      <w:start w:val="1"/>
      <w:numFmt w:val="decimal"/>
      <w:lvlText w:val="%4."/>
      <w:lvlJc w:val="left"/>
      <w:pPr>
        <w:tabs>
          <w:tab w:val="num" w:pos="2707"/>
        </w:tabs>
        <w:ind w:left="2707" w:hanging="360"/>
      </w:pPr>
    </w:lvl>
    <w:lvl w:ilvl="4" w:tplc="FFFFFFFF" w:tentative="1">
      <w:start w:val="1"/>
      <w:numFmt w:val="lowerLetter"/>
      <w:lvlText w:val="%5."/>
      <w:lvlJc w:val="left"/>
      <w:pPr>
        <w:tabs>
          <w:tab w:val="num" w:pos="3427"/>
        </w:tabs>
        <w:ind w:left="3427" w:hanging="360"/>
      </w:pPr>
    </w:lvl>
    <w:lvl w:ilvl="5" w:tplc="FFFFFFFF" w:tentative="1">
      <w:start w:val="1"/>
      <w:numFmt w:val="lowerRoman"/>
      <w:lvlText w:val="%6."/>
      <w:lvlJc w:val="right"/>
      <w:pPr>
        <w:tabs>
          <w:tab w:val="num" w:pos="4147"/>
        </w:tabs>
        <w:ind w:left="4147" w:hanging="180"/>
      </w:pPr>
    </w:lvl>
    <w:lvl w:ilvl="6" w:tplc="FFFFFFFF" w:tentative="1">
      <w:start w:val="1"/>
      <w:numFmt w:val="decimal"/>
      <w:lvlText w:val="%7."/>
      <w:lvlJc w:val="left"/>
      <w:pPr>
        <w:tabs>
          <w:tab w:val="num" w:pos="4867"/>
        </w:tabs>
        <w:ind w:left="4867" w:hanging="360"/>
      </w:pPr>
    </w:lvl>
    <w:lvl w:ilvl="7" w:tplc="FFFFFFFF" w:tentative="1">
      <w:start w:val="1"/>
      <w:numFmt w:val="lowerLetter"/>
      <w:lvlText w:val="%8."/>
      <w:lvlJc w:val="left"/>
      <w:pPr>
        <w:tabs>
          <w:tab w:val="num" w:pos="5587"/>
        </w:tabs>
        <w:ind w:left="5587" w:hanging="360"/>
      </w:pPr>
    </w:lvl>
    <w:lvl w:ilvl="8" w:tplc="FFFFFFFF" w:tentative="1">
      <w:start w:val="1"/>
      <w:numFmt w:val="lowerRoman"/>
      <w:lvlText w:val="%9."/>
      <w:lvlJc w:val="right"/>
      <w:pPr>
        <w:tabs>
          <w:tab w:val="num" w:pos="6307"/>
        </w:tabs>
        <w:ind w:left="6307" w:hanging="180"/>
      </w:pPr>
    </w:lvl>
  </w:abstractNum>
  <w:abstractNum w:abstractNumId="63">
    <w:nsid w:val="735F648C"/>
    <w:multiLevelType w:val="hybridMultilevel"/>
    <w:tmpl w:val="FAA8B5C2"/>
    <w:lvl w:ilvl="0" w:tplc="4F1C478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FF0DEF"/>
    <w:multiLevelType w:val="hybridMultilevel"/>
    <w:tmpl w:val="5EF6726E"/>
    <w:lvl w:ilvl="0" w:tplc="B064A336">
      <w:start w:val="6"/>
      <w:numFmt w:val="lowerLetter"/>
      <w:lvlText w:val="%1."/>
      <w:lvlJc w:val="left"/>
      <w:pPr>
        <w:ind w:left="161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2"/>
  </w:num>
  <w:num w:numId="3">
    <w:abstractNumId w:val="16"/>
  </w:num>
  <w:num w:numId="4">
    <w:abstractNumId w:val="19"/>
  </w:num>
  <w:num w:numId="5">
    <w:abstractNumId w:val="54"/>
  </w:num>
  <w:num w:numId="6">
    <w:abstractNumId w:val="39"/>
  </w:num>
  <w:num w:numId="7">
    <w:abstractNumId w:val="18"/>
  </w:num>
  <w:num w:numId="8">
    <w:abstractNumId w:val="26"/>
  </w:num>
  <w:num w:numId="9">
    <w:abstractNumId w:val="47"/>
  </w:num>
  <w:num w:numId="10">
    <w:abstractNumId w:val="37"/>
  </w:num>
  <w:num w:numId="11">
    <w:abstractNumId w:val="33"/>
  </w:num>
  <w:num w:numId="12">
    <w:abstractNumId w:val="17"/>
  </w:num>
  <w:num w:numId="13">
    <w:abstractNumId w:val="3"/>
  </w:num>
  <w:num w:numId="14">
    <w:abstractNumId w:val="23"/>
  </w:num>
  <w:num w:numId="15">
    <w:abstractNumId w:val="24"/>
  </w:num>
  <w:num w:numId="16">
    <w:abstractNumId w:val="11"/>
  </w:num>
  <w:num w:numId="17">
    <w:abstractNumId w:val="56"/>
  </w:num>
  <w:num w:numId="18">
    <w:abstractNumId w:val="61"/>
  </w:num>
  <w:num w:numId="19">
    <w:abstractNumId w:val="34"/>
  </w:num>
  <w:num w:numId="20">
    <w:abstractNumId w:val="14"/>
  </w:num>
  <w:num w:numId="21">
    <w:abstractNumId w:val="32"/>
  </w:num>
  <w:num w:numId="22">
    <w:abstractNumId w:val="52"/>
  </w:num>
  <w:num w:numId="23">
    <w:abstractNumId w:val="49"/>
  </w:num>
  <w:num w:numId="24">
    <w:abstractNumId w:val="9"/>
  </w:num>
  <w:num w:numId="25">
    <w:abstractNumId w:val="58"/>
  </w:num>
  <w:num w:numId="26">
    <w:abstractNumId w:val="30"/>
  </w:num>
  <w:num w:numId="27">
    <w:abstractNumId w:val="31"/>
  </w:num>
  <w:num w:numId="28">
    <w:abstractNumId w:val="25"/>
  </w:num>
  <w:num w:numId="29">
    <w:abstractNumId w:val="1"/>
  </w:num>
  <w:num w:numId="30">
    <w:abstractNumId w:val="4"/>
  </w:num>
  <w:num w:numId="31">
    <w:abstractNumId w:val="12"/>
  </w:num>
  <w:num w:numId="32">
    <w:abstractNumId w:val="62"/>
  </w:num>
  <w:num w:numId="33">
    <w:abstractNumId w:val="7"/>
  </w:num>
  <w:num w:numId="34">
    <w:abstractNumId w:val="35"/>
  </w:num>
  <w:num w:numId="35">
    <w:abstractNumId w:val="59"/>
  </w:num>
  <w:num w:numId="36">
    <w:abstractNumId w:val="53"/>
  </w:num>
  <w:num w:numId="37">
    <w:abstractNumId w:val="50"/>
  </w:num>
  <w:num w:numId="38">
    <w:abstractNumId w:val="5"/>
  </w:num>
  <w:num w:numId="39">
    <w:abstractNumId w:val="29"/>
  </w:num>
  <w:num w:numId="40">
    <w:abstractNumId w:val="46"/>
  </w:num>
  <w:num w:numId="41">
    <w:abstractNumId w:val="55"/>
  </w:num>
  <w:num w:numId="42">
    <w:abstractNumId w:val="48"/>
  </w:num>
  <w:num w:numId="43">
    <w:abstractNumId w:val="42"/>
  </w:num>
  <w:num w:numId="44">
    <w:abstractNumId w:val="41"/>
  </w:num>
  <w:num w:numId="45">
    <w:abstractNumId w:val="0"/>
  </w:num>
  <w:num w:numId="46">
    <w:abstractNumId w:val="45"/>
  </w:num>
  <w:num w:numId="47">
    <w:abstractNumId w:val="20"/>
  </w:num>
  <w:num w:numId="48">
    <w:abstractNumId w:val="40"/>
  </w:num>
  <w:num w:numId="49">
    <w:abstractNumId w:val="43"/>
  </w:num>
  <w:num w:numId="50">
    <w:abstractNumId w:val="6"/>
  </w:num>
  <w:num w:numId="51">
    <w:abstractNumId w:val="13"/>
  </w:num>
  <w:num w:numId="52">
    <w:abstractNumId w:val="51"/>
  </w:num>
  <w:num w:numId="53">
    <w:abstractNumId w:val="27"/>
  </w:num>
  <w:num w:numId="54">
    <w:abstractNumId w:val="28"/>
  </w:num>
  <w:num w:numId="55">
    <w:abstractNumId w:val="21"/>
  </w:num>
  <w:num w:numId="56">
    <w:abstractNumId w:val="38"/>
  </w:num>
  <w:num w:numId="57">
    <w:abstractNumId w:val="36"/>
  </w:num>
  <w:num w:numId="58">
    <w:abstractNumId w:val="63"/>
  </w:num>
  <w:num w:numId="59">
    <w:abstractNumId w:val="57"/>
  </w:num>
  <w:num w:numId="60">
    <w:abstractNumId w:val="64"/>
  </w:num>
  <w:num w:numId="61">
    <w:abstractNumId w:val="8"/>
  </w:num>
  <w:num w:numId="62">
    <w:abstractNumId w:val="44"/>
  </w:num>
  <w:num w:numId="63">
    <w:abstractNumId w:val="10"/>
  </w:num>
  <w:num w:numId="64">
    <w:abstractNumId w:val="15"/>
  </w:num>
  <w:num w:numId="65">
    <w:abstractNumId w:val="6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E15F98"/>
    <w:rsid w:val="00003ACC"/>
    <w:rsid w:val="000179C2"/>
    <w:rsid w:val="000616D7"/>
    <w:rsid w:val="00066CFA"/>
    <w:rsid w:val="000D1A6A"/>
    <w:rsid w:val="000F65D1"/>
    <w:rsid w:val="00141E67"/>
    <w:rsid w:val="0017478D"/>
    <w:rsid w:val="00190109"/>
    <w:rsid w:val="0019053C"/>
    <w:rsid w:val="00194879"/>
    <w:rsid w:val="001B37C1"/>
    <w:rsid w:val="001C1CD9"/>
    <w:rsid w:val="001C64FF"/>
    <w:rsid w:val="001D2252"/>
    <w:rsid w:val="00241189"/>
    <w:rsid w:val="002C1F11"/>
    <w:rsid w:val="0032443F"/>
    <w:rsid w:val="0033558F"/>
    <w:rsid w:val="00351126"/>
    <w:rsid w:val="00360A0C"/>
    <w:rsid w:val="00393450"/>
    <w:rsid w:val="0039389F"/>
    <w:rsid w:val="003A1779"/>
    <w:rsid w:val="003A2075"/>
    <w:rsid w:val="003F7A2C"/>
    <w:rsid w:val="00405437"/>
    <w:rsid w:val="00416F0A"/>
    <w:rsid w:val="004447AF"/>
    <w:rsid w:val="0046197B"/>
    <w:rsid w:val="004A1B16"/>
    <w:rsid w:val="004E40BD"/>
    <w:rsid w:val="004E5B1E"/>
    <w:rsid w:val="00545824"/>
    <w:rsid w:val="005A54B7"/>
    <w:rsid w:val="005A5D19"/>
    <w:rsid w:val="005C589B"/>
    <w:rsid w:val="005D4793"/>
    <w:rsid w:val="005E459A"/>
    <w:rsid w:val="00604BEF"/>
    <w:rsid w:val="00646C1F"/>
    <w:rsid w:val="00647CBD"/>
    <w:rsid w:val="00654029"/>
    <w:rsid w:val="006A3FB1"/>
    <w:rsid w:val="006D220B"/>
    <w:rsid w:val="00747FD4"/>
    <w:rsid w:val="00757BE6"/>
    <w:rsid w:val="00765A7C"/>
    <w:rsid w:val="00766F6D"/>
    <w:rsid w:val="007710D3"/>
    <w:rsid w:val="0079521D"/>
    <w:rsid w:val="007B47E9"/>
    <w:rsid w:val="007D6549"/>
    <w:rsid w:val="00803C10"/>
    <w:rsid w:val="00806BC1"/>
    <w:rsid w:val="00810228"/>
    <w:rsid w:val="008222D4"/>
    <w:rsid w:val="00836BF3"/>
    <w:rsid w:val="00885176"/>
    <w:rsid w:val="00896E29"/>
    <w:rsid w:val="008F658E"/>
    <w:rsid w:val="00905211"/>
    <w:rsid w:val="0092010A"/>
    <w:rsid w:val="00937317"/>
    <w:rsid w:val="00983F28"/>
    <w:rsid w:val="009B5DE0"/>
    <w:rsid w:val="009E5ECD"/>
    <w:rsid w:val="00A02997"/>
    <w:rsid w:val="00A266D0"/>
    <w:rsid w:val="00A462C6"/>
    <w:rsid w:val="00A52A15"/>
    <w:rsid w:val="00A77736"/>
    <w:rsid w:val="00AA094C"/>
    <w:rsid w:val="00B10864"/>
    <w:rsid w:val="00B17ACD"/>
    <w:rsid w:val="00BD7ACD"/>
    <w:rsid w:val="00C2188C"/>
    <w:rsid w:val="00C42BA8"/>
    <w:rsid w:val="00C51266"/>
    <w:rsid w:val="00C8370F"/>
    <w:rsid w:val="00C90664"/>
    <w:rsid w:val="00D24D61"/>
    <w:rsid w:val="00D36975"/>
    <w:rsid w:val="00D43E95"/>
    <w:rsid w:val="00D96220"/>
    <w:rsid w:val="00DA16B0"/>
    <w:rsid w:val="00DB194A"/>
    <w:rsid w:val="00DD00A5"/>
    <w:rsid w:val="00DF070B"/>
    <w:rsid w:val="00E1179D"/>
    <w:rsid w:val="00E12E26"/>
    <w:rsid w:val="00E15F98"/>
    <w:rsid w:val="00E32FDC"/>
    <w:rsid w:val="00E40715"/>
    <w:rsid w:val="00E86D65"/>
    <w:rsid w:val="00E97FD7"/>
    <w:rsid w:val="00ED0BE5"/>
    <w:rsid w:val="00EE0661"/>
    <w:rsid w:val="00EE6A79"/>
    <w:rsid w:val="00EF46DF"/>
    <w:rsid w:val="00F21E34"/>
    <w:rsid w:val="00F25C5F"/>
    <w:rsid w:val="00F36D6C"/>
    <w:rsid w:val="00F468FD"/>
    <w:rsid w:val="00F47157"/>
    <w:rsid w:val="00F63A1B"/>
    <w:rsid w:val="00F70F5B"/>
    <w:rsid w:val="00F96047"/>
    <w:rsid w:val="00FC5415"/>
    <w:rsid w:val="00FF0C87"/>
    <w:rsid w:val="00FF37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5" type="connector" idref="#_x0000_s1028"/>
        <o:r id="V:Rule6" type="connector" idref="#_x0000_s1037"/>
        <o:r id="V:Rule7" type="connector" idref="#_x0000_s1027"/>
        <o:r id="V:Rule8"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F98"/>
  </w:style>
  <w:style w:type="paragraph" w:styleId="Heading2">
    <w:name w:val="heading 2"/>
    <w:basedOn w:val="Normal"/>
    <w:next w:val="Normal"/>
    <w:link w:val="Heading2Char"/>
    <w:unhideWhenUsed/>
    <w:qFormat/>
    <w:rsid w:val="00F960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F96047"/>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836BF3"/>
    <w:pPr>
      <w:keepNext/>
      <w:spacing w:before="240" w:after="60" w:line="240" w:lineRule="auto"/>
      <w:outlineLvl w:val="3"/>
    </w:pPr>
    <w:rPr>
      <w:rFonts w:ascii="Arial" w:eastAsia="Times New Roman" w:hAnsi="Arial" w:cs="Times New Roman"/>
      <w:b/>
      <w:sz w:val="24"/>
      <w:szCs w:val="20"/>
    </w:rPr>
  </w:style>
  <w:style w:type="paragraph" w:styleId="Heading6">
    <w:name w:val="heading 6"/>
    <w:basedOn w:val="Normal"/>
    <w:next w:val="Normal"/>
    <w:link w:val="Heading6Char"/>
    <w:uiPriority w:val="99"/>
    <w:qFormat/>
    <w:rsid w:val="00F96047"/>
    <w:pPr>
      <w:keepNext/>
      <w:keepLines/>
      <w:spacing w:before="200" w:after="0"/>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836BF3"/>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3F7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A2C"/>
    <w:rPr>
      <w:rFonts w:ascii="Tahoma" w:hAnsi="Tahoma" w:cs="Tahoma"/>
      <w:sz w:val="16"/>
      <w:szCs w:val="16"/>
    </w:rPr>
  </w:style>
  <w:style w:type="paragraph" w:styleId="BodyText">
    <w:name w:val="Body Text"/>
    <w:basedOn w:val="Normal"/>
    <w:link w:val="BodyTextChar"/>
    <w:uiPriority w:val="99"/>
    <w:qFormat/>
    <w:rsid w:val="00351126"/>
    <w:pPr>
      <w:widowControl w:val="0"/>
      <w:spacing w:after="0" w:line="240" w:lineRule="auto"/>
      <w:ind w:left="742" w:right="567" w:hanging="567"/>
      <w:jc w:val="both"/>
    </w:pPr>
    <w:rPr>
      <w:rFonts w:ascii="Times New Roman" w:eastAsia="Times New Roman" w:hAnsi="Times New Roman"/>
    </w:rPr>
  </w:style>
  <w:style w:type="character" w:customStyle="1" w:styleId="BodyTextChar">
    <w:name w:val="Body Text Char"/>
    <w:basedOn w:val="DefaultParagraphFont"/>
    <w:link w:val="BodyText"/>
    <w:uiPriority w:val="99"/>
    <w:rsid w:val="00351126"/>
    <w:rPr>
      <w:rFonts w:ascii="Times New Roman" w:eastAsia="Times New Roman" w:hAnsi="Times New Roman"/>
    </w:rPr>
  </w:style>
  <w:style w:type="paragraph" w:styleId="ListParagraph">
    <w:name w:val="List Paragraph"/>
    <w:aliases w:val="Body of text,List Paragraph1,Body of text+1,Body of text+2,Body of text+3,List Paragraph11,Medium Grid 1 - Accent 21,Colorful List - Accent 11"/>
    <w:basedOn w:val="Normal"/>
    <w:link w:val="ListParagraphChar"/>
    <w:qFormat/>
    <w:rsid w:val="00351126"/>
    <w:pPr>
      <w:spacing w:after="0" w:line="240" w:lineRule="auto"/>
      <w:ind w:left="720" w:right="567" w:hanging="567"/>
      <w:contextualSpacing/>
      <w:jc w:val="both"/>
    </w:pPr>
    <w:rPr>
      <w:rFonts w:ascii="Times New Roman" w:eastAsia="Times New Roman" w:hAnsi="Times New Roman" w:cs="Times New Roman"/>
      <w:sz w:val="24"/>
      <w:szCs w:val="24"/>
      <w:lang w:val="id-ID"/>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basedOn w:val="DefaultParagraphFont"/>
    <w:link w:val="ListParagraph"/>
    <w:rsid w:val="00351126"/>
    <w:rPr>
      <w:rFonts w:ascii="Times New Roman" w:eastAsia="Times New Roman" w:hAnsi="Times New Roman" w:cs="Times New Roman"/>
      <w:sz w:val="24"/>
      <w:szCs w:val="24"/>
      <w:lang w:val="id-ID"/>
    </w:rPr>
  </w:style>
  <w:style w:type="paragraph" w:styleId="Header">
    <w:name w:val="header"/>
    <w:basedOn w:val="Normal"/>
    <w:link w:val="HeaderChar"/>
    <w:unhideWhenUsed/>
    <w:rsid w:val="00E97FD7"/>
    <w:pPr>
      <w:tabs>
        <w:tab w:val="center" w:pos="4680"/>
        <w:tab w:val="right" w:pos="9360"/>
      </w:tabs>
      <w:spacing w:after="0" w:line="240" w:lineRule="auto"/>
    </w:pPr>
  </w:style>
  <w:style w:type="character" w:customStyle="1" w:styleId="HeaderChar">
    <w:name w:val="Header Char"/>
    <w:basedOn w:val="DefaultParagraphFont"/>
    <w:link w:val="Header"/>
    <w:rsid w:val="00E97FD7"/>
  </w:style>
  <w:style w:type="paragraph" w:styleId="Footer">
    <w:name w:val="footer"/>
    <w:basedOn w:val="Normal"/>
    <w:link w:val="FooterChar"/>
    <w:uiPriority w:val="99"/>
    <w:unhideWhenUsed/>
    <w:rsid w:val="00E9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D7"/>
  </w:style>
  <w:style w:type="paragraph" w:styleId="HTMLPreformatted">
    <w:name w:val="HTML Preformatted"/>
    <w:basedOn w:val="Normal"/>
    <w:link w:val="HTMLPreformattedChar"/>
    <w:uiPriority w:val="99"/>
    <w:unhideWhenUsed/>
    <w:rsid w:val="00F46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ight="567" w:hanging="567"/>
      <w:jc w:val="both"/>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468FD"/>
    <w:rPr>
      <w:rFonts w:ascii="Courier New" w:eastAsia="Times New Roman" w:hAnsi="Courier New" w:cs="Courier New"/>
      <w:sz w:val="20"/>
      <w:szCs w:val="20"/>
      <w:lang w:val="id-ID" w:eastAsia="id-ID"/>
    </w:rPr>
  </w:style>
  <w:style w:type="paragraph" w:customStyle="1" w:styleId="Default">
    <w:name w:val="Default"/>
    <w:rsid w:val="00F468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C837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370F"/>
    <w:rPr>
      <w:i/>
      <w:iCs/>
    </w:rPr>
  </w:style>
  <w:style w:type="character" w:styleId="Hyperlink">
    <w:name w:val="Hyperlink"/>
    <w:basedOn w:val="DefaultParagraphFont"/>
    <w:uiPriority w:val="99"/>
    <w:unhideWhenUsed/>
    <w:rsid w:val="00C8370F"/>
    <w:rPr>
      <w:color w:val="0000FF"/>
      <w:u w:val="single"/>
    </w:rPr>
  </w:style>
  <w:style w:type="character" w:customStyle="1" w:styleId="fontstyle20">
    <w:name w:val="fontstyle20"/>
    <w:basedOn w:val="DefaultParagraphFont"/>
    <w:rsid w:val="00C8370F"/>
  </w:style>
  <w:style w:type="character" w:customStyle="1" w:styleId="fontstyle19">
    <w:name w:val="fontstyle19"/>
    <w:basedOn w:val="DefaultParagraphFont"/>
    <w:rsid w:val="00C8370F"/>
  </w:style>
  <w:style w:type="paragraph" w:styleId="Title">
    <w:name w:val="Title"/>
    <w:basedOn w:val="Normal"/>
    <w:link w:val="TitleChar"/>
    <w:qFormat/>
    <w:rsid w:val="00C8370F"/>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C8370F"/>
    <w:rPr>
      <w:rFonts w:ascii="Times New Roman" w:eastAsia="Times New Roman" w:hAnsi="Times New Roman" w:cs="Times New Roman"/>
      <w:sz w:val="28"/>
      <w:szCs w:val="20"/>
    </w:rPr>
  </w:style>
  <w:style w:type="paragraph" w:styleId="BodyText2">
    <w:name w:val="Body Text 2"/>
    <w:basedOn w:val="Normal"/>
    <w:link w:val="BodyText2Char"/>
    <w:rsid w:val="00C8370F"/>
    <w:pPr>
      <w:spacing w:after="0" w:line="240" w:lineRule="auto"/>
      <w:jc w:val="center"/>
    </w:pPr>
    <w:rPr>
      <w:rFonts w:ascii="Times New Roman" w:eastAsia="Times New Roman" w:hAnsi="Times New Roman" w:cs="Times New Roman"/>
      <w:lang w:val="id-ID"/>
    </w:rPr>
  </w:style>
  <w:style w:type="character" w:customStyle="1" w:styleId="BodyText2Char">
    <w:name w:val="Body Text 2 Char"/>
    <w:basedOn w:val="DefaultParagraphFont"/>
    <w:link w:val="BodyText2"/>
    <w:rsid w:val="00C8370F"/>
    <w:rPr>
      <w:rFonts w:ascii="Times New Roman" w:eastAsia="Times New Roman" w:hAnsi="Times New Roman" w:cs="Times New Roman"/>
      <w:lang w:val="id-ID"/>
    </w:rPr>
  </w:style>
  <w:style w:type="paragraph" w:styleId="BodyTextIndent">
    <w:name w:val="Body Text Indent"/>
    <w:basedOn w:val="Normal"/>
    <w:link w:val="BodyTextIndentChar"/>
    <w:uiPriority w:val="99"/>
    <w:unhideWhenUsed/>
    <w:rsid w:val="00C8370F"/>
    <w:pPr>
      <w:spacing w:after="120"/>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C8370F"/>
    <w:rPr>
      <w:rFonts w:ascii="Calibri" w:eastAsia="Calibri" w:hAnsi="Calibri" w:cs="Times New Roman"/>
    </w:rPr>
  </w:style>
  <w:style w:type="table" w:styleId="TableGrid">
    <w:name w:val="Table Grid"/>
    <w:basedOn w:val="TableNormal"/>
    <w:uiPriority w:val="59"/>
    <w:rsid w:val="00C8370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C8370F"/>
  </w:style>
  <w:style w:type="paragraph" w:styleId="BodyTextIndent2">
    <w:name w:val="Body Text Indent 2"/>
    <w:basedOn w:val="Normal"/>
    <w:link w:val="BodyTextIndent2Char"/>
    <w:uiPriority w:val="99"/>
    <w:unhideWhenUsed/>
    <w:rsid w:val="00C8370F"/>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C8370F"/>
    <w:rPr>
      <w:rFonts w:ascii="Calibri" w:eastAsia="Calibri" w:hAnsi="Calibri" w:cs="Times New Roman"/>
    </w:rPr>
  </w:style>
  <w:style w:type="paragraph" w:styleId="CommentText">
    <w:name w:val="annotation text"/>
    <w:basedOn w:val="Normal"/>
    <w:link w:val="CommentTextChar"/>
    <w:uiPriority w:val="99"/>
    <w:semiHidden/>
    <w:unhideWhenUsed/>
    <w:rsid w:val="00C8370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8370F"/>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C8370F"/>
    <w:rPr>
      <w:sz w:val="16"/>
      <w:szCs w:val="16"/>
    </w:rPr>
  </w:style>
  <w:style w:type="character" w:styleId="Strong">
    <w:name w:val="Strong"/>
    <w:basedOn w:val="DefaultParagraphFont"/>
    <w:uiPriority w:val="22"/>
    <w:qFormat/>
    <w:rsid w:val="00C8370F"/>
    <w:rPr>
      <w:b/>
      <w:bCs/>
    </w:rPr>
  </w:style>
  <w:style w:type="character" w:customStyle="1" w:styleId="CommentSubjectChar">
    <w:name w:val="Comment Subject Char"/>
    <w:basedOn w:val="CommentTextChar"/>
    <w:link w:val="CommentSubject"/>
    <w:uiPriority w:val="99"/>
    <w:semiHidden/>
    <w:rsid w:val="0033558F"/>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33558F"/>
    <w:pPr>
      <w:spacing w:after="160" w:line="240" w:lineRule="auto"/>
    </w:pPr>
    <w:rPr>
      <w:rFonts w:asciiTheme="minorHAnsi" w:eastAsiaTheme="minorHAnsi" w:hAnsiTheme="minorHAnsi" w:cstheme="minorBidi"/>
      <w:b/>
      <w:bCs/>
    </w:rPr>
  </w:style>
  <w:style w:type="character" w:customStyle="1" w:styleId="Heading2Char">
    <w:name w:val="Heading 2 Char"/>
    <w:basedOn w:val="DefaultParagraphFont"/>
    <w:link w:val="Heading2"/>
    <w:rsid w:val="00F960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F96047"/>
    <w:rPr>
      <w:rFonts w:ascii="Cambria" w:eastAsia="Times New Roman" w:hAnsi="Cambria" w:cs="Times New Roman"/>
      <w:b/>
      <w:bCs/>
      <w:color w:val="4F81BD"/>
    </w:rPr>
  </w:style>
  <w:style w:type="character" w:customStyle="1" w:styleId="Heading6Char">
    <w:name w:val="Heading 6 Char"/>
    <w:basedOn w:val="DefaultParagraphFont"/>
    <w:link w:val="Heading6"/>
    <w:uiPriority w:val="99"/>
    <w:rsid w:val="00F96047"/>
    <w:rPr>
      <w:rFonts w:ascii="Cambria" w:eastAsia="Times New Roman" w:hAnsi="Cambria" w:cs="Times New Roman"/>
      <w:i/>
      <w:iCs/>
      <w:color w:val="243F60"/>
    </w:rPr>
  </w:style>
  <w:style w:type="character" w:customStyle="1" w:styleId="BodyTextIndent3Char">
    <w:name w:val="Body Text Indent 3 Char"/>
    <w:basedOn w:val="DefaultParagraphFont"/>
    <w:link w:val="BodyTextIndent3"/>
    <w:rsid w:val="00F96047"/>
    <w:rPr>
      <w:rFonts w:ascii="Calibri" w:eastAsia="Calibri" w:hAnsi="Calibri" w:cs="Times New Roman"/>
      <w:sz w:val="16"/>
      <w:szCs w:val="16"/>
    </w:rPr>
  </w:style>
  <w:style w:type="paragraph" w:styleId="BodyTextIndent3">
    <w:name w:val="Body Text Indent 3"/>
    <w:basedOn w:val="Normal"/>
    <w:link w:val="BodyTextIndent3Char"/>
    <w:unhideWhenUsed/>
    <w:rsid w:val="00F96047"/>
    <w:pPr>
      <w:spacing w:after="120"/>
      <w:ind w:left="360"/>
    </w:pPr>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yperlink" Target="http://vassarstats.net/newcs.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7.xml"/><Relationship Id="rId32" Type="http://schemas.openxmlformats.org/officeDocument/2006/relationships/header" Target="header5.xml"/><Relationship Id="rId37" Type="http://schemas.openxmlformats.org/officeDocument/2006/relationships/footer" Target="footer13.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6.xm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oter" Target="footer10.xml"/><Relationship Id="rId30" Type="http://schemas.openxmlformats.org/officeDocument/2006/relationships/header" Target="header4.xml"/><Relationship Id="rId35" Type="http://schemas.openxmlformats.org/officeDocument/2006/relationships/hyperlink" Target="http://vassarstats.ne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215</Pages>
  <Words>48960</Words>
  <Characters>279076</Characters>
  <Application>Microsoft Office Word</Application>
  <DocSecurity>0</DocSecurity>
  <Lines>2325</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DIsnakerTrans</dc:creator>
  <cp:lastModifiedBy>User</cp:lastModifiedBy>
  <cp:revision>57</cp:revision>
  <cp:lastPrinted>2011-05-04T10:24:00Z</cp:lastPrinted>
  <dcterms:created xsi:type="dcterms:W3CDTF">2018-12-14T16:03:00Z</dcterms:created>
  <dcterms:modified xsi:type="dcterms:W3CDTF">2019-01-28T01:03:00Z</dcterms:modified>
</cp:coreProperties>
</file>