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BD824" w14:textId="77777777" w:rsidR="00E61FED" w:rsidRPr="001624B0" w:rsidRDefault="00E61FED">
      <w:pPr>
        <w:widowControl w:val="0"/>
        <w:pBdr>
          <w:top w:val="nil"/>
          <w:left w:val="nil"/>
          <w:bottom w:val="nil"/>
          <w:right w:val="nil"/>
          <w:between w:val="nil"/>
        </w:pBdr>
        <w:spacing w:line="276" w:lineRule="auto"/>
        <w:rPr>
          <w:rFonts w:ascii="Arial" w:eastAsia="Arial" w:hAnsi="Arial" w:cs="Arial"/>
          <w:sz w:val="22"/>
          <w:szCs w:val="22"/>
        </w:rPr>
      </w:pPr>
    </w:p>
    <w:p w14:paraId="35FFC47B" w14:textId="77777777" w:rsidR="00E61FED" w:rsidRPr="001624B0" w:rsidRDefault="00E61FED">
      <w:pPr>
        <w:widowControl w:val="0"/>
        <w:pBdr>
          <w:top w:val="nil"/>
          <w:left w:val="nil"/>
          <w:bottom w:val="nil"/>
          <w:right w:val="nil"/>
          <w:between w:val="nil"/>
        </w:pBdr>
        <w:spacing w:line="276" w:lineRule="auto"/>
        <w:rPr>
          <w:rFonts w:ascii="Arial" w:eastAsia="Arial" w:hAnsi="Arial" w:cs="Arial"/>
          <w:sz w:val="22"/>
          <w:szCs w:val="22"/>
        </w:rPr>
      </w:pPr>
    </w:p>
    <w:tbl>
      <w:tblPr>
        <w:tblStyle w:val="6"/>
        <w:tblW w:w="10204" w:type="dxa"/>
        <w:tblBorders>
          <w:top w:val="nil"/>
          <w:left w:val="nil"/>
          <w:bottom w:val="nil"/>
          <w:right w:val="nil"/>
          <w:insideH w:val="nil"/>
          <w:insideV w:val="nil"/>
        </w:tblBorders>
        <w:tblLayout w:type="fixed"/>
        <w:tblLook w:val="0400" w:firstRow="0" w:lastRow="0" w:firstColumn="0" w:lastColumn="0" w:noHBand="0" w:noVBand="1"/>
      </w:tblPr>
      <w:tblGrid>
        <w:gridCol w:w="1596"/>
        <w:gridCol w:w="7060"/>
        <w:gridCol w:w="1548"/>
      </w:tblGrid>
      <w:tr w:rsidR="00E61FED" w:rsidRPr="001624B0" w14:paraId="54742EA1" w14:textId="77777777">
        <w:tc>
          <w:tcPr>
            <w:tcW w:w="1596" w:type="dxa"/>
            <w:vMerge w:val="restart"/>
          </w:tcPr>
          <w:p w14:paraId="30216FA3" w14:textId="77777777" w:rsidR="00E61FED" w:rsidRPr="001624B0" w:rsidRDefault="008F1F53">
            <w:bookmarkStart w:id="0" w:name="_heading=h.gjdgxs" w:colFirst="0" w:colLast="0"/>
            <w:bookmarkEnd w:id="0"/>
            <w:r w:rsidRPr="001624B0">
              <w:drawing>
                <wp:inline distT="0" distB="0" distL="0" distR="0" wp14:anchorId="180C5D2D" wp14:editId="4E4223F7">
                  <wp:extent cx="899715" cy="698197"/>
                  <wp:effectExtent l="0" t="0" r="0" b="6985"/>
                  <wp:docPr id="1031" name="image2.png" descr="D:\Organisasi Profesi\IAKI\Jurnal Ilmiah IAKI\JKMI.png"/>
                  <wp:cNvGraphicFramePr/>
                  <a:graphic xmlns:a="http://schemas.openxmlformats.org/drawingml/2006/main">
                    <a:graphicData uri="http://schemas.openxmlformats.org/drawingml/2006/picture">
                      <pic:pic xmlns:pic="http://schemas.openxmlformats.org/drawingml/2006/picture">
                        <pic:nvPicPr>
                          <pic:cNvPr id="0" name="image2.png" descr="D:\Organisasi Profesi\IAKI\Jurnal Ilmiah IAKI\JKMI.png"/>
                          <pic:cNvPicPr preferRelativeResize="0"/>
                        </pic:nvPicPr>
                        <pic:blipFill>
                          <a:blip r:embed="rId9"/>
                          <a:srcRect/>
                          <a:stretch>
                            <a:fillRect/>
                          </a:stretch>
                        </pic:blipFill>
                        <pic:spPr>
                          <a:xfrm>
                            <a:off x="0" y="0"/>
                            <a:ext cx="899715" cy="698197"/>
                          </a:xfrm>
                          <a:prstGeom prst="rect">
                            <a:avLst/>
                          </a:prstGeom>
                          <a:ln w="9525">
                            <a:noFill/>
                            <a:prstDash val="solid"/>
                          </a:ln>
                        </pic:spPr>
                      </pic:pic>
                    </a:graphicData>
                  </a:graphic>
                </wp:inline>
              </w:drawing>
            </w:r>
          </w:p>
        </w:tc>
        <w:tc>
          <w:tcPr>
            <w:tcW w:w="7060" w:type="dxa"/>
          </w:tcPr>
          <w:p w14:paraId="47B91AE4" w14:textId="25F2121A" w:rsidR="00E61FED" w:rsidRPr="00BD1797" w:rsidRDefault="00BD1797" w:rsidP="00BD1797">
            <w:pPr>
              <w:jc w:val="center"/>
              <w:rPr>
                <w:rFonts w:ascii="Bookman Old Style" w:eastAsia="Bookman Old Style" w:hAnsi="Bookman Old Style" w:cs="Bookman Old Style"/>
                <w:b/>
              </w:rPr>
            </w:pPr>
            <w:r>
              <w:rPr>
                <w:rFonts w:ascii="Bookman Old Style" w:eastAsia="Bookman Old Style" w:hAnsi="Bookman Old Style" w:cs="Bookman Old Style"/>
                <w:b/>
              </w:rPr>
              <w:t>JURNAL KESEHATAN MASYARAKAT INDONESIA</w:t>
            </w:r>
            <w:r w:rsidR="008F1F53" w:rsidRPr="001624B0">
              <w:rPr>
                <w:rFonts w:ascii="Bookman Old Style" w:eastAsia="Bookman Old Style" w:hAnsi="Bookman Old Style" w:cs="Bookman Old Style"/>
                <w:b/>
              </w:rPr>
              <w:t xml:space="preserve"> </w:t>
            </w:r>
          </w:p>
        </w:tc>
        <w:tc>
          <w:tcPr>
            <w:tcW w:w="1548" w:type="dxa"/>
            <w:vMerge w:val="restart"/>
          </w:tcPr>
          <w:p w14:paraId="23497758" w14:textId="77777777" w:rsidR="00E61FED" w:rsidRPr="001624B0" w:rsidRDefault="008F1F53">
            <w:pPr>
              <w:jc w:val="right"/>
            </w:pPr>
            <w:r w:rsidRPr="001624B0">
              <w:drawing>
                <wp:inline distT="0" distB="0" distL="0" distR="0" wp14:anchorId="3901A698" wp14:editId="45626B65">
                  <wp:extent cx="549087" cy="716079"/>
                  <wp:effectExtent l="0" t="0" r="3810" b="8255"/>
                  <wp:docPr id="1032" name="image1.png" descr="D:\Organisasi Profesi\IAKI\Jurnal Ilmiah IAKI\JKMI-cover.png"/>
                  <wp:cNvGraphicFramePr/>
                  <a:graphic xmlns:a="http://schemas.openxmlformats.org/drawingml/2006/main">
                    <a:graphicData uri="http://schemas.openxmlformats.org/drawingml/2006/picture">
                      <pic:pic xmlns:pic="http://schemas.openxmlformats.org/drawingml/2006/picture">
                        <pic:nvPicPr>
                          <pic:cNvPr id="0" name="image1.png" descr="D:\Organisasi Profesi\IAKI\Jurnal Ilmiah IAKI\JKMI-cover.png"/>
                          <pic:cNvPicPr preferRelativeResize="0"/>
                        </pic:nvPicPr>
                        <pic:blipFill>
                          <a:blip r:embed="rId10"/>
                          <a:srcRect/>
                          <a:stretch>
                            <a:fillRect/>
                          </a:stretch>
                        </pic:blipFill>
                        <pic:spPr>
                          <a:xfrm>
                            <a:off x="0" y="0"/>
                            <a:ext cx="549087" cy="716079"/>
                          </a:xfrm>
                          <a:prstGeom prst="rect">
                            <a:avLst/>
                          </a:prstGeom>
                          <a:ln w="9525">
                            <a:noFill/>
                            <a:prstDash val="solid"/>
                          </a:ln>
                        </pic:spPr>
                      </pic:pic>
                    </a:graphicData>
                  </a:graphic>
                </wp:inline>
              </w:drawing>
            </w:r>
          </w:p>
        </w:tc>
      </w:tr>
      <w:tr w:rsidR="00E61FED" w:rsidRPr="001624B0" w14:paraId="1A56BF79" w14:textId="77777777">
        <w:tc>
          <w:tcPr>
            <w:tcW w:w="1596" w:type="dxa"/>
            <w:vMerge/>
          </w:tcPr>
          <w:p w14:paraId="082DB128" w14:textId="77777777" w:rsidR="00E61FED" w:rsidRPr="001624B0" w:rsidRDefault="00E61FED">
            <w:pPr>
              <w:widowControl w:val="0"/>
              <w:pBdr>
                <w:top w:val="nil"/>
                <w:left w:val="nil"/>
                <w:bottom w:val="nil"/>
                <w:right w:val="nil"/>
                <w:between w:val="nil"/>
              </w:pBdr>
              <w:spacing w:line="276" w:lineRule="auto"/>
            </w:pPr>
          </w:p>
        </w:tc>
        <w:tc>
          <w:tcPr>
            <w:tcW w:w="7060" w:type="dxa"/>
          </w:tcPr>
          <w:p w14:paraId="5BF1F6C3" w14:textId="144BBC54" w:rsidR="00E61FED" w:rsidRPr="001624B0" w:rsidRDefault="008F1F53">
            <w:pPr>
              <w:jc w:val="center"/>
              <w:rPr>
                <w:sz w:val="20"/>
                <w:szCs w:val="20"/>
              </w:rPr>
            </w:pPr>
            <w:r w:rsidRPr="001624B0">
              <w:t>(</w:t>
            </w:r>
            <w:r w:rsidRPr="001624B0">
              <w:rPr>
                <w:sz w:val="20"/>
                <w:szCs w:val="20"/>
              </w:rPr>
              <w:t xml:space="preserve">The </w:t>
            </w:r>
            <w:r w:rsidR="00BD1797">
              <w:rPr>
                <w:sz w:val="20"/>
                <w:szCs w:val="20"/>
              </w:rPr>
              <w:t>Indonesian Journal of Public Health</w:t>
            </w:r>
            <w:r w:rsidRPr="001624B0">
              <w:rPr>
                <w:sz w:val="20"/>
                <w:szCs w:val="20"/>
              </w:rPr>
              <w:t xml:space="preserve">) </w:t>
            </w:r>
          </w:p>
        </w:tc>
        <w:tc>
          <w:tcPr>
            <w:tcW w:w="1548" w:type="dxa"/>
            <w:vMerge/>
          </w:tcPr>
          <w:p w14:paraId="6C948F9F" w14:textId="77777777" w:rsidR="00E61FED" w:rsidRPr="001624B0" w:rsidRDefault="00E61FED">
            <w:pPr>
              <w:widowControl w:val="0"/>
              <w:pBdr>
                <w:top w:val="nil"/>
                <w:left w:val="nil"/>
                <w:bottom w:val="nil"/>
                <w:right w:val="nil"/>
                <w:between w:val="nil"/>
              </w:pBdr>
              <w:spacing w:line="276" w:lineRule="auto"/>
              <w:rPr>
                <w:sz w:val="20"/>
                <w:szCs w:val="20"/>
              </w:rPr>
            </w:pPr>
          </w:p>
        </w:tc>
      </w:tr>
      <w:tr w:rsidR="00E61FED" w:rsidRPr="00BD1797" w14:paraId="7A124EA6" w14:textId="77777777">
        <w:tc>
          <w:tcPr>
            <w:tcW w:w="1596" w:type="dxa"/>
            <w:vMerge/>
          </w:tcPr>
          <w:p w14:paraId="0CFC506A" w14:textId="77777777" w:rsidR="00E61FED" w:rsidRPr="001624B0" w:rsidRDefault="00E61FED">
            <w:pPr>
              <w:widowControl w:val="0"/>
              <w:pBdr>
                <w:top w:val="nil"/>
                <w:left w:val="nil"/>
                <w:bottom w:val="nil"/>
                <w:right w:val="nil"/>
                <w:between w:val="nil"/>
              </w:pBdr>
              <w:spacing w:line="276" w:lineRule="auto"/>
              <w:rPr>
                <w:sz w:val="20"/>
                <w:szCs w:val="20"/>
              </w:rPr>
            </w:pPr>
          </w:p>
        </w:tc>
        <w:tc>
          <w:tcPr>
            <w:tcW w:w="7060" w:type="dxa"/>
          </w:tcPr>
          <w:p w14:paraId="22099764" w14:textId="77777777" w:rsidR="00BD1797" w:rsidRDefault="00BD1797" w:rsidP="00BD1797">
            <w:pPr>
              <w:jc w:val="center"/>
              <w:rPr>
                <w:sz w:val="20"/>
                <w:szCs w:val="20"/>
                <w:lang w:val="en-ID"/>
              </w:rPr>
            </w:pPr>
            <w:hyperlink r:id="rId11" w:history="1">
              <w:r w:rsidRPr="00BD1797">
                <w:rPr>
                  <w:rStyle w:val="Hyperlink"/>
                  <w:sz w:val="20"/>
                  <w:szCs w:val="20"/>
                  <w:lang w:val="en-ID"/>
                </w:rPr>
                <w:t>https://jurnal.unimus.ac.id/index.php/jkmi</w:t>
              </w:r>
            </w:hyperlink>
            <w:r w:rsidRPr="00BD1797">
              <w:rPr>
                <w:sz w:val="20"/>
                <w:szCs w:val="20"/>
                <w:lang w:val="en-ID"/>
              </w:rPr>
              <w:t xml:space="preserve">, </w:t>
            </w:r>
            <w:hyperlink r:id="rId12" w:history="1">
              <w:r w:rsidRPr="007F063D">
                <w:rPr>
                  <w:rStyle w:val="Hyperlink"/>
                  <w:sz w:val="20"/>
                  <w:szCs w:val="20"/>
                  <w:lang w:val="en-ID"/>
                </w:rPr>
                <w:t>jkmi@unimus.ac.id</w:t>
              </w:r>
            </w:hyperlink>
          </w:p>
          <w:p w14:paraId="46A5A29D" w14:textId="07B1A077" w:rsidR="00BD1797" w:rsidRPr="00BD1797" w:rsidRDefault="00BD1797" w:rsidP="00BD1797">
            <w:pPr>
              <w:jc w:val="center"/>
              <w:rPr>
                <w:sz w:val="20"/>
                <w:szCs w:val="20"/>
                <w:lang w:val="en-ID"/>
              </w:rPr>
            </w:pPr>
            <w:r>
              <w:rPr>
                <w:sz w:val="20"/>
                <w:szCs w:val="20"/>
                <w:lang w:val="en-ID"/>
              </w:rPr>
              <w:t>Volume…, Nomor… , Bulan 2025</w:t>
            </w:r>
          </w:p>
        </w:tc>
        <w:tc>
          <w:tcPr>
            <w:tcW w:w="1548" w:type="dxa"/>
            <w:vMerge/>
          </w:tcPr>
          <w:p w14:paraId="5B5C2C09" w14:textId="77777777" w:rsidR="00E61FED" w:rsidRPr="00BD1797" w:rsidRDefault="00E61FED">
            <w:pPr>
              <w:widowControl w:val="0"/>
              <w:pBdr>
                <w:top w:val="nil"/>
                <w:left w:val="nil"/>
                <w:bottom w:val="nil"/>
                <w:right w:val="nil"/>
                <w:between w:val="nil"/>
              </w:pBdr>
              <w:spacing w:line="276" w:lineRule="auto"/>
              <w:rPr>
                <w:sz w:val="20"/>
                <w:szCs w:val="20"/>
                <w:lang w:val="en-ID"/>
              </w:rPr>
            </w:pPr>
          </w:p>
        </w:tc>
      </w:tr>
      <w:tr w:rsidR="00E61FED" w:rsidRPr="00BD1797" w14:paraId="0069A0CD" w14:textId="77777777">
        <w:tc>
          <w:tcPr>
            <w:tcW w:w="1596" w:type="dxa"/>
            <w:vMerge/>
          </w:tcPr>
          <w:p w14:paraId="2B604066" w14:textId="77777777" w:rsidR="00E61FED" w:rsidRPr="00BD1797" w:rsidRDefault="00E61FED">
            <w:pPr>
              <w:widowControl w:val="0"/>
              <w:pBdr>
                <w:top w:val="nil"/>
                <w:left w:val="nil"/>
                <w:bottom w:val="nil"/>
                <w:right w:val="nil"/>
                <w:between w:val="nil"/>
              </w:pBdr>
              <w:spacing w:line="276" w:lineRule="auto"/>
              <w:rPr>
                <w:sz w:val="20"/>
                <w:szCs w:val="20"/>
                <w:lang w:val="en-ID"/>
              </w:rPr>
            </w:pPr>
          </w:p>
        </w:tc>
        <w:tc>
          <w:tcPr>
            <w:tcW w:w="7060" w:type="dxa"/>
          </w:tcPr>
          <w:p w14:paraId="269359E7" w14:textId="77777777" w:rsidR="00E61FED" w:rsidRPr="00BD1797" w:rsidRDefault="00E61FED">
            <w:pPr>
              <w:rPr>
                <w:sz w:val="20"/>
                <w:szCs w:val="20"/>
                <w:lang w:val="en-ID"/>
              </w:rPr>
            </w:pPr>
          </w:p>
        </w:tc>
        <w:tc>
          <w:tcPr>
            <w:tcW w:w="1548" w:type="dxa"/>
            <w:vMerge/>
          </w:tcPr>
          <w:p w14:paraId="7DECCC61" w14:textId="77777777" w:rsidR="00E61FED" w:rsidRPr="00BD1797" w:rsidRDefault="00E61FED">
            <w:pPr>
              <w:widowControl w:val="0"/>
              <w:pBdr>
                <w:top w:val="nil"/>
                <w:left w:val="nil"/>
                <w:bottom w:val="nil"/>
                <w:right w:val="nil"/>
                <w:between w:val="nil"/>
              </w:pBdr>
              <w:spacing w:line="276" w:lineRule="auto"/>
              <w:rPr>
                <w:sz w:val="20"/>
                <w:szCs w:val="20"/>
                <w:lang w:val="en-ID"/>
              </w:rPr>
            </w:pPr>
          </w:p>
        </w:tc>
      </w:tr>
    </w:tbl>
    <w:p w14:paraId="6F4A79D0" w14:textId="77777777" w:rsidR="00E61FED" w:rsidRPr="00BD1797" w:rsidRDefault="00E61FED">
      <w:pPr>
        <w:rPr>
          <w:sz w:val="8"/>
          <w:szCs w:val="8"/>
          <w:lang w:val="en-ID"/>
        </w:rPr>
      </w:pPr>
    </w:p>
    <w:tbl>
      <w:tblPr>
        <w:tblStyle w:val="5"/>
        <w:tblW w:w="10194"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8642"/>
        <w:gridCol w:w="1552"/>
      </w:tblGrid>
      <w:tr w:rsidR="00E61FED" w:rsidRPr="001624B0" w14:paraId="6144E572" w14:textId="77777777">
        <w:trPr>
          <w:trHeight w:val="340"/>
        </w:trPr>
        <w:tc>
          <w:tcPr>
            <w:tcW w:w="8642" w:type="dxa"/>
            <w:shd w:val="clear" w:color="auto" w:fill="99FF33"/>
            <w:vAlign w:val="center"/>
          </w:tcPr>
          <w:p w14:paraId="17301A40" w14:textId="77777777" w:rsidR="00E61FED" w:rsidRPr="001624B0" w:rsidRDefault="008F1F53">
            <w:pPr>
              <w:rPr>
                <w:b/>
                <w:sz w:val="20"/>
                <w:szCs w:val="20"/>
              </w:rPr>
            </w:pPr>
            <w:r w:rsidRPr="001624B0">
              <w:rPr>
                <w:b/>
                <w:sz w:val="20"/>
                <w:szCs w:val="20"/>
              </w:rPr>
              <w:t>Original article</w:t>
            </w:r>
          </w:p>
        </w:tc>
        <w:tc>
          <w:tcPr>
            <w:tcW w:w="1552" w:type="dxa"/>
            <w:shd w:val="clear" w:color="auto" w:fill="99FF33"/>
            <w:vAlign w:val="center"/>
          </w:tcPr>
          <w:p w14:paraId="2B6BCA84" w14:textId="77777777" w:rsidR="00E61FED" w:rsidRPr="001624B0" w:rsidRDefault="008F1F53">
            <w:pPr>
              <w:jc w:val="right"/>
              <w:rPr>
                <w:b/>
                <w:sz w:val="20"/>
                <w:szCs w:val="20"/>
              </w:rPr>
            </w:pPr>
            <w:r w:rsidRPr="001624B0">
              <w:rPr>
                <w:b/>
                <w:sz w:val="20"/>
                <w:szCs w:val="20"/>
              </w:rPr>
              <w:t>Open Access</w:t>
            </w:r>
          </w:p>
        </w:tc>
      </w:tr>
    </w:tbl>
    <w:p w14:paraId="2B2328CC" w14:textId="77777777" w:rsidR="00E61FED" w:rsidRPr="001624B0" w:rsidRDefault="00E61FED">
      <w:pPr>
        <w:rPr>
          <w:sz w:val="18"/>
          <w:szCs w:val="18"/>
        </w:rPr>
      </w:pPr>
    </w:p>
    <w:tbl>
      <w:tblPr>
        <w:tblStyle w:val="4"/>
        <w:tblW w:w="10194"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10194"/>
      </w:tblGrid>
      <w:tr w:rsidR="00E61FED" w:rsidRPr="002C1B7B" w14:paraId="14130473" w14:textId="77777777">
        <w:tc>
          <w:tcPr>
            <w:tcW w:w="10194" w:type="dxa"/>
          </w:tcPr>
          <w:p w14:paraId="7EE0E08A" w14:textId="3D411EFA" w:rsidR="00E61FED" w:rsidRPr="00BD1797" w:rsidRDefault="001624B0">
            <w:pPr>
              <w:rPr>
                <w:lang w:val="fi-FI"/>
              </w:rPr>
            </w:pPr>
            <w:r w:rsidRPr="00BD1797">
              <w:rPr>
                <w:b/>
                <w:lang w:val="fi-FI"/>
              </w:rPr>
              <w:t>Perilaku Keselamatan Perawat Rumah Sakit Jiwa X Kota Semarang ditinjau dari Aspek Karakteristik Sosio-Demografi dan Karakteristik Kerja</w:t>
            </w:r>
          </w:p>
        </w:tc>
      </w:tr>
      <w:tr w:rsidR="00E61FED" w:rsidRPr="002C1B7B" w14:paraId="318EC268" w14:textId="77777777">
        <w:tc>
          <w:tcPr>
            <w:tcW w:w="10194" w:type="dxa"/>
          </w:tcPr>
          <w:p w14:paraId="389E5C10" w14:textId="77777777" w:rsidR="00E61FED" w:rsidRPr="00BD1797" w:rsidRDefault="00E61FED">
            <w:pPr>
              <w:rPr>
                <w:b/>
                <w:sz w:val="20"/>
                <w:szCs w:val="20"/>
                <w:lang w:val="fi-FI"/>
              </w:rPr>
            </w:pPr>
          </w:p>
          <w:p w14:paraId="2E3E92B4" w14:textId="2CD0D15D" w:rsidR="00E61FED" w:rsidRPr="00BD1797" w:rsidRDefault="001624B0">
            <w:pPr>
              <w:rPr>
                <w:lang w:val="fi-FI"/>
              </w:rPr>
            </w:pPr>
            <w:r w:rsidRPr="00BD1797">
              <w:rPr>
                <w:b/>
                <w:sz w:val="20"/>
                <w:szCs w:val="20"/>
                <w:lang w:val="fi-FI"/>
              </w:rPr>
              <w:t>Sona Safitri</w:t>
            </w:r>
            <w:r w:rsidR="00BD1797" w:rsidRPr="00BD1797">
              <w:rPr>
                <w:b/>
                <w:sz w:val="20"/>
                <w:szCs w:val="20"/>
                <w:vertAlign w:val="superscript"/>
                <w:lang w:val="fi-FI"/>
              </w:rPr>
              <w:t>1</w:t>
            </w:r>
            <w:r w:rsidRPr="00BD1797">
              <w:rPr>
                <w:b/>
                <w:sz w:val="20"/>
                <w:szCs w:val="20"/>
                <w:lang w:val="fi-FI"/>
              </w:rPr>
              <w:t>, Ismi Elya Wirdati</w:t>
            </w:r>
            <w:r w:rsidR="00BD1797" w:rsidRPr="00BD1797">
              <w:rPr>
                <w:b/>
                <w:sz w:val="20"/>
                <w:szCs w:val="20"/>
                <w:vertAlign w:val="superscript"/>
                <w:lang w:val="fi-FI"/>
              </w:rPr>
              <w:t>2</w:t>
            </w:r>
            <w:r w:rsidR="00BD1797" w:rsidRPr="00BD1797">
              <w:rPr>
                <w:rFonts w:ascii="Segoe UI Symbol" w:hAnsi="Segoe UI Symbol" w:cs="Segoe UI Symbol"/>
                <w:b/>
                <w:sz w:val="20"/>
                <w:szCs w:val="20"/>
                <w:vertAlign w:val="superscript"/>
                <w:lang w:val="fi-FI"/>
              </w:rPr>
              <w:t>✉</w:t>
            </w:r>
            <w:r w:rsidRPr="00BD1797">
              <w:rPr>
                <w:b/>
                <w:sz w:val="20"/>
                <w:szCs w:val="20"/>
                <w:lang w:val="fi-FI"/>
              </w:rPr>
              <w:t>, Ratih Sari Wardani</w:t>
            </w:r>
            <w:r w:rsidR="00BD1797" w:rsidRPr="00BD1797">
              <w:rPr>
                <w:b/>
                <w:sz w:val="20"/>
                <w:szCs w:val="20"/>
                <w:vertAlign w:val="superscript"/>
                <w:lang w:val="fi-FI"/>
              </w:rPr>
              <w:t>3</w:t>
            </w:r>
          </w:p>
        </w:tc>
      </w:tr>
    </w:tbl>
    <w:tbl>
      <w:tblPr>
        <w:tblStyle w:val="3"/>
        <w:tblW w:w="10194"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10194"/>
      </w:tblGrid>
      <w:tr w:rsidR="00E61FED" w:rsidRPr="002C1B7B" w14:paraId="69B67D29" w14:textId="77777777">
        <w:tc>
          <w:tcPr>
            <w:tcW w:w="10194" w:type="dxa"/>
            <w:tcBorders>
              <w:top w:val="nil"/>
              <w:left w:val="nil"/>
              <w:bottom w:val="nil"/>
              <w:right w:val="nil"/>
            </w:tcBorders>
            <w:tcMar>
              <w:top w:w="0" w:type="dxa"/>
              <w:left w:w="100" w:type="dxa"/>
              <w:bottom w:w="0" w:type="dxa"/>
              <w:right w:w="100" w:type="dxa"/>
            </w:tcMar>
          </w:tcPr>
          <w:p w14:paraId="37E1BA57" w14:textId="3951C871" w:rsidR="00E61FED" w:rsidRPr="00BD1797" w:rsidRDefault="001624B0" w:rsidP="00BD1797">
            <w:pPr>
              <w:rPr>
                <w:sz w:val="18"/>
                <w:szCs w:val="18"/>
                <w:lang w:val="fi-FI"/>
              </w:rPr>
            </w:pPr>
            <w:r w:rsidRPr="00BD1797">
              <w:rPr>
                <w:sz w:val="18"/>
                <w:szCs w:val="18"/>
                <w:lang w:val="fi-FI"/>
              </w:rPr>
              <w:t xml:space="preserve">Fakultas Kesehatan Masyarakat, Universitas Muhammadiyah Semarang, </w:t>
            </w:r>
            <w:r w:rsidR="00BD1797">
              <w:rPr>
                <w:sz w:val="18"/>
                <w:szCs w:val="18"/>
                <w:lang w:val="fi-FI"/>
              </w:rPr>
              <w:t xml:space="preserve">Jl Kedungmundu Raya No.18 </w:t>
            </w:r>
            <w:r w:rsidRPr="00BD1797">
              <w:rPr>
                <w:sz w:val="18"/>
                <w:szCs w:val="18"/>
                <w:lang w:val="fi-FI"/>
              </w:rPr>
              <w:t>Semarang, Jawa Tengah, Indonesia.</w:t>
            </w:r>
          </w:p>
        </w:tc>
      </w:tr>
    </w:tbl>
    <w:p w14:paraId="18EC7AC5" w14:textId="77777777" w:rsidR="00E61FED" w:rsidRPr="00BD1797" w:rsidRDefault="00E61FED">
      <w:pPr>
        <w:rPr>
          <w:lang w:val="fi-FI"/>
        </w:rPr>
      </w:pPr>
    </w:p>
    <w:tbl>
      <w:tblPr>
        <w:tblStyle w:val="2"/>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931"/>
      </w:tblGrid>
      <w:tr w:rsidR="00E61FED" w:rsidRPr="001624B0" w14:paraId="1981B5C7" w14:textId="77777777">
        <w:tc>
          <w:tcPr>
            <w:tcW w:w="2263" w:type="dxa"/>
            <w:tcBorders>
              <w:top w:val="nil"/>
              <w:left w:val="nil"/>
              <w:bottom w:val="nil"/>
              <w:right w:val="nil"/>
            </w:tcBorders>
          </w:tcPr>
          <w:p w14:paraId="432E881F" w14:textId="77777777" w:rsidR="00E61FED" w:rsidRPr="001624B0" w:rsidRDefault="008F1F53">
            <w:pPr>
              <w:rPr>
                <w:b/>
                <w:sz w:val="22"/>
                <w:szCs w:val="22"/>
              </w:rPr>
            </w:pPr>
            <w:r w:rsidRPr="001624B0">
              <w:rPr>
                <w:b/>
                <w:sz w:val="22"/>
                <w:szCs w:val="22"/>
              </w:rPr>
              <w:t>Informasi Artikel</w:t>
            </w:r>
          </w:p>
        </w:tc>
        <w:tc>
          <w:tcPr>
            <w:tcW w:w="7931" w:type="dxa"/>
            <w:tcBorders>
              <w:top w:val="nil"/>
              <w:left w:val="nil"/>
              <w:bottom w:val="nil"/>
              <w:right w:val="nil"/>
            </w:tcBorders>
          </w:tcPr>
          <w:p w14:paraId="6B28DBB6" w14:textId="77777777" w:rsidR="00E61FED" w:rsidRPr="001624B0" w:rsidRDefault="008F1F53">
            <w:pPr>
              <w:rPr>
                <w:b/>
                <w:sz w:val="22"/>
                <w:szCs w:val="22"/>
              </w:rPr>
            </w:pPr>
            <w:r w:rsidRPr="001624B0">
              <w:rPr>
                <w:b/>
                <w:sz w:val="22"/>
                <w:szCs w:val="22"/>
              </w:rPr>
              <w:t>Abstrak</w:t>
            </w:r>
          </w:p>
        </w:tc>
      </w:tr>
      <w:tr w:rsidR="00E61FED" w:rsidRPr="002C1B7B" w14:paraId="2008510C" w14:textId="77777777">
        <w:tc>
          <w:tcPr>
            <w:tcW w:w="2263" w:type="dxa"/>
            <w:tcBorders>
              <w:top w:val="nil"/>
              <w:left w:val="nil"/>
              <w:bottom w:val="nil"/>
              <w:right w:val="nil"/>
            </w:tcBorders>
          </w:tcPr>
          <w:p w14:paraId="2027530F" w14:textId="77777777" w:rsidR="00E61FED" w:rsidRPr="001624B0" w:rsidRDefault="008F1F53">
            <w:pPr>
              <w:rPr>
                <w:sz w:val="20"/>
                <w:szCs w:val="20"/>
              </w:rPr>
            </w:pPr>
            <w:r w:rsidRPr="001624B0">
              <w:rPr>
                <w:sz w:val="20"/>
                <w:szCs w:val="20"/>
              </w:rPr>
              <w:t>Diterima xx-xx-xxx</w:t>
            </w:r>
          </w:p>
        </w:tc>
        <w:tc>
          <w:tcPr>
            <w:tcW w:w="7931" w:type="dxa"/>
            <w:vMerge w:val="restart"/>
            <w:tcBorders>
              <w:top w:val="nil"/>
              <w:left w:val="nil"/>
              <w:bottom w:val="nil"/>
              <w:right w:val="nil"/>
            </w:tcBorders>
          </w:tcPr>
          <w:p w14:paraId="5F01649E" w14:textId="3922F778" w:rsidR="00E61FED" w:rsidRPr="00BD1797" w:rsidRDefault="008F1F53" w:rsidP="00BD1797">
            <w:pPr>
              <w:pStyle w:val="Heading1"/>
              <w:keepNext w:val="0"/>
              <w:keepLines w:val="0"/>
              <w:spacing w:before="0" w:after="0"/>
              <w:jc w:val="both"/>
              <w:rPr>
                <w:b w:val="0"/>
                <w:sz w:val="20"/>
                <w:szCs w:val="20"/>
                <w:lang w:val="fi-FI"/>
              </w:rPr>
            </w:pPr>
            <w:bookmarkStart w:id="1" w:name="_heading=h.w832tsoel3cj" w:colFirst="0" w:colLast="0"/>
            <w:bookmarkEnd w:id="1"/>
            <w:r w:rsidRPr="002C1B7B">
              <w:rPr>
                <w:sz w:val="20"/>
                <w:szCs w:val="20"/>
                <w:lang w:val="fi-FI"/>
              </w:rPr>
              <w:t>Latar belakang</w:t>
            </w:r>
            <w:r w:rsidRPr="002C1B7B">
              <w:rPr>
                <w:b w:val="0"/>
                <w:sz w:val="20"/>
                <w:szCs w:val="20"/>
                <w:lang w:val="fi-FI"/>
              </w:rPr>
              <w:t>:</w:t>
            </w:r>
            <w:r w:rsidRPr="002C1B7B">
              <w:rPr>
                <w:sz w:val="20"/>
                <w:szCs w:val="20"/>
                <w:lang w:val="fi-FI"/>
              </w:rPr>
              <w:t xml:space="preserve"> </w:t>
            </w:r>
            <w:r w:rsidR="004C39BB">
              <w:rPr>
                <w:b w:val="0"/>
                <w:bCs/>
                <w:sz w:val="20"/>
                <w:szCs w:val="20"/>
                <w:lang w:val="fi-FI"/>
              </w:rPr>
              <w:t>Kasus</w:t>
            </w:r>
            <w:r w:rsidR="0012576C" w:rsidRPr="002C1B7B">
              <w:rPr>
                <w:b w:val="0"/>
                <w:bCs/>
                <w:sz w:val="20"/>
                <w:szCs w:val="20"/>
                <w:lang w:val="fi-FI"/>
              </w:rPr>
              <w:t xml:space="preserve"> kecelakaan kerja dan penyakit akibat kerja di rumah sakit </w:t>
            </w:r>
            <w:r w:rsidR="004C39BB">
              <w:rPr>
                <w:b w:val="0"/>
                <w:bCs/>
                <w:sz w:val="20"/>
                <w:szCs w:val="20"/>
                <w:lang w:val="fi-FI"/>
              </w:rPr>
              <w:t xml:space="preserve">memiliki </w:t>
            </w:r>
            <w:r w:rsidR="0012576C" w:rsidRPr="002C1B7B">
              <w:rPr>
                <w:b w:val="0"/>
                <w:bCs/>
                <w:sz w:val="20"/>
                <w:szCs w:val="20"/>
                <w:lang w:val="fi-FI"/>
              </w:rPr>
              <w:t>risiko</w:t>
            </w:r>
            <w:r w:rsidR="00BD1797" w:rsidRPr="002C1B7B">
              <w:rPr>
                <w:b w:val="0"/>
                <w:bCs/>
                <w:sz w:val="20"/>
                <w:szCs w:val="20"/>
                <w:lang w:val="fi-FI"/>
              </w:rPr>
              <w:t xml:space="preserve"> tinggi</w:t>
            </w:r>
            <w:r w:rsidR="0012576C" w:rsidRPr="002C1B7B">
              <w:rPr>
                <w:b w:val="0"/>
                <w:bCs/>
                <w:sz w:val="20"/>
                <w:szCs w:val="20"/>
                <w:lang w:val="fi-FI"/>
              </w:rPr>
              <w:t xml:space="preserve"> </w:t>
            </w:r>
            <w:r w:rsidR="00BD1797" w:rsidRPr="002C1B7B">
              <w:rPr>
                <w:b w:val="0"/>
                <w:bCs/>
                <w:sz w:val="20"/>
                <w:szCs w:val="20"/>
                <w:lang w:val="fi-FI"/>
              </w:rPr>
              <w:t xml:space="preserve">dibandingkan </w:t>
            </w:r>
            <w:r w:rsidR="0012576C" w:rsidRPr="002C1B7B">
              <w:rPr>
                <w:b w:val="0"/>
                <w:bCs/>
                <w:sz w:val="20"/>
                <w:szCs w:val="20"/>
                <w:lang w:val="fi-FI"/>
              </w:rPr>
              <w:t>di tempat kerja lain.</w:t>
            </w:r>
            <w:r w:rsidR="00304CDB" w:rsidRPr="002C1B7B">
              <w:rPr>
                <w:b w:val="0"/>
                <w:bCs/>
                <w:sz w:val="20"/>
                <w:szCs w:val="20"/>
                <w:lang w:val="fi-FI"/>
              </w:rPr>
              <w:t xml:space="preserve"> Kasus kecelakaan yang  sering  terjadi  di rumah sakit diantaranya tertusuk jarum, terkilir, sakit pinggang, tergores/terpotong, luka bakar, penyakit infeksi   dan   lainya</w:t>
            </w:r>
            <w:r w:rsidR="0012576C" w:rsidRPr="002C1B7B">
              <w:rPr>
                <w:b w:val="0"/>
                <w:bCs/>
                <w:sz w:val="20"/>
                <w:szCs w:val="20"/>
                <w:lang w:val="fi-FI"/>
              </w:rPr>
              <w:t xml:space="preserve">. </w:t>
            </w:r>
            <w:r w:rsidR="0093138D" w:rsidRPr="002C1B7B">
              <w:rPr>
                <w:b w:val="0"/>
                <w:bCs/>
                <w:i/>
                <w:iCs/>
                <w:sz w:val="20"/>
                <w:szCs w:val="20"/>
                <w:lang w:val="fi-FI"/>
              </w:rPr>
              <w:t>Centers   for   Disease   Control   and   Prevention</w:t>
            </w:r>
            <w:r w:rsidR="0093138D" w:rsidRPr="002C1B7B">
              <w:rPr>
                <w:b w:val="0"/>
                <w:bCs/>
                <w:sz w:val="20"/>
                <w:szCs w:val="20"/>
                <w:lang w:val="fi-FI"/>
              </w:rPr>
              <w:t xml:space="preserve"> (CDC) memperkirakan  setiap  tahun  terjadi  385  kasus  kerjadian  kecelakaan  akibat  kerja  seperti  luka  akibat benda  tajam  yang  terkontaminasi  darah  pada  tenaga  kesehatan</w:t>
            </w:r>
            <w:r w:rsidRPr="002C1B7B">
              <w:rPr>
                <w:b w:val="0"/>
                <w:bCs/>
                <w:sz w:val="20"/>
                <w:szCs w:val="20"/>
                <w:lang w:val="fi-FI"/>
              </w:rPr>
              <w:t>.</w:t>
            </w:r>
            <w:r w:rsidR="002C1B7B">
              <w:rPr>
                <w:b w:val="0"/>
                <w:bCs/>
                <w:sz w:val="20"/>
                <w:szCs w:val="20"/>
                <w:lang w:val="fi-FI"/>
              </w:rPr>
              <w:t xml:space="preserve"> </w:t>
            </w:r>
            <w:r w:rsidR="0012576C" w:rsidRPr="002C1B7B">
              <w:rPr>
                <w:b w:val="0"/>
                <w:bCs/>
                <w:sz w:val="20"/>
                <w:szCs w:val="20"/>
                <w:lang w:val="fi-FI"/>
              </w:rPr>
              <w:t xml:space="preserve">Tujuan dari penelitian ini adalah untuk mengetahui hubungan antara jenis kelamin, masa kerja, persepsi perilaku keselamatan, tingkat pendidikan, tingkat pengetahuan tentang perilaku keselamatan, usia dan shift kerja dengan perilaku keselamatan pada perawat Rumah Sakit Jiwa X Kota Semarang.  </w:t>
            </w:r>
            <w:r w:rsidR="0012576C" w:rsidRPr="0012576C">
              <w:rPr>
                <w:b w:val="0"/>
                <w:bCs/>
                <w:sz w:val="20"/>
                <w:szCs w:val="20"/>
                <w:lang w:val="fi-FI"/>
              </w:rPr>
              <w:t>Pengambilan sampel menggunakan cara total sampling yaitu seluruh perawat jiwa akut yang berjumlah 42 perawat</w:t>
            </w:r>
            <w:r w:rsidRPr="00BD1797">
              <w:rPr>
                <w:b w:val="0"/>
                <w:sz w:val="20"/>
                <w:szCs w:val="20"/>
                <w:lang w:val="fi-FI"/>
              </w:rPr>
              <w:t xml:space="preserve">. </w:t>
            </w:r>
            <w:r w:rsidRPr="001624B0">
              <w:rPr>
                <w:sz w:val="20"/>
                <w:szCs w:val="20"/>
              </w:rPr>
              <w:t>Metode:</w:t>
            </w:r>
            <w:r w:rsidRPr="001624B0">
              <w:rPr>
                <w:b w:val="0"/>
                <w:sz w:val="20"/>
                <w:szCs w:val="20"/>
              </w:rPr>
              <w:t xml:space="preserve"> </w:t>
            </w:r>
            <w:r w:rsidR="0012576C" w:rsidRPr="0012576C">
              <w:rPr>
                <w:b w:val="0"/>
                <w:bCs/>
                <w:sz w:val="20"/>
                <w:szCs w:val="20"/>
              </w:rPr>
              <w:t xml:space="preserve">Jenis penelitian observasional analitik dengan desain studi </w:t>
            </w:r>
            <w:r w:rsidR="0012576C" w:rsidRPr="0012576C">
              <w:rPr>
                <w:b w:val="0"/>
                <w:bCs/>
                <w:i/>
                <w:iCs/>
                <w:sz w:val="20"/>
                <w:szCs w:val="20"/>
              </w:rPr>
              <w:t>cross sectional</w:t>
            </w:r>
            <w:r w:rsidR="0012576C" w:rsidRPr="0012576C">
              <w:rPr>
                <w:b w:val="0"/>
                <w:bCs/>
                <w:sz w:val="20"/>
                <w:szCs w:val="20"/>
              </w:rPr>
              <w:t xml:space="preserve">. Penelitian dilakukan melalui wawancara menggunakan kuesioner. </w:t>
            </w:r>
            <w:r w:rsidR="0012576C" w:rsidRPr="00BD1797">
              <w:rPr>
                <w:b w:val="0"/>
                <w:bCs/>
                <w:sz w:val="20"/>
                <w:szCs w:val="20"/>
              </w:rPr>
              <w:t xml:space="preserve">Variabel yang diteliti analisis jenis kelamin, masa kerja, persepsi perilaku keselamatan, tingkat pendidikan, tingkat pengetahuan tentang perilaku keselamatan, usia dan </w:t>
            </w:r>
            <w:r w:rsidR="0012576C" w:rsidRPr="00BD1797">
              <w:rPr>
                <w:b w:val="0"/>
                <w:bCs/>
                <w:i/>
                <w:iCs/>
                <w:sz w:val="20"/>
                <w:szCs w:val="20"/>
              </w:rPr>
              <w:t xml:space="preserve">shift </w:t>
            </w:r>
            <w:r w:rsidR="0012576C" w:rsidRPr="00BD1797">
              <w:rPr>
                <w:b w:val="0"/>
                <w:bCs/>
                <w:sz w:val="20"/>
                <w:szCs w:val="20"/>
              </w:rPr>
              <w:t xml:space="preserve">kerja. Penelitian menggunakan uji </w:t>
            </w:r>
            <w:r w:rsidR="0012576C" w:rsidRPr="00BD1797">
              <w:rPr>
                <w:b w:val="0"/>
                <w:bCs/>
                <w:i/>
                <w:iCs/>
                <w:sz w:val="20"/>
                <w:szCs w:val="20"/>
              </w:rPr>
              <w:t xml:space="preserve">Chi Square </w:t>
            </w:r>
            <w:r w:rsidR="0012576C" w:rsidRPr="00BD1797">
              <w:rPr>
                <w:b w:val="0"/>
                <w:bCs/>
                <w:sz w:val="20"/>
                <w:szCs w:val="20"/>
              </w:rPr>
              <w:t>dan uji</w:t>
            </w:r>
            <w:r w:rsidR="0012576C" w:rsidRPr="00BD1797">
              <w:rPr>
                <w:b w:val="0"/>
                <w:bCs/>
                <w:i/>
                <w:iCs/>
                <w:sz w:val="20"/>
                <w:szCs w:val="20"/>
              </w:rPr>
              <w:t xml:space="preserve"> Rank Spearman.</w:t>
            </w:r>
            <w:r w:rsidRPr="001624B0">
              <w:rPr>
                <w:b w:val="0"/>
                <w:sz w:val="20"/>
                <w:szCs w:val="20"/>
              </w:rPr>
              <w:t xml:space="preserve"> </w:t>
            </w:r>
            <w:r w:rsidRPr="001624B0">
              <w:rPr>
                <w:sz w:val="20"/>
                <w:szCs w:val="20"/>
              </w:rPr>
              <w:t>Hasil:</w:t>
            </w:r>
            <w:r w:rsidRPr="001624B0">
              <w:rPr>
                <w:b w:val="0"/>
                <w:sz w:val="20"/>
                <w:szCs w:val="20"/>
              </w:rPr>
              <w:t xml:space="preserve"> </w:t>
            </w:r>
            <w:bookmarkStart w:id="2" w:name="_Hlk173178042"/>
            <w:r w:rsidR="0012576C" w:rsidRPr="00BD1797">
              <w:rPr>
                <w:b w:val="0"/>
                <w:bCs/>
                <w:sz w:val="20"/>
                <w:szCs w:val="20"/>
              </w:rPr>
              <w:t>Analisis data didapatkan hasil jenis kelamin perempuan lebih banyak (59,5%), perawat dengan tingkat pendidikan S1 (38,1%), tingkat pengetahuan baik (64,3%), dan persepsi positif (71,4%). Hasil didapatkan terdapat hubungan antara usia (</w:t>
            </w:r>
            <w:r w:rsidR="0012576C" w:rsidRPr="00BD1797">
              <w:rPr>
                <w:b w:val="0"/>
                <w:bCs/>
                <w:i/>
                <w:iCs/>
                <w:sz w:val="20"/>
                <w:szCs w:val="20"/>
              </w:rPr>
              <w:t xml:space="preserve">p </w:t>
            </w:r>
            <w:r w:rsidR="0012576C" w:rsidRPr="00BD1797">
              <w:rPr>
                <w:b w:val="0"/>
                <w:bCs/>
                <w:sz w:val="20"/>
                <w:szCs w:val="20"/>
              </w:rPr>
              <w:t>= 0,001), masa kerja (</w:t>
            </w:r>
            <w:r w:rsidR="0012576C" w:rsidRPr="00BD1797">
              <w:rPr>
                <w:b w:val="0"/>
                <w:bCs/>
                <w:i/>
                <w:iCs/>
                <w:sz w:val="20"/>
                <w:szCs w:val="20"/>
              </w:rPr>
              <w:t xml:space="preserve">p = </w:t>
            </w:r>
            <w:r w:rsidR="0012576C" w:rsidRPr="00BD1797">
              <w:rPr>
                <w:b w:val="0"/>
                <w:bCs/>
                <w:sz w:val="20"/>
                <w:szCs w:val="20"/>
              </w:rPr>
              <w:t>0,024), tingkat pendidikan (</w:t>
            </w:r>
            <w:r w:rsidR="0012576C" w:rsidRPr="00BD1797">
              <w:rPr>
                <w:b w:val="0"/>
                <w:bCs/>
                <w:i/>
                <w:iCs/>
                <w:sz w:val="20"/>
                <w:szCs w:val="20"/>
              </w:rPr>
              <w:t>p</w:t>
            </w:r>
            <w:r w:rsidR="0012576C" w:rsidRPr="00BD1797">
              <w:rPr>
                <w:b w:val="0"/>
                <w:bCs/>
                <w:sz w:val="20"/>
                <w:szCs w:val="20"/>
              </w:rPr>
              <w:t xml:space="preserve"> = 0,000), tingkat pengetahuan (</w:t>
            </w:r>
            <w:r w:rsidR="0012576C" w:rsidRPr="00BD1797">
              <w:rPr>
                <w:b w:val="0"/>
                <w:bCs/>
                <w:i/>
                <w:iCs/>
                <w:sz w:val="20"/>
                <w:szCs w:val="20"/>
              </w:rPr>
              <w:t xml:space="preserve">p = </w:t>
            </w:r>
            <w:r w:rsidR="0012576C" w:rsidRPr="00BD1797">
              <w:rPr>
                <w:b w:val="0"/>
                <w:bCs/>
                <w:sz w:val="20"/>
                <w:szCs w:val="20"/>
              </w:rPr>
              <w:t>0,003), persepsi (</w:t>
            </w:r>
            <w:r w:rsidR="0012576C" w:rsidRPr="00BD1797">
              <w:rPr>
                <w:b w:val="0"/>
                <w:bCs/>
                <w:i/>
                <w:iCs/>
                <w:sz w:val="20"/>
                <w:szCs w:val="20"/>
              </w:rPr>
              <w:t xml:space="preserve">p </w:t>
            </w:r>
            <w:r w:rsidR="0012576C" w:rsidRPr="00BD1797">
              <w:rPr>
                <w:b w:val="0"/>
                <w:bCs/>
                <w:sz w:val="20"/>
                <w:szCs w:val="20"/>
              </w:rPr>
              <w:t>= 0,000) dengan perilaku keselamatan, dan tidak ada hubungan antara jenis kelamin (</w:t>
            </w:r>
            <w:r w:rsidR="0012576C" w:rsidRPr="00BD1797">
              <w:rPr>
                <w:b w:val="0"/>
                <w:bCs/>
                <w:i/>
                <w:iCs/>
                <w:sz w:val="20"/>
                <w:szCs w:val="20"/>
              </w:rPr>
              <w:t xml:space="preserve">p </w:t>
            </w:r>
            <w:r w:rsidR="0012576C" w:rsidRPr="00BD1797">
              <w:rPr>
                <w:b w:val="0"/>
                <w:bCs/>
                <w:sz w:val="20"/>
                <w:szCs w:val="20"/>
              </w:rPr>
              <w:t xml:space="preserve">= 0,505), </w:t>
            </w:r>
            <w:r w:rsidR="0012576C" w:rsidRPr="00BD1797">
              <w:rPr>
                <w:b w:val="0"/>
                <w:bCs/>
                <w:i/>
                <w:iCs/>
                <w:sz w:val="20"/>
                <w:szCs w:val="20"/>
              </w:rPr>
              <w:t xml:space="preserve">shift </w:t>
            </w:r>
            <w:r w:rsidR="0012576C" w:rsidRPr="00BD1797">
              <w:rPr>
                <w:b w:val="0"/>
                <w:bCs/>
                <w:sz w:val="20"/>
                <w:szCs w:val="20"/>
              </w:rPr>
              <w:t>kerja (</w:t>
            </w:r>
            <w:r w:rsidR="0012576C" w:rsidRPr="00BD1797">
              <w:rPr>
                <w:b w:val="0"/>
                <w:bCs/>
                <w:i/>
                <w:iCs/>
                <w:sz w:val="20"/>
                <w:szCs w:val="20"/>
              </w:rPr>
              <w:t>p</w:t>
            </w:r>
            <w:r w:rsidR="0012576C" w:rsidRPr="00BD1797">
              <w:rPr>
                <w:b w:val="0"/>
                <w:bCs/>
                <w:sz w:val="20"/>
                <w:szCs w:val="20"/>
              </w:rPr>
              <w:t xml:space="preserve"> = 0,912) dengan perilaku keselamatan</w:t>
            </w:r>
            <w:bookmarkEnd w:id="2"/>
            <w:r w:rsidR="0012576C" w:rsidRPr="00BD1797">
              <w:rPr>
                <w:b w:val="0"/>
                <w:bCs/>
                <w:sz w:val="20"/>
                <w:szCs w:val="20"/>
              </w:rPr>
              <w:t>.</w:t>
            </w:r>
            <w:r w:rsidRPr="001624B0">
              <w:rPr>
                <w:b w:val="0"/>
                <w:sz w:val="20"/>
                <w:szCs w:val="20"/>
              </w:rPr>
              <w:t xml:space="preserve"> </w:t>
            </w:r>
            <w:r w:rsidRPr="00BD1797">
              <w:rPr>
                <w:sz w:val="20"/>
                <w:szCs w:val="20"/>
                <w:lang w:val="fi-FI"/>
              </w:rPr>
              <w:t>Kesimpulan:</w:t>
            </w:r>
            <w:r w:rsidRPr="00BD1797">
              <w:rPr>
                <w:b w:val="0"/>
                <w:sz w:val="20"/>
                <w:szCs w:val="20"/>
                <w:lang w:val="fi-FI"/>
              </w:rPr>
              <w:t xml:space="preserve"> </w:t>
            </w:r>
            <w:bookmarkStart w:id="3" w:name="_heading=h.qsj024yejnz5" w:colFirst="0" w:colLast="0"/>
            <w:bookmarkEnd w:id="3"/>
            <w:r w:rsidR="0012576C" w:rsidRPr="00BD1797">
              <w:rPr>
                <w:b w:val="0"/>
                <w:sz w:val="20"/>
                <w:szCs w:val="20"/>
                <w:lang w:val="fi-FI"/>
              </w:rPr>
              <w:t xml:space="preserve">Terdapat </w:t>
            </w:r>
            <w:r w:rsidR="0012576C" w:rsidRPr="0012576C">
              <w:rPr>
                <w:b w:val="0"/>
                <w:bCs/>
                <w:sz w:val="20"/>
                <w:szCs w:val="20"/>
                <w:lang w:val="fi-FI"/>
              </w:rPr>
              <w:t xml:space="preserve">hubungan antara usia, masa kerja, tingkt pendidikan, tingkat pengetahuan, dan persepsi dengan perilaku keselamatan. Tidak ada hubungan antara jenis kelamin dan </w:t>
            </w:r>
            <w:r w:rsidR="0012576C" w:rsidRPr="0012576C">
              <w:rPr>
                <w:b w:val="0"/>
                <w:bCs/>
                <w:i/>
                <w:iCs/>
                <w:sz w:val="20"/>
                <w:szCs w:val="20"/>
                <w:lang w:val="fi-FI"/>
              </w:rPr>
              <w:t xml:space="preserve">shift </w:t>
            </w:r>
            <w:r w:rsidR="0012576C" w:rsidRPr="0012576C">
              <w:rPr>
                <w:b w:val="0"/>
                <w:bCs/>
                <w:sz w:val="20"/>
                <w:szCs w:val="20"/>
                <w:lang w:val="fi-FI"/>
              </w:rPr>
              <w:t>kerja dengan perilaku keselamatan</w:t>
            </w:r>
            <w:r w:rsidR="0012576C">
              <w:rPr>
                <w:b w:val="0"/>
                <w:bCs/>
                <w:sz w:val="20"/>
                <w:szCs w:val="20"/>
                <w:lang w:val="fi-FI"/>
              </w:rPr>
              <w:t xml:space="preserve">. </w:t>
            </w:r>
          </w:p>
          <w:p w14:paraId="537DE6B3" w14:textId="322ADE8F" w:rsidR="00E61FED" w:rsidRPr="00BD1797" w:rsidRDefault="00E61FED">
            <w:pPr>
              <w:jc w:val="both"/>
              <w:rPr>
                <w:sz w:val="20"/>
                <w:szCs w:val="20"/>
                <w:lang w:val="fi-FI"/>
              </w:rPr>
            </w:pPr>
          </w:p>
        </w:tc>
      </w:tr>
      <w:tr w:rsidR="00E61FED" w:rsidRPr="001624B0" w14:paraId="218A8E08" w14:textId="77777777">
        <w:tc>
          <w:tcPr>
            <w:tcW w:w="2263" w:type="dxa"/>
            <w:tcBorders>
              <w:top w:val="nil"/>
              <w:left w:val="nil"/>
              <w:bottom w:val="nil"/>
              <w:right w:val="nil"/>
            </w:tcBorders>
          </w:tcPr>
          <w:p w14:paraId="7A1A0209" w14:textId="77777777" w:rsidR="00E61FED" w:rsidRPr="001624B0" w:rsidRDefault="008F1F53">
            <w:pPr>
              <w:rPr>
                <w:sz w:val="20"/>
                <w:szCs w:val="20"/>
              </w:rPr>
            </w:pPr>
            <w:r w:rsidRPr="001624B0">
              <w:rPr>
                <w:sz w:val="20"/>
                <w:szCs w:val="20"/>
              </w:rPr>
              <w:t>Disetujui  xx-xx-xxx</w:t>
            </w:r>
          </w:p>
        </w:tc>
        <w:tc>
          <w:tcPr>
            <w:tcW w:w="7931" w:type="dxa"/>
            <w:vMerge/>
            <w:tcBorders>
              <w:top w:val="nil"/>
              <w:left w:val="nil"/>
              <w:bottom w:val="nil"/>
              <w:right w:val="nil"/>
            </w:tcBorders>
          </w:tcPr>
          <w:p w14:paraId="52CD1AD0" w14:textId="77777777" w:rsidR="00E61FED" w:rsidRPr="001624B0" w:rsidRDefault="00E61FED">
            <w:pPr>
              <w:widowControl w:val="0"/>
              <w:pBdr>
                <w:top w:val="nil"/>
                <w:left w:val="nil"/>
                <w:bottom w:val="nil"/>
                <w:right w:val="nil"/>
                <w:between w:val="nil"/>
              </w:pBdr>
              <w:spacing w:line="276" w:lineRule="auto"/>
              <w:rPr>
                <w:sz w:val="20"/>
                <w:szCs w:val="20"/>
              </w:rPr>
            </w:pPr>
          </w:p>
        </w:tc>
      </w:tr>
      <w:tr w:rsidR="00E61FED" w:rsidRPr="001624B0" w14:paraId="4D15A5D9" w14:textId="77777777">
        <w:tc>
          <w:tcPr>
            <w:tcW w:w="2263" w:type="dxa"/>
            <w:tcBorders>
              <w:top w:val="nil"/>
              <w:left w:val="nil"/>
              <w:bottom w:val="nil"/>
              <w:right w:val="nil"/>
            </w:tcBorders>
          </w:tcPr>
          <w:p w14:paraId="5B779508" w14:textId="77777777" w:rsidR="00E61FED" w:rsidRPr="001624B0" w:rsidRDefault="008F1F53">
            <w:pPr>
              <w:rPr>
                <w:sz w:val="20"/>
                <w:szCs w:val="20"/>
              </w:rPr>
            </w:pPr>
            <w:r w:rsidRPr="001624B0">
              <w:rPr>
                <w:sz w:val="20"/>
                <w:szCs w:val="20"/>
              </w:rPr>
              <w:t>Diterbitkan xx-xx-xxxx</w:t>
            </w:r>
          </w:p>
        </w:tc>
        <w:tc>
          <w:tcPr>
            <w:tcW w:w="7931" w:type="dxa"/>
            <w:vMerge/>
            <w:tcBorders>
              <w:top w:val="nil"/>
              <w:left w:val="nil"/>
              <w:bottom w:val="nil"/>
              <w:right w:val="nil"/>
            </w:tcBorders>
          </w:tcPr>
          <w:p w14:paraId="159D42BA" w14:textId="77777777" w:rsidR="00E61FED" w:rsidRPr="001624B0" w:rsidRDefault="00E61FED">
            <w:pPr>
              <w:widowControl w:val="0"/>
              <w:pBdr>
                <w:top w:val="nil"/>
                <w:left w:val="nil"/>
                <w:bottom w:val="nil"/>
                <w:right w:val="nil"/>
                <w:between w:val="nil"/>
              </w:pBdr>
              <w:spacing w:line="276" w:lineRule="auto"/>
              <w:rPr>
                <w:sz w:val="20"/>
                <w:szCs w:val="20"/>
              </w:rPr>
            </w:pPr>
          </w:p>
        </w:tc>
      </w:tr>
      <w:tr w:rsidR="00E61FED" w:rsidRPr="001624B0" w14:paraId="425A0FF3" w14:textId="77777777">
        <w:tc>
          <w:tcPr>
            <w:tcW w:w="2263" w:type="dxa"/>
            <w:tcBorders>
              <w:top w:val="nil"/>
              <w:left w:val="nil"/>
              <w:bottom w:val="nil"/>
              <w:right w:val="nil"/>
            </w:tcBorders>
          </w:tcPr>
          <w:p w14:paraId="52884C39" w14:textId="77777777" w:rsidR="00E61FED" w:rsidRPr="001624B0" w:rsidRDefault="00E61FED">
            <w:pPr>
              <w:rPr>
                <w:sz w:val="20"/>
                <w:szCs w:val="20"/>
              </w:rPr>
            </w:pPr>
          </w:p>
        </w:tc>
        <w:tc>
          <w:tcPr>
            <w:tcW w:w="7931" w:type="dxa"/>
            <w:vMerge/>
            <w:tcBorders>
              <w:top w:val="nil"/>
              <w:left w:val="nil"/>
              <w:bottom w:val="nil"/>
              <w:right w:val="nil"/>
            </w:tcBorders>
          </w:tcPr>
          <w:p w14:paraId="51E1111B" w14:textId="77777777" w:rsidR="00E61FED" w:rsidRPr="001624B0" w:rsidRDefault="00E61FED">
            <w:pPr>
              <w:widowControl w:val="0"/>
              <w:pBdr>
                <w:top w:val="nil"/>
                <w:left w:val="nil"/>
                <w:bottom w:val="nil"/>
                <w:right w:val="nil"/>
                <w:between w:val="nil"/>
              </w:pBdr>
              <w:spacing w:line="276" w:lineRule="auto"/>
              <w:rPr>
                <w:sz w:val="20"/>
                <w:szCs w:val="20"/>
              </w:rPr>
            </w:pPr>
          </w:p>
        </w:tc>
      </w:tr>
      <w:tr w:rsidR="00E61FED" w:rsidRPr="001624B0" w14:paraId="3098018B" w14:textId="77777777">
        <w:tc>
          <w:tcPr>
            <w:tcW w:w="2263" w:type="dxa"/>
            <w:tcBorders>
              <w:top w:val="nil"/>
              <w:left w:val="nil"/>
              <w:bottom w:val="nil"/>
              <w:right w:val="nil"/>
            </w:tcBorders>
          </w:tcPr>
          <w:p w14:paraId="1422C0A3" w14:textId="77777777" w:rsidR="00E61FED" w:rsidRPr="001624B0" w:rsidRDefault="008F1F53">
            <w:pPr>
              <w:rPr>
                <w:b/>
                <w:sz w:val="20"/>
                <w:szCs w:val="20"/>
              </w:rPr>
            </w:pPr>
            <w:r w:rsidRPr="001624B0">
              <w:rPr>
                <w:b/>
                <w:sz w:val="20"/>
                <w:szCs w:val="20"/>
              </w:rPr>
              <w:t>Kata Kunci</w:t>
            </w:r>
          </w:p>
        </w:tc>
        <w:tc>
          <w:tcPr>
            <w:tcW w:w="7931" w:type="dxa"/>
            <w:vMerge/>
            <w:tcBorders>
              <w:top w:val="nil"/>
              <w:left w:val="nil"/>
              <w:bottom w:val="nil"/>
              <w:right w:val="nil"/>
            </w:tcBorders>
          </w:tcPr>
          <w:p w14:paraId="1444DB26" w14:textId="77777777" w:rsidR="00E61FED" w:rsidRPr="001624B0" w:rsidRDefault="00E61FED">
            <w:pPr>
              <w:widowControl w:val="0"/>
              <w:pBdr>
                <w:top w:val="nil"/>
                <w:left w:val="nil"/>
                <w:bottom w:val="nil"/>
                <w:right w:val="nil"/>
                <w:between w:val="nil"/>
              </w:pBdr>
              <w:spacing w:line="276" w:lineRule="auto"/>
              <w:rPr>
                <w:b/>
                <w:sz w:val="20"/>
                <w:szCs w:val="20"/>
              </w:rPr>
            </w:pPr>
          </w:p>
        </w:tc>
      </w:tr>
      <w:tr w:rsidR="00E61FED" w:rsidRPr="001624B0" w14:paraId="7F18B4E4" w14:textId="77777777">
        <w:tc>
          <w:tcPr>
            <w:tcW w:w="2263" w:type="dxa"/>
            <w:tcBorders>
              <w:top w:val="nil"/>
              <w:left w:val="nil"/>
              <w:bottom w:val="nil"/>
              <w:right w:val="nil"/>
            </w:tcBorders>
          </w:tcPr>
          <w:p w14:paraId="528008F0" w14:textId="77777777" w:rsidR="00E61FED" w:rsidRPr="001624B0" w:rsidRDefault="008F1F53">
            <w:pPr>
              <w:rPr>
                <w:sz w:val="20"/>
                <w:szCs w:val="20"/>
              </w:rPr>
            </w:pPr>
            <w:r w:rsidRPr="001624B0">
              <w:rPr>
                <w:sz w:val="20"/>
                <w:szCs w:val="20"/>
              </w:rPr>
              <w:t>Skabies, Pesantren, epidemiologi</w:t>
            </w:r>
          </w:p>
        </w:tc>
        <w:tc>
          <w:tcPr>
            <w:tcW w:w="7931" w:type="dxa"/>
            <w:vMerge/>
            <w:tcBorders>
              <w:top w:val="nil"/>
              <w:left w:val="nil"/>
              <w:bottom w:val="nil"/>
              <w:right w:val="nil"/>
            </w:tcBorders>
          </w:tcPr>
          <w:p w14:paraId="14E3B80E" w14:textId="77777777" w:rsidR="00E61FED" w:rsidRPr="001624B0" w:rsidRDefault="00E61FED">
            <w:pPr>
              <w:widowControl w:val="0"/>
              <w:pBdr>
                <w:top w:val="nil"/>
                <w:left w:val="nil"/>
                <w:bottom w:val="nil"/>
                <w:right w:val="nil"/>
                <w:between w:val="nil"/>
              </w:pBdr>
              <w:spacing w:line="276" w:lineRule="auto"/>
              <w:rPr>
                <w:sz w:val="20"/>
                <w:szCs w:val="20"/>
              </w:rPr>
            </w:pPr>
          </w:p>
        </w:tc>
      </w:tr>
      <w:tr w:rsidR="00E61FED" w:rsidRPr="001624B0" w14:paraId="43E53EB1" w14:textId="77777777">
        <w:tc>
          <w:tcPr>
            <w:tcW w:w="2263" w:type="dxa"/>
            <w:tcBorders>
              <w:top w:val="nil"/>
              <w:left w:val="nil"/>
              <w:bottom w:val="nil"/>
              <w:right w:val="nil"/>
            </w:tcBorders>
          </w:tcPr>
          <w:p w14:paraId="71E09DCA" w14:textId="77777777" w:rsidR="00E61FED" w:rsidRPr="001624B0" w:rsidRDefault="00E61FED">
            <w:pPr>
              <w:rPr>
                <w:sz w:val="20"/>
                <w:szCs w:val="20"/>
              </w:rPr>
            </w:pPr>
          </w:p>
        </w:tc>
        <w:tc>
          <w:tcPr>
            <w:tcW w:w="7931" w:type="dxa"/>
            <w:vMerge/>
            <w:tcBorders>
              <w:top w:val="nil"/>
              <w:left w:val="nil"/>
              <w:bottom w:val="nil"/>
              <w:right w:val="nil"/>
            </w:tcBorders>
          </w:tcPr>
          <w:p w14:paraId="51123E1A" w14:textId="77777777" w:rsidR="00E61FED" w:rsidRPr="001624B0" w:rsidRDefault="00E61FED">
            <w:pPr>
              <w:widowControl w:val="0"/>
              <w:pBdr>
                <w:top w:val="nil"/>
                <w:left w:val="nil"/>
                <w:bottom w:val="nil"/>
                <w:right w:val="nil"/>
                <w:between w:val="nil"/>
              </w:pBdr>
              <w:spacing w:line="276" w:lineRule="auto"/>
              <w:rPr>
                <w:sz w:val="20"/>
                <w:szCs w:val="20"/>
              </w:rPr>
            </w:pPr>
          </w:p>
        </w:tc>
      </w:tr>
      <w:tr w:rsidR="00E61FED" w:rsidRPr="001624B0" w14:paraId="2CB80C2F" w14:textId="77777777">
        <w:tc>
          <w:tcPr>
            <w:tcW w:w="2263" w:type="dxa"/>
            <w:tcBorders>
              <w:top w:val="nil"/>
              <w:left w:val="nil"/>
              <w:bottom w:val="nil"/>
              <w:right w:val="nil"/>
            </w:tcBorders>
          </w:tcPr>
          <w:p w14:paraId="4CA2DE92" w14:textId="77777777" w:rsidR="00E61FED" w:rsidRPr="001624B0" w:rsidRDefault="008F1F53">
            <w:pPr>
              <w:rPr>
                <w:b/>
                <w:sz w:val="20"/>
                <w:szCs w:val="20"/>
              </w:rPr>
            </w:pPr>
            <w:r w:rsidRPr="001624B0">
              <w:rPr>
                <w:b/>
                <w:sz w:val="20"/>
                <w:szCs w:val="20"/>
              </w:rPr>
              <w:t>e-ISSN</w:t>
            </w:r>
          </w:p>
        </w:tc>
        <w:tc>
          <w:tcPr>
            <w:tcW w:w="7931" w:type="dxa"/>
            <w:vMerge/>
            <w:tcBorders>
              <w:top w:val="nil"/>
              <w:left w:val="nil"/>
              <w:bottom w:val="nil"/>
              <w:right w:val="nil"/>
            </w:tcBorders>
          </w:tcPr>
          <w:p w14:paraId="1F4171D0" w14:textId="77777777" w:rsidR="00E61FED" w:rsidRPr="001624B0" w:rsidRDefault="00E61FED">
            <w:pPr>
              <w:widowControl w:val="0"/>
              <w:pBdr>
                <w:top w:val="nil"/>
                <w:left w:val="nil"/>
                <w:bottom w:val="nil"/>
                <w:right w:val="nil"/>
                <w:between w:val="nil"/>
              </w:pBdr>
              <w:spacing w:line="276" w:lineRule="auto"/>
              <w:rPr>
                <w:b/>
                <w:sz w:val="20"/>
                <w:szCs w:val="20"/>
              </w:rPr>
            </w:pPr>
          </w:p>
        </w:tc>
      </w:tr>
      <w:tr w:rsidR="00E61FED" w:rsidRPr="001624B0" w14:paraId="714D0EC8" w14:textId="77777777">
        <w:tc>
          <w:tcPr>
            <w:tcW w:w="2263" w:type="dxa"/>
            <w:tcBorders>
              <w:top w:val="nil"/>
              <w:left w:val="nil"/>
              <w:bottom w:val="nil"/>
              <w:right w:val="nil"/>
            </w:tcBorders>
          </w:tcPr>
          <w:p w14:paraId="2BB835D3" w14:textId="77777777" w:rsidR="00E61FED" w:rsidRPr="001624B0" w:rsidRDefault="008F1F53">
            <w:pPr>
              <w:rPr>
                <w:sz w:val="20"/>
                <w:szCs w:val="20"/>
              </w:rPr>
            </w:pPr>
            <w:r w:rsidRPr="001624B0">
              <w:rPr>
                <w:sz w:val="20"/>
                <w:szCs w:val="20"/>
              </w:rPr>
              <w:t>2613-9219</w:t>
            </w:r>
          </w:p>
        </w:tc>
        <w:tc>
          <w:tcPr>
            <w:tcW w:w="7931" w:type="dxa"/>
            <w:vMerge/>
            <w:tcBorders>
              <w:top w:val="nil"/>
              <w:left w:val="nil"/>
              <w:bottom w:val="nil"/>
              <w:right w:val="nil"/>
            </w:tcBorders>
          </w:tcPr>
          <w:p w14:paraId="54F5B5D2" w14:textId="77777777" w:rsidR="00E61FED" w:rsidRPr="001624B0" w:rsidRDefault="00E61FED">
            <w:pPr>
              <w:widowControl w:val="0"/>
              <w:pBdr>
                <w:top w:val="nil"/>
                <w:left w:val="nil"/>
                <w:bottom w:val="nil"/>
                <w:right w:val="nil"/>
                <w:between w:val="nil"/>
              </w:pBdr>
              <w:spacing w:line="276" w:lineRule="auto"/>
              <w:rPr>
                <w:sz w:val="20"/>
                <w:szCs w:val="20"/>
              </w:rPr>
            </w:pPr>
          </w:p>
        </w:tc>
      </w:tr>
      <w:tr w:rsidR="00E61FED" w:rsidRPr="001624B0" w14:paraId="5489377C" w14:textId="77777777">
        <w:tc>
          <w:tcPr>
            <w:tcW w:w="2263" w:type="dxa"/>
            <w:tcBorders>
              <w:top w:val="nil"/>
              <w:left w:val="nil"/>
              <w:bottom w:val="nil"/>
              <w:right w:val="nil"/>
            </w:tcBorders>
          </w:tcPr>
          <w:p w14:paraId="343CF229" w14:textId="77777777" w:rsidR="00E61FED" w:rsidRPr="001624B0" w:rsidRDefault="00E61FED">
            <w:pPr>
              <w:rPr>
                <w:sz w:val="20"/>
                <w:szCs w:val="20"/>
              </w:rPr>
            </w:pPr>
          </w:p>
        </w:tc>
        <w:tc>
          <w:tcPr>
            <w:tcW w:w="7931" w:type="dxa"/>
            <w:vMerge/>
            <w:tcBorders>
              <w:top w:val="nil"/>
              <w:left w:val="nil"/>
              <w:bottom w:val="nil"/>
              <w:right w:val="nil"/>
            </w:tcBorders>
          </w:tcPr>
          <w:p w14:paraId="2122F121" w14:textId="77777777" w:rsidR="00E61FED" w:rsidRPr="001624B0" w:rsidRDefault="00E61FED">
            <w:pPr>
              <w:widowControl w:val="0"/>
              <w:pBdr>
                <w:top w:val="nil"/>
                <w:left w:val="nil"/>
                <w:bottom w:val="nil"/>
                <w:right w:val="nil"/>
                <w:between w:val="nil"/>
              </w:pBdr>
              <w:spacing w:line="276" w:lineRule="auto"/>
              <w:rPr>
                <w:sz w:val="20"/>
                <w:szCs w:val="20"/>
              </w:rPr>
            </w:pPr>
          </w:p>
        </w:tc>
      </w:tr>
      <w:tr w:rsidR="00E61FED" w:rsidRPr="001624B0" w14:paraId="35562D83" w14:textId="77777777">
        <w:tc>
          <w:tcPr>
            <w:tcW w:w="2263" w:type="dxa"/>
            <w:tcBorders>
              <w:top w:val="nil"/>
              <w:left w:val="nil"/>
              <w:bottom w:val="nil"/>
              <w:right w:val="nil"/>
            </w:tcBorders>
          </w:tcPr>
          <w:p w14:paraId="2F22683D" w14:textId="77777777" w:rsidR="00E61FED" w:rsidRPr="001624B0" w:rsidRDefault="008F1F53">
            <w:pPr>
              <w:rPr>
                <w:b/>
                <w:sz w:val="20"/>
                <w:szCs w:val="20"/>
              </w:rPr>
            </w:pPr>
            <w:r w:rsidRPr="001624B0">
              <w:rPr>
                <w:b/>
                <w:sz w:val="20"/>
                <w:szCs w:val="20"/>
              </w:rPr>
              <w:t>Akreditasi Nasional</w:t>
            </w:r>
          </w:p>
        </w:tc>
        <w:tc>
          <w:tcPr>
            <w:tcW w:w="7931" w:type="dxa"/>
            <w:vMerge/>
            <w:tcBorders>
              <w:top w:val="nil"/>
              <w:left w:val="nil"/>
              <w:bottom w:val="nil"/>
              <w:right w:val="nil"/>
            </w:tcBorders>
          </w:tcPr>
          <w:p w14:paraId="5605BDFB" w14:textId="77777777" w:rsidR="00E61FED" w:rsidRPr="001624B0" w:rsidRDefault="00E61FED">
            <w:pPr>
              <w:widowControl w:val="0"/>
              <w:pBdr>
                <w:top w:val="nil"/>
                <w:left w:val="nil"/>
                <w:bottom w:val="nil"/>
                <w:right w:val="nil"/>
                <w:between w:val="nil"/>
              </w:pBdr>
              <w:spacing w:line="276" w:lineRule="auto"/>
              <w:rPr>
                <w:b/>
                <w:sz w:val="20"/>
                <w:szCs w:val="20"/>
              </w:rPr>
            </w:pPr>
          </w:p>
        </w:tc>
      </w:tr>
      <w:tr w:rsidR="00E61FED" w:rsidRPr="001624B0" w14:paraId="287AF038" w14:textId="77777777">
        <w:tc>
          <w:tcPr>
            <w:tcW w:w="2263" w:type="dxa"/>
            <w:tcBorders>
              <w:top w:val="nil"/>
              <w:left w:val="nil"/>
              <w:bottom w:val="nil"/>
              <w:right w:val="nil"/>
            </w:tcBorders>
          </w:tcPr>
          <w:p w14:paraId="461CC093" w14:textId="77777777" w:rsidR="00E61FED" w:rsidRPr="001624B0" w:rsidRDefault="008F1F53">
            <w:pPr>
              <w:rPr>
                <w:sz w:val="20"/>
                <w:szCs w:val="20"/>
              </w:rPr>
            </w:pPr>
            <w:r w:rsidRPr="001624B0">
              <w:rPr>
                <w:sz w:val="20"/>
                <w:szCs w:val="20"/>
              </w:rPr>
              <w:t>SINTA 4</w:t>
            </w:r>
          </w:p>
        </w:tc>
        <w:tc>
          <w:tcPr>
            <w:tcW w:w="7931" w:type="dxa"/>
            <w:vMerge/>
            <w:tcBorders>
              <w:top w:val="nil"/>
              <w:left w:val="nil"/>
              <w:bottom w:val="nil"/>
              <w:right w:val="nil"/>
            </w:tcBorders>
          </w:tcPr>
          <w:p w14:paraId="581493E7" w14:textId="77777777" w:rsidR="00E61FED" w:rsidRPr="001624B0" w:rsidRDefault="00E61FED">
            <w:pPr>
              <w:widowControl w:val="0"/>
              <w:pBdr>
                <w:top w:val="nil"/>
                <w:left w:val="nil"/>
                <w:bottom w:val="nil"/>
                <w:right w:val="nil"/>
                <w:between w:val="nil"/>
              </w:pBdr>
              <w:spacing w:line="276" w:lineRule="auto"/>
              <w:rPr>
                <w:sz w:val="20"/>
                <w:szCs w:val="20"/>
              </w:rPr>
            </w:pPr>
          </w:p>
        </w:tc>
      </w:tr>
      <w:tr w:rsidR="00E61FED" w:rsidRPr="001624B0" w14:paraId="50F624A2" w14:textId="77777777">
        <w:tc>
          <w:tcPr>
            <w:tcW w:w="2263" w:type="dxa"/>
            <w:tcBorders>
              <w:top w:val="nil"/>
              <w:left w:val="nil"/>
              <w:bottom w:val="nil"/>
              <w:right w:val="nil"/>
            </w:tcBorders>
          </w:tcPr>
          <w:p w14:paraId="0F5E4C05" w14:textId="77777777" w:rsidR="00E61FED" w:rsidRPr="001624B0" w:rsidRDefault="00E61FED">
            <w:pPr>
              <w:rPr>
                <w:sz w:val="20"/>
                <w:szCs w:val="20"/>
              </w:rPr>
            </w:pPr>
          </w:p>
        </w:tc>
        <w:tc>
          <w:tcPr>
            <w:tcW w:w="7931" w:type="dxa"/>
            <w:vMerge/>
            <w:tcBorders>
              <w:top w:val="nil"/>
              <w:left w:val="nil"/>
              <w:bottom w:val="nil"/>
              <w:right w:val="nil"/>
            </w:tcBorders>
          </w:tcPr>
          <w:p w14:paraId="2F970DB8" w14:textId="77777777" w:rsidR="00E61FED" w:rsidRPr="001624B0" w:rsidRDefault="00E61FED">
            <w:pPr>
              <w:widowControl w:val="0"/>
              <w:pBdr>
                <w:top w:val="nil"/>
                <w:left w:val="nil"/>
                <w:bottom w:val="nil"/>
                <w:right w:val="nil"/>
                <w:between w:val="nil"/>
              </w:pBdr>
              <w:spacing w:line="276" w:lineRule="auto"/>
              <w:rPr>
                <w:sz w:val="20"/>
                <w:szCs w:val="20"/>
              </w:rPr>
            </w:pPr>
          </w:p>
        </w:tc>
      </w:tr>
      <w:tr w:rsidR="00E61FED" w:rsidRPr="001624B0" w14:paraId="4D7D4D2E" w14:textId="77777777">
        <w:tc>
          <w:tcPr>
            <w:tcW w:w="2263" w:type="dxa"/>
            <w:tcBorders>
              <w:top w:val="nil"/>
              <w:left w:val="nil"/>
              <w:bottom w:val="nil"/>
              <w:right w:val="nil"/>
            </w:tcBorders>
          </w:tcPr>
          <w:p w14:paraId="0DE83E0F" w14:textId="77777777" w:rsidR="00E61FED" w:rsidRPr="001624B0" w:rsidRDefault="008F1F53">
            <w:pPr>
              <w:rPr>
                <w:b/>
                <w:sz w:val="20"/>
                <w:szCs w:val="20"/>
              </w:rPr>
            </w:pPr>
            <w:r w:rsidRPr="001624B0">
              <w:rPr>
                <w:b/>
                <w:sz w:val="20"/>
                <w:szCs w:val="20"/>
              </w:rPr>
              <w:t xml:space="preserve">Keyword </w:t>
            </w:r>
          </w:p>
        </w:tc>
        <w:tc>
          <w:tcPr>
            <w:tcW w:w="7931" w:type="dxa"/>
            <w:vMerge/>
            <w:tcBorders>
              <w:top w:val="nil"/>
              <w:left w:val="nil"/>
              <w:bottom w:val="nil"/>
              <w:right w:val="nil"/>
            </w:tcBorders>
          </w:tcPr>
          <w:p w14:paraId="21A18BCF" w14:textId="77777777" w:rsidR="00E61FED" w:rsidRPr="001624B0" w:rsidRDefault="00E61FED">
            <w:pPr>
              <w:widowControl w:val="0"/>
              <w:pBdr>
                <w:top w:val="nil"/>
                <w:left w:val="nil"/>
                <w:bottom w:val="nil"/>
                <w:right w:val="nil"/>
                <w:between w:val="nil"/>
              </w:pBdr>
              <w:spacing w:line="276" w:lineRule="auto"/>
              <w:rPr>
                <w:b/>
                <w:sz w:val="20"/>
                <w:szCs w:val="20"/>
              </w:rPr>
            </w:pPr>
          </w:p>
        </w:tc>
      </w:tr>
      <w:tr w:rsidR="00E61FED" w:rsidRPr="001624B0" w14:paraId="5F43642C" w14:textId="77777777">
        <w:tc>
          <w:tcPr>
            <w:tcW w:w="2263" w:type="dxa"/>
            <w:tcBorders>
              <w:top w:val="nil"/>
              <w:left w:val="nil"/>
              <w:bottom w:val="nil"/>
              <w:right w:val="nil"/>
            </w:tcBorders>
          </w:tcPr>
          <w:p w14:paraId="5B06B467" w14:textId="77777777" w:rsidR="00E61FED" w:rsidRPr="001624B0" w:rsidRDefault="008F1F53">
            <w:pPr>
              <w:rPr>
                <w:sz w:val="20"/>
                <w:szCs w:val="20"/>
              </w:rPr>
            </w:pPr>
            <w:r w:rsidRPr="001624B0">
              <w:t>Satisfaction, Service, Laboratory</w:t>
            </w:r>
          </w:p>
        </w:tc>
        <w:tc>
          <w:tcPr>
            <w:tcW w:w="7931" w:type="dxa"/>
            <w:vMerge/>
            <w:tcBorders>
              <w:top w:val="nil"/>
              <w:left w:val="nil"/>
              <w:bottom w:val="nil"/>
              <w:right w:val="nil"/>
            </w:tcBorders>
          </w:tcPr>
          <w:p w14:paraId="2B43B354" w14:textId="77777777" w:rsidR="00E61FED" w:rsidRPr="001624B0" w:rsidRDefault="00E61FED">
            <w:pPr>
              <w:widowControl w:val="0"/>
              <w:pBdr>
                <w:top w:val="nil"/>
                <w:left w:val="nil"/>
                <w:bottom w:val="nil"/>
                <w:right w:val="nil"/>
                <w:between w:val="nil"/>
              </w:pBdr>
              <w:spacing w:line="276" w:lineRule="auto"/>
              <w:rPr>
                <w:sz w:val="20"/>
                <w:szCs w:val="20"/>
              </w:rPr>
            </w:pPr>
          </w:p>
        </w:tc>
      </w:tr>
      <w:tr w:rsidR="00E61FED" w:rsidRPr="001624B0" w14:paraId="3F6E7478" w14:textId="77777777">
        <w:tc>
          <w:tcPr>
            <w:tcW w:w="2263" w:type="dxa"/>
            <w:tcBorders>
              <w:top w:val="nil"/>
              <w:left w:val="nil"/>
              <w:bottom w:val="nil"/>
              <w:right w:val="nil"/>
            </w:tcBorders>
          </w:tcPr>
          <w:p w14:paraId="3766D0D7" w14:textId="77777777" w:rsidR="00E61FED" w:rsidRPr="001624B0" w:rsidRDefault="00E61FED">
            <w:pPr>
              <w:rPr>
                <w:sz w:val="20"/>
                <w:szCs w:val="20"/>
              </w:rPr>
            </w:pPr>
          </w:p>
        </w:tc>
        <w:tc>
          <w:tcPr>
            <w:tcW w:w="7931" w:type="dxa"/>
            <w:vMerge/>
            <w:tcBorders>
              <w:top w:val="nil"/>
              <w:left w:val="nil"/>
              <w:bottom w:val="nil"/>
              <w:right w:val="nil"/>
            </w:tcBorders>
          </w:tcPr>
          <w:p w14:paraId="7E668E4F" w14:textId="77777777" w:rsidR="00E61FED" w:rsidRPr="001624B0" w:rsidRDefault="00E61FED">
            <w:pPr>
              <w:widowControl w:val="0"/>
              <w:pBdr>
                <w:top w:val="nil"/>
                <w:left w:val="nil"/>
                <w:bottom w:val="nil"/>
                <w:right w:val="nil"/>
                <w:between w:val="nil"/>
              </w:pBdr>
              <w:spacing w:line="276" w:lineRule="auto"/>
              <w:rPr>
                <w:sz w:val="20"/>
                <w:szCs w:val="20"/>
              </w:rPr>
            </w:pPr>
          </w:p>
        </w:tc>
      </w:tr>
      <w:tr w:rsidR="00E61FED" w:rsidRPr="001624B0" w14:paraId="3BEA7898" w14:textId="77777777">
        <w:tc>
          <w:tcPr>
            <w:tcW w:w="2263" w:type="dxa"/>
            <w:tcBorders>
              <w:top w:val="nil"/>
              <w:left w:val="nil"/>
              <w:bottom w:val="nil"/>
              <w:right w:val="nil"/>
            </w:tcBorders>
          </w:tcPr>
          <w:p w14:paraId="2F6ECC77" w14:textId="77777777" w:rsidR="0012576C" w:rsidRDefault="008F1F53" w:rsidP="002C1B7B">
            <w:pPr>
              <w:rPr>
                <w:b/>
                <w:sz w:val="20"/>
                <w:szCs w:val="20"/>
              </w:rPr>
            </w:pPr>
            <w:r w:rsidRPr="001624B0">
              <w:rPr>
                <w:b/>
                <w:sz w:val="20"/>
                <w:szCs w:val="20"/>
              </w:rPr>
              <w:t>Corresponding author</w:t>
            </w:r>
          </w:p>
          <w:p w14:paraId="0B76FE88" w14:textId="48A6C47A" w:rsidR="002C1B7B" w:rsidRPr="002C1B7B" w:rsidRDefault="002C1B7B" w:rsidP="002C1B7B">
            <w:pPr>
              <w:rPr>
                <w:b/>
                <w:sz w:val="20"/>
                <w:szCs w:val="20"/>
              </w:rPr>
            </w:pPr>
            <w:hyperlink r:id="rId13" w:history="1">
              <w:r w:rsidRPr="00F818E8">
                <w:rPr>
                  <w:rStyle w:val="Hyperlink"/>
                  <w:bCs/>
                  <w:sz w:val="20"/>
                  <w:szCs w:val="20"/>
                </w:rPr>
                <w:t>ismi.elya@unimus.ac.id</w:t>
              </w:r>
            </w:hyperlink>
          </w:p>
        </w:tc>
        <w:tc>
          <w:tcPr>
            <w:tcW w:w="7931" w:type="dxa"/>
            <w:vMerge/>
            <w:tcBorders>
              <w:top w:val="nil"/>
              <w:left w:val="nil"/>
              <w:bottom w:val="nil"/>
              <w:right w:val="nil"/>
            </w:tcBorders>
          </w:tcPr>
          <w:p w14:paraId="6F0F6033" w14:textId="77777777" w:rsidR="00E61FED" w:rsidRPr="001624B0" w:rsidRDefault="00E61FED">
            <w:pPr>
              <w:widowControl w:val="0"/>
              <w:pBdr>
                <w:top w:val="nil"/>
                <w:left w:val="nil"/>
                <w:bottom w:val="nil"/>
                <w:right w:val="nil"/>
                <w:between w:val="nil"/>
              </w:pBdr>
              <w:spacing w:line="276" w:lineRule="auto"/>
              <w:rPr>
                <w:b/>
                <w:sz w:val="20"/>
                <w:szCs w:val="20"/>
              </w:rPr>
            </w:pPr>
          </w:p>
        </w:tc>
      </w:tr>
      <w:tr w:rsidR="00E61FED" w:rsidRPr="001624B0" w14:paraId="3B90944C" w14:textId="77777777">
        <w:tc>
          <w:tcPr>
            <w:tcW w:w="2263" w:type="dxa"/>
            <w:tcBorders>
              <w:top w:val="nil"/>
              <w:left w:val="nil"/>
              <w:bottom w:val="nil"/>
              <w:right w:val="nil"/>
            </w:tcBorders>
          </w:tcPr>
          <w:p w14:paraId="2D2120A2" w14:textId="40CC4E98" w:rsidR="00E61FED" w:rsidRPr="001624B0" w:rsidRDefault="00E61FED" w:rsidP="002C1B7B">
            <w:pPr>
              <w:rPr>
                <w:sz w:val="20"/>
                <w:szCs w:val="20"/>
              </w:rPr>
            </w:pPr>
          </w:p>
        </w:tc>
        <w:tc>
          <w:tcPr>
            <w:tcW w:w="7931" w:type="dxa"/>
            <w:tcBorders>
              <w:top w:val="nil"/>
              <w:left w:val="nil"/>
              <w:bottom w:val="nil"/>
              <w:right w:val="nil"/>
            </w:tcBorders>
          </w:tcPr>
          <w:p w14:paraId="743A0E57" w14:textId="77777777" w:rsidR="00E61FED" w:rsidRDefault="008F1F53">
            <w:pPr>
              <w:rPr>
                <w:b/>
                <w:sz w:val="20"/>
                <w:szCs w:val="20"/>
              </w:rPr>
            </w:pPr>
            <w:r w:rsidRPr="001624B0">
              <w:rPr>
                <w:b/>
                <w:sz w:val="20"/>
                <w:szCs w:val="20"/>
              </w:rPr>
              <w:t xml:space="preserve">Abstract </w:t>
            </w:r>
          </w:p>
          <w:p w14:paraId="6AEDB047" w14:textId="0CC7CA6E" w:rsidR="00304CDB" w:rsidRPr="001624B0" w:rsidRDefault="00304CDB" w:rsidP="00304CDB">
            <w:pPr>
              <w:jc w:val="both"/>
              <w:rPr>
                <w:b/>
                <w:sz w:val="20"/>
                <w:szCs w:val="20"/>
              </w:rPr>
            </w:pPr>
            <w:r w:rsidRPr="00304CDB">
              <w:rPr>
                <w:b/>
                <w:bCs/>
                <w:sz w:val="20"/>
                <w:szCs w:val="20"/>
              </w:rPr>
              <w:t>Background:</w:t>
            </w:r>
            <w:r w:rsidR="004C39BB">
              <w:t xml:space="preserve"> </w:t>
            </w:r>
            <w:r w:rsidR="004C39BB" w:rsidRPr="004C39BB">
              <w:rPr>
                <w:sz w:val="20"/>
                <w:szCs w:val="20"/>
              </w:rPr>
              <w:t>Cases of work accidents and work-related diseases in hospitals have a higher risk compared to other workplaces.</w:t>
            </w:r>
            <w:r w:rsidR="004C39BB" w:rsidRPr="004C39BB">
              <w:rPr>
                <w:b/>
                <w:bCs/>
                <w:sz w:val="20"/>
                <w:szCs w:val="20"/>
              </w:rPr>
              <w:t xml:space="preserve"> </w:t>
            </w:r>
            <w:r w:rsidR="002C1B7B" w:rsidRPr="002C1B7B">
              <w:rPr>
                <w:sz w:val="20"/>
                <w:szCs w:val="20"/>
              </w:rPr>
              <w:t>Cases of accidents that often occur in hospitals include needle sticks, sprains, back pain, scratches/cuts, burns, infectious diseases and others. The Centers for Disease Control and Prevention (CDC) estimates that every year there are 385 cases of work accidents such as injuries from sharp objects contaminated with blood in health workers</w:t>
            </w:r>
            <w:r w:rsidR="002C1B7B">
              <w:rPr>
                <w:sz w:val="20"/>
                <w:szCs w:val="20"/>
              </w:rPr>
              <w:t xml:space="preserve">. </w:t>
            </w:r>
            <w:r w:rsidRPr="00F818E8">
              <w:rPr>
                <w:sz w:val="20"/>
                <w:szCs w:val="20"/>
              </w:rPr>
              <w:t xml:space="preserve">The purpose of this study was to determine the relationship between gender, length of service, perception of safety behaviour, level of education, level of knowledge about safety behaviour, age and work shift with safety behaviour in nurses of Mental Hospital X Semarang City. The total sampling method was used, namely all acute psychiatric nurses, totalling 42 nurses. </w:t>
            </w:r>
            <w:r w:rsidRPr="001624B0">
              <w:rPr>
                <w:sz w:val="20"/>
                <w:szCs w:val="20"/>
              </w:rPr>
              <w:t xml:space="preserve"> </w:t>
            </w:r>
            <w:r w:rsidRPr="0093138D">
              <w:rPr>
                <w:b/>
                <w:bCs/>
                <w:sz w:val="20"/>
                <w:szCs w:val="20"/>
              </w:rPr>
              <w:t>Method:</w:t>
            </w:r>
            <w:r w:rsidRPr="001624B0">
              <w:rPr>
                <w:sz w:val="20"/>
                <w:szCs w:val="20"/>
              </w:rPr>
              <w:t xml:space="preserve"> </w:t>
            </w:r>
            <w:r w:rsidRPr="00F818E8">
              <w:rPr>
                <w:sz w:val="20"/>
                <w:szCs w:val="20"/>
              </w:rPr>
              <w:t xml:space="preserve">Analytical observational research with a cross-sectional study design. The research was conducted through interviews using a questionnaire. The variables studied were gender analysis, length of service, perception of safety behaviour, level of education, knowledge about safety behaviour, age and work shift. The study used the chi-square test and Spearman's Rank test. </w:t>
            </w:r>
            <w:r>
              <w:rPr>
                <w:sz w:val="20"/>
                <w:szCs w:val="20"/>
              </w:rPr>
              <w:t xml:space="preserve"> </w:t>
            </w:r>
            <w:r w:rsidRPr="0093138D">
              <w:rPr>
                <w:b/>
                <w:bCs/>
                <w:sz w:val="20"/>
                <w:szCs w:val="20"/>
              </w:rPr>
              <w:t>Results</w:t>
            </w:r>
            <w:r w:rsidRPr="001624B0">
              <w:rPr>
                <w:sz w:val="20"/>
                <w:szCs w:val="20"/>
              </w:rPr>
              <w:t>:</w:t>
            </w:r>
            <w:r>
              <w:rPr>
                <w:sz w:val="20"/>
                <w:szCs w:val="20"/>
              </w:rPr>
              <w:t xml:space="preserve"> </w:t>
            </w:r>
            <w:r w:rsidRPr="00F818E8">
              <w:rPr>
                <w:sz w:val="20"/>
                <w:szCs w:val="20"/>
              </w:rPr>
              <w:t>Data analysis obtained the results of more female gender (59.5%), nurses with S1 education level (38.1%), good knowledge level (64.3%), and positive perception (71.4%). The results obtained there show a relationship between age (p = 0.001), tenure (p = 0.024), education level (p = 0.000), knowledge level (p = 0.003), perception (p = 0.000), and safety behaviour. No relationship exists between gender (p = 0.505) or work shift (p = 0.912) with safety behaviour</w:t>
            </w:r>
            <w:r>
              <w:rPr>
                <w:sz w:val="20"/>
                <w:szCs w:val="20"/>
              </w:rPr>
              <w:t xml:space="preserve">. </w:t>
            </w:r>
            <w:r w:rsidRPr="0093138D">
              <w:rPr>
                <w:b/>
                <w:bCs/>
                <w:sz w:val="20"/>
                <w:szCs w:val="20"/>
              </w:rPr>
              <w:lastRenderedPageBreak/>
              <w:t>Conclusion:</w:t>
            </w:r>
            <w:r w:rsidRPr="001624B0">
              <w:rPr>
                <w:sz w:val="20"/>
                <w:szCs w:val="20"/>
              </w:rPr>
              <w:t xml:space="preserve"> </w:t>
            </w:r>
            <w:r w:rsidRPr="00F818E8">
              <w:rPr>
                <w:bCs/>
                <w:sz w:val="20"/>
                <w:szCs w:val="20"/>
              </w:rPr>
              <w:t>There is an association between age, tenure, education level, knowledge level, and perception with safety behaviour. There is no relationship between gender and work shift with safety behaviour.</w:t>
            </w:r>
          </w:p>
        </w:tc>
      </w:tr>
      <w:tr w:rsidR="00E61FED" w:rsidRPr="001624B0" w14:paraId="5F710D6D" w14:textId="77777777">
        <w:tc>
          <w:tcPr>
            <w:tcW w:w="10194" w:type="dxa"/>
            <w:gridSpan w:val="2"/>
            <w:tcBorders>
              <w:left w:val="nil"/>
              <w:right w:val="nil"/>
            </w:tcBorders>
          </w:tcPr>
          <w:p w14:paraId="78333479" w14:textId="77777777" w:rsidR="00E61FED" w:rsidRPr="001624B0" w:rsidRDefault="008F1F53">
            <w:pPr>
              <w:jc w:val="center"/>
              <w:rPr>
                <w:sz w:val="20"/>
                <w:szCs w:val="20"/>
              </w:rPr>
            </w:pPr>
            <w:r w:rsidRPr="001624B0">
              <w:rPr>
                <w:rFonts w:ascii="Arial" w:eastAsia="Arial" w:hAnsi="Arial" w:cs="Arial"/>
                <w:sz w:val="20"/>
                <w:szCs w:val="20"/>
                <w:highlight w:val="white"/>
              </w:rPr>
              <w:lastRenderedPageBreak/>
              <w:t xml:space="preserve">© </w:t>
            </w:r>
            <w:r w:rsidRPr="001624B0">
              <w:rPr>
                <w:sz w:val="20"/>
                <w:szCs w:val="20"/>
              </w:rPr>
              <w:t>2022 Program Studi S-1 Kesehatan Masyarakat Universitas Muhammadiyah Semarang</w:t>
            </w:r>
          </w:p>
        </w:tc>
      </w:tr>
    </w:tbl>
    <w:p w14:paraId="0F1CF806" w14:textId="77777777" w:rsidR="00E61FED" w:rsidRPr="001624B0" w:rsidRDefault="00E61FED">
      <w:pPr>
        <w:sectPr w:rsidR="00E61FED" w:rsidRPr="001624B0">
          <w:footerReference w:type="default" r:id="rId14"/>
          <w:pgSz w:w="11906" w:h="16838"/>
          <w:pgMar w:top="1134" w:right="851" w:bottom="1134" w:left="851" w:header="709" w:footer="709" w:gutter="0"/>
          <w:pgNumType w:start="1"/>
          <w:cols w:space="720"/>
        </w:sectPr>
      </w:pPr>
    </w:p>
    <w:p w14:paraId="6563C775" w14:textId="77777777" w:rsidR="00E61FED" w:rsidRPr="00BD1797" w:rsidRDefault="008F1F53">
      <w:pPr>
        <w:jc w:val="both"/>
        <w:rPr>
          <w:lang w:val="fi-FI"/>
        </w:rPr>
      </w:pPr>
      <w:r w:rsidRPr="00BD1797">
        <w:rPr>
          <w:b/>
          <w:lang w:val="fi-FI"/>
        </w:rPr>
        <w:t>PENDAHULUAN</w:t>
      </w:r>
    </w:p>
    <w:p w14:paraId="258CDB50" w14:textId="6885BD6E" w:rsidR="00E61FED" w:rsidRPr="00BD1797" w:rsidRDefault="001624B0" w:rsidP="001624B0">
      <w:pPr>
        <w:ind w:firstLine="567"/>
        <w:jc w:val="both"/>
        <w:rPr>
          <w:sz w:val="20"/>
          <w:szCs w:val="20"/>
          <w:lang w:val="fi-FI"/>
        </w:rPr>
      </w:pPr>
      <w:r w:rsidRPr="00BD1797">
        <w:rPr>
          <w:sz w:val="20"/>
          <w:szCs w:val="20"/>
          <w:lang w:val="fi-FI"/>
        </w:rPr>
        <w:t>Rumah sakit adalah salah satu lingkungan kerja yang memiliki potensi untuk menyebabkan kecelakaan kerja dan penyakit akibat aktivitas kerja</w:t>
      </w:r>
      <w:r w:rsidRPr="001624B0">
        <w:rPr>
          <w:sz w:val="20"/>
          <w:szCs w:val="20"/>
        </w:rPr>
        <w:fldChar w:fldCharType="begin" w:fldLock="1"/>
      </w:r>
      <w:r w:rsidR="0012576C" w:rsidRPr="00BD1797">
        <w:rPr>
          <w:sz w:val="20"/>
          <w:szCs w:val="20"/>
          <w:lang w:val="fi-FI"/>
        </w:rPr>
        <w:instrText>ADDIN CSL_CITATION {"citationItems":[{"id":"ITEM-1","itemData":{"author":[{"dropping-particle":"","family":"OSHA","given":"","non-dropping-particle":"","parse-names":false,"suffix":""}],"id":"ITEM-1","issued":{"date-parts":[["2013"]]},"title":"Fact about hospital worker safety","type":"article-journal"},"uris":["http://www.mendeley.com/documents/?uuid=edd57656-4f71-47d4-9809-2f6cd4d7145d"]}],"mendeley":{"formattedCitation":"(1)","plainTextFormattedCitation":"(1)","previouslyFormattedCitation":"(1)"},"properties":{"noteIndex":0},"schema":"https://github.com/citation-style-language/schema/raw/master/csl-citation.json"}</w:instrText>
      </w:r>
      <w:r w:rsidRPr="001624B0">
        <w:rPr>
          <w:sz w:val="20"/>
          <w:szCs w:val="20"/>
        </w:rPr>
        <w:fldChar w:fldCharType="separate"/>
      </w:r>
      <w:r w:rsidRPr="00BD1797">
        <w:rPr>
          <w:sz w:val="20"/>
          <w:szCs w:val="20"/>
          <w:lang w:val="fi-FI"/>
        </w:rPr>
        <w:t>(1)</w:t>
      </w:r>
      <w:r w:rsidRPr="001624B0">
        <w:rPr>
          <w:sz w:val="20"/>
          <w:szCs w:val="20"/>
        </w:rPr>
        <w:fldChar w:fldCharType="end"/>
      </w:r>
      <w:r w:rsidRPr="00BD1797">
        <w:rPr>
          <w:sz w:val="20"/>
          <w:szCs w:val="20"/>
          <w:lang w:val="fi-FI"/>
        </w:rPr>
        <w:t>. Jumlah kasus kecelakaan kerja dan penyakit akibat kerja di rumah sakit berisiko lebih besar dari pada golongan di tempat kerja lain</w:t>
      </w:r>
      <w:r w:rsidRPr="001624B0">
        <w:rPr>
          <w:sz w:val="20"/>
          <w:szCs w:val="20"/>
        </w:rPr>
        <w:fldChar w:fldCharType="begin" w:fldLock="1"/>
      </w:r>
      <w:r w:rsidR="0012576C" w:rsidRPr="00BD1797">
        <w:rPr>
          <w:sz w:val="20"/>
          <w:szCs w:val="20"/>
          <w:lang w:val="fi-FI"/>
        </w:rPr>
        <w:instrText>ADDIN CSL_CITATION {"citationItems":[{"id":"ITEM-1","itemData":{"abstract":"Kecelakaan kerja di rumah sakit bias beresiko 1,5 kali lebih besar dibandingkan golongan pekerjaan lain. Rumah sakit merupakan tempat kerja yang komplek, tidak saja melayani kesehatan tapi juga merupakan sarana pendidikan dan penelitian kedokteran.Rumah Sakit Umum Pusat Dr. M. Djamil dengan akreditasi A telah melaksanakan system managemen risiko keselamatan kerja dengan baik namun belum maksimal. Untuk itu dilakukan penelitian melihat managemen resiko dengan metode deskriptif kualitatif dengan teknik pengumpulan data dengan wawancara langsung di Instalasigawat darurat, pada bulan September sampai November 2020. Objek penelitian adalah variabel yang menjadi titik perhatian suatu penelitian Analisis Manajemen Risiko K3RS RSUPDr. M. Djamil Padang tahun 2020. Hasil penelitian ditemukan 5 jenis bahaya yang terdapat di IGD RSUP Dr.M.Djamil Padang.Bahaya tersebut adalah bahaya fisik, bahaya kimia, biologi, ergonomic dan bahaya psikologis.Penilaian Risiko K3RS terdapat 6 kategori bahaya pada level High dan 4 kategori bahaya pada level medium yaitu resiko terjangkit/tertular rabies pada saat merawat pasien, risiko kelelahan kerja dan stress kerja.Tindakan pengendalian risiko terdapat dua pengendalian yaitu pengendalian administrasi dan penggunaan alat pelindung diri (APD).","author":[{"dropping-particle":"","family":"Indriati","given":"Gustina","non-dropping-particle":"","parse-names":false,"suffix":""},{"dropping-particle":"","family":"Setiawan","given":"Pandu","non-dropping-particle":"","parse-names":false,"suffix":""}],"container-title":"Ensiklopedia of Journal","id":"ITEM-1","issue":"3","issued":{"date-parts":[["2021"]]},"page":"65-75","title":"Analisis Manajemen Resiko K3RS di Instalasi Gawat Darurat RSUP Dr. M. Djamil Padang","type":"article-journal","volume":"3"},"uris":["http://www.mendeley.com/documents/?uuid=de598cb6-d69c-415f-abb1-62540adef34d"]}],"mendeley":{"formattedCitation":"(2)","plainTextFormattedCitation":"(2)","previouslyFormattedCitation":"(2)"},"properties":{"noteIndex":0},"schema":"https://github.com/citation-style-language/schema/raw/master/csl-citation.json"}</w:instrText>
      </w:r>
      <w:r w:rsidRPr="001624B0">
        <w:rPr>
          <w:sz w:val="20"/>
          <w:szCs w:val="20"/>
        </w:rPr>
        <w:fldChar w:fldCharType="separate"/>
      </w:r>
      <w:r w:rsidRPr="00BD1797">
        <w:rPr>
          <w:sz w:val="20"/>
          <w:szCs w:val="20"/>
          <w:lang w:val="fi-FI"/>
        </w:rPr>
        <w:t>(2)</w:t>
      </w:r>
      <w:r w:rsidRPr="001624B0">
        <w:rPr>
          <w:sz w:val="20"/>
          <w:szCs w:val="20"/>
        </w:rPr>
        <w:fldChar w:fldCharType="end"/>
      </w:r>
      <w:r w:rsidRPr="00BD1797">
        <w:rPr>
          <w:sz w:val="20"/>
          <w:szCs w:val="20"/>
          <w:lang w:val="fi-FI"/>
        </w:rPr>
        <w:t>. Berdasarkan penelitian terdahulu menyatakan bahwa 88% kecelakaan kerja di rumah sakit disebabkan oleh perilaku tidak aman dan 10% diantaranya disebabkan oleh tindakan tidak aman</w:t>
      </w:r>
      <w:r w:rsidRPr="001624B0">
        <w:rPr>
          <w:sz w:val="20"/>
          <w:szCs w:val="20"/>
        </w:rPr>
        <w:fldChar w:fldCharType="begin" w:fldLock="1"/>
      </w:r>
      <w:r w:rsidR="0012576C" w:rsidRPr="00BD1797">
        <w:rPr>
          <w:sz w:val="20"/>
          <w:szCs w:val="20"/>
          <w:lang w:val="fi-FI"/>
        </w:rPr>
        <w:instrText>ADDIN CSL_CITATION {"citationItems":[{"id":"ITEM-1","itemData":{"DOI":"10.5958/0976-5506.2018.00273.5","ISSN":"09765506","abstract":"Nosocomial infection poses a serious thread if the health care workers (HCWs) did not perform safety behavior. The complete implementation of universal precautions indicates that the HCWs perform good safety behavior. The objective of this research was to analyze the determinants of HCWs’ safety behavior in hospital. The research was conducted in two hospitals involving 120 nurses as sample. The dependent variable was safety behavior in the implementation of universal precautions while the external variables were: management commitment, management communication, employee involvement, risk response appreciation, work pressures, rules and procedures, work environment and supervision environment. Data analysis was performed using logistic regression. The result showed Internal variable influence safety behavior was sex (p-value=0.039) while the external variables were: management communication (p-value=0.003), employee involvement (p-value=0,041), work pressures (p-value=0,047). In conclusion, safety behavior in hospital was influenced by sex, management communication, employee involvement, and work pressures.","author":[{"dropping-particle":"","family":"Martiana","given":"Tri","non-dropping-particle":"","parse-names":false,"suffix":""},{"dropping-particle":"","family":"Suarnianti","given":"","non-dropping-particle":"","parse-names":false,"suffix":""}],"container-title":"Indian Journal of Public Health Research and Development","id":"ITEM-1","issue":"4","issued":{"date-parts":[["2018"]]},"page":"147-153","title":"The determinants of safety behavior in hospital","type":"article-journal","volume":"9"},"uris":["http://www.mendeley.com/documents/?uuid=21c433d6-2283-47d9-abe5-99cf2b40f2e6"]}],"mendeley":{"formattedCitation":"(3)","plainTextFormattedCitation":"(3)","previouslyFormattedCitation":"(3)"},"properties":{"noteIndex":0},"schema":"https://github.com/citation-style-language/schema/raw/master/csl-citation.json"}</w:instrText>
      </w:r>
      <w:r w:rsidRPr="001624B0">
        <w:rPr>
          <w:sz w:val="20"/>
          <w:szCs w:val="20"/>
        </w:rPr>
        <w:fldChar w:fldCharType="separate"/>
      </w:r>
      <w:r w:rsidRPr="00BD1797">
        <w:rPr>
          <w:sz w:val="20"/>
          <w:szCs w:val="20"/>
          <w:lang w:val="fi-FI"/>
        </w:rPr>
        <w:t>(3)</w:t>
      </w:r>
      <w:r w:rsidRPr="001624B0">
        <w:rPr>
          <w:sz w:val="20"/>
          <w:szCs w:val="20"/>
        </w:rPr>
        <w:fldChar w:fldCharType="end"/>
      </w:r>
      <w:r w:rsidRPr="00BD1797">
        <w:rPr>
          <w:sz w:val="20"/>
          <w:szCs w:val="20"/>
          <w:lang w:val="fi-FI"/>
        </w:rPr>
        <w:t>. Penyebab kecelakaan kerja dilatar belakangi oleh kurangnya pengetahuan, keterampilan, sikap, dan tingkah laku yang tidak aman</w:t>
      </w:r>
      <w:r w:rsidRPr="001624B0">
        <w:rPr>
          <w:sz w:val="20"/>
          <w:szCs w:val="20"/>
        </w:rPr>
        <w:fldChar w:fldCharType="begin" w:fldLock="1"/>
      </w:r>
      <w:r w:rsidR="0012576C" w:rsidRPr="00BD1797">
        <w:rPr>
          <w:sz w:val="20"/>
          <w:szCs w:val="20"/>
          <w:lang w:val="fi-FI"/>
        </w:rPr>
        <w:instrText>ADDIN CSL_CITATION {"citationItems":[{"id":"ITEM-1","itemData":{"ISSN":"2623-1573","abstract":"Pembangunan di sektor konstruksi dalam beberapa studi dan penelitian mengandung risiko kecelakan yang lebih besar dibandingkan dengan pekerjaan di sektor lain.  Angka kecelakaan secara global cukup mengkhawatirkan dan secara stastistik kematian akibat kerja pertahun sebesar &gt;2,78 juta orang dan dua per tiga (2/3) terjadi di negara Asia. Menurut data ILO pada tahun 2018, lebih dari 1,8 juta kematian terjadi di kawasan Asia dan Pasifik dan tercacat 374 juta kejadian cedera dan penyakit akibat kerja setiap tahunnya yang mengakibatkan absensi kerja. Penelitian ini menggunakan metode literature review dengan menggunakan kata kunci faktor keselamatan dan kecelakaan kerja pada pekerja lapangan melalui database elektronik. Tujuan dari penelitian untuk menganalisis faktor dan penyebab kecelakaan kerja di perusahaan konstruksi. Dari jurnal yang diperoleh, faktor penyebab kecelakaan kerja pada pekerja terdiri dan faktor internal dan eksternal, faktor eksternal adalah dari faktor lingkungan sosial (social environment), dan faktor internal  kesalahan manusia (fault of person), perilaku atau kondisi tidak aman (unsafe act or condition) yang dapat menyebabkan kecelakaan (accident), dan cidera (injury), dan kematian (Fatality). Sebagian besar kecelakaan terjadi akibat dari tindakan tidak aman dan kondisi tidak aman, karena semua bahaya di tempat kerja konstruksi tidak dapat dihilangkan, hanya dapat diidentifikasi dan dicegah, seperti teori penyebab kecelakaan dan kesalahan manusia, teori yang memberikan gambaran mengapa terjadi kecelakaan kerja.","author":[{"dropping-particle":"","family":"Putri","given":"Devy Normalita","non-dropping-particle":"","parse-names":false,"suffix":""},{"dropping-particle":"","family":"Lestari","given":"Fatma","non-dropping-particle":"","parse-names":false,"suffix":""}],"container-title":"Jurnal Kesehatan Masyarakat","id":"ITEM-1","issue":"1","issued":{"date-parts":[["2023"]]},"page":"444-460","title":"Analisis Penyebab Kecelakaan Kerja Pada Pekerja di Proyek Konstruksi : Literatur Review","type":"article-journal","volume":"7"},"uris":["http://www.mendeley.com/documents/?uuid=0c879604-936b-44c9-bdb3-6057c28f5a3a"]}],"mendeley":{"formattedCitation":"(4)","plainTextFormattedCitation":"(4)","previouslyFormattedCitation":"(4)"},"properties":{"noteIndex":0},"schema":"https://github.com/citation-style-language/schema/raw/master/csl-citation.json"}</w:instrText>
      </w:r>
      <w:r w:rsidRPr="001624B0">
        <w:rPr>
          <w:sz w:val="20"/>
          <w:szCs w:val="20"/>
        </w:rPr>
        <w:fldChar w:fldCharType="separate"/>
      </w:r>
      <w:r w:rsidRPr="00BD1797">
        <w:rPr>
          <w:sz w:val="20"/>
          <w:szCs w:val="20"/>
          <w:lang w:val="fi-FI"/>
        </w:rPr>
        <w:t>(4)</w:t>
      </w:r>
      <w:r w:rsidRPr="001624B0">
        <w:rPr>
          <w:sz w:val="20"/>
          <w:szCs w:val="20"/>
        </w:rPr>
        <w:fldChar w:fldCharType="end"/>
      </w:r>
      <w:r w:rsidRPr="00BD1797">
        <w:rPr>
          <w:sz w:val="20"/>
          <w:szCs w:val="20"/>
          <w:lang w:val="fi-FI"/>
        </w:rPr>
        <w:t>.</w:t>
      </w:r>
    </w:p>
    <w:p w14:paraId="0A8A9492" w14:textId="695567A8" w:rsidR="001624B0" w:rsidRPr="00BD1797" w:rsidRDefault="001624B0" w:rsidP="001624B0">
      <w:pPr>
        <w:ind w:firstLine="567"/>
        <w:jc w:val="both"/>
        <w:rPr>
          <w:sz w:val="20"/>
          <w:szCs w:val="20"/>
          <w:lang w:val="fi-FI"/>
        </w:rPr>
      </w:pPr>
      <w:bookmarkStart w:id="4" w:name="_Hlk168783475"/>
      <w:r w:rsidRPr="00BD1797">
        <w:rPr>
          <w:sz w:val="20"/>
          <w:szCs w:val="20"/>
          <w:lang w:val="fi-FI"/>
        </w:rPr>
        <w:t>Dalam dunia kerja, Keselamatan dan Kesehatan Kerja (K3) seharusnya bukan sekadar aturan, melainkan sudah menjadi budaya yang tertanam dalam sikap dan perilaku</w:t>
      </w:r>
      <w:r w:rsidRPr="001624B0">
        <w:rPr>
          <w:sz w:val="20"/>
          <w:szCs w:val="20"/>
        </w:rPr>
        <w:fldChar w:fldCharType="begin" w:fldLock="1"/>
      </w:r>
      <w:r w:rsidR="0012576C" w:rsidRPr="00BD1797">
        <w:rPr>
          <w:sz w:val="20"/>
          <w:szCs w:val="20"/>
          <w:lang w:val="fi-FI"/>
        </w:rPr>
        <w:instrText>ADDIN CSL_CITATION {"citationItems":[{"id":"ITEM-1","itemData":{"author":[{"dropping-particle":"","family":"Saptadi","given":"Julian Dwi","non-dropping-particle":"","parse-names":false,"suffix":""}],"container-title":"Jurnal Formil (Forum Ilmiah) KesMas Respati","id":"ITEM-1","issue":"2","issued":{"date-parts":[["2017"]]},"page":"1-8","title":"Penerapan Program Green Card Departemen Produksi di PT. Pamapersada Nusantara Distrik BMTB, Kalimantan Selatan","type":"article-journal","volume":"2"},"uris":["http://www.mendeley.com/documents/?uuid=b2a6b56d-9486-4ace-b32f-8dfadd7f8fb9"]}],"mendeley":{"formattedCitation":"(5)","plainTextFormattedCitation":"(5)","previouslyFormattedCitation":"(5)"},"properties":{"noteIndex":0},"schema":"https://github.com/citation-style-language/schema/raw/master/csl-citation.json"}</w:instrText>
      </w:r>
      <w:r w:rsidRPr="001624B0">
        <w:rPr>
          <w:sz w:val="20"/>
          <w:szCs w:val="20"/>
        </w:rPr>
        <w:fldChar w:fldCharType="separate"/>
      </w:r>
      <w:r w:rsidRPr="00BD1797">
        <w:rPr>
          <w:sz w:val="20"/>
          <w:szCs w:val="20"/>
          <w:lang w:val="fi-FI"/>
        </w:rPr>
        <w:t>(5)</w:t>
      </w:r>
      <w:r w:rsidRPr="001624B0">
        <w:rPr>
          <w:sz w:val="20"/>
          <w:szCs w:val="20"/>
        </w:rPr>
        <w:fldChar w:fldCharType="end"/>
      </w:r>
      <w:bookmarkEnd w:id="4"/>
      <w:r w:rsidRPr="00BD1797">
        <w:rPr>
          <w:sz w:val="20"/>
          <w:szCs w:val="20"/>
          <w:lang w:val="fi-FI"/>
        </w:rPr>
        <w:t xml:space="preserve">. Analisis faktor perilaku keselamatan kerja meliputi usia, jenis kelamin, tingkat pendidikan, tingkat pengetahuan tentang perilaku keselamatan, persepsi perilaku keselamatan, masa kerja, dan </w:t>
      </w:r>
      <w:r w:rsidRPr="00BD1797">
        <w:rPr>
          <w:i/>
          <w:iCs/>
          <w:sz w:val="20"/>
          <w:szCs w:val="20"/>
          <w:lang w:val="fi-FI"/>
        </w:rPr>
        <w:t xml:space="preserve">shift </w:t>
      </w:r>
      <w:r w:rsidRPr="00BD1797">
        <w:rPr>
          <w:sz w:val="20"/>
          <w:szCs w:val="20"/>
          <w:lang w:val="fi-FI"/>
        </w:rPr>
        <w:t xml:space="preserve">kerja </w:t>
      </w:r>
      <w:r w:rsidRPr="001624B0">
        <w:rPr>
          <w:sz w:val="20"/>
          <w:szCs w:val="20"/>
        </w:rPr>
        <w:fldChar w:fldCharType="begin" w:fldLock="1"/>
      </w:r>
      <w:r w:rsidR="0012576C" w:rsidRPr="00BD1797">
        <w:rPr>
          <w:sz w:val="20"/>
          <w:szCs w:val="20"/>
          <w:lang w:val="fi-FI"/>
        </w:rPr>
        <w:instrText>ADDIN CSL_CITATION {"citationItems":[{"id":"ITEM-1","itemData":{"DOI":"10.5958/0976-5506.2018.00273.5","ISSN":"09765506","abstract":"Nosocomial infection poses a serious thread if the health care workers (HCWs) did not perform safety behavior. The complete implementation of universal precautions indicates that the HCWs perform good safety behavior. The objective of this research was to analyze the determinants of HCWs’ safety behavior in hospital. The research was conducted in two hospitals involving 120 nurses as sample. The dependent variable was safety behavior in the implementation of universal precautions while the external variables were: management commitment, management communication, employee involvement, risk response appreciation, work pressures, rules and procedures, work environment and supervision environment. Data analysis was performed using logistic regression. The result showed Internal variable influence safety behavior was sex (p-value=0.039) while the external variables were: management communication (p-value=0.003), employee involvement (p-value=0,041), work pressures (p-value=0,047). In conclusion, safety behavior in hospital was influenced by sex, management communication, employee involvement, and work pressures.","author":[{"dropping-particle":"","family":"Martiana","given":"Tri","non-dropping-particle":"","parse-names":false,"suffix":""},{"dropping-particle":"","family":"Suarnianti","given":"","non-dropping-particle":"","parse-names":false,"suffix":""}],"container-title":"Indian Journal of Public Health Research and Development","id":"ITEM-1","issue":"4","issued":{"date-parts":[["2018"]]},"page":"147-153","title":"The determinants of safety behavior in hospital","type":"article-journal","volume":"9"},"uris":["http://www.mendeley.com/documents/?uuid=21c433d6-2283-47d9-abe5-99cf2b40f2e6"]}],"mendeley":{"formattedCitation":"(3)","plainTextFormattedCitation":"(3)","previouslyFormattedCitation":"(3)"},"properties":{"noteIndex":0},"schema":"https://github.com/citation-style-language/schema/raw/master/csl-citation.json"}</w:instrText>
      </w:r>
      <w:r w:rsidRPr="001624B0">
        <w:rPr>
          <w:sz w:val="20"/>
          <w:szCs w:val="20"/>
        </w:rPr>
        <w:fldChar w:fldCharType="separate"/>
      </w:r>
      <w:r w:rsidRPr="00BD1797">
        <w:rPr>
          <w:sz w:val="20"/>
          <w:szCs w:val="20"/>
          <w:lang w:val="fi-FI"/>
        </w:rPr>
        <w:t>(3)</w:t>
      </w:r>
      <w:r w:rsidRPr="001624B0">
        <w:rPr>
          <w:sz w:val="20"/>
          <w:szCs w:val="20"/>
        </w:rPr>
        <w:fldChar w:fldCharType="end"/>
      </w:r>
      <w:r w:rsidRPr="00BD1797">
        <w:rPr>
          <w:sz w:val="20"/>
          <w:szCs w:val="20"/>
          <w:lang w:val="fi-FI"/>
        </w:rPr>
        <w:t>,</w:t>
      </w:r>
      <w:r w:rsidRPr="001624B0">
        <w:rPr>
          <w:sz w:val="20"/>
          <w:szCs w:val="20"/>
        </w:rPr>
        <w:fldChar w:fldCharType="begin" w:fldLock="1"/>
      </w:r>
      <w:r w:rsidR="0012576C" w:rsidRPr="00BD1797">
        <w:rPr>
          <w:sz w:val="20"/>
          <w:szCs w:val="20"/>
          <w:lang w:val="fi-FI"/>
        </w:rPr>
        <w:instrText>ADDIN CSL_CITATION {"citationItems":[{"id":"ITEM-1","itemData":{"author":[{"dropping-particle":"","family":"Indarto","given":"L","non-dropping-particle":"","parse-names":false,"suffix":""},{"dropping-particle":"","family":"Nurhidayati","given":"I","non-dropping-particle":"","parse-names":false,"suffix":""},{"dropping-particle":"","family":"Sulistyowati","given":"Arlina Dhian","non-dropping-particle":"","parse-names":false,"suffix":""}],"container-title":"Seminar Nasional Keperawatan \"Nursing Leadership and Health Care Management","id":"ITEM-1","issued":{"date-parts":[["2019"]]},"page":"107-115","title":"Hubungan Sosiodemografi Perawat dengan Insiden Needle Stick Injury di RSUD Wonosari Tahun 2019","type":"article-journal"},"uris":["http://www.mendeley.com/documents/?uuid=0deeaf99-96b3-4a96-b21a-b1973ffd6fab"]}],"mendeley":{"formattedCitation":"(6)","plainTextFormattedCitation":"(6)","previouslyFormattedCitation":"(6)"},"properties":{"noteIndex":0},"schema":"https://github.com/citation-style-language/schema/raw/master/csl-citation.json"}</w:instrText>
      </w:r>
      <w:r w:rsidRPr="001624B0">
        <w:rPr>
          <w:sz w:val="20"/>
          <w:szCs w:val="20"/>
        </w:rPr>
        <w:fldChar w:fldCharType="separate"/>
      </w:r>
      <w:r w:rsidRPr="00BD1797">
        <w:rPr>
          <w:sz w:val="20"/>
          <w:szCs w:val="20"/>
          <w:lang w:val="fi-FI"/>
        </w:rPr>
        <w:t>(6)</w:t>
      </w:r>
      <w:r w:rsidRPr="001624B0">
        <w:rPr>
          <w:sz w:val="20"/>
          <w:szCs w:val="20"/>
        </w:rPr>
        <w:fldChar w:fldCharType="end"/>
      </w:r>
      <w:r w:rsidRPr="00BD1797">
        <w:rPr>
          <w:sz w:val="20"/>
          <w:szCs w:val="20"/>
          <w:lang w:val="fi-FI"/>
        </w:rPr>
        <w:t xml:space="preserve">. Pekerja perempuan cenderung memiliki perilaku Keselamatan dan Kesehatan Kerja (K3) yang baik karena perempuan secara alami lebih teliti dan rapi dalam melaksanakan pekerjaan </w:t>
      </w:r>
      <w:r w:rsidRPr="001624B0">
        <w:rPr>
          <w:sz w:val="20"/>
          <w:szCs w:val="20"/>
        </w:rPr>
        <w:fldChar w:fldCharType="begin" w:fldLock="1"/>
      </w:r>
      <w:r w:rsidR="0012576C" w:rsidRPr="00BD1797">
        <w:rPr>
          <w:sz w:val="20"/>
          <w:szCs w:val="20"/>
          <w:lang w:val="fi-FI"/>
        </w:rPr>
        <w:instrText>ADDIN CSL_CITATION {"citationItems":[{"id":"ITEM-1","itemData":{"author":[{"dropping-particle":"","family":"Hasan","given":"M. K","non-dropping-particle":"","parse-names":false,"suffix":""},{"dropping-particle":"","family":"Younos","given":"","non-dropping-particle":"","parse-names":false,"suffix":""}],"container-title":"Safety science","id":"ITEM-1","issued":{"date-parts":[["2020"]]},"page":"104922","title":"Safety culture among Bangladeshi university students: A cross-sectional survey","type":"article-journal","volume":"131"},"uris":["http://www.mendeley.com/documents/?uuid=8fb48ca8-19d3-4d13-8950-e362661cfe43"]}],"mendeley":{"formattedCitation":"(7)","plainTextFormattedCitation":"(7)","previouslyFormattedCitation":"(7)"},"properties":{"noteIndex":0},"schema":"https://github.com/citation-style-language/schema/raw/master/csl-citation.json"}</w:instrText>
      </w:r>
      <w:r w:rsidRPr="001624B0">
        <w:rPr>
          <w:sz w:val="20"/>
          <w:szCs w:val="20"/>
        </w:rPr>
        <w:fldChar w:fldCharType="separate"/>
      </w:r>
      <w:r w:rsidRPr="00BD1797">
        <w:rPr>
          <w:sz w:val="20"/>
          <w:szCs w:val="20"/>
          <w:lang w:val="fi-FI"/>
        </w:rPr>
        <w:t>(7)</w:t>
      </w:r>
      <w:r w:rsidRPr="001624B0">
        <w:rPr>
          <w:sz w:val="20"/>
          <w:szCs w:val="20"/>
        </w:rPr>
        <w:fldChar w:fldCharType="end"/>
      </w:r>
      <w:r w:rsidRPr="00BD1797">
        <w:rPr>
          <w:sz w:val="20"/>
          <w:szCs w:val="20"/>
          <w:lang w:val="fi-FI"/>
        </w:rPr>
        <w:t>. Namun, kecelakaan kerja sering terjadi pada kelompok usia lebih tua dibandingkan pada kelompok usia lebih muda, hal ini disebabkan oleh penurunan kapasitas fisik pada kelompok usia lebih tua. Semakin lama seseorang bekerja maka beban kerjanya akan terasa lebih ringan karena telah mengalami adaptasi atau penyesuaian terhadap ritme kerjanya. Seseorang dengan tingkat pendidikan tinggi maka akan memiliki pengetahuan dan persepsi yang baik hal ini di karenakan semakin tinggi tingkat pendidikan seseorang maka akan mendapat informasi yang lebih banyak sehingga pengetahuanya akan bertambah dan akan memiliki persepsi yang baik pula.</w:t>
      </w:r>
    </w:p>
    <w:p w14:paraId="34183AFD" w14:textId="01726CE6" w:rsidR="001624B0" w:rsidRPr="00BD1797" w:rsidRDefault="001624B0" w:rsidP="001624B0">
      <w:pPr>
        <w:ind w:firstLine="567"/>
        <w:jc w:val="both"/>
        <w:rPr>
          <w:sz w:val="20"/>
          <w:szCs w:val="20"/>
          <w:lang w:val="fi-FI"/>
        </w:rPr>
      </w:pPr>
      <w:r w:rsidRPr="00BD1797">
        <w:rPr>
          <w:sz w:val="20"/>
          <w:szCs w:val="20"/>
          <w:lang w:val="fi-FI"/>
        </w:rPr>
        <w:t xml:space="preserve">Berdasarkan studi pendahuluan, Rumah Sakit Jiwa X Kota Semarang merupakan layanan kesehatan umum bagi pasien gangguan jiwa dan non jiwa. Hasil observasi pada 10 responden memiliki usia berkisar antara 22 sampai 55 tahun yang mayoritas berjenis kelamin perempuan dan memiliki masa kerja lebih dari 5 tahun. Sebagian besar responden memiliki tingkat pendidikan D4 dan S1 sehingga memiliki pengetahuan dan persepsi yang cukup mengenai perilaku keselamatan. Sistem kerja perawat terbagi menjadi 3 </w:t>
      </w:r>
      <w:r w:rsidRPr="00BD1797">
        <w:rPr>
          <w:i/>
          <w:iCs/>
          <w:sz w:val="20"/>
          <w:szCs w:val="20"/>
          <w:lang w:val="fi-FI"/>
        </w:rPr>
        <w:t xml:space="preserve">shift </w:t>
      </w:r>
      <w:r w:rsidRPr="00BD1797">
        <w:rPr>
          <w:sz w:val="20"/>
          <w:szCs w:val="20"/>
          <w:lang w:val="fi-FI"/>
        </w:rPr>
        <w:t xml:space="preserve">yang terdiri dari </w:t>
      </w:r>
      <w:r w:rsidRPr="00BD1797">
        <w:rPr>
          <w:i/>
          <w:iCs/>
          <w:sz w:val="20"/>
          <w:szCs w:val="20"/>
          <w:lang w:val="fi-FI"/>
        </w:rPr>
        <w:t xml:space="preserve">shift </w:t>
      </w:r>
      <w:r w:rsidRPr="00BD1797">
        <w:rPr>
          <w:sz w:val="20"/>
          <w:szCs w:val="20"/>
          <w:lang w:val="fi-FI"/>
        </w:rPr>
        <w:t xml:space="preserve">pagi, siang, dan malam. Wawancara yang telah dilakukan pada 10 responden didapatkan bahwa didapatkan hasil bahwa 6 dari 10 perawat memiliki perilaku keselamatan yang kurang baik seperti tidak menggunakan APD dengan benar (tidak menggunakan sarung tangan saat menyuntikkan pasien), melaksanakan pekerjaan dengan kurang baik dan 4 lainnya memiliki perilaku keselamatan yang baik seperti mematuhi peraturan yang berlaku (menggunakan APD saat memberikan tindakan kepada pasien), melaksanakan pekerjaan sesuai dengan prosedur (mentaati peraturan yang berlaku di rumah sakit). Berdasarkan permasalahan tersebut, maka perlu untuk mengetahui tentang perilaku </w:t>
      </w:r>
      <w:r w:rsidRPr="00BD1797">
        <w:rPr>
          <w:sz w:val="20"/>
          <w:szCs w:val="20"/>
          <w:lang w:val="fi-FI"/>
        </w:rPr>
        <w:t>keselamatan pada perawat Rumah Sakit Jiwa X Kota Semarang.</w:t>
      </w:r>
    </w:p>
    <w:p w14:paraId="27C64E9A" w14:textId="77777777" w:rsidR="00E61FED" w:rsidRPr="00BD1797" w:rsidRDefault="00E61FED">
      <w:pPr>
        <w:jc w:val="both"/>
        <w:rPr>
          <w:sz w:val="20"/>
          <w:szCs w:val="20"/>
          <w:lang w:val="fi-FI"/>
        </w:rPr>
      </w:pPr>
    </w:p>
    <w:p w14:paraId="7DC228CF" w14:textId="77777777" w:rsidR="00E61FED" w:rsidRPr="001624B0" w:rsidRDefault="008F1F53">
      <w:pPr>
        <w:jc w:val="both"/>
      </w:pPr>
      <w:r w:rsidRPr="001624B0">
        <w:rPr>
          <w:b/>
        </w:rPr>
        <w:t>METODE</w:t>
      </w:r>
      <w:r w:rsidRPr="001624B0">
        <w:t xml:space="preserve"> </w:t>
      </w:r>
    </w:p>
    <w:p w14:paraId="1CFA5E8C" w14:textId="779543EE" w:rsidR="001624B0" w:rsidRPr="001624B0" w:rsidRDefault="001624B0" w:rsidP="004C39BB">
      <w:pPr>
        <w:ind w:right="77" w:firstLine="567"/>
        <w:jc w:val="both"/>
        <w:rPr>
          <w:sz w:val="20"/>
          <w:szCs w:val="20"/>
        </w:rPr>
      </w:pPr>
      <w:r w:rsidRPr="001624B0">
        <w:rPr>
          <w:sz w:val="20"/>
          <w:szCs w:val="20"/>
        </w:rPr>
        <w:t xml:space="preserve">Jenis penelitian yang digunakan yaitu observasional analitik dengan desain penelitian </w:t>
      </w:r>
      <w:r w:rsidRPr="001624B0">
        <w:rPr>
          <w:i/>
          <w:iCs/>
          <w:sz w:val="20"/>
          <w:szCs w:val="20"/>
        </w:rPr>
        <w:t>cross sectional</w:t>
      </w:r>
      <w:r w:rsidRPr="001624B0">
        <w:rPr>
          <w:sz w:val="20"/>
          <w:szCs w:val="20"/>
        </w:rPr>
        <w:t xml:space="preserve">. Jumlah populasi pada penelitian ini yaitu 42 perawat yang terbagi antara </w:t>
      </w:r>
      <w:r w:rsidRPr="001624B0">
        <w:rPr>
          <w:i/>
          <w:iCs/>
          <w:sz w:val="20"/>
          <w:szCs w:val="20"/>
        </w:rPr>
        <w:t>shift</w:t>
      </w:r>
      <w:r w:rsidRPr="001624B0">
        <w:rPr>
          <w:sz w:val="20"/>
          <w:szCs w:val="20"/>
        </w:rPr>
        <w:t xml:space="preserve"> pagi, siang dan malam. Pengambilan sampel pada penelitian ini dengan cara total sampling, sampel yang diambil yaitu semua perawat yang berjumlah 42 perawat. Instrumen yang digunakan yaitu kuesioner yang sudah di uji validitas dan reliabilitas, cara pengambilan data dengan wawancara secara langsung kepada perawat Rumah Sakit Jiwa X Kota Semarang. </w:t>
      </w:r>
      <w:r w:rsidRPr="00BD1797">
        <w:rPr>
          <w:sz w:val="20"/>
          <w:szCs w:val="20"/>
          <w:lang w:val="fi-FI"/>
        </w:rPr>
        <w:t xml:space="preserve">Data yang dikumpulkan terdiri dari jenis kelamin, masa kerja, persepsi perilaku keselamatan, tingkat pendidikan, tingkat pengetahuan perilaku keselamatan, </w:t>
      </w:r>
      <w:r w:rsidRPr="00BD1797">
        <w:rPr>
          <w:i/>
          <w:iCs/>
          <w:sz w:val="20"/>
          <w:szCs w:val="20"/>
          <w:lang w:val="fi-FI"/>
        </w:rPr>
        <w:t xml:space="preserve">shift </w:t>
      </w:r>
      <w:r w:rsidRPr="00BD1797">
        <w:rPr>
          <w:sz w:val="20"/>
          <w:szCs w:val="20"/>
          <w:lang w:val="fi-FI"/>
        </w:rPr>
        <w:t xml:space="preserve">kerja dan usia. </w:t>
      </w:r>
      <w:r w:rsidRPr="001624B0">
        <w:rPr>
          <w:sz w:val="20"/>
          <w:szCs w:val="20"/>
        </w:rPr>
        <w:t xml:space="preserve">Analisis data menggunakan Uji </w:t>
      </w:r>
      <w:r w:rsidRPr="001624B0">
        <w:rPr>
          <w:i/>
          <w:iCs/>
          <w:sz w:val="20"/>
          <w:szCs w:val="20"/>
        </w:rPr>
        <w:t>Rank Spearman</w:t>
      </w:r>
      <w:r w:rsidRPr="001624B0">
        <w:rPr>
          <w:sz w:val="20"/>
          <w:szCs w:val="20"/>
        </w:rPr>
        <w:t xml:space="preserve"> dan Uji </w:t>
      </w:r>
      <w:r w:rsidRPr="001624B0">
        <w:rPr>
          <w:i/>
          <w:iCs/>
          <w:sz w:val="20"/>
          <w:szCs w:val="20"/>
        </w:rPr>
        <w:t>Chi Square</w:t>
      </w:r>
      <w:r w:rsidRPr="001624B0">
        <w:rPr>
          <w:sz w:val="20"/>
          <w:szCs w:val="20"/>
        </w:rPr>
        <w:t xml:space="preserve">. Penelitian ini sudah memperoleh </w:t>
      </w:r>
      <w:r w:rsidRPr="001624B0">
        <w:rPr>
          <w:i/>
          <w:iCs/>
          <w:sz w:val="20"/>
          <w:szCs w:val="20"/>
        </w:rPr>
        <w:t xml:space="preserve">Ethical Clearance </w:t>
      </w:r>
      <w:r w:rsidRPr="001624B0">
        <w:rPr>
          <w:sz w:val="20"/>
          <w:szCs w:val="20"/>
        </w:rPr>
        <w:t>(EC) dengan No. 127/KE/02/2024.</w:t>
      </w:r>
    </w:p>
    <w:p w14:paraId="374D8D46" w14:textId="35F31803" w:rsidR="00E61FED" w:rsidRPr="001624B0" w:rsidRDefault="00E61FED" w:rsidP="001624B0">
      <w:pPr>
        <w:ind w:right="77" w:firstLine="720"/>
        <w:jc w:val="both"/>
        <w:rPr>
          <w:sz w:val="20"/>
          <w:szCs w:val="20"/>
        </w:rPr>
      </w:pPr>
    </w:p>
    <w:p w14:paraId="466A9BEA" w14:textId="4DBB4FF8" w:rsidR="00E61FED" w:rsidRPr="0012576C" w:rsidRDefault="008F1F53" w:rsidP="0012576C">
      <w:pPr>
        <w:jc w:val="both"/>
      </w:pPr>
      <w:r w:rsidRPr="001624B0">
        <w:rPr>
          <w:b/>
        </w:rPr>
        <w:t>HASIL</w:t>
      </w:r>
    </w:p>
    <w:p w14:paraId="552A1E54" w14:textId="225E4327" w:rsidR="001624B0" w:rsidRDefault="001624B0" w:rsidP="001624B0">
      <w:pPr>
        <w:jc w:val="both"/>
        <w:rPr>
          <w:b/>
          <w:bCs/>
          <w:sz w:val="20"/>
          <w:szCs w:val="20"/>
        </w:rPr>
      </w:pPr>
      <w:r w:rsidRPr="001624B0">
        <w:rPr>
          <w:b/>
          <w:bCs/>
          <w:sz w:val="20"/>
          <w:szCs w:val="20"/>
        </w:rPr>
        <w:t>Analisis Univariat</w:t>
      </w:r>
    </w:p>
    <w:p w14:paraId="1CB84E82" w14:textId="7F2A5C30" w:rsidR="00CF59AA" w:rsidRDefault="00CF59AA" w:rsidP="00CF59AA">
      <w:pPr>
        <w:pStyle w:val="ListParagraph"/>
        <w:numPr>
          <w:ilvl w:val="0"/>
          <w:numId w:val="6"/>
        </w:numPr>
        <w:ind w:left="360"/>
        <w:jc w:val="both"/>
        <w:rPr>
          <w:rFonts w:ascii="Times New Roman" w:hAnsi="Times New Roman" w:cs="Times New Roman"/>
          <w:sz w:val="20"/>
          <w:szCs w:val="20"/>
          <w:lang w:val="fi-FI"/>
        </w:rPr>
      </w:pPr>
      <w:r w:rsidRPr="00CF59AA">
        <w:rPr>
          <w:rFonts w:ascii="Times New Roman" w:hAnsi="Times New Roman" w:cs="Times New Roman"/>
          <w:sz w:val="20"/>
          <w:szCs w:val="20"/>
          <w:lang w:val="fi-FI"/>
        </w:rPr>
        <w:t>Distribusi Nilai Rata – rata, Simpangan baku (SD), Terendah dan Tertinggi Berdasarkan Usia, Masa Kerja dan Perilaku Keselamatan</w:t>
      </w:r>
    </w:p>
    <w:p w14:paraId="72C0C8C4" w14:textId="77B2EC87" w:rsidR="00160D20" w:rsidRPr="00BD1797" w:rsidRDefault="00160D20" w:rsidP="00160D20">
      <w:pPr>
        <w:jc w:val="both"/>
        <w:rPr>
          <w:b/>
          <w:sz w:val="20"/>
          <w:szCs w:val="20"/>
          <w:lang w:val="fi-FI"/>
        </w:rPr>
      </w:pPr>
      <w:bookmarkStart w:id="5" w:name="_Hlk197607738"/>
      <w:r w:rsidRPr="00BD1797">
        <w:rPr>
          <w:b/>
          <w:sz w:val="20"/>
          <w:szCs w:val="20"/>
          <w:lang w:val="fi-FI"/>
        </w:rPr>
        <w:t xml:space="preserve">Tabel 1. </w:t>
      </w:r>
      <w:r w:rsidR="004358FF" w:rsidRPr="004358FF">
        <w:rPr>
          <w:b/>
          <w:bCs/>
          <w:sz w:val="20"/>
          <w:szCs w:val="20"/>
          <w:lang w:val="fi-FI"/>
        </w:rPr>
        <w:t xml:space="preserve">Distribusi Nilai Rata – </w:t>
      </w:r>
      <w:r w:rsidR="004C39BB">
        <w:rPr>
          <w:b/>
          <w:bCs/>
          <w:sz w:val="20"/>
          <w:szCs w:val="20"/>
          <w:lang w:val="fi-FI"/>
        </w:rPr>
        <w:t>R</w:t>
      </w:r>
      <w:r w:rsidR="004358FF" w:rsidRPr="004358FF">
        <w:rPr>
          <w:b/>
          <w:bCs/>
          <w:sz w:val="20"/>
          <w:szCs w:val="20"/>
          <w:lang w:val="fi-FI"/>
        </w:rPr>
        <w:t xml:space="preserve">ata, Simpangan </w:t>
      </w:r>
      <w:r w:rsidR="004C39BB">
        <w:rPr>
          <w:b/>
          <w:bCs/>
          <w:sz w:val="20"/>
          <w:szCs w:val="20"/>
          <w:lang w:val="fi-FI"/>
        </w:rPr>
        <w:t>B</w:t>
      </w:r>
      <w:r w:rsidR="004358FF" w:rsidRPr="004358FF">
        <w:rPr>
          <w:b/>
          <w:bCs/>
          <w:sz w:val="20"/>
          <w:szCs w:val="20"/>
          <w:lang w:val="fi-FI"/>
        </w:rPr>
        <w:t xml:space="preserve">aku (SD), </w:t>
      </w:r>
      <w:r w:rsidR="004C39BB">
        <w:rPr>
          <w:b/>
          <w:bCs/>
          <w:sz w:val="20"/>
          <w:szCs w:val="20"/>
          <w:lang w:val="fi-FI"/>
        </w:rPr>
        <w:t xml:space="preserve">Nilai </w:t>
      </w:r>
      <w:r w:rsidR="004358FF" w:rsidRPr="004358FF">
        <w:rPr>
          <w:b/>
          <w:bCs/>
          <w:sz w:val="20"/>
          <w:szCs w:val="20"/>
          <w:lang w:val="fi-FI"/>
        </w:rPr>
        <w:t>Terendah dan Tertinggi Berdasarkan Usia, Masa Kerja dan Perilaku Keselamatan</w:t>
      </w:r>
    </w:p>
    <w:tbl>
      <w:tblPr>
        <w:tblW w:w="4678"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1983"/>
        <w:gridCol w:w="1561"/>
        <w:gridCol w:w="1134"/>
      </w:tblGrid>
      <w:tr w:rsidR="00160D20" w14:paraId="02148ADD" w14:textId="77777777" w:rsidTr="002C1B7B">
        <w:tc>
          <w:tcPr>
            <w:tcW w:w="1983" w:type="dxa"/>
            <w:tcBorders>
              <w:top w:val="single" w:sz="4" w:space="0" w:color="auto"/>
              <w:left w:val="nil"/>
              <w:bottom w:val="single" w:sz="4" w:space="0" w:color="auto"/>
              <w:right w:val="nil"/>
            </w:tcBorders>
            <w:hideMark/>
          </w:tcPr>
          <w:p w14:paraId="68E3048E" w14:textId="77777777" w:rsidR="00160D20" w:rsidRDefault="00160D20">
            <w:pPr>
              <w:jc w:val="center"/>
              <w:rPr>
                <w:b/>
                <w:sz w:val="20"/>
                <w:szCs w:val="20"/>
              </w:rPr>
            </w:pPr>
            <w:r>
              <w:rPr>
                <w:b/>
                <w:sz w:val="20"/>
                <w:szCs w:val="20"/>
              </w:rPr>
              <w:t>Variabel</w:t>
            </w:r>
          </w:p>
        </w:tc>
        <w:tc>
          <w:tcPr>
            <w:tcW w:w="1561" w:type="dxa"/>
            <w:tcBorders>
              <w:top w:val="single" w:sz="4" w:space="0" w:color="auto"/>
              <w:left w:val="nil"/>
              <w:bottom w:val="single" w:sz="4" w:space="0" w:color="auto"/>
              <w:right w:val="nil"/>
            </w:tcBorders>
            <w:hideMark/>
          </w:tcPr>
          <w:p w14:paraId="6832B771" w14:textId="1DFC5B74" w:rsidR="00160D20" w:rsidRDefault="002D0FBE">
            <w:pPr>
              <w:jc w:val="center"/>
              <w:rPr>
                <w:b/>
                <w:sz w:val="20"/>
                <w:szCs w:val="20"/>
              </w:rPr>
            </w:pPr>
            <w:r>
              <w:rPr>
                <w:b/>
                <w:sz w:val="20"/>
                <w:szCs w:val="20"/>
              </w:rPr>
              <w:t>Rata-rata</w:t>
            </w:r>
            <w:r w:rsidR="00160D20">
              <w:rPr>
                <w:b/>
                <w:sz w:val="20"/>
                <w:szCs w:val="20"/>
              </w:rPr>
              <w:t xml:space="preserve"> ± SD</w:t>
            </w:r>
          </w:p>
        </w:tc>
        <w:tc>
          <w:tcPr>
            <w:tcW w:w="1134" w:type="dxa"/>
            <w:tcBorders>
              <w:top w:val="single" w:sz="4" w:space="0" w:color="auto"/>
              <w:left w:val="nil"/>
              <w:bottom w:val="single" w:sz="4" w:space="0" w:color="auto"/>
              <w:right w:val="nil"/>
            </w:tcBorders>
            <w:hideMark/>
          </w:tcPr>
          <w:p w14:paraId="2C1022D2" w14:textId="417A31E8" w:rsidR="00160D20" w:rsidRDefault="002D0FBE">
            <w:pPr>
              <w:rPr>
                <w:b/>
                <w:sz w:val="20"/>
                <w:szCs w:val="20"/>
              </w:rPr>
            </w:pPr>
            <w:r>
              <w:rPr>
                <w:b/>
                <w:sz w:val="20"/>
                <w:szCs w:val="20"/>
              </w:rPr>
              <w:t>Terendah-Tertinggi</w:t>
            </w:r>
          </w:p>
        </w:tc>
      </w:tr>
      <w:tr w:rsidR="00160D20" w14:paraId="55930D1A" w14:textId="77777777" w:rsidTr="002C1B7B">
        <w:tc>
          <w:tcPr>
            <w:tcW w:w="1983" w:type="dxa"/>
            <w:tcBorders>
              <w:top w:val="single" w:sz="4" w:space="0" w:color="auto"/>
              <w:left w:val="nil"/>
              <w:bottom w:val="nil"/>
              <w:right w:val="nil"/>
            </w:tcBorders>
            <w:hideMark/>
          </w:tcPr>
          <w:p w14:paraId="691FF914" w14:textId="27FE8FDF" w:rsidR="00160D20" w:rsidRDefault="00160D20" w:rsidP="00160D20">
            <w:pPr>
              <w:rPr>
                <w:bCs/>
                <w:sz w:val="20"/>
                <w:szCs w:val="20"/>
              </w:rPr>
            </w:pPr>
            <w:r>
              <w:rPr>
                <w:bCs/>
                <w:sz w:val="20"/>
                <w:szCs w:val="20"/>
              </w:rPr>
              <w:t>Usia</w:t>
            </w:r>
          </w:p>
        </w:tc>
        <w:tc>
          <w:tcPr>
            <w:tcW w:w="1561" w:type="dxa"/>
            <w:tcBorders>
              <w:top w:val="single" w:sz="4" w:space="0" w:color="auto"/>
              <w:left w:val="nil"/>
              <w:bottom w:val="nil"/>
              <w:right w:val="nil"/>
            </w:tcBorders>
          </w:tcPr>
          <w:p w14:paraId="0AA36856" w14:textId="46F23B31" w:rsidR="00160D20" w:rsidRPr="00160D20" w:rsidRDefault="00160D20" w:rsidP="00160D20">
            <w:pPr>
              <w:ind w:right="-117"/>
              <w:jc w:val="center"/>
              <w:rPr>
                <w:sz w:val="20"/>
                <w:szCs w:val="20"/>
              </w:rPr>
            </w:pPr>
            <w:r w:rsidRPr="00160D20">
              <w:rPr>
                <w:sz w:val="20"/>
                <w:szCs w:val="20"/>
              </w:rPr>
              <w:t>39,48 ± 5,58</w:t>
            </w:r>
          </w:p>
        </w:tc>
        <w:tc>
          <w:tcPr>
            <w:tcW w:w="1134" w:type="dxa"/>
            <w:tcBorders>
              <w:top w:val="single" w:sz="4" w:space="0" w:color="auto"/>
              <w:left w:val="nil"/>
              <w:bottom w:val="nil"/>
              <w:right w:val="nil"/>
            </w:tcBorders>
          </w:tcPr>
          <w:p w14:paraId="39E65D38" w14:textId="55D5A309" w:rsidR="00160D20" w:rsidRPr="00160D20" w:rsidRDefault="00160D20" w:rsidP="00160D20">
            <w:pPr>
              <w:ind w:right="-168"/>
              <w:jc w:val="center"/>
              <w:rPr>
                <w:sz w:val="20"/>
                <w:szCs w:val="20"/>
              </w:rPr>
            </w:pPr>
            <w:r w:rsidRPr="00160D20">
              <w:rPr>
                <w:sz w:val="20"/>
                <w:szCs w:val="20"/>
              </w:rPr>
              <w:t>30 – 52</w:t>
            </w:r>
          </w:p>
        </w:tc>
      </w:tr>
      <w:tr w:rsidR="00160D20" w14:paraId="16438B39" w14:textId="77777777" w:rsidTr="002C1B7B">
        <w:trPr>
          <w:trHeight w:val="198"/>
        </w:trPr>
        <w:tc>
          <w:tcPr>
            <w:tcW w:w="1983" w:type="dxa"/>
            <w:tcBorders>
              <w:top w:val="nil"/>
              <w:left w:val="nil"/>
              <w:bottom w:val="nil"/>
              <w:right w:val="nil"/>
            </w:tcBorders>
            <w:hideMark/>
          </w:tcPr>
          <w:p w14:paraId="056A7D89" w14:textId="653C5156" w:rsidR="00160D20" w:rsidRDefault="00160D20" w:rsidP="00160D20">
            <w:pPr>
              <w:rPr>
                <w:sz w:val="20"/>
                <w:szCs w:val="20"/>
              </w:rPr>
            </w:pPr>
            <w:r>
              <w:rPr>
                <w:sz w:val="20"/>
                <w:szCs w:val="20"/>
              </w:rPr>
              <w:t xml:space="preserve">Masa Kerja </w:t>
            </w:r>
          </w:p>
        </w:tc>
        <w:tc>
          <w:tcPr>
            <w:tcW w:w="1561" w:type="dxa"/>
            <w:tcBorders>
              <w:top w:val="nil"/>
              <w:left w:val="nil"/>
              <w:bottom w:val="nil"/>
              <w:right w:val="nil"/>
            </w:tcBorders>
          </w:tcPr>
          <w:p w14:paraId="615E9123" w14:textId="7FDC811C" w:rsidR="00160D20" w:rsidRPr="00160D20" w:rsidRDefault="00160D20" w:rsidP="00160D20">
            <w:pPr>
              <w:ind w:right="-119"/>
              <w:jc w:val="center"/>
              <w:rPr>
                <w:sz w:val="20"/>
                <w:szCs w:val="20"/>
              </w:rPr>
            </w:pPr>
            <w:r w:rsidRPr="00160D20">
              <w:rPr>
                <w:sz w:val="20"/>
                <w:szCs w:val="20"/>
              </w:rPr>
              <w:t>14,50 ± 3,93</w:t>
            </w:r>
          </w:p>
        </w:tc>
        <w:tc>
          <w:tcPr>
            <w:tcW w:w="1134" w:type="dxa"/>
            <w:tcBorders>
              <w:top w:val="nil"/>
              <w:left w:val="nil"/>
              <w:bottom w:val="nil"/>
              <w:right w:val="nil"/>
            </w:tcBorders>
          </w:tcPr>
          <w:p w14:paraId="03F2D78A" w14:textId="4951FE24" w:rsidR="00160D20" w:rsidRPr="00160D20" w:rsidRDefault="00160D20" w:rsidP="00160D20">
            <w:pPr>
              <w:ind w:right="-168"/>
              <w:jc w:val="center"/>
              <w:rPr>
                <w:sz w:val="20"/>
                <w:szCs w:val="20"/>
              </w:rPr>
            </w:pPr>
            <w:r w:rsidRPr="00160D20">
              <w:rPr>
                <w:sz w:val="20"/>
                <w:szCs w:val="20"/>
              </w:rPr>
              <w:t>7 – 25</w:t>
            </w:r>
          </w:p>
        </w:tc>
      </w:tr>
      <w:tr w:rsidR="00160D20" w14:paraId="0293DB04" w14:textId="77777777" w:rsidTr="002C1B7B">
        <w:tc>
          <w:tcPr>
            <w:tcW w:w="1983" w:type="dxa"/>
            <w:tcBorders>
              <w:top w:val="nil"/>
              <w:left w:val="nil"/>
              <w:bottom w:val="single" w:sz="4" w:space="0" w:color="auto"/>
              <w:right w:val="nil"/>
            </w:tcBorders>
            <w:hideMark/>
          </w:tcPr>
          <w:p w14:paraId="3840C520" w14:textId="2E933666" w:rsidR="00160D20" w:rsidRDefault="00160D20" w:rsidP="00160D20">
            <w:pPr>
              <w:rPr>
                <w:sz w:val="20"/>
                <w:szCs w:val="20"/>
              </w:rPr>
            </w:pPr>
            <w:r>
              <w:rPr>
                <w:sz w:val="20"/>
                <w:szCs w:val="20"/>
              </w:rPr>
              <w:t>Perilaku Keselamatan</w:t>
            </w:r>
          </w:p>
        </w:tc>
        <w:tc>
          <w:tcPr>
            <w:tcW w:w="1561" w:type="dxa"/>
            <w:tcBorders>
              <w:top w:val="nil"/>
              <w:left w:val="nil"/>
              <w:bottom w:val="single" w:sz="4" w:space="0" w:color="auto"/>
              <w:right w:val="nil"/>
            </w:tcBorders>
          </w:tcPr>
          <w:p w14:paraId="27D7380A" w14:textId="698F855D" w:rsidR="00160D20" w:rsidRPr="00160D20" w:rsidRDefault="00160D20" w:rsidP="00160D20">
            <w:pPr>
              <w:ind w:right="-119"/>
              <w:jc w:val="center"/>
              <w:rPr>
                <w:sz w:val="20"/>
                <w:szCs w:val="20"/>
              </w:rPr>
            </w:pPr>
            <w:r w:rsidRPr="00160D20">
              <w:rPr>
                <w:sz w:val="20"/>
                <w:szCs w:val="20"/>
              </w:rPr>
              <w:t>14,36 ± 1,10</w:t>
            </w:r>
          </w:p>
        </w:tc>
        <w:tc>
          <w:tcPr>
            <w:tcW w:w="1134" w:type="dxa"/>
            <w:tcBorders>
              <w:top w:val="nil"/>
              <w:left w:val="nil"/>
              <w:bottom w:val="single" w:sz="4" w:space="0" w:color="auto"/>
              <w:right w:val="nil"/>
            </w:tcBorders>
          </w:tcPr>
          <w:p w14:paraId="068DA231" w14:textId="04A0E3BC" w:rsidR="00160D20" w:rsidRPr="00160D20" w:rsidRDefault="00160D20" w:rsidP="00160D20">
            <w:pPr>
              <w:ind w:right="-168"/>
              <w:jc w:val="center"/>
              <w:rPr>
                <w:sz w:val="20"/>
                <w:szCs w:val="20"/>
              </w:rPr>
            </w:pPr>
            <w:r w:rsidRPr="00160D20">
              <w:rPr>
                <w:sz w:val="20"/>
                <w:szCs w:val="20"/>
              </w:rPr>
              <w:t>10 – 15</w:t>
            </w:r>
          </w:p>
        </w:tc>
      </w:tr>
      <w:bookmarkEnd w:id="5"/>
    </w:tbl>
    <w:p w14:paraId="319BDED4" w14:textId="77777777" w:rsidR="004C39BB" w:rsidRDefault="004C39BB" w:rsidP="004C39BB">
      <w:pPr>
        <w:jc w:val="both"/>
        <w:rPr>
          <w:bCs/>
          <w:sz w:val="20"/>
          <w:szCs w:val="20"/>
          <w:lang w:val="fi-FI"/>
        </w:rPr>
      </w:pPr>
    </w:p>
    <w:p w14:paraId="78606C0C" w14:textId="4C108A71" w:rsidR="00160D20" w:rsidRDefault="00160D20" w:rsidP="004C39BB">
      <w:pPr>
        <w:jc w:val="both"/>
        <w:rPr>
          <w:bCs/>
          <w:sz w:val="20"/>
          <w:szCs w:val="20"/>
          <w:lang w:val="fi-FI"/>
        </w:rPr>
      </w:pPr>
      <w:r w:rsidRPr="00160D20">
        <w:rPr>
          <w:bCs/>
          <w:sz w:val="20"/>
          <w:szCs w:val="20"/>
          <w:lang w:val="fi-FI"/>
        </w:rPr>
        <w:t>Berdasarkan tabel 1 dapat diketahui bahwa responden memiliki rata – rata usia 39,48</w:t>
      </w:r>
      <m:oMath>
        <m:r>
          <w:rPr>
            <w:rFonts w:ascii="Cambria Math" w:hAnsi="Cambria Math"/>
            <w:sz w:val="20"/>
            <w:szCs w:val="20"/>
            <w:lang w:val="fi-FI"/>
          </w:rPr>
          <m:t xml:space="preserve"> </m:t>
        </m:r>
        <m:r>
          <m:rPr>
            <m:sty m:val="bi"/>
          </m:rPr>
          <w:rPr>
            <w:rFonts w:ascii="Cambria Math" w:hAnsi="Cambria Math"/>
            <w:sz w:val="20"/>
            <w:szCs w:val="20"/>
            <w:lang w:val="fi-FI"/>
          </w:rPr>
          <m:t>±</m:t>
        </m:r>
      </m:oMath>
      <w:r w:rsidRPr="00160D20">
        <w:rPr>
          <w:b/>
          <w:sz w:val="20"/>
          <w:szCs w:val="20"/>
          <w:lang w:val="fi-FI"/>
        </w:rPr>
        <w:t xml:space="preserve"> </w:t>
      </w:r>
      <w:r w:rsidRPr="00160D20">
        <w:rPr>
          <w:bCs/>
          <w:sz w:val="20"/>
          <w:szCs w:val="20"/>
          <w:lang w:val="fi-FI"/>
        </w:rPr>
        <w:t xml:space="preserve">5,58 , rata – rata masa kerja 14,50 </w:t>
      </w:r>
      <m:oMath>
        <m:r>
          <m:rPr>
            <m:sty m:val="bi"/>
          </m:rPr>
          <w:rPr>
            <w:rFonts w:ascii="Cambria Math" w:hAnsi="Cambria Math"/>
            <w:sz w:val="20"/>
            <w:szCs w:val="20"/>
            <w:lang w:val="fi-FI"/>
          </w:rPr>
          <m:t>±</m:t>
        </m:r>
      </m:oMath>
      <w:r w:rsidRPr="00160D20">
        <w:rPr>
          <w:b/>
          <w:sz w:val="20"/>
          <w:szCs w:val="20"/>
          <w:lang w:val="fi-FI"/>
        </w:rPr>
        <w:t xml:space="preserve"> </w:t>
      </w:r>
      <w:r w:rsidRPr="00160D20">
        <w:rPr>
          <w:bCs/>
          <w:sz w:val="20"/>
          <w:szCs w:val="20"/>
          <w:lang w:val="fi-FI"/>
        </w:rPr>
        <w:t>3,93 dan rata – rata perilaku keselamatan 14,36 (kurang baik)</w:t>
      </w:r>
      <w:r w:rsidRPr="00160D20">
        <w:rPr>
          <w:b/>
          <w:i/>
          <w:sz w:val="20"/>
          <w:szCs w:val="20"/>
          <w:lang w:val="fi-FI"/>
        </w:rPr>
        <w:t xml:space="preserve"> </w:t>
      </w:r>
      <m:oMath>
        <m:r>
          <m:rPr>
            <m:sty m:val="bi"/>
          </m:rPr>
          <w:rPr>
            <w:rFonts w:ascii="Cambria Math" w:hAnsi="Cambria Math"/>
            <w:sz w:val="20"/>
            <w:szCs w:val="20"/>
            <w:lang w:val="fi-FI"/>
          </w:rPr>
          <m:t xml:space="preserve">± </m:t>
        </m:r>
      </m:oMath>
      <w:r w:rsidRPr="00160D20">
        <w:rPr>
          <w:bCs/>
          <w:iCs/>
          <w:sz w:val="20"/>
          <w:szCs w:val="20"/>
          <w:lang w:val="fi-FI"/>
        </w:rPr>
        <w:t>1,10</w:t>
      </w:r>
      <w:r w:rsidRPr="00160D20">
        <w:rPr>
          <w:bCs/>
          <w:sz w:val="20"/>
          <w:szCs w:val="20"/>
          <w:lang w:val="fi-FI"/>
        </w:rPr>
        <w:t>.</w:t>
      </w:r>
    </w:p>
    <w:p w14:paraId="08DEA22F" w14:textId="77777777" w:rsidR="004C39BB" w:rsidRPr="004C39BB" w:rsidRDefault="004C39BB" w:rsidP="004C39BB">
      <w:pPr>
        <w:ind w:firstLine="567"/>
        <w:jc w:val="both"/>
        <w:rPr>
          <w:bCs/>
          <w:sz w:val="20"/>
          <w:szCs w:val="20"/>
          <w:lang w:val="fi-FI"/>
        </w:rPr>
      </w:pPr>
    </w:p>
    <w:p w14:paraId="42344328" w14:textId="063C440F" w:rsidR="001624B0" w:rsidRPr="004358FF" w:rsidRDefault="00160D20" w:rsidP="00160D20">
      <w:pPr>
        <w:pStyle w:val="ListParagraph"/>
        <w:numPr>
          <w:ilvl w:val="0"/>
          <w:numId w:val="6"/>
        </w:numPr>
        <w:ind w:left="360"/>
        <w:jc w:val="both"/>
        <w:rPr>
          <w:rFonts w:ascii="Times New Roman" w:hAnsi="Times New Roman" w:cs="Times New Roman"/>
          <w:sz w:val="20"/>
          <w:szCs w:val="20"/>
          <w:lang w:val="fi-FI"/>
        </w:rPr>
      </w:pPr>
      <w:r w:rsidRPr="004358FF">
        <w:rPr>
          <w:rFonts w:ascii="Times New Roman" w:hAnsi="Times New Roman" w:cs="Times New Roman"/>
          <w:sz w:val="20"/>
          <w:szCs w:val="20"/>
          <w:lang w:val="fi-FI"/>
        </w:rPr>
        <w:t xml:space="preserve">Distribusi Frekuensi Jenis Kelamin, Tingkat Pendidikan, </w:t>
      </w:r>
      <w:r w:rsidRPr="004358FF">
        <w:rPr>
          <w:rFonts w:ascii="Times New Roman" w:hAnsi="Times New Roman" w:cs="Times New Roman"/>
          <w:i/>
          <w:iCs/>
          <w:sz w:val="20"/>
          <w:szCs w:val="20"/>
          <w:lang w:val="fi-FI"/>
        </w:rPr>
        <w:t>Shift</w:t>
      </w:r>
      <w:r w:rsidRPr="004358FF">
        <w:rPr>
          <w:rFonts w:ascii="Times New Roman" w:hAnsi="Times New Roman" w:cs="Times New Roman"/>
          <w:sz w:val="20"/>
          <w:szCs w:val="20"/>
          <w:lang w:val="fi-FI"/>
        </w:rPr>
        <w:t xml:space="preserve"> Kerja, Tingkat Pengetahuan, Persepsi, dan Kategori Perilaku Keselamatan</w:t>
      </w:r>
    </w:p>
    <w:p w14:paraId="1DC1BC9E" w14:textId="0D109E03" w:rsidR="00160D20" w:rsidRPr="00BD1797" w:rsidRDefault="00160D20" w:rsidP="00160D20">
      <w:pPr>
        <w:jc w:val="both"/>
        <w:rPr>
          <w:b/>
          <w:sz w:val="20"/>
          <w:szCs w:val="20"/>
          <w:lang w:val="fi-FI"/>
        </w:rPr>
      </w:pPr>
      <w:r w:rsidRPr="00BD1797">
        <w:rPr>
          <w:b/>
          <w:sz w:val="20"/>
          <w:szCs w:val="20"/>
          <w:lang w:val="fi-FI"/>
        </w:rPr>
        <w:t xml:space="preserve">Tabel </w:t>
      </w:r>
      <w:r w:rsidR="002D0FBE" w:rsidRPr="00BD1797">
        <w:rPr>
          <w:b/>
          <w:sz w:val="20"/>
          <w:szCs w:val="20"/>
          <w:lang w:val="fi-FI"/>
        </w:rPr>
        <w:t>2</w:t>
      </w:r>
      <w:r w:rsidRPr="00BD1797">
        <w:rPr>
          <w:b/>
          <w:sz w:val="20"/>
          <w:szCs w:val="20"/>
          <w:lang w:val="fi-FI"/>
        </w:rPr>
        <w:t xml:space="preserve">. </w:t>
      </w:r>
      <w:r w:rsidR="004358FF" w:rsidRPr="004358FF">
        <w:rPr>
          <w:b/>
          <w:bCs/>
          <w:sz w:val="20"/>
          <w:szCs w:val="20"/>
          <w:lang w:val="fi-FI"/>
        </w:rPr>
        <w:t>Distribusi Jenis Kelamin, Pendidikan, Shift Kerja, Tingkat Pengetahuan, Persepsi, dan Kategori Perilaku Keselamatan</w:t>
      </w:r>
    </w:p>
    <w:tbl>
      <w:tblPr>
        <w:tblW w:w="4676"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00" w:firstRow="0" w:lastRow="0" w:firstColumn="0" w:lastColumn="0" w:noHBand="0" w:noVBand="1"/>
      </w:tblPr>
      <w:tblGrid>
        <w:gridCol w:w="1980"/>
        <w:gridCol w:w="1417"/>
        <w:gridCol w:w="714"/>
        <w:gridCol w:w="565"/>
      </w:tblGrid>
      <w:tr w:rsidR="00160D20" w14:paraId="4EF5BAB2" w14:textId="77777777" w:rsidTr="002C1B7B">
        <w:trPr>
          <w:trHeight w:val="257"/>
        </w:trPr>
        <w:tc>
          <w:tcPr>
            <w:tcW w:w="1980" w:type="dxa"/>
            <w:tcBorders>
              <w:left w:val="nil"/>
            </w:tcBorders>
            <w:hideMark/>
          </w:tcPr>
          <w:p w14:paraId="2C6DB63E" w14:textId="77777777" w:rsidR="00160D20" w:rsidRDefault="00160D20" w:rsidP="004358FF">
            <w:pPr>
              <w:jc w:val="center"/>
              <w:rPr>
                <w:b/>
                <w:sz w:val="20"/>
                <w:szCs w:val="20"/>
              </w:rPr>
            </w:pPr>
            <w:r>
              <w:rPr>
                <w:b/>
                <w:sz w:val="20"/>
                <w:szCs w:val="20"/>
              </w:rPr>
              <w:t>Variabel</w:t>
            </w:r>
          </w:p>
        </w:tc>
        <w:tc>
          <w:tcPr>
            <w:tcW w:w="1417" w:type="dxa"/>
            <w:tcBorders>
              <w:bottom w:val="single" w:sz="4" w:space="0" w:color="auto"/>
            </w:tcBorders>
          </w:tcPr>
          <w:p w14:paraId="07F52EE3" w14:textId="66FE9294" w:rsidR="00160D20" w:rsidRDefault="00DD6865" w:rsidP="004358FF">
            <w:pPr>
              <w:jc w:val="center"/>
              <w:rPr>
                <w:b/>
                <w:sz w:val="20"/>
                <w:szCs w:val="20"/>
              </w:rPr>
            </w:pPr>
            <w:r>
              <w:rPr>
                <w:b/>
                <w:sz w:val="20"/>
                <w:szCs w:val="20"/>
              </w:rPr>
              <w:t>Kategori</w:t>
            </w:r>
          </w:p>
        </w:tc>
        <w:tc>
          <w:tcPr>
            <w:tcW w:w="714" w:type="dxa"/>
            <w:tcBorders>
              <w:bottom w:val="single" w:sz="4" w:space="0" w:color="auto"/>
            </w:tcBorders>
          </w:tcPr>
          <w:p w14:paraId="6B73D479" w14:textId="08E17C68" w:rsidR="00160D20" w:rsidRDefault="00DD6865" w:rsidP="004358FF">
            <w:pPr>
              <w:jc w:val="center"/>
              <w:rPr>
                <w:b/>
                <w:sz w:val="20"/>
                <w:szCs w:val="20"/>
              </w:rPr>
            </w:pPr>
            <w:r>
              <w:rPr>
                <w:b/>
                <w:sz w:val="20"/>
                <w:szCs w:val="20"/>
              </w:rPr>
              <w:t>f</w:t>
            </w:r>
          </w:p>
        </w:tc>
        <w:tc>
          <w:tcPr>
            <w:tcW w:w="565" w:type="dxa"/>
            <w:tcBorders>
              <w:bottom w:val="single" w:sz="4" w:space="0" w:color="auto"/>
              <w:right w:val="nil"/>
            </w:tcBorders>
          </w:tcPr>
          <w:p w14:paraId="7C43C551" w14:textId="4D6E4BF7" w:rsidR="00160D20" w:rsidRDefault="00DD6865" w:rsidP="004358FF">
            <w:pPr>
              <w:jc w:val="center"/>
              <w:rPr>
                <w:b/>
                <w:sz w:val="20"/>
                <w:szCs w:val="20"/>
              </w:rPr>
            </w:pPr>
            <w:r>
              <w:rPr>
                <w:b/>
                <w:sz w:val="20"/>
                <w:szCs w:val="20"/>
              </w:rPr>
              <w:t>%</w:t>
            </w:r>
          </w:p>
        </w:tc>
      </w:tr>
      <w:tr w:rsidR="004358FF" w14:paraId="081DB208" w14:textId="77777777" w:rsidTr="002C1B7B">
        <w:trPr>
          <w:trHeight w:val="257"/>
        </w:trPr>
        <w:tc>
          <w:tcPr>
            <w:tcW w:w="1980" w:type="dxa"/>
            <w:vMerge w:val="restart"/>
            <w:tcBorders>
              <w:left w:val="nil"/>
            </w:tcBorders>
          </w:tcPr>
          <w:p w14:paraId="44082BAF" w14:textId="533CE3F9" w:rsidR="004358FF" w:rsidRDefault="004358FF" w:rsidP="002D0FBE">
            <w:pPr>
              <w:rPr>
                <w:bCs/>
                <w:sz w:val="20"/>
                <w:szCs w:val="20"/>
              </w:rPr>
            </w:pPr>
            <w:r>
              <w:rPr>
                <w:bCs/>
                <w:sz w:val="20"/>
                <w:szCs w:val="20"/>
              </w:rPr>
              <w:t>Jenis Kelamin</w:t>
            </w:r>
          </w:p>
        </w:tc>
        <w:tc>
          <w:tcPr>
            <w:tcW w:w="1417" w:type="dxa"/>
            <w:tcBorders>
              <w:bottom w:val="nil"/>
            </w:tcBorders>
          </w:tcPr>
          <w:p w14:paraId="0880BD6E" w14:textId="7F06A442" w:rsidR="004358FF" w:rsidRPr="00160D20" w:rsidRDefault="004358FF" w:rsidP="004358FF">
            <w:pPr>
              <w:ind w:right="-117"/>
              <w:rPr>
                <w:sz w:val="20"/>
                <w:szCs w:val="20"/>
              </w:rPr>
            </w:pPr>
            <w:r>
              <w:rPr>
                <w:sz w:val="20"/>
                <w:szCs w:val="20"/>
              </w:rPr>
              <w:t xml:space="preserve">Perempuan </w:t>
            </w:r>
          </w:p>
        </w:tc>
        <w:tc>
          <w:tcPr>
            <w:tcW w:w="714" w:type="dxa"/>
            <w:tcBorders>
              <w:bottom w:val="nil"/>
            </w:tcBorders>
          </w:tcPr>
          <w:p w14:paraId="2045D744" w14:textId="5134E300" w:rsidR="004358FF" w:rsidRPr="004358FF" w:rsidRDefault="004358FF" w:rsidP="004358FF">
            <w:pPr>
              <w:ind w:right="-168"/>
              <w:rPr>
                <w:sz w:val="20"/>
                <w:szCs w:val="20"/>
              </w:rPr>
            </w:pPr>
            <w:r w:rsidRPr="004358FF">
              <w:rPr>
                <w:sz w:val="20"/>
                <w:szCs w:val="20"/>
              </w:rPr>
              <w:t>25</w:t>
            </w:r>
          </w:p>
        </w:tc>
        <w:tc>
          <w:tcPr>
            <w:tcW w:w="565" w:type="dxa"/>
            <w:tcBorders>
              <w:bottom w:val="nil"/>
              <w:right w:val="nil"/>
            </w:tcBorders>
          </w:tcPr>
          <w:p w14:paraId="4DEFEB2B" w14:textId="74F54B37" w:rsidR="004358FF" w:rsidRPr="004358FF" w:rsidRDefault="004358FF" w:rsidP="004358FF">
            <w:pPr>
              <w:ind w:right="-168"/>
              <w:rPr>
                <w:sz w:val="20"/>
                <w:szCs w:val="20"/>
              </w:rPr>
            </w:pPr>
            <w:r w:rsidRPr="004358FF">
              <w:rPr>
                <w:sz w:val="20"/>
                <w:szCs w:val="20"/>
              </w:rPr>
              <w:t>59,5</w:t>
            </w:r>
          </w:p>
        </w:tc>
      </w:tr>
      <w:tr w:rsidR="004358FF" w14:paraId="675CAB0B" w14:textId="77777777" w:rsidTr="002C1B7B">
        <w:trPr>
          <w:trHeight w:val="146"/>
        </w:trPr>
        <w:tc>
          <w:tcPr>
            <w:tcW w:w="1980" w:type="dxa"/>
            <w:vMerge/>
            <w:tcBorders>
              <w:left w:val="nil"/>
              <w:bottom w:val="nil"/>
            </w:tcBorders>
          </w:tcPr>
          <w:p w14:paraId="76439579" w14:textId="60428C18" w:rsidR="004358FF" w:rsidRDefault="004358FF" w:rsidP="002D0FBE">
            <w:pPr>
              <w:rPr>
                <w:sz w:val="20"/>
                <w:szCs w:val="20"/>
              </w:rPr>
            </w:pPr>
          </w:p>
        </w:tc>
        <w:tc>
          <w:tcPr>
            <w:tcW w:w="1417" w:type="dxa"/>
            <w:tcBorders>
              <w:top w:val="nil"/>
              <w:bottom w:val="nil"/>
            </w:tcBorders>
          </w:tcPr>
          <w:p w14:paraId="19CA487B" w14:textId="4C9A5371" w:rsidR="004358FF" w:rsidRPr="00160D20" w:rsidRDefault="004358FF" w:rsidP="004358FF">
            <w:pPr>
              <w:ind w:right="-119"/>
              <w:rPr>
                <w:sz w:val="20"/>
                <w:szCs w:val="20"/>
              </w:rPr>
            </w:pPr>
            <w:r>
              <w:rPr>
                <w:sz w:val="20"/>
                <w:szCs w:val="20"/>
              </w:rPr>
              <w:t>Laki-laki</w:t>
            </w:r>
          </w:p>
        </w:tc>
        <w:tc>
          <w:tcPr>
            <w:tcW w:w="714" w:type="dxa"/>
            <w:tcBorders>
              <w:top w:val="nil"/>
              <w:bottom w:val="nil"/>
            </w:tcBorders>
          </w:tcPr>
          <w:p w14:paraId="2B794F18" w14:textId="0153837B" w:rsidR="004358FF" w:rsidRPr="004358FF" w:rsidRDefault="004358FF" w:rsidP="004358FF">
            <w:pPr>
              <w:ind w:right="-168"/>
              <w:rPr>
                <w:sz w:val="20"/>
                <w:szCs w:val="20"/>
              </w:rPr>
            </w:pPr>
            <w:r w:rsidRPr="004358FF">
              <w:rPr>
                <w:sz w:val="20"/>
                <w:szCs w:val="20"/>
              </w:rPr>
              <w:t>17</w:t>
            </w:r>
          </w:p>
        </w:tc>
        <w:tc>
          <w:tcPr>
            <w:tcW w:w="565" w:type="dxa"/>
            <w:tcBorders>
              <w:top w:val="nil"/>
              <w:bottom w:val="nil"/>
              <w:right w:val="nil"/>
            </w:tcBorders>
          </w:tcPr>
          <w:p w14:paraId="004B648A" w14:textId="7BE7BAF4" w:rsidR="004358FF" w:rsidRPr="004358FF" w:rsidRDefault="004358FF" w:rsidP="004358FF">
            <w:pPr>
              <w:ind w:right="-168"/>
              <w:rPr>
                <w:sz w:val="20"/>
                <w:szCs w:val="20"/>
              </w:rPr>
            </w:pPr>
            <w:r w:rsidRPr="004358FF">
              <w:rPr>
                <w:sz w:val="20"/>
                <w:szCs w:val="20"/>
              </w:rPr>
              <w:t>40,5</w:t>
            </w:r>
          </w:p>
        </w:tc>
      </w:tr>
      <w:tr w:rsidR="004358FF" w14:paraId="7FCF2308" w14:textId="77777777" w:rsidTr="002C1B7B">
        <w:trPr>
          <w:trHeight w:val="257"/>
        </w:trPr>
        <w:tc>
          <w:tcPr>
            <w:tcW w:w="1980" w:type="dxa"/>
            <w:vMerge w:val="restart"/>
            <w:tcBorders>
              <w:top w:val="nil"/>
              <w:left w:val="nil"/>
              <w:bottom w:val="nil"/>
            </w:tcBorders>
          </w:tcPr>
          <w:p w14:paraId="691AA594" w14:textId="474113FF" w:rsidR="004358FF" w:rsidRDefault="004358FF" w:rsidP="002D0FBE">
            <w:pPr>
              <w:rPr>
                <w:sz w:val="20"/>
                <w:szCs w:val="20"/>
              </w:rPr>
            </w:pPr>
            <w:r>
              <w:rPr>
                <w:sz w:val="20"/>
                <w:szCs w:val="20"/>
              </w:rPr>
              <w:t xml:space="preserve">Pendidikan </w:t>
            </w:r>
          </w:p>
        </w:tc>
        <w:tc>
          <w:tcPr>
            <w:tcW w:w="1417" w:type="dxa"/>
            <w:tcBorders>
              <w:top w:val="nil"/>
              <w:bottom w:val="nil"/>
            </w:tcBorders>
          </w:tcPr>
          <w:p w14:paraId="3E4F0C29" w14:textId="2D4D4408" w:rsidR="004358FF" w:rsidRPr="00160D20" w:rsidRDefault="004358FF" w:rsidP="004358FF">
            <w:pPr>
              <w:ind w:right="-119"/>
              <w:rPr>
                <w:sz w:val="20"/>
                <w:szCs w:val="20"/>
              </w:rPr>
            </w:pPr>
            <w:r>
              <w:rPr>
                <w:sz w:val="20"/>
                <w:szCs w:val="20"/>
              </w:rPr>
              <w:t>S1+Ners</w:t>
            </w:r>
          </w:p>
        </w:tc>
        <w:tc>
          <w:tcPr>
            <w:tcW w:w="714" w:type="dxa"/>
            <w:tcBorders>
              <w:top w:val="nil"/>
              <w:bottom w:val="nil"/>
              <w:right w:val="nil"/>
            </w:tcBorders>
          </w:tcPr>
          <w:p w14:paraId="02CD99CF" w14:textId="03FC2878" w:rsidR="004358FF" w:rsidRPr="004358FF" w:rsidRDefault="004358FF" w:rsidP="004358FF">
            <w:pPr>
              <w:ind w:right="-168"/>
              <w:rPr>
                <w:sz w:val="20"/>
                <w:szCs w:val="20"/>
              </w:rPr>
            </w:pPr>
            <w:r w:rsidRPr="004358FF">
              <w:rPr>
                <w:sz w:val="20"/>
                <w:szCs w:val="20"/>
              </w:rPr>
              <w:t>14</w:t>
            </w:r>
          </w:p>
        </w:tc>
        <w:tc>
          <w:tcPr>
            <w:tcW w:w="565" w:type="dxa"/>
            <w:tcBorders>
              <w:top w:val="nil"/>
              <w:left w:val="nil"/>
              <w:bottom w:val="nil"/>
              <w:right w:val="nil"/>
            </w:tcBorders>
          </w:tcPr>
          <w:p w14:paraId="79926239" w14:textId="7BA92BFA" w:rsidR="004358FF" w:rsidRPr="004358FF" w:rsidRDefault="004358FF" w:rsidP="004358FF">
            <w:pPr>
              <w:ind w:right="-168"/>
              <w:rPr>
                <w:sz w:val="20"/>
                <w:szCs w:val="20"/>
              </w:rPr>
            </w:pPr>
            <w:r w:rsidRPr="004358FF">
              <w:rPr>
                <w:sz w:val="20"/>
                <w:szCs w:val="20"/>
              </w:rPr>
              <w:t>33,3</w:t>
            </w:r>
          </w:p>
        </w:tc>
      </w:tr>
      <w:tr w:rsidR="004358FF" w14:paraId="65A8ED09" w14:textId="77777777" w:rsidTr="002C1B7B">
        <w:trPr>
          <w:trHeight w:val="257"/>
        </w:trPr>
        <w:tc>
          <w:tcPr>
            <w:tcW w:w="1980" w:type="dxa"/>
            <w:vMerge/>
            <w:tcBorders>
              <w:top w:val="nil"/>
              <w:left w:val="nil"/>
              <w:bottom w:val="nil"/>
            </w:tcBorders>
          </w:tcPr>
          <w:p w14:paraId="0B1B4977" w14:textId="77777777" w:rsidR="004358FF" w:rsidRDefault="004358FF" w:rsidP="002D0FBE">
            <w:pPr>
              <w:rPr>
                <w:sz w:val="20"/>
                <w:szCs w:val="20"/>
              </w:rPr>
            </w:pPr>
          </w:p>
        </w:tc>
        <w:tc>
          <w:tcPr>
            <w:tcW w:w="1417" w:type="dxa"/>
            <w:tcBorders>
              <w:top w:val="nil"/>
              <w:bottom w:val="nil"/>
            </w:tcBorders>
          </w:tcPr>
          <w:p w14:paraId="30DE1B58" w14:textId="5C4963CF" w:rsidR="004358FF" w:rsidRPr="00160D20" w:rsidRDefault="004358FF" w:rsidP="004358FF">
            <w:pPr>
              <w:ind w:right="-119"/>
              <w:rPr>
                <w:sz w:val="20"/>
                <w:szCs w:val="20"/>
              </w:rPr>
            </w:pPr>
            <w:r>
              <w:rPr>
                <w:sz w:val="20"/>
                <w:szCs w:val="20"/>
              </w:rPr>
              <w:t>S1</w:t>
            </w:r>
          </w:p>
        </w:tc>
        <w:tc>
          <w:tcPr>
            <w:tcW w:w="714" w:type="dxa"/>
            <w:tcBorders>
              <w:top w:val="nil"/>
              <w:bottom w:val="nil"/>
            </w:tcBorders>
          </w:tcPr>
          <w:p w14:paraId="53CBD2E3" w14:textId="2409125A" w:rsidR="004358FF" w:rsidRPr="004358FF" w:rsidRDefault="004358FF" w:rsidP="004358FF">
            <w:pPr>
              <w:ind w:right="-168"/>
              <w:rPr>
                <w:sz w:val="20"/>
                <w:szCs w:val="20"/>
              </w:rPr>
            </w:pPr>
            <w:r w:rsidRPr="004358FF">
              <w:rPr>
                <w:sz w:val="20"/>
                <w:szCs w:val="20"/>
              </w:rPr>
              <w:t>16</w:t>
            </w:r>
          </w:p>
        </w:tc>
        <w:tc>
          <w:tcPr>
            <w:tcW w:w="565" w:type="dxa"/>
            <w:tcBorders>
              <w:top w:val="nil"/>
              <w:bottom w:val="nil"/>
              <w:right w:val="nil"/>
            </w:tcBorders>
          </w:tcPr>
          <w:p w14:paraId="4D663916" w14:textId="0B11DC58" w:rsidR="004358FF" w:rsidRPr="004358FF" w:rsidRDefault="004358FF" w:rsidP="004358FF">
            <w:pPr>
              <w:ind w:right="-168"/>
              <w:rPr>
                <w:sz w:val="20"/>
                <w:szCs w:val="20"/>
              </w:rPr>
            </w:pPr>
            <w:r w:rsidRPr="004358FF">
              <w:rPr>
                <w:sz w:val="20"/>
                <w:szCs w:val="20"/>
              </w:rPr>
              <w:t>38,1</w:t>
            </w:r>
          </w:p>
        </w:tc>
      </w:tr>
      <w:tr w:rsidR="004358FF" w14:paraId="063D5A56" w14:textId="77777777" w:rsidTr="002C1B7B">
        <w:trPr>
          <w:trHeight w:val="257"/>
        </w:trPr>
        <w:tc>
          <w:tcPr>
            <w:tcW w:w="1980" w:type="dxa"/>
            <w:vMerge/>
            <w:tcBorders>
              <w:top w:val="nil"/>
              <w:left w:val="nil"/>
              <w:bottom w:val="nil"/>
            </w:tcBorders>
          </w:tcPr>
          <w:p w14:paraId="1C9A6FA1" w14:textId="77777777" w:rsidR="004358FF" w:rsidRDefault="004358FF" w:rsidP="002D0FBE">
            <w:pPr>
              <w:rPr>
                <w:sz w:val="20"/>
                <w:szCs w:val="20"/>
              </w:rPr>
            </w:pPr>
          </w:p>
        </w:tc>
        <w:tc>
          <w:tcPr>
            <w:tcW w:w="1417" w:type="dxa"/>
            <w:tcBorders>
              <w:top w:val="nil"/>
              <w:bottom w:val="nil"/>
            </w:tcBorders>
          </w:tcPr>
          <w:p w14:paraId="6BB9228A" w14:textId="010CC9EF" w:rsidR="004358FF" w:rsidRPr="00160D20" w:rsidRDefault="004358FF" w:rsidP="004358FF">
            <w:pPr>
              <w:ind w:right="-119"/>
              <w:rPr>
                <w:sz w:val="20"/>
                <w:szCs w:val="20"/>
              </w:rPr>
            </w:pPr>
            <w:r>
              <w:rPr>
                <w:sz w:val="20"/>
                <w:szCs w:val="20"/>
              </w:rPr>
              <w:t>D3</w:t>
            </w:r>
          </w:p>
        </w:tc>
        <w:tc>
          <w:tcPr>
            <w:tcW w:w="714" w:type="dxa"/>
            <w:tcBorders>
              <w:top w:val="nil"/>
              <w:bottom w:val="nil"/>
            </w:tcBorders>
          </w:tcPr>
          <w:p w14:paraId="386F0B09" w14:textId="473EC0AF" w:rsidR="004358FF" w:rsidRPr="004358FF" w:rsidRDefault="004358FF" w:rsidP="004358FF">
            <w:pPr>
              <w:ind w:right="-168"/>
              <w:rPr>
                <w:sz w:val="20"/>
                <w:szCs w:val="20"/>
              </w:rPr>
            </w:pPr>
            <w:r w:rsidRPr="004358FF">
              <w:rPr>
                <w:sz w:val="20"/>
                <w:szCs w:val="20"/>
              </w:rPr>
              <w:t>12</w:t>
            </w:r>
          </w:p>
        </w:tc>
        <w:tc>
          <w:tcPr>
            <w:tcW w:w="565" w:type="dxa"/>
            <w:tcBorders>
              <w:top w:val="nil"/>
              <w:bottom w:val="nil"/>
              <w:right w:val="nil"/>
            </w:tcBorders>
          </w:tcPr>
          <w:p w14:paraId="17071856" w14:textId="4D72D390" w:rsidR="004358FF" w:rsidRPr="004358FF" w:rsidRDefault="004358FF" w:rsidP="004358FF">
            <w:pPr>
              <w:ind w:right="-168"/>
              <w:rPr>
                <w:sz w:val="20"/>
                <w:szCs w:val="20"/>
              </w:rPr>
            </w:pPr>
            <w:r w:rsidRPr="004358FF">
              <w:rPr>
                <w:sz w:val="20"/>
                <w:szCs w:val="20"/>
              </w:rPr>
              <w:t>28,6</w:t>
            </w:r>
          </w:p>
        </w:tc>
      </w:tr>
      <w:tr w:rsidR="004358FF" w14:paraId="38E777D9" w14:textId="77777777" w:rsidTr="002C1B7B">
        <w:trPr>
          <w:trHeight w:val="257"/>
        </w:trPr>
        <w:tc>
          <w:tcPr>
            <w:tcW w:w="1980" w:type="dxa"/>
            <w:vMerge w:val="restart"/>
            <w:tcBorders>
              <w:top w:val="nil"/>
              <w:left w:val="nil"/>
              <w:bottom w:val="nil"/>
            </w:tcBorders>
          </w:tcPr>
          <w:p w14:paraId="7ABF4678" w14:textId="4B1C32DD" w:rsidR="004358FF" w:rsidRDefault="004358FF" w:rsidP="002D0FBE">
            <w:pPr>
              <w:rPr>
                <w:sz w:val="20"/>
                <w:szCs w:val="20"/>
              </w:rPr>
            </w:pPr>
            <w:r w:rsidRPr="004358FF">
              <w:rPr>
                <w:i/>
                <w:iCs/>
                <w:sz w:val="20"/>
                <w:szCs w:val="20"/>
              </w:rPr>
              <w:lastRenderedPageBreak/>
              <w:t>Shift</w:t>
            </w:r>
            <w:r>
              <w:rPr>
                <w:sz w:val="20"/>
                <w:szCs w:val="20"/>
              </w:rPr>
              <w:t xml:space="preserve"> Kerja</w:t>
            </w:r>
          </w:p>
        </w:tc>
        <w:tc>
          <w:tcPr>
            <w:tcW w:w="1417" w:type="dxa"/>
            <w:tcBorders>
              <w:top w:val="nil"/>
              <w:bottom w:val="nil"/>
            </w:tcBorders>
          </w:tcPr>
          <w:p w14:paraId="16FF5066" w14:textId="53AF5104" w:rsidR="004358FF" w:rsidRPr="00160D20" w:rsidRDefault="004358FF" w:rsidP="004358FF">
            <w:pPr>
              <w:ind w:right="-119"/>
              <w:rPr>
                <w:sz w:val="20"/>
                <w:szCs w:val="20"/>
              </w:rPr>
            </w:pPr>
            <w:r w:rsidRPr="004358FF">
              <w:rPr>
                <w:i/>
                <w:iCs/>
                <w:sz w:val="20"/>
                <w:szCs w:val="20"/>
              </w:rPr>
              <w:t>Shift</w:t>
            </w:r>
            <w:r>
              <w:rPr>
                <w:sz w:val="20"/>
                <w:szCs w:val="20"/>
              </w:rPr>
              <w:t xml:space="preserve"> Pagi</w:t>
            </w:r>
          </w:p>
        </w:tc>
        <w:tc>
          <w:tcPr>
            <w:tcW w:w="714" w:type="dxa"/>
            <w:tcBorders>
              <w:top w:val="nil"/>
              <w:bottom w:val="nil"/>
            </w:tcBorders>
          </w:tcPr>
          <w:p w14:paraId="5BBC149F" w14:textId="492B1AEC" w:rsidR="004358FF" w:rsidRPr="004358FF" w:rsidRDefault="004358FF" w:rsidP="004358FF">
            <w:pPr>
              <w:ind w:right="-168"/>
              <w:rPr>
                <w:sz w:val="20"/>
                <w:szCs w:val="20"/>
              </w:rPr>
            </w:pPr>
            <w:r w:rsidRPr="004358FF">
              <w:rPr>
                <w:sz w:val="20"/>
                <w:szCs w:val="20"/>
              </w:rPr>
              <w:t>16</w:t>
            </w:r>
          </w:p>
        </w:tc>
        <w:tc>
          <w:tcPr>
            <w:tcW w:w="565" w:type="dxa"/>
            <w:tcBorders>
              <w:top w:val="nil"/>
              <w:bottom w:val="nil"/>
              <w:right w:val="nil"/>
            </w:tcBorders>
          </w:tcPr>
          <w:p w14:paraId="5970011C" w14:textId="15B4A0E2" w:rsidR="004358FF" w:rsidRPr="004358FF" w:rsidRDefault="004358FF" w:rsidP="004358FF">
            <w:pPr>
              <w:ind w:right="-168"/>
              <w:rPr>
                <w:sz w:val="20"/>
                <w:szCs w:val="20"/>
              </w:rPr>
            </w:pPr>
            <w:r w:rsidRPr="004358FF">
              <w:rPr>
                <w:sz w:val="20"/>
                <w:szCs w:val="20"/>
              </w:rPr>
              <w:t>38,1</w:t>
            </w:r>
          </w:p>
        </w:tc>
      </w:tr>
      <w:tr w:rsidR="004358FF" w14:paraId="1027EC5E" w14:textId="77777777" w:rsidTr="002C1B7B">
        <w:trPr>
          <w:trHeight w:val="257"/>
        </w:trPr>
        <w:tc>
          <w:tcPr>
            <w:tcW w:w="1980" w:type="dxa"/>
            <w:vMerge/>
            <w:tcBorders>
              <w:top w:val="nil"/>
              <w:left w:val="nil"/>
              <w:bottom w:val="nil"/>
            </w:tcBorders>
          </w:tcPr>
          <w:p w14:paraId="6EEDF2C2" w14:textId="77777777" w:rsidR="004358FF" w:rsidRDefault="004358FF" w:rsidP="002D0FBE">
            <w:pPr>
              <w:rPr>
                <w:sz w:val="20"/>
                <w:szCs w:val="20"/>
              </w:rPr>
            </w:pPr>
          </w:p>
        </w:tc>
        <w:tc>
          <w:tcPr>
            <w:tcW w:w="1417" w:type="dxa"/>
            <w:tcBorders>
              <w:top w:val="nil"/>
              <w:bottom w:val="nil"/>
            </w:tcBorders>
          </w:tcPr>
          <w:p w14:paraId="398701B3" w14:textId="720D2AF4" w:rsidR="004358FF" w:rsidRPr="00160D20" w:rsidRDefault="004358FF" w:rsidP="004358FF">
            <w:pPr>
              <w:ind w:right="-119"/>
              <w:rPr>
                <w:sz w:val="20"/>
                <w:szCs w:val="20"/>
              </w:rPr>
            </w:pPr>
            <w:r w:rsidRPr="004358FF">
              <w:rPr>
                <w:i/>
                <w:iCs/>
                <w:sz w:val="20"/>
                <w:szCs w:val="20"/>
              </w:rPr>
              <w:t>Shift</w:t>
            </w:r>
            <w:r>
              <w:rPr>
                <w:sz w:val="20"/>
                <w:szCs w:val="20"/>
              </w:rPr>
              <w:t xml:space="preserve"> Siang</w:t>
            </w:r>
          </w:p>
        </w:tc>
        <w:tc>
          <w:tcPr>
            <w:tcW w:w="714" w:type="dxa"/>
            <w:tcBorders>
              <w:top w:val="nil"/>
              <w:bottom w:val="nil"/>
            </w:tcBorders>
          </w:tcPr>
          <w:p w14:paraId="0B59085F" w14:textId="4D8CCD13" w:rsidR="004358FF" w:rsidRPr="004358FF" w:rsidRDefault="004358FF" w:rsidP="004358FF">
            <w:pPr>
              <w:ind w:right="-168"/>
              <w:rPr>
                <w:sz w:val="20"/>
                <w:szCs w:val="20"/>
              </w:rPr>
            </w:pPr>
            <w:r w:rsidRPr="004358FF">
              <w:rPr>
                <w:sz w:val="20"/>
                <w:szCs w:val="20"/>
              </w:rPr>
              <w:t>13</w:t>
            </w:r>
          </w:p>
        </w:tc>
        <w:tc>
          <w:tcPr>
            <w:tcW w:w="565" w:type="dxa"/>
            <w:tcBorders>
              <w:top w:val="nil"/>
              <w:bottom w:val="nil"/>
              <w:right w:val="nil"/>
            </w:tcBorders>
          </w:tcPr>
          <w:p w14:paraId="71A2DDE7" w14:textId="2DA43CFA" w:rsidR="004358FF" w:rsidRPr="004358FF" w:rsidRDefault="004358FF" w:rsidP="004358FF">
            <w:pPr>
              <w:ind w:right="-168"/>
              <w:rPr>
                <w:sz w:val="20"/>
                <w:szCs w:val="20"/>
              </w:rPr>
            </w:pPr>
            <w:r w:rsidRPr="004358FF">
              <w:rPr>
                <w:sz w:val="20"/>
                <w:szCs w:val="20"/>
              </w:rPr>
              <w:t>31,0</w:t>
            </w:r>
          </w:p>
        </w:tc>
      </w:tr>
      <w:tr w:rsidR="004358FF" w14:paraId="68B0D386" w14:textId="77777777" w:rsidTr="002C1B7B">
        <w:trPr>
          <w:trHeight w:val="257"/>
        </w:trPr>
        <w:tc>
          <w:tcPr>
            <w:tcW w:w="1980" w:type="dxa"/>
            <w:vMerge/>
            <w:tcBorders>
              <w:top w:val="nil"/>
              <w:left w:val="nil"/>
              <w:bottom w:val="nil"/>
            </w:tcBorders>
          </w:tcPr>
          <w:p w14:paraId="66A398F4" w14:textId="77777777" w:rsidR="004358FF" w:rsidRDefault="004358FF" w:rsidP="002D0FBE">
            <w:pPr>
              <w:rPr>
                <w:sz w:val="20"/>
                <w:szCs w:val="20"/>
              </w:rPr>
            </w:pPr>
          </w:p>
        </w:tc>
        <w:tc>
          <w:tcPr>
            <w:tcW w:w="1417" w:type="dxa"/>
            <w:tcBorders>
              <w:top w:val="nil"/>
              <w:bottom w:val="nil"/>
            </w:tcBorders>
          </w:tcPr>
          <w:p w14:paraId="2D2FBB6F" w14:textId="5EBBCF11" w:rsidR="004358FF" w:rsidRPr="00160D20" w:rsidRDefault="004358FF" w:rsidP="004358FF">
            <w:pPr>
              <w:ind w:right="-119"/>
              <w:rPr>
                <w:sz w:val="20"/>
                <w:szCs w:val="20"/>
              </w:rPr>
            </w:pPr>
            <w:r w:rsidRPr="004358FF">
              <w:rPr>
                <w:i/>
                <w:iCs/>
                <w:sz w:val="20"/>
                <w:szCs w:val="20"/>
              </w:rPr>
              <w:t>Shift</w:t>
            </w:r>
            <w:r>
              <w:rPr>
                <w:sz w:val="20"/>
                <w:szCs w:val="20"/>
              </w:rPr>
              <w:t xml:space="preserve"> Siang</w:t>
            </w:r>
          </w:p>
        </w:tc>
        <w:tc>
          <w:tcPr>
            <w:tcW w:w="714" w:type="dxa"/>
            <w:tcBorders>
              <w:top w:val="nil"/>
              <w:bottom w:val="nil"/>
            </w:tcBorders>
          </w:tcPr>
          <w:p w14:paraId="1B364F4B" w14:textId="10C40BF4" w:rsidR="004358FF" w:rsidRPr="004358FF" w:rsidRDefault="004358FF" w:rsidP="004358FF">
            <w:pPr>
              <w:ind w:right="-168"/>
              <w:rPr>
                <w:sz w:val="20"/>
                <w:szCs w:val="20"/>
              </w:rPr>
            </w:pPr>
            <w:r w:rsidRPr="004358FF">
              <w:rPr>
                <w:sz w:val="20"/>
                <w:szCs w:val="20"/>
              </w:rPr>
              <w:t>13</w:t>
            </w:r>
          </w:p>
        </w:tc>
        <w:tc>
          <w:tcPr>
            <w:tcW w:w="565" w:type="dxa"/>
            <w:tcBorders>
              <w:top w:val="nil"/>
              <w:bottom w:val="nil"/>
              <w:right w:val="nil"/>
            </w:tcBorders>
          </w:tcPr>
          <w:p w14:paraId="0D8CAC0B" w14:textId="4C0B4DE8" w:rsidR="004358FF" w:rsidRPr="004358FF" w:rsidRDefault="004358FF" w:rsidP="004358FF">
            <w:pPr>
              <w:ind w:right="-168"/>
              <w:rPr>
                <w:sz w:val="20"/>
                <w:szCs w:val="20"/>
              </w:rPr>
            </w:pPr>
            <w:r w:rsidRPr="004358FF">
              <w:rPr>
                <w:sz w:val="20"/>
                <w:szCs w:val="20"/>
              </w:rPr>
              <w:t>31,0</w:t>
            </w:r>
          </w:p>
        </w:tc>
      </w:tr>
      <w:tr w:rsidR="004358FF" w14:paraId="1CB1A676" w14:textId="77777777" w:rsidTr="002C1B7B">
        <w:trPr>
          <w:trHeight w:val="257"/>
        </w:trPr>
        <w:tc>
          <w:tcPr>
            <w:tcW w:w="1980" w:type="dxa"/>
            <w:vMerge w:val="restart"/>
            <w:tcBorders>
              <w:top w:val="nil"/>
              <w:left w:val="nil"/>
              <w:bottom w:val="nil"/>
            </w:tcBorders>
          </w:tcPr>
          <w:p w14:paraId="62AF97FD" w14:textId="3C77ABA5" w:rsidR="004358FF" w:rsidRDefault="004358FF" w:rsidP="002D0FBE">
            <w:pPr>
              <w:rPr>
                <w:sz w:val="20"/>
                <w:szCs w:val="20"/>
              </w:rPr>
            </w:pPr>
            <w:r>
              <w:rPr>
                <w:sz w:val="20"/>
                <w:szCs w:val="20"/>
              </w:rPr>
              <w:t>Tingkat Pengetahuan</w:t>
            </w:r>
          </w:p>
        </w:tc>
        <w:tc>
          <w:tcPr>
            <w:tcW w:w="1417" w:type="dxa"/>
            <w:tcBorders>
              <w:top w:val="nil"/>
              <w:bottom w:val="nil"/>
            </w:tcBorders>
          </w:tcPr>
          <w:p w14:paraId="0566BCB9" w14:textId="79CCC3E6" w:rsidR="004358FF" w:rsidRPr="00160D20" w:rsidRDefault="004358FF" w:rsidP="004358FF">
            <w:pPr>
              <w:ind w:right="-119"/>
              <w:rPr>
                <w:sz w:val="20"/>
                <w:szCs w:val="20"/>
              </w:rPr>
            </w:pPr>
            <w:r>
              <w:rPr>
                <w:sz w:val="20"/>
                <w:szCs w:val="20"/>
              </w:rPr>
              <w:t xml:space="preserve">Baik </w:t>
            </w:r>
          </w:p>
        </w:tc>
        <w:tc>
          <w:tcPr>
            <w:tcW w:w="714" w:type="dxa"/>
            <w:tcBorders>
              <w:top w:val="nil"/>
              <w:bottom w:val="nil"/>
            </w:tcBorders>
          </w:tcPr>
          <w:p w14:paraId="5162C9B1" w14:textId="68B894F2" w:rsidR="004358FF" w:rsidRPr="004358FF" w:rsidRDefault="004358FF" w:rsidP="004358FF">
            <w:pPr>
              <w:ind w:right="-168"/>
              <w:rPr>
                <w:sz w:val="20"/>
                <w:szCs w:val="20"/>
              </w:rPr>
            </w:pPr>
            <w:r w:rsidRPr="004358FF">
              <w:rPr>
                <w:sz w:val="20"/>
                <w:szCs w:val="20"/>
              </w:rPr>
              <w:t>27</w:t>
            </w:r>
          </w:p>
        </w:tc>
        <w:tc>
          <w:tcPr>
            <w:tcW w:w="565" w:type="dxa"/>
            <w:tcBorders>
              <w:top w:val="nil"/>
              <w:bottom w:val="nil"/>
              <w:right w:val="nil"/>
            </w:tcBorders>
          </w:tcPr>
          <w:p w14:paraId="55E065E3" w14:textId="0C36F5B0" w:rsidR="004358FF" w:rsidRPr="004358FF" w:rsidRDefault="004358FF" w:rsidP="004358FF">
            <w:pPr>
              <w:ind w:right="-168"/>
              <w:rPr>
                <w:sz w:val="20"/>
                <w:szCs w:val="20"/>
              </w:rPr>
            </w:pPr>
            <w:r w:rsidRPr="004358FF">
              <w:rPr>
                <w:sz w:val="20"/>
                <w:szCs w:val="20"/>
              </w:rPr>
              <w:t>64,3</w:t>
            </w:r>
          </w:p>
        </w:tc>
      </w:tr>
      <w:tr w:rsidR="004358FF" w14:paraId="3C40A73D" w14:textId="77777777" w:rsidTr="002C1B7B">
        <w:trPr>
          <w:trHeight w:val="257"/>
        </w:trPr>
        <w:tc>
          <w:tcPr>
            <w:tcW w:w="1980" w:type="dxa"/>
            <w:vMerge/>
            <w:tcBorders>
              <w:top w:val="nil"/>
              <w:left w:val="nil"/>
              <w:bottom w:val="nil"/>
            </w:tcBorders>
          </w:tcPr>
          <w:p w14:paraId="6B6DB8B1" w14:textId="77777777" w:rsidR="004358FF" w:rsidRDefault="004358FF" w:rsidP="002D0FBE">
            <w:pPr>
              <w:rPr>
                <w:sz w:val="20"/>
                <w:szCs w:val="20"/>
              </w:rPr>
            </w:pPr>
          </w:p>
        </w:tc>
        <w:tc>
          <w:tcPr>
            <w:tcW w:w="1417" w:type="dxa"/>
            <w:tcBorders>
              <w:top w:val="nil"/>
              <w:bottom w:val="nil"/>
            </w:tcBorders>
          </w:tcPr>
          <w:p w14:paraId="6B533DC2" w14:textId="70382A12" w:rsidR="004358FF" w:rsidRPr="00160D20" w:rsidRDefault="004358FF" w:rsidP="004358FF">
            <w:pPr>
              <w:ind w:right="-119"/>
              <w:rPr>
                <w:sz w:val="20"/>
                <w:szCs w:val="20"/>
              </w:rPr>
            </w:pPr>
            <w:r>
              <w:rPr>
                <w:sz w:val="20"/>
                <w:szCs w:val="20"/>
              </w:rPr>
              <w:t>Cukup</w:t>
            </w:r>
          </w:p>
        </w:tc>
        <w:tc>
          <w:tcPr>
            <w:tcW w:w="714" w:type="dxa"/>
            <w:tcBorders>
              <w:top w:val="nil"/>
              <w:bottom w:val="nil"/>
            </w:tcBorders>
          </w:tcPr>
          <w:p w14:paraId="73752533" w14:textId="337C1863" w:rsidR="004358FF" w:rsidRPr="004358FF" w:rsidRDefault="004358FF" w:rsidP="004358FF">
            <w:pPr>
              <w:ind w:right="-168"/>
              <w:rPr>
                <w:sz w:val="20"/>
                <w:szCs w:val="20"/>
              </w:rPr>
            </w:pPr>
            <w:r w:rsidRPr="004358FF">
              <w:rPr>
                <w:sz w:val="20"/>
                <w:szCs w:val="20"/>
              </w:rPr>
              <w:t>12</w:t>
            </w:r>
          </w:p>
        </w:tc>
        <w:tc>
          <w:tcPr>
            <w:tcW w:w="565" w:type="dxa"/>
            <w:tcBorders>
              <w:top w:val="nil"/>
              <w:bottom w:val="nil"/>
              <w:right w:val="nil"/>
            </w:tcBorders>
          </w:tcPr>
          <w:p w14:paraId="7020FAC1" w14:textId="3AC05153" w:rsidR="004358FF" w:rsidRPr="004358FF" w:rsidRDefault="004358FF" w:rsidP="004358FF">
            <w:pPr>
              <w:ind w:right="-168"/>
              <w:rPr>
                <w:sz w:val="20"/>
                <w:szCs w:val="20"/>
              </w:rPr>
            </w:pPr>
            <w:r w:rsidRPr="004358FF">
              <w:rPr>
                <w:sz w:val="20"/>
                <w:szCs w:val="20"/>
              </w:rPr>
              <w:t>28,6</w:t>
            </w:r>
          </w:p>
        </w:tc>
      </w:tr>
      <w:tr w:rsidR="004358FF" w14:paraId="08B5FA2F" w14:textId="77777777" w:rsidTr="002C1B7B">
        <w:trPr>
          <w:trHeight w:val="257"/>
        </w:trPr>
        <w:tc>
          <w:tcPr>
            <w:tcW w:w="1980" w:type="dxa"/>
            <w:vMerge/>
            <w:tcBorders>
              <w:top w:val="nil"/>
              <w:left w:val="nil"/>
              <w:bottom w:val="nil"/>
            </w:tcBorders>
          </w:tcPr>
          <w:p w14:paraId="175CA302" w14:textId="77777777" w:rsidR="004358FF" w:rsidRDefault="004358FF" w:rsidP="002D0FBE">
            <w:pPr>
              <w:rPr>
                <w:sz w:val="20"/>
                <w:szCs w:val="20"/>
              </w:rPr>
            </w:pPr>
          </w:p>
        </w:tc>
        <w:tc>
          <w:tcPr>
            <w:tcW w:w="1417" w:type="dxa"/>
            <w:tcBorders>
              <w:top w:val="nil"/>
              <w:bottom w:val="nil"/>
            </w:tcBorders>
          </w:tcPr>
          <w:p w14:paraId="57E64104" w14:textId="3C58E887" w:rsidR="004358FF" w:rsidRPr="00160D20" w:rsidRDefault="004358FF" w:rsidP="004358FF">
            <w:pPr>
              <w:ind w:right="-119"/>
              <w:rPr>
                <w:sz w:val="20"/>
                <w:szCs w:val="20"/>
              </w:rPr>
            </w:pPr>
            <w:r>
              <w:rPr>
                <w:sz w:val="20"/>
                <w:szCs w:val="20"/>
              </w:rPr>
              <w:t>Kurang</w:t>
            </w:r>
          </w:p>
        </w:tc>
        <w:tc>
          <w:tcPr>
            <w:tcW w:w="714" w:type="dxa"/>
            <w:tcBorders>
              <w:top w:val="nil"/>
              <w:bottom w:val="nil"/>
            </w:tcBorders>
          </w:tcPr>
          <w:p w14:paraId="3759269F" w14:textId="7EFCC24D" w:rsidR="004358FF" w:rsidRPr="004358FF" w:rsidRDefault="004358FF" w:rsidP="004358FF">
            <w:pPr>
              <w:ind w:right="-168"/>
              <w:rPr>
                <w:sz w:val="20"/>
                <w:szCs w:val="20"/>
              </w:rPr>
            </w:pPr>
            <w:r w:rsidRPr="004358FF">
              <w:rPr>
                <w:sz w:val="20"/>
                <w:szCs w:val="20"/>
              </w:rPr>
              <w:t>3</w:t>
            </w:r>
          </w:p>
        </w:tc>
        <w:tc>
          <w:tcPr>
            <w:tcW w:w="565" w:type="dxa"/>
            <w:tcBorders>
              <w:top w:val="nil"/>
              <w:bottom w:val="nil"/>
              <w:right w:val="nil"/>
            </w:tcBorders>
          </w:tcPr>
          <w:p w14:paraId="722B7860" w14:textId="41B70C6B" w:rsidR="004358FF" w:rsidRPr="004358FF" w:rsidRDefault="004358FF" w:rsidP="004358FF">
            <w:pPr>
              <w:ind w:right="-168"/>
              <w:rPr>
                <w:sz w:val="20"/>
                <w:szCs w:val="20"/>
              </w:rPr>
            </w:pPr>
            <w:r w:rsidRPr="004358FF">
              <w:rPr>
                <w:sz w:val="20"/>
                <w:szCs w:val="20"/>
              </w:rPr>
              <w:t>7,1</w:t>
            </w:r>
          </w:p>
        </w:tc>
      </w:tr>
      <w:tr w:rsidR="004358FF" w14:paraId="6FA5CB02" w14:textId="77777777" w:rsidTr="002C1B7B">
        <w:trPr>
          <w:trHeight w:val="257"/>
        </w:trPr>
        <w:tc>
          <w:tcPr>
            <w:tcW w:w="1980" w:type="dxa"/>
            <w:vMerge w:val="restart"/>
            <w:tcBorders>
              <w:top w:val="nil"/>
              <w:left w:val="nil"/>
              <w:bottom w:val="nil"/>
            </w:tcBorders>
          </w:tcPr>
          <w:p w14:paraId="484B8190" w14:textId="66277430" w:rsidR="004358FF" w:rsidRDefault="004358FF" w:rsidP="002D0FBE">
            <w:pPr>
              <w:rPr>
                <w:sz w:val="20"/>
                <w:szCs w:val="20"/>
              </w:rPr>
            </w:pPr>
            <w:r>
              <w:rPr>
                <w:sz w:val="20"/>
                <w:szCs w:val="20"/>
              </w:rPr>
              <w:t xml:space="preserve">Persepsi </w:t>
            </w:r>
          </w:p>
        </w:tc>
        <w:tc>
          <w:tcPr>
            <w:tcW w:w="1417" w:type="dxa"/>
            <w:tcBorders>
              <w:top w:val="nil"/>
              <w:bottom w:val="nil"/>
            </w:tcBorders>
          </w:tcPr>
          <w:p w14:paraId="13B65CC3" w14:textId="1A138959" w:rsidR="004358FF" w:rsidRPr="00160D20" w:rsidRDefault="004358FF" w:rsidP="004358FF">
            <w:pPr>
              <w:ind w:right="-119"/>
              <w:rPr>
                <w:sz w:val="20"/>
                <w:szCs w:val="20"/>
              </w:rPr>
            </w:pPr>
            <w:r>
              <w:rPr>
                <w:sz w:val="20"/>
                <w:szCs w:val="20"/>
              </w:rPr>
              <w:t>Positif</w:t>
            </w:r>
          </w:p>
        </w:tc>
        <w:tc>
          <w:tcPr>
            <w:tcW w:w="714" w:type="dxa"/>
            <w:tcBorders>
              <w:top w:val="nil"/>
              <w:bottom w:val="nil"/>
            </w:tcBorders>
          </w:tcPr>
          <w:p w14:paraId="56116A72" w14:textId="266435DF" w:rsidR="004358FF" w:rsidRPr="004358FF" w:rsidRDefault="004358FF" w:rsidP="004358FF">
            <w:pPr>
              <w:ind w:right="-168"/>
              <w:rPr>
                <w:sz w:val="20"/>
                <w:szCs w:val="20"/>
              </w:rPr>
            </w:pPr>
            <w:r w:rsidRPr="004358FF">
              <w:rPr>
                <w:sz w:val="20"/>
                <w:szCs w:val="20"/>
              </w:rPr>
              <w:t>30</w:t>
            </w:r>
          </w:p>
        </w:tc>
        <w:tc>
          <w:tcPr>
            <w:tcW w:w="565" w:type="dxa"/>
            <w:tcBorders>
              <w:top w:val="nil"/>
              <w:bottom w:val="nil"/>
              <w:right w:val="nil"/>
            </w:tcBorders>
          </w:tcPr>
          <w:p w14:paraId="752D8DCC" w14:textId="6D736D0C" w:rsidR="004358FF" w:rsidRPr="004358FF" w:rsidRDefault="004358FF" w:rsidP="004358FF">
            <w:pPr>
              <w:ind w:right="-168"/>
              <w:rPr>
                <w:sz w:val="20"/>
                <w:szCs w:val="20"/>
              </w:rPr>
            </w:pPr>
            <w:r w:rsidRPr="004358FF">
              <w:rPr>
                <w:sz w:val="20"/>
                <w:szCs w:val="20"/>
              </w:rPr>
              <w:t>71,4</w:t>
            </w:r>
          </w:p>
        </w:tc>
      </w:tr>
      <w:tr w:rsidR="004358FF" w14:paraId="63E1C9C1" w14:textId="77777777" w:rsidTr="002C1B7B">
        <w:trPr>
          <w:trHeight w:val="257"/>
        </w:trPr>
        <w:tc>
          <w:tcPr>
            <w:tcW w:w="1980" w:type="dxa"/>
            <w:vMerge/>
            <w:tcBorders>
              <w:top w:val="nil"/>
              <w:left w:val="nil"/>
              <w:bottom w:val="nil"/>
            </w:tcBorders>
          </w:tcPr>
          <w:p w14:paraId="466A0E54" w14:textId="77777777" w:rsidR="004358FF" w:rsidRDefault="004358FF" w:rsidP="002D0FBE">
            <w:pPr>
              <w:rPr>
                <w:sz w:val="20"/>
                <w:szCs w:val="20"/>
              </w:rPr>
            </w:pPr>
          </w:p>
        </w:tc>
        <w:tc>
          <w:tcPr>
            <w:tcW w:w="1417" w:type="dxa"/>
            <w:tcBorders>
              <w:top w:val="nil"/>
              <w:bottom w:val="nil"/>
            </w:tcBorders>
          </w:tcPr>
          <w:p w14:paraId="6DB47711" w14:textId="35CE4A10" w:rsidR="004358FF" w:rsidRPr="00160D20" w:rsidRDefault="004358FF" w:rsidP="004358FF">
            <w:pPr>
              <w:ind w:right="-119"/>
              <w:rPr>
                <w:sz w:val="20"/>
                <w:szCs w:val="20"/>
              </w:rPr>
            </w:pPr>
            <w:r>
              <w:rPr>
                <w:sz w:val="20"/>
                <w:szCs w:val="20"/>
              </w:rPr>
              <w:t>Negatif</w:t>
            </w:r>
          </w:p>
        </w:tc>
        <w:tc>
          <w:tcPr>
            <w:tcW w:w="714" w:type="dxa"/>
            <w:tcBorders>
              <w:top w:val="nil"/>
              <w:bottom w:val="nil"/>
            </w:tcBorders>
          </w:tcPr>
          <w:p w14:paraId="3F48BD1D" w14:textId="002B58AE" w:rsidR="004358FF" w:rsidRPr="004358FF" w:rsidRDefault="004358FF" w:rsidP="004358FF">
            <w:pPr>
              <w:ind w:right="-168"/>
              <w:rPr>
                <w:sz w:val="20"/>
                <w:szCs w:val="20"/>
              </w:rPr>
            </w:pPr>
            <w:r w:rsidRPr="004358FF">
              <w:rPr>
                <w:sz w:val="20"/>
                <w:szCs w:val="20"/>
              </w:rPr>
              <w:t>12</w:t>
            </w:r>
          </w:p>
        </w:tc>
        <w:tc>
          <w:tcPr>
            <w:tcW w:w="565" w:type="dxa"/>
            <w:tcBorders>
              <w:top w:val="nil"/>
              <w:bottom w:val="nil"/>
              <w:right w:val="nil"/>
            </w:tcBorders>
          </w:tcPr>
          <w:p w14:paraId="648BD7C7" w14:textId="19F5AD4E" w:rsidR="004358FF" w:rsidRPr="004358FF" w:rsidRDefault="004358FF" w:rsidP="004358FF">
            <w:pPr>
              <w:ind w:right="-168"/>
              <w:rPr>
                <w:sz w:val="20"/>
                <w:szCs w:val="20"/>
              </w:rPr>
            </w:pPr>
            <w:r w:rsidRPr="004358FF">
              <w:rPr>
                <w:sz w:val="20"/>
                <w:szCs w:val="20"/>
              </w:rPr>
              <w:t>28,6</w:t>
            </w:r>
          </w:p>
        </w:tc>
      </w:tr>
      <w:tr w:rsidR="004358FF" w14:paraId="04B56D36" w14:textId="77777777" w:rsidTr="002C1B7B">
        <w:trPr>
          <w:trHeight w:val="257"/>
        </w:trPr>
        <w:tc>
          <w:tcPr>
            <w:tcW w:w="1980" w:type="dxa"/>
            <w:vMerge w:val="restart"/>
            <w:tcBorders>
              <w:top w:val="nil"/>
              <w:left w:val="nil"/>
            </w:tcBorders>
          </w:tcPr>
          <w:p w14:paraId="6805D07F" w14:textId="1E2921C9" w:rsidR="004358FF" w:rsidRDefault="004358FF" w:rsidP="002D0FBE">
            <w:pPr>
              <w:rPr>
                <w:sz w:val="20"/>
                <w:szCs w:val="20"/>
              </w:rPr>
            </w:pPr>
            <w:r>
              <w:rPr>
                <w:sz w:val="20"/>
                <w:szCs w:val="20"/>
              </w:rPr>
              <w:t>Kategori Perilaku Keselamatan</w:t>
            </w:r>
          </w:p>
        </w:tc>
        <w:tc>
          <w:tcPr>
            <w:tcW w:w="1417" w:type="dxa"/>
            <w:tcBorders>
              <w:top w:val="nil"/>
              <w:bottom w:val="nil"/>
            </w:tcBorders>
          </w:tcPr>
          <w:p w14:paraId="421C7ABE" w14:textId="21DC382F" w:rsidR="004358FF" w:rsidRPr="00160D20" w:rsidRDefault="004358FF" w:rsidP="004358FF">
            <w:pPr>
              <w:ind w:right="-119"/>
              <w:rPr>
                <w:sz w:val="20"/>
                <w:szCs w:val="20"/>
              </w:rPr>
            </w:pPr>
            <w:r>
              <w:rPr>
                <w:sz w:val="20"/>
                <w:szCs w:val="20"/>
              </w:rPr>
              <w:t>Baik</w:t>
            </w:r>
          </w:p>
        </w:tc>
        <w:tc>
          <w:tcPr>
            <w:tcW w:w="714" w:type="dxa"/>
            <w:tcBorders>
              <w:top w:val="nil"/>
              <w:bottom w:val="nil"/>
            </w:tcBorders>
          </w:tcPr>
          <w:p w14:paraId="599DA65C" w14:textId="0106559E" w:rsidR="004358FF" w:rsidRPr="004358FF" w:rsidRDefault="004358FF" w:rsidP="004358FF">
            <w:pPr>
              <w:ind w:right="-168"/>
              <w:rPr>
                <w:sz w:val="20"/>
                <w:szCs w:val="20"/>
              </w:rPr>
            </w:pPr>
            <w:r w:rsidRPr="004358FF">
              <w:rPr>
                <w:sz w:val="20"/>
                <w:szCs w:val="20"/>
              </w:rPr>
              <w:t>29</w:t>
            </w:r>
          </w:p>
        </w:tc>
        <w:tc>
          <w:tcPr>
            <w:tcW w:w="565" w:type="dxa"/>
            <w:tcBorders>
              <w:top w:val="nil"/>
              <w:bottom w:val="nil"/>
              <w:right w:val="nil"/>
            </w:tcBorders>
          </w:tcPr>
          <w:p w14:paraId="10040160" w14:textId="6B0F4CCB" w:rsidR="004358FF" w:rsidRPr="004358FF" w:rsidRDefault="004358FF" w:rsidP="004358FF">
            <w:pPr>
              <w:ind w:right="-168"/>
              <w:rPr>
                <w:sz w:val="20"/>
                <w:szCs w:val="20"/>
              </w:rPr>
            </w:pPr>
            <w:r w:rsidRPr="004358FF">
              <w:rPr>
                <w:sz w:val="20"/>
                <w:szCs w:val="20"/>
              </w:rPr>
              <w:t>69,0</w:t>
            </w:r>
          </w:p>
        </w:tc>
      </w:tr>
      <w:tr w:rsidR="004358FF" w14:paraId="0A7E28D1" w14:textId="77777777" w:rsidTr="002C1B7B">
        <w:trPr>
          <w:trHeight w:val="257"/>
        </w:trPr>
        <w:tc>
          <w:tcPr>
            <w:tcW w:w="1980" w:type="dxa"/>
            <w:vMerge/>
            <w:tcBorders>
              <w:left w:val="nil"/>
            </w:tcBorders>
          </w:tcPr>
          <w:p w14:paraId="3F2B5FF9" w14:textId="77777777" w:rsidR="004358FF" w:rsidRDefault="004358FF" w:rsidP="004358FF">
            <w:pPr>
              <w:rPr>
                <w:sz w:val="20"/>
                <w:szCs w:val="20"/>
              </w:rPr>
            </w:pPr>
          </w:p>
        </w:tc>
        <w:tc>
          <w:tcPr>
            <w:tcW w:w="1417" w:type="dxa"/>
            <w:tcBorders>
              <w:top w:val="nil"/>
            </w:tcBorders>
          </w:tcPr>
          <w:p w14:paraId="7E0DA580" w14:textId="6B89E286" w:rsidR="004358FF" w:rsidRPr="00160D20" w:rsidRDefault="004358FF" w:rsidP="004358FF">
            <w:pPr>
              <w:ind w:right="-119"/>
              <w:rPr>
                <w:sz w:val="20"/>
                <w:szCs w:val="20"/>
              </w:rPr>
            </w:pPr>
            <w:r>
              <w:rPr>
                <w:sz w:val="20"/>
                <w:szCs w:val="20"/>
              </w:rPr>
              <w:t>Kurang Baik</w:t>
            </w:r>
          </w:p>
        </w:tc>
        <w:tc>
          <w:tcPr>
            <w:tcW w:w="714" w:type="dxa"/>
            <w:tcBorders>
              <w:top w:val="nil"/>
            </w:tcBorders>
          </w:tcPr>
          <w:p w14:paraId="6C931BBB" w14:textId="4501F533" w:rsidR="004358FF" w:rsidRPr="004358FF" w:rsidRDefault="004358FF" w:rsidP="004358FF">
            <w:pPr>
              <w:ind w:right="-168"/>
              <w:rPr>
                <w:sz w:val="20"/>
                <w:szCs w:val="20"/>
              </w:rPr>
            </w:pPr>
            <w:r w:rsidRPr="004358FF">
              <w:rPr>
                <w:sz w:val="20"/>
                <w:szCs w:val="20"/>
              </w:rPr>
              <w:t>13</w:t>
            </w:r>
          </w:p>
        </w:tc>
        <w:tc>
          <w:tcPr>
            <w:tcW w:w="565" w:type="dxa"/>
            <w:tcBorders>
              <w:top w:val="nil"/>
              <w:right w:val="nil"/>
            </w:tcBorders>
          </w:tcPr>
          <w:p w14:paraId="629BB511" w14:textId="77287ADE" w:rsidR="004358FF" w:rsidRPr="004358FF" w:rsidRDefault="004358FF" w:rsidP="004358FF">
            <w:pPr>
              <w:ind w:right="-168"/>
              <w:rPr>
                <w:sz w:val="20"/>
                <w:szCs w:val="20"/>
              </w:rPr>
            </w:pPr>
            <w:r w:rsidRPr="004358FF">
              <w:rPr>
                <w:sz w:val="20"/>
                <w:szCs w:val="20"/>
              </w:rPr>
              <w:t>31,0</w:t>
            </w:r>
          </w:p>
        </w:tc>
      </w:tr>
    </w:tbl>
    <w:p w14:paraId="18D204D8" w14:textId="77777777" w:rsidR="004C39BB" w:rsidRDefault="004C39BB" w:rsidP="004C39BB">
      <w:pPr>
        <w:pBdr>
          <w:bottom w:val="single" w:sz="4" w:space="1" w:color="auto"/>
        </w:pBdr>
        <w:jc w:val="both"/>
        <w:rPr>
          <w:bCs/>
          <w:sz w:val="20"/>
          <w:szCs w:val="20"/>
        </w:rPr>
      </w:pPr>
    </w:p>
    <w:p w14:paraId="7940AAC7" w14:textId="725743D4" w:rsidR="004358FF" w:rsidRPr="004358FF" w:rsidRDefault="004358FF" w:rsidP="004C39BB">
      <w:pPr>
        <w:pBdr>
          <w:bottom w:val="single" w:sz="4" w:space="1" w:color="auto"/>
        </w:pBdr>
        <w:jc w:val="both"/>
        <w:rPr>
          <w:bCs/>
          <w:sz w:val="20"/>
          <w:szCs w:val="20"/>
        </w:rPr>
      </w:pPr>
      <w:r w:rsidRPr="004C39BB">
        <w:rPr>
          <w:bCs/>
          <w:sz w:val="20"/>
          <w:szCs w:val="20"/>
        </w:rPr>
        <w:t>Berdasarkan tab</w:t>
      </w:r>
      <w:r w:rsidR="004C39BB" w:rsidRPr="004C39BB">
        <w:rPr>
          <w:bCs/>
          <w:sz w:val="20"/>
          <w:szCs w:val="20"/>
        </w:rPr>
        <w:t>el</w:t>
      </w:r>
      <w:r w:rsidRPr="004C39BB">
        <w:rPr>
          <w:bCs/>
          <w:sz w:val="20"/>
          <w:szCs w:val="20"/>
        </w:rPr>
        <w:t xml:space="preserve"> 2 didapatkan hasil distribusi frekuensi jenis kelamin, pendidikan, </w:t>
      </w:r>
      <w:r w:rsidRPr="004C39BB">
        <w:rPr>
          <w:bCs/>
          <w:i/>
          <w:sz w:val="20"/>
          <w:szCs w:val="20"/>
        </w:rPr>
        <w:t>shift</w:t>
      </w:r>
      <w:r w:rsidRPr="004C39BB">
        <w:rPr>
          <w:bCs/>
          <w:sz w:val="20"/>
          <w:szCs w:val="20"/>
        </w:rPr>
        <w:t xml:space="preserve"> kerja, tingkat pengetahuan, persepsi, dan kategori perilaku keselamatan diketahui bahwa responden dengan </w:t>
      </w:r>
      <w:bookmarkStart w:id="6" w:name="_Hlk171404719"/>
      <w:r w:rsidRPr="004C39BB">
        <w:rPr>
          <w:bCs/>
          <w:sz w:val="20"/>
          <w:szCs w:val="20"/>
        </w:rPr>
        <w:t xml:space="preserve">jenis kelamin perempuan (59,5%). </w:t>
      </w:r>
      <w:r w:rsidRPr="004358FF">
        <w:rPr>
          <w:bCs/>
          <w:sz w:val="20"/>
          <w:szCs w:val="20"/>
        </w:rPr>
        <w:t xml:space="preserve">Responden memiliki kategori pendidikan S1 (38,1%) dan D3 (28,6%). Responden bekerja pada </w:t>
      </w:r>
      <w:r w:rsidRPr="004358FF">
        <w:rPr>
          <w:bCs/>
          <w:i/>
          <w:iCs/>
          <w:sz w:val="20"/>
          <w:szCs w:val="20"/>
        </w:rPr>
        <w:t>shift</w:t>
      </w:r>
      <w:r w:rsidRPr="004358FF">
        <w:rPr>
          <w:bCs/>
          <w:sz w:val="20"/>
          <w:szCs w:val="20"/>
        </w:rPr>
        <w:t xml:space="preserve"> pagi (38,1%), </w:t>
      </w:r>
      <w:r w:rsidRPr="004358FF">
        <w:rPr>
          <w:bCs/>
          <w:i/>
          <w:iCs/>
          <w:sz w:val="20"/>
          <w:szCs w:val="20"/>
        </w:rPr>
        <w:t>shift</w:t>
      </w:r>
      <w:r w:rsidRPr="004358FF">
        <w:rPr>
          <w:bCs/>
          <w:sz w:val="20"/>
          <w:szCs w:val="20"/>
        </w:rPr>
        <w:t xml:space="preserve"> siang dan malam masing – masing (31,0%). Sebagian besar responden memiliki tingkat pengetahuan baik (64,3%) dan kurang (7,1%). Sebagian besar responden memiliki persepsi perilaku keselamatan positif (71,4%) dan perilaku keselamatan kurang baik (73,8%)</w:t>
      </w:r>
      <w:bookmarkEnd w:id="6"/>
      <w:r w:rsidRPr="004358FF">
        <w:rPr>
          <w:bCs/>
          <w:sz w:val="20"/>
          <w:szCs w:val="20"/>
        </w:rPr>
        <w:t>.</w:t>
      </w:r>
    </w:p>
    <w:p w14:paraId="7DACFEF9" w14:textId="074EE704" w:rsidR="004358FF" w:rsidRPr="00BD1797" w:rsidRDefault="004358FF" w:rsidP="004358FF">
      <w:pPr>
        <w:jc w:val="both"/>
        <w:rPr>
          <w:bCs/>
          <w:iCs/>
          <w:sz w:val="20"/>
          <w:szCs w:val="20"/>
        </w:rPr>
      </w:pPr>
    </w:p>
    <w:p w14:paraId="4DAEC80F" w14:textId="1DB5EE5A" w:rsidR="002D0FBE" w:rsidRPr="002D0FBE" w:rsidRDefault="004358FF" w:rsidP="00A67ED3">
      <w:pPr>
        <w:pStyle w:val="ListParagraph"/>
        <w:numPr>
          <w:ilvl w:val="0"/>
          <w:numId w:val="6"/>
        </w:numPr>
        <w:spacing w:after="0"/>
        <w:ind w:left="360"/>
        <w:jc w:val="both"/>
        <w:rPr>
          <w:rFonts w:ascii="Times New Roman" w:hAnsi="Times New Roman" w:cs="Times New Roman"/>
          <w:bCs/>
          <w:iCs/>
          <w:sz w:val="20"/>
          <w:szCs w:val="20"/>
          <w:lang w:val="en-ID"/>
        </w:rPr>
      </w:pPr>
      <w:r w:rsidRPr="004358FF">
        <w:rPr>
          <w:rFonts w:ascii="Times New Roman" w:hAnsi="Times New Roman" w:cs="Times New Roman"/>
          <w:bCs/>
          <w:iCs/>
          <w:sz w:val="20"/>
          <w:szCs w:val="20"/>
          <w:lang w:val="en-ID"/>
        </w:rPr>
        <w:t xml:space="preserve">Distribusi Frekuensi Responden Berdasarkan </w:t>
      </w:r>
      <w:r w:rsidRPr="004358FF">
        <w:rPr>
          <w:rFonts w:ascii="Times New Roman" w:hAnsi="Times New Roman" w:cs="Times New Roman"/>
          <w:bCs/>
          <w:i/>
          <w:iCs/>
          <w:sz w:val="20"/>
          <w:szCs w:val="20"/>
          <w:lang w:val="en-ID"/>
        </w:rPr>
        <w:t>Checklist</w:t>
      </w:r>
      <w:r w:rsidRPr="004358FF">
        <w:rPr>
          <w:rFonts w:ascii="Times New Roman" w:hAnsi="Times New Roman" w:cs="Times New Roman"/>
          <w:bCs/>
          <w:iCs/>
          <w:sz w:val="20"/>
          <w:szCs w:val="20"/>
          <w:lang w:val="en-ID"/>
        </w:rPr>
        <w:t xml:space="preserve"> Perilaku Keselamatan</w:t>
      </w:r>
    </w:p>
    <w:p w14:paraId="453DCC01" w14:textId="28CD774E" w:rsidR="002D0FBE" w:rsidRPr="001624B0" w:rsidRDefault="002D0FBE" w:rsidP="00A67ED3">
      <w:pPr>
        <w:jc w:val="both"/>
        <w:rPr>
          <w:b/>
          <w:sz w:val="20"/>
          <w:szCs w:val="20"/>
        </w:rPr>
      </w:pPr>
      <w:r w:rsidRPr="001624B0">
        <w:rPr>
          <w:b/>
          <w:sz w:val="20"/>
          <w:szCs w:val="20"/>
        </w:rPr>
        <w:t xml:space="preserve">Tabel </w:t>
      </w:r>
      <w:r>
        <w:rPr>
          <w:b/>
          <w:sz w:val="20"/>
          <w:szCs w:val="20"/>
        </w:rPr>
        <w:t>3</w:t>
      </w:r>
      <w:r w:rsidRPr="001624B0">
        <w:rPr>
          <w:b/>
          <w:sz w:val="20"/>
          <w:szCs w:val="20"/>
        </w:rPr>
        <w:t xml:space="preserve">. </w:t>
      </w:r>
      <w:r w:rsidRPr="002D0FBE">
        <w:rPr>
          <w:b/>
          <w:sz w:val="20"/>
          <w:szCs w:val="20"/>
          <w:lang w:val="en-ID"/>
        </w:rPr>
        <w:t>Distribusi Frekuensi Responden Berdasarkan Checklist Perilaku Keselamatan</w:t>
      </w:r>
    </w:p>
    <w:tbl>
      <w:tblPr>
        <w:tblStyle w:val="1"/>
        <w:tblW w:w="4531"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2122"/>
        <w:gridCol w:w="567"/>
        <w:gridCol w:w="567"/>
        <w:gridCol w:w="567"/>
        <w:gridCol w:w="708"/>
      </w:tblGrid>
      <w:tr w:rsidR="00D82D78" w:rsidRPr="001624B0" w14:paraId="729C2FE0" w14:textId="77777777" w:rsidTr="00D82D78">
        <w:tc>
          <w:tcPr>
            <w:tcW w:w="2122" w:type="dxa"/>
            <w:vMerge w:val="restart"/>
          </w:tcPr>
          <w:p w14:paraId="6EC8130F" w14:textId="506AEDD2" w:rsidR="00D82D78" w:rsidRPr="001624B0" w:rsidRDefault="00D82D78" w:rsidP="008F1F53">
            <w:pPr>
              <w:rPr>
                <w:b/>
                <w:sz w:val="20"/>
                <w:szCs w:val="20"/>
              </w:rPr>
            </w:pPr>
            <w:r>
              <w:rPr>
                <w:b/>
                <w:sz w:val="20"/>
                <w:szCs w:val="20"/>
              </w:rPr>
              <w:t>Cheklist Pengamatan</w:t>
            </w:r>
          </w:p>
        </w:tc>
        <w:tc>
          <w:tcPr>
            <w:tcW w:w="1134" w:type="dxa"/>
            <w:gridSpan w:val="2"/>
          </w:tcPr>
          <w:p w14:paraId="15C36653" w14:textId="4CD13BA0" w:rsidR="00D82D78" w:rsidRPr="001624B0" w:rsidRDefault="00D82D78" w:rsidP="008F1F53">
            <w:pPr>
              <w:jc w:val="center"/>
              <w:rPr>
                <w:b/>
                <w:sz w:val="20"/>
                <w:szCs w:val="20"/>
              </w:rPr>
            </w:pPr>
            <w:r>
              <w:rPr>
                <w:b/>
                <w:sz w:val="20"/>
                <w:szCs w:val="20"/>
              </w:rPr>
              <w:t xml:space="preserve">Safe </w:t>
            </w:r>
          </w:p>
        </w:tc>
        <w:tc>
          <w:tcPr>
            <w:tcW w:w="1275" w:type="dxa"/>
            <w:gridSpan w:val="2"/>
          </w:tcPr>
          <w:p w14:paraId="0F029F0B" w14:textId="035928ED" w:rsidR="00D82D78" w:rsidRPr="001624B0" w:rsidRDefault="00D82D78" w:rsidP="00D82D78">
            <w:pPr>
              <w:rPr>
                <w:b/>
                <w:sz w:val="20"/>
                <w:szCs w:val="20"/>
              </w:rPr>
            </w:pPr>
            <w:r>
              <w:rPr>
                <w:b/>
                <w:sz w:val="20"/>
                <w:szCs w:val="20"/>
              </w:rPr>
              <w:t xml:space="preserve">Unsafe </w:t>
            </w:r>
          </w:p>
        </w:tc>
      </w:tr>
      <w:tr w:rsidR="00D82D78" w:rsidRPr="001624B0" w14:paraId="47DF6AD0" w14:textId="77777777" w:rsidTr="00D82D78">
        <w:tc>
          <w:tcPr>
            <w:tcW w:w="2122" w:type="dxa"/>
            <w:vMerge/>
          </w:tcPr>
          <w:p w14:paraId="6CE59E22" w14:textId="775599A5" w:rsidR="00D82D78" w:rsidRPr="001624B0" w:rsidRDefault="00D82D78" w:rsidP="008F1F53">
            <w:pPr>
              <w:rPr>
                <w:b/>
                <w:sz w:val="20"/>
                <w:szCs w:val="20"/>
              </w:rPr>
            </w:pPr>
          </w:p>
        </w:tc>
        <w:tc>
          <w:tcPr>
            <w:tcW w:w="567" w:type="dxa"/>
          </w:tcPr>
          <w:p w14:paraId="1FD5EED0" w14:textId="01613D49" w:rsidR="00D82D78" w:rsidRPr="001624B0" w:rsidRDefault="00D82D78" w:rsidP="00DE6572">
            <w:pPr>
              <w:ind w:left="-117"/>
              <w:jc w:val="center"/>
              <w:rPr>
                <w:sz w:val="20"/>
                <w:szCs w:val="20"/>
              </w:rPr>
            </w:pPr>
            <w:r>
              <w:rPr>
                <w:sz w:val="20"/>
                <w:szCs w:val="20"/>
              </w:rPr>
              <w:t>f</w:t>
            </w:r>
          </w:p>
        </w:tc>
        <w:tc>
          <w:tcPr>
            <w:tcW w:w="567" w:type="dxa"/>
          </w:tcPr>
          <w:p w14:paraId="6D375483" w14:textId="0A78C069" w:rsidR="00D82D78" w:rsidRPr="001624B0" w:rsidRDefault="00D82D78" w:rsidP="00DE6572">
            <w:pPr>
              <w:ind w:left="-114" w:firstLine="114"/>
              <w:jc w:val="right"/>
              <w:rPr>
                <w:sz w:val="20"/>
                <w:szCs w:val="20"/>
              </w:rPr>
            </w:pPr>
            <w:r>
              <w:rPr>
                <w:sz w:val="20"/>
                <w:szCs w:val="20"/>
              </w:rPr>
              <w:t>%</w:t>
            </w:r>
          </w:p>
        </w:tc>
        <w:tc>
          <w:tcPr>
            <w:tcW w:w="567" w:type="dxa"/>
          </w:tcPr>
          <w:p w14:paraId="3FF05EA2" w14:textId="557A3A09" w:rsidR="00D82D78" w:rsidRPr="001624B0" w:rsidRDefault="00D82D78" w:rsidP="00DE6572">
            <w:pPr>
              <w:ind w:left="-111" w:right="22" w:firstLine="111"/>
              <w:jc w:val="center"/>
              <w:rPr>
                <w:sz w:val="20"/>
                <w:szCs w:val="20"/>
              </w:rPr>
            </w:pPr>
            <w:r>
              <w:rPr>
                <w:sz w:val="20"/>
                <w:szCs w:val="20"/>
              </w:rPr>
              <w:t>f</w:t>
            </w:r>
          </w:p>
        </w:tc>
        <w:tc>
          <w:tcPr>
            <w:tcW w:w="708" w:type="dxa"/>
          </w:tcPr>
          <w:p w14:paraId="036B566E" w14:textId="4D1151F5" w:rsidR="00D82D78" w:rsidRPr="001624B0" w:rsidRDefault="00D82D78" w:rsidP="00DE6572">
            <w:pPr>
              <w:jc w:val="center"/>
              <w:rPr>
                <w:sz w:val="20"/>
                <w:szCs w:val="20"/>
              </w:rPr>
            </w:pPr>
            <w:r>
              <w:rPr>
                <w:sz w:val="20"/>
                <w:szCs w:val="20"/>
              </w:rPr>
              <w:t>%</w:t>
            </w:r>
          </w:p>
        </w:tc>
      </w:tr>
      <w:tr w:rsidR="00D82D78" w:rsidRPr="001624B0" w14:paraId="6F2FDCAA" w14:textId="77777777" w:rsidTr="00D82D78">
        <w:trPr>
          <w:trHeight w:val="155"/>
        </w:trPr>
        <w:tc>
          <w:tcPr>
            <w:tcW w:w="4531" w:type="dxa"/>
            <w:gridSpan w:val="5"/>
            <w:tcBorders>
              <w:bottom w:val="nil"/>
            </w:tcBorders>
            <w:vAlign w:val="center"/>
          </w:tcPr>
          <w:p w14:paraId="67BA3FD6" w14:textId="1DAD311A" w:rsidR="00D82D78" w:rsidRPr="00D82D78" w:rsidRDefault="00D82D78" w:rsidP="00D82D78">
            <w:pPr>
              <w:rPr>
                <w:b/>
                <w:bCs/>
                <w:sz w:val="20"/>
                <w:szCs w:val="20"/>
              </w:rPr>
            </w:pPr>
            <w:r w:rsidRPr="00D82D78">
              <w:rPr>
                <w:b/>
                <w:bCs/>
                <w:sz w:val="20"/>
                <w:szCs w:val="20"/>
              </w:rPr>
              <w:t>Tindakan Manusia</w:t>
            </w:r>
          </w:p>
        </w:tc>
      </w:tr>
      <w:tr w:rsidR="00DE6572" w:rsidRPr="001624B0" w14:paraId="43C39E24" w14:textId="77777777" w:rsidTr="00D82D78">
        <w:tc>
          <w:tcPr>
            <w:tcW w:w="2122" w:type="dxa"/>
            <w:tcBorders>
              <w:top w:val="nil"/>
              <w:bottom w:val="nil"/>
            </w:tcBorders>
          </w:tcPr>
          <w:p w14:paraId="7244E6A4" w14:textId="545DEA67" w:rsidR="00DE6572" w:rsidRPr="00D82D78" w:rsidRDefault="00DE6572" w:rsidP="00DE6572">
            <w:pPr>
              <w:rPr>
                <w:sz w:val="20"/>
                <w:szCs w:val="20"/>
              </w:rPr>
            </w:pPr>
            <w:r w:rsidRPr="00D82D78">
              <w:rPr>
                <w:sz w:val="20"/>
                <w:szCs w:val="20"/>
              </w:rPr>
              <w:t>Cara Kerja</w:t>
            </w:r>
          </w:p>
        </w:tc>
        <w:tc>
          <w:tcPr>
            <w:tcW w:w="567" w:type="dxa"/>
            <w:tcBorders>
              <w:top w:val="nil"/>
              <w:bottom w:val="nil"/>
            </w:tcBorders>
          </w:tcPr>
          <w:p w14:paraId="699BED02" w14:textId="536973BA" w:rsidR="00DE6572" w:rsidRPr="00D82D78" w:rsidRDefault="00DE6572" w:rsidP="00DE6572">
            <w:pPr>
              <w:ind w:left="-117"/>
              <w:jc w:val="center"/>
              <w:rPr>
                <w:sz w:val="20"/>
                <w:szCs w:val="20"/>
              </w:rPr>
            </w:pPr>
            <w:r w:rsidRPr="00D82D78">
              <w:rPr>
                <w:sz w:val="20"/>
                <w:szCs w:val="20"/>
              </w:rPr>
              <w:t>42</w:t>
            </w:r>
          </w:p>
        </w:tc>
        <w:tc>
          <w:tcPr>
            <w:tcW w:w="567" w:type="dxa"/>
            <w:tcBorders>
              <w:top w:val="nil"/>
              <w:bottom w:val="nil"/>
            </w:tcBorders>
          </w:tcPr>
          <w:p w14:paraId="1DE05CB7" w14:textId="0F89885B" w:rsidR="00DE6572" w:rsidRPr="00D82D78" w:rsidRDefault="00DE6572" w:rsidP="00D82D78">
            <w:pPr>
              <w:rPr>
                <w:sz w:val="20"/>
                <w:szCs w:val="20"/>
              </w:rPr>
            </w:pPr>
            <w:r w:rsidRPr="00D82D78">
              <w:rPr>
                <w:sz w:val="20"/>
                <w:szCs w:val="20"/>
              </w:rPr>
              <w:t>100</w:t>
            </w:r>
          </w:p>
        </w:tc>
        <w:tc>
          <w:tcPr>
            <w:tcW w:w="567" w:type="dxa"/>
            <w:tcBorders>
              <w:top w:val="nil"/>
              <w:bottom w:val="nil"/>
            </w:tcBorders>
          </w:tcPr>
          <w:p w14:paraId="5B3454DF" w14:textId="2A40C01C" w:rsidR="00DE6572" w:rsidRPr="00D82D78" w:rsidRDefault="00DE6572" w:rsidP="00DE6572">
            <w:pPr>
              <w:ind w:left="-111" w:right="22" w:firstLine="111"/>
              <w:jc w:val="center"/>
              <w:rPr>
                <w:sz w:val="20"/>
                <w:szCs w:val="20"/>
              </w:rPr>
            </w:pPr>
            <w:r w:rsidRPr="00D82D78">
              <w:rPr>
                <w:sz w:val="20"/>
                <w:szCs w:val="20"/>
              </w:rPr>
              <w:t>0</w:t>
            </w:r>
          </w:p>
        </w:tc>
        <w:tc>
          <w:tcPr>
            <w:tcW w:w="708" w:type="dxa"/>
            <w:tcBorders>
              <w:top w:val="nil"/>
              <w:bottom w:val="nil"/>
            </w:tcBorders>
          </w:tcPr>
          <w:p w14:paraId="01A8CCC0" w14:textId="1116BCBB" w:rsidR="00DE6572" w:rsidRPr="00D82D78" w:rsidRDefault="00DE6572" w:rsidP="00DE6572">
            <w:pPr>
              <w:jc w:val="center"/>
              <w:rPr>
                <w:sz w:val="20"/>
                <w:szCs w:val="20"/>
              </w:rPr>
            </w:pPr>
            <w:r w:rsidRPr="00D82D78">
              <w:rPr>
                <w:sz w:val="20"/>
                <w:szCs w:val="20"/>
              </w:rPr>
              <w:t>0</w:t>
            </w:r>
          </w:p>
        </w:tc>
      </w:tr>
      <w:tr w:rsidR="00DE6572" w:rsidRPr="001624B0" w14:paraId="5524DF3B" w14:textId="77777777" w:rsidTr="00D82D78">
        <w:tc>
          <w:tcPr>
            <w:tcW w:w="2122" w:type="dxa"/>
            <w:tcBorders>
              <w:top w:val="nil"/>
              <w:bottom w:val="nil"/>
            </w:tcBorders>
          </w:tcPr>
          <w:p w14:paraId="4296B45B" w14:textId="31F64E08" w:rsidR="00DE6572" w:rsidRPr="00BD1797" w:rsidRDefault="00DE6572" w:rsidP="00DE6572">
            <w:pPr>
              <w:rPr>
                <w:b/>
                <w:sz w:val="20"/>
                <w:szCs w:val="20"/>
                <w:lang w:val="fi-FI"/>
              </w:rPr>
            </w:pPr>
            <w:r w:rsidRPr="00BD1797">
              <w:rPr>
                <w:sz w:val="20"/>
                <w:szCs w:val="20"/>
                <w:lang w:val="fi-FI"/>
              </w:rPr>
              <w:t>Pemakaian Alat Pelindung Diri (APD)</w:t>
            </w:r>
          </w:p>
        </w:tc>
        <w:tc>
          <w:tcPr>
            <w:tcW w:w="567" w:type="dxa"/>
            <w:tcBorders>
              <w:top w:val="nil"/>
              <w:bottom w:val="nil"/>
            </w:tcBorders>
          </w:tcPr>
          <w:p w14:paraId="2D026A31" w14:textId="3052FB25" w:rsidR="00DE6572" w:rsidRPr="00D82D78" w:rsidRDefault="00DE6572" w:rsidP="00DE6572">
            <w:pPr>
              <w:ind w:left="-117"/>
              <w:jc w:val="center"/>
              <w:rPr>
                <w:sz w:val="20"/>
                <w:szCs w:val="20"/>
              </w:rPr>
            </w:pPr>
            <w:r w:rsidRPr="00D82D78">
              <w:rPr>
                <w:sz w:val="20"/>
                <w:szCs w:val="20"/>
              </w:rPr>
              <w:t>42</w:t>
            </w:r>
          </w:p>
        </w:tc>
        <w:tc>
          <w:tcPr>
            <w:tcW w:w="567" w:type="dxa"/>
            <w:tcBorders>
              <w:top w:val="nil"/>
              <w:bottom w:val="nil"/>
            </w:tcBorders>
          </w:tcPr>
          <w:p w14:paraId="50B0A04F" w14:textId="7A799088" w:rsidR="00DE6572" w:rsidRPr="00D82D78" w:rsidRDefault="00DE6572" w:rsidP="00D82D78">
            <w:pPr>
              <w:rPr>
                <w:sz w:val="20"/>
                <w:szCs w:val="20"/>
              </w:rPr>
            </w:pPr>
            <w:r w:rsidRPr="00D82D78">
              <w:rPr>
                <w:sz w:val="20"/>
                <w:szCs w:val="20"/>
              </w:rPr>
              <w:t>100</w:t>
            </w:r>
          </w:p>
        </w:tc>
        <w:tc>
          <w:tcPr>
            <w:tcW w:w="567" w:type="dxa"/>
            <w:tcBorders>
              <w:top w:val="nil"/>
              <w:bottom w:val="nil"/>
            </w:tcBorders>
          </w:tcPr>
          <w:p w14:paraId="2A91CDDE" w14:textId="24AAA64C" w:rsidR="00DE6572" w:rsidRPr="00D82D78" w:rsidRDefault="00DE6572" w:rsidP="00DE6572">
            <w:pPr>
              <w:ind w:left="-111" w:right="22" w:firstLine="111"/>
              <w:jc w:val="center"/>
              <w:rPr>
                <w:sz w:val="20"/>
                <w:szCs w:val="20"/>
              </w:rPr>
            </w:pPr>
            <w:r w:rsidRPr="00D82D78">
              <w:rPr>
                <w:sz w:val="20"/>
                <w:szCs w:val="20"/>
              </w:rPr>
              <w:t>0</w:t>
            </w:r>
          </w:p>
        </w:tc>
        <w:tc>
          <w:tcPr>
            <w:tcW w:w="708" w:type="dxa"/>
            <w:tcBorders>
              <w:top w:val="nil"/>
              <w:bottom w:val="nil"/>
            </w:tcBorders>
          </w:tcPr>
          <w:p w14:paraId="36938A14" w14:textId="41BA72DF" w:rsidR="00DE6572" w:rsidRPr="00D82D78" w:rsidRDefault="00DE6572" w:rsidP="00DE6572">
            <w:pPr>
              <w:jc w:val="center"/>
              <w:rPr>
                <w:sz w:val="20"/>
                <w:szCs w:val="20"/>
              </w:rPr>
            </w:pPr>
            <w:r w:rsidRPr="00D82D78">
              <w:rPr>
                <w:sz w:val="20"/>
                <w:szCs w:val="20"/>
              </w:rPr>
              <w:t>0</w:t>
            </w:r>
          </w:p>
        </w:tc>
      </w:tr>
      <w:tr w:rsidR="00DE6572" w:rsidRPr="001624B0" w14:paraId="5BB44E7A" w14:textId="77777777" w:rsidTr="00D82D78">
        <w:tc>
          <w:tcPr>
            <w:tcW w:w="2122" w:type="dxa"/>
            <w:tcBorders>
              <w:top w:val="nil"/>
              <w:bottom w:val="nil"/>
            </w:tcBorders>
          </w:tcPr>
          <w:p w14:paraId="0294BC98" w14:textId="511C4FDD" w:rsidR="00DE6572" w:rsidRPr="00D82D78" w:rsidRDefault="00DE6572" w:rsidP="00DE6572">
            <w:pPr>
              <w:pBdr>
                <w:top w:val="nil"/>
                <w:left w:val="nil"/>
                <w:bottom w:val="nil"/>
                <w:right w:val="nil"/>
                <w:between w:val="nil"/>
              </w:pBdr>
              <w:rPr>
                <w:color w:val="000000"/>
                <w:sz w:val="20"/>
                <w:szCs w:val="20"/>
              </w:rPr>
            </w:pPr>
            <w:r w:rsidRPr="00D82D78">
              <w:rPr>
                <w:sz w:val="20"/>
                <w:szCs w:val="20"/>
              </w:rPr>
              <w:t>Pematuhan Peraturan</w:t>
            </w:r>
          </w:p>
        </w:tc>
        <w:tc>
          <w:tcPr>
            <w:tcW w:w="567" w:type="dxa"/>
            <w:tcBorders>
              <w:top w:val="nil"/>
              <w:bottom w:val="nil"/>
            </w:tcBorders>
          </w:tcPr>
          <w:p w14:paraId="3D96F4D9" w14:textId="28D5B6DF" w:rsidR="00DE6572" w:rsidRPr="00D82D78" w:rsidRDefault="00DE6572" w:rsidP="00DE6572">
            <w:pPr>
              <w:ind w:left="-117"/>
              <w:jc w:val="center"/>
              <w:rPr>
                <w:sz w:val="20"/>
                <w:szCs w:val="20"/>
              </w:rPr>
            </w:pPr>
            <w:r w:rsidRPr="00D82D78">
              <w:rPr>
                <w:sz w:val="20"/>
                <w:szCs w:val="20"/>
              </w:rPr>
              <w:t>42</w:t>
            </w:r>
          </w:p>
        </w:tc>
        <w:tc>
          <w:tcPr>
            <w:tcW w:w="567" w:type="dxa"/>
            <w:tcBorders>
              <w:top w:val="nil"/>
              <w:bottom w:val="nil"/>
            </w:tcBorders>
          </w:tcPr>
          <w:p w14:paraId="633C097D" w14:textId="29D54508" w:rsidR="00DE6572" w:rsidRPr="00D82D78" w:rsidRDefault="00DE6572" w:rsidP="00D82D78">
            <w:pPr>
              <w:rPr>
                <w:sz w:val="20"/>
                <w:szCs w:val="20"/>
              </w:rPr>
            </w:pPr>
            <w:r w:rsidRPr="00D82D78">
              <w:rPr>
                <w:sz w:val="20"/>
                <w:szCs w:val="20"/>
              </w:rPr>
              <w:t>100</w:t>
            </w:r>
          </w:p>
        </w:tc>
        <w:tc>
          <w:tcPr>
            <w:tcW w:w="567" w:type="dxa"/>
            <w:tcBorders>
              <w:top w:val="nil"/>
              <w:bottom w:val="nil"/>
            </w:tcBorders>
          </w:tcPr>
          <w:p w14:paraId="1F13C4C0" w14:textId="75C60A56" w:rsidR="00DE6572" w:rsidRPr="00D82D78" w:rsidRDefault="00DE6572" w:rsidP="00DE6572">
            <w:pPr>
              <w:ind w:left="-111" w:right="22" w:firstLine="111"/>
              <w:jc w:val="center"/>
              <w:rPr>
                <w:sz w:val="20"/>
                <w:szCs w:val="20"/>
              </w:rPr>
            </w:pPr>
            <w:r w:rsidRPr="00D82D78">
              <w:rPr>
                <w:sz w:val="20"/>
                <w:szCs w:val="20"/>
              </w:rPr>
              <w:t>0</w:t>
            </w:r>
          </w:p>
        </w:tc>
        <w:tc>
          <w:tcPr>
            <w:tcW w:w="708" w:type="dxa"/>
            <w:tcBorders>
              <w:top w:val="nil"/>
              <w:bottom w:val="nil"/>
            </w:tcBorders>
          </w:tcPr>
          <w:p w14:paraId="546FAFB3" w14:textId="49877B8E" w:rsidR="00DE6572" w:rsidRPr="00D82D78" w:rsidRDefault="00DE6572" w:rsidP="00DE6572">
            <w:pPr>
              <w:jc w:val="center"/>
              <w:rPr>
                <w:sz w:val="20"/>
                <w:szCs w:val="20"/>
              </w:rPr>
            </w:pPr>
            <w:r w:rsidRPr="00D82D78">
              <w:rPr>
                <w:sz w:val="20"/>
                <w:szCs w:val="20"/>
              </w:rPr>
              <w:t>0</w:t>
            </w:r>
          </w:p>
        </w:tc>
      </w:tr>
      <w:tr w:rsidR="00DE6572" w:rsidRPr="001624B0" w14:paraId="4B72D1E5" w14:textId="77777777" w:rsidTr="00D82D78">
        <w:tc>
          <w:tcPr>
            <w:tcW w:w="2122" w:type="dxa"/>
            <w:tcBorders>
              <w:top w:val="nil"/>
              <w:bottom w:val="nil"/>
            </w:tcBorders>
          </w:tcPr>
          <w:p w14:paraId="2F33801A" w14:textId="112673A1" w:rsidR="00DE6572" w:rsidRPr="00D82D78" w:rsidRDefault="00DE6572" w:rsidP="00DE6572">
            <w:pPr>
              <w:pBdr>
                <w:top w:val="nil"/>
                <w:left w:val="nil"/>
                <w:bottom w:val="nil"/>
                <w:right w:val="nil"/>
                <w:between w:val="nil"/>
              </w:pBdr>
              <w:rPr>
                <w:color w:val="000000"/>
                <w:sz w:val="20"/>
                <w:szCs w:val="20"/>
              </w:rPr>
            </w:pPr>
            <w:r w:rsidRPr="00D82D78">
              <w:rPr>
                <w:sz w:val="20"/>
                <w:szCs w:val="20"/>
              </w:rPr>
              <w:t>Penggunaan Alat Pengaman</w:t>
            </w:r>
          </w:p>
        </w:tc>
        <w:tc>
          <w:tcPr>
            <w:tcW w:w="567" w:type="dxa"/>
            <w:tcBorders>
              <w:top w:val="nil"/>
              <w:bottom w:val="nil"/>
            </w:tcBorders>
          </w:tcPr>
          <w:p w14:paraId="1B4745F9" w14:textId="3E70E7D1" w:rsidR="00DE6572" w:rsidRPr="00D82D78" w:rsidRDefault="00DE6572" w:rsidP="00DE6572">
            <w:pPr>
              <w:ind w:left="-117"/>
              <w:jc w:val="center"/>
              <w:rPr>
                <w:sz w:val="20"/>
                <w:szCs w:val="20"/>
              </w:rPr>
            </w:pPr>
            <w:r w:rsidRPr="00D82D78">
              <w:rPr>
                <w:sz w:val="20"/>
                <w:szCs w:val="20"/>
              </w:rPr>
              <w:t>42</w:t>
            </w:r>
          </w:p>
        </w:tc>
        <w:tc>
          <w:tcPr>
            <w:tcW w:w="567" w:type="dxa"/>
            <w:tcBorders>
              <w:top w:val="nil"/>
              <w:bottom w:val="nil"/>
            </w:tcBorders>
          </w:tcPr>
          <w:p w14:paraId="18542B6A" w14:textId="0C7A0F47" w:rsidR="00DE6572" w:rsidRPr="00D82D78" w:rsidRDefault="00DE6572" w:rsidP="00D82D78">
            <w:pPr>
              <w:rPr>
                <w:sz w:val="20"/>
                <w:szCs w:val="20"/>
              </w:rPr>
            </w:pPr>
            <w:r w:rsidRPr="00D82D78">
              <w:rPr>
                <w:sz w:val="20"/>
                <w:szCs w:val="20"/>
              </w:rPr>
              <w:t>100</w:t>
            </w:r>
          </w:p>
        </w:tc>
        <w:tc>
          <w:tcPr>
            <w:tcW w:w="567" w:type="dxa"/>
            <w:tcBorders>
              <w:top w:val="nil"/>
              <w:bottom w:val="nil"/>
            </w:tcBorders>
          </w:tcPr>
          <w:p w14:paraId="65C640DB" w14:textId="41A8BBCF" w:rsidR="00DE6572" w:rsidRPr="00D82D78" w:rsidRDefault="00DE6572" w:rsidP="00DE6572">
            <w:pPr>
              <w:ind w:left="-111" w:right="22" w:firstLine="111"/>
              <w:jc w:val="center"/>
              <w:rPr>
                <w:sz w:val="20"/>
                <w:szCs w:val="20"/>
              </w:rPr>
            </w:pPr>
            <w:r w:rsidRPr="00D82D78">
              <w:rPr>
                <w:sz w:val="20"/>
                <w:szCs w:val="20"/>
              </w:rPr>
              <w:t>0</w:t>
            </w:r>
          </w:p>
        </w:tc>
        <w:tc>
          <w:tcPr>
            <w:tcW w:w="708" w:type="dxa"/>
            <w:tcBorders>
              <w:top w:val="nil"/>
              <w:bottom w:val="nil"/>
            </w:tcBorders>
          </w:tcPr>
          <w:p w14:paraId="01B3027B" w14:textId="0139C3B4" w:rsidR="00DE6572" w:rsidRPr="00D82D78" w:rsidRDefault="00DE6572" w:rsidP="00DE6572">
            <w:pPr>
              <w:jc w:val="center"/>
              <w:rPr>
                <w:sz w:val="20"/>
                <w:szCs w:val="20"/>
              </w:rPr>
            </w:pPr>
            <w:r w:rsidRPr="00D82D78">
              <w:rPr>
                <w:sz w:val="20"/>
                <w:szCs w:val="20"/>
              </w:rPr>
              <w:t>0</w:t>
            </w:r>
          </w:p>
        </w:tc>
      </w:tr>
      <w:tr w:rsidR="00DE6572" w:rsidRPr="001624B0" w14:paraId="78018675" w14:textId="77777777" w:rsidTr="00D82D78">
        <w:tc>
          <w:tcPr>
            <w:tcW w:w="2122" w:type="dxa"/>
            <w:tcBorders>
              <w:top w:val="nil"/>
              <w:bottom w:val="nil"/>
            </w:tcBorders>
          </w:tcPr>
          <w:p w14:paraId="5167A4C5" w14:textId="0B2EB38B" w:rsidR="00DE6572" w:rsidRPr="00D82D78" w:rsidRDefault="00DE6572" w:rsidP="00DE6572">
            <w:pPr>
              <w:pBdr>
                <w:top w:val="nil"/>
                <w:left w:val="nil"/>
                <w:bottom w:val="nil"/>
                <w:right w:val="nil"/>
                <w:between w:val="nil"/>
              </w:pBdr>
              <w:rPr>
                <w:sz w:val="20"/>
                <w:szCs w:val="20"/>
              </w:rPr>
            </w:pPr>
            <w:r w:rsidRPr="00D82D78">
              <w:rPr>
                <w:sz w:val="20"/>
                <w:szCs w:val="20"/>
              </w:rPr>
              <w:t>Kerjasama Tim</w:t>
            </w:r>
          </w:p>
        </w:tc>
        <w:tc>
          <w:tcPr>
            <w:tcW w:w="567" w:type="dxa"/>
            <w:tcBorders>
              <w:top w:val="nil"/>
              <w:bottom w:val="nil"/>
            </w:tcBorders>
          </w:tcPr>
          <w:p w14:paraId="072286BB" w14:textId="20157927" w:rsidR="00DE6572" w:rsidRPr="00D82D78" w:rsidRDefault="00DE6572" w:rsidP="00DE6572">
            <w:pPr>
              <w:ind w:left="-117"/>
              <w:jc w:val="center"/>
              <w:rPr>
                <w:sz w:val="20"/>
                <w:szCs w:val="20"/>
              </w:rPr>
            </w:pPr>
            <w:r w:rsidRPr="00D82D78">
              <w:rPr>
                <w:sz w:val="20"/>
                <w:szCs w:val="20"/>
              </w:rPr>
              <w:t>40</w:t>
            </w:r>
          </w:p>
        </w:tc>
        <w:tc>
          <w:tcPr>
            <w:tcW w:w="567" w:type="dxa"/>
            <w:tcBorders>
              <w:top w:val="nil"/>
              <w:bottom w:val="nil"/>
            </w:tcBorders>
          </w:tcPr>
          <w:p w14:paraId="5297592C" w14:textId="6AEEC294" w:rsidR="00DE6572" w:rsidRPr="00D82D78" w:rsidRDefault="00DE6572" w:rsidP="00DE6572">
            <w:pPr>
              <w:ind w:left="-114"/>
              <w:rPr>
                <w:sz w:val="20"/>
                <w:szCs w:val="20"/>
              </w:rPr>
            </w:pPr>
            <w:r w:rsidRPr="00D82D78">
              <w:rPr>
                <w:sz w:val="20"/>
                <w:szCs w:val="20"/>
              </w:rPr>
              <w:t xml:space="preserve"> 95,2</w:t>
            </w:r>
          </w:p>
        </w:tc>
        <w:tc>
          <w:tcPr>
            <w:tcW w:w="567" w:type="dxa"/>
            <w:tcBorders>
              <w:top w:val="nil"/>
              <w:bottom w:val="nil"/>
            </w:tcBorders>
          </w:tcPr>
          <w:p w14:paraId="779BA8A8" w14:textId="0860E152" w:rsidR="00DE6572" w:rsidRPr="00D82D78" w:rsidRDefault="00DE6572" w:rsidP="00DE6572">
            <w:pPr>
              <w:ind w:left="-111" w:right="22" w:firstLine="111"/>
              <w:jc w:val="center"/>
              <w:rPr>
                <w:sz w:val="20"/>
                <w:szCs w:val="20"/>
              </w:rPr>
            </w:pPr>
            <w:r w:rsidRPr="00D82D78">
              <w:rPr>
                <w:sz w:val="20"/>
                <w:szCs w:val="20"/>
              </w:rPr>
              <w:t>2</w:t>
            </w:r>
          </w:p>
        </w:tc>
        <w:tc>
          <w:tcPr>
            <w:tcW w:w="708" w:type="dxa"/>
            <w:tcBorders>
              <w:top w:val="nil"/>
              <w:bottom w:val="nil"/>
            </w:tcBorders>
          </w:tcPr>
          <w:p w14:paraId="4F512B93" w14:textId="07B0AE21" w:rsidR="00DE6572" w:rsidRPr="00D82D78" w:rsidRDefault="00DE6572" w:rsidP="00DE6572">
            <w:pPr>
              <w:jc w:val="center"/>
              <w:rPr>
                <w:sz w:val="20"/>
                <w:szCs w:val="20"/>
              </w:rPr>
            </w:pPr>
            <w:r w:rsidRPr="00D82D78">
              <w:rPr>
                <w:sz w:val="20"/>
                <w:szCs w:val="20"/>
              </w:rPr>
              <w:t>4,8</w:t>
            </w:r>
          </w:p>
        </w:tc>
      </w:tr>
      <w:tr w:rsidR="00DE6572" w:rsidRPr="001624B0" w14:paraId="5EA668A9" w14:textId="77777777" w:rsidTr="00D82D78">
        <w:tc>
          <w:tcPr>
            <w:tcW w:w="2122" w:type="dxa"/>
            <w:tcBorders>
              <w:top w:val="nil"/>
              <w:bottom w:val="nil"/>
            </w:tcBorders>
          </w:tcPr>
          <w:p w14:paraId="3FD0D02D" w14:textId="19AA9CFC" w:rsidR="00DE6572" w:rsidRPr="00D82D78" w:rsidRDefault="00DE6572" w:rsidP="00DE6572">
            <w:pPr>
              <w:pBdr>
                <w:top w:val="nil"/>
                <w:left w:val="nil"/>
                <w:bottom w:val="nil"/>
                <w:right w:val="nil"/>
                <w:between w:val="nil"/>
              </w:pBdr>
              <w:rPr>
                <w:sz w:val="20"/>
                <w:szCs w:val="20"/>
              </w:rPr>
            </w:pPr>
            <w:r w:rsidRPr="00D82D78">
              <w:rPr>
                <w:sz w:val="20"/>
                <w:szCs w:val="20"/>
              </w:rPr>
              <w:t>Posisi Tubuh dan Reaksi</w:t>
            </w:r>
          </w:p>
        </w:tc>
        <w:tc>
          <w:tcPr>
            <w:tcW w:w="567" w:type="dxa"/>
            <w:tcBorders>
              <w:top w:val="nil"/>
              <w:bottom w:val="nil"/>
            </w:tcBorders>
          </w:tcPr>
          <w:p w14:paraId="48CF1202" w14:textId="2014E954" w:rsidR="00DE6572" w:rsidRPr="00D82D78" w:rsidRDefault="00DE6572" w:rsidP="00DE6572">
            <w:pPr>
              <w:ind w:left="-117"/>
              <w:jc w:val="center"/>
              <w:rPr>
                <w:sz w:val="20"/>
                <w:szCs w:val="20"/>
              </w:rPr>
            </w:pPr>
            <w:r w:rsidRPr="00D82D78">
              <w:rPr>
                <w:sz w:val="20"/>
                <w:szCs w:val="20"/>
              </w:rPr>
              <w:t>41</w:t>
            </w:r>
          </w:p>
        </w:tc>
        <w:tc>
          <w:tcPr>
            <w:tcW w:w="567" w:type="dxa"/>
            <w:tcBorders>
              <w:top w:val="nil"/>
              <w:bottom w:val="nil"/>
            </w:tcBorders>
          </w:tcPr>
          <w:p w14:paraId="4AF2B164" w14:textId="5243FF1D" w:rsidR="00DE6572" w:rsidRPr="00D82D78" w:rsidRDefault="00DE6572" w:rsidP="00DE6572">
            <w:pPr>
              <w:ind w:left="-114"/>
              <w:rPr>
                <w:sz w:val="20"/>
                <w:szCs w:val="20"/>
              </w:rPr>
            </w:pPr>
            <w:r w:rsidRPr="00D82D78">
              <w:rPr>
                <w:sz w:val="20"/>
                <w:szCs w:val="20"/>
              </w:rPr>
              <w:t xml:space="preserve"> 97,6</w:t>
            </w:r>
          </w:p>
        </w:tc>
        <w:tc>
          <w:tcPr>
            <w:tcW w:w="567" w:type="dxa"/>
            <w:tcBorders>
              <w:top w:val="nil"/>
              <w:bottom w:val="nil"/>
            </w:tcBorders>
          </w:tcPr>
          <w:p w14:paraId="5B8C1AEC" w14:textId="2DE73E15" w:rsidR="00DE6572" w:rsidRPr="00D82D78" w:rsidRDefault="00DE6572" w:rsidP="00DE6572">
            <w:pPr>
              <w:ind w:left="-111" w:right="22" w:firstLine="111"/>
              <w:jc w:val="center"/>
              <w:rPr>
                <w:sz w:val="20"/>
                <w:szCs w:val="20"/>
              </w:rPr>
            </w:pPr>
            <w:r w:rsidRPr="00D82D78">
              <w:rPr>
                <w:sz w:val="20"/>
                <w:szCs w:val="20"/>
              </w:rPr>
              <w:t>1</w:t>
            </w:r>
          </w:p>
        </w:tc>
        <w:tc>
          <w:tcPr>
            <w:tcW w:w="708" w:type="dxa"/>
            <w:tcBorders>
              <w:top w:val="nil"/>
              <w:bottom w:val="nil"/>
            </w:tcBorders>
          </w:tcPr>
          <w:p w14:paraId="28F1C885" w14:textId="1B457270" w:rsidR="00DE6572" w:rsidRPr="00D82D78" w:rsidRDefault="00DE6572" w:rsidP="00DE6572">
            <w:pPr>
              <w:jc w:val="center"/>
              <w:rPr>
                <w:sz w:val="20"/>
                <w:szCs w:val="20"/>
              </w:rPr>
            </w:pPr>
            <w:r w:rsidRPr="00D82D78">
              <w:rPr>
                <w:sz w:val="20"/>
                <w:szCs w:val="20"/>
              </w:rPr>
              <w:t>2,4</w:t>
            </w:r>
          </w:p>
        </w:tc>
      </w:tr>
      <w:tr w:rsidR="00D82D78" w:rsidRPr="002C1B7B" w14:paraId="35E16CB5" w14:textId="77777777" w:rsidTr="00D82D78">
        <w:tc>
          <w:tcPr>
            <w:tcW w:w="4531" w:type="dxa"/>
            <w:gridSpan w:val="5"/>
            <w:tcBorders>
              <w:top w:val="nil"/>
              <w:bottom w:val="nil"/>
            </w:tcBorders>
            <w:vAlign w:val="center"/>
          </w:tcPr>
          <w:p w14:paraId="530D0764" w14:textId="4C42745E" w:rsidR="00D82D78" w:rsidRPr="00BD1797" w:rsidRDefault="00D82D78" w:rsidP="00D82D78">
            <w:pPr>
              <w:rPr>
                <w:b/>
                <w:bCs/>
                <w:sz w:val="20"/>
                <w:szCs w:val="20"/>
                <w:lang w:val="fi-FI"/>
              </w:rPr>
            </w:pPr>
            <w:r w:rsidRPr="00BD1797">
              <w:rPr>
                <w:b/>
                <w:bCs/>
                <w:sz w:val="20"/>
                <w:szCs w:val="20"/>
                <w:lang w:val="fi-FI"/>
              </w:rPr>
              <w:t>Kondisi Alat dan Perlengkapan Kerja</w:t>
            </w:r>
          </w:p>
        </w:tc>
      </w:tr>
      <w:tr w:rsidR="00DE6572" w:rsidRPr="001624B0" w14:paraId="579B0D3B" w14:textId="77777777" w:rsidTr="00D82D78">
        <w:tc>
          <w:tcPr>
            <w:tcW w:w="2122" w:type="dxa"/>
            <w:tcBorders>
              <w:top w:val="nil"/>
              <w:bottom w:val="nil"/>
            </w:tcBorders>
          </w:tcPr>
          <w:p w14:paraId="24142C61" w14:textId="7E82FCEE" w:rsidR="00DE6572" w:rsidRPr="00D82D78" w:rsidRDefault="00DE6572" w:rsidP="00DE6572">
            <w:pPr>
              <w:pBdr>
                <w:top w:val="nil"/>
                <w:left w:val="nil"/>
                <w:bottom w:val="nil"/>
                <w:right w:val="nil"/>
                <w:between w:val="nil"/>
              </w:pBdr>
              <w:rPr>
                <w:sz w:val="20"/>
                <w:szCs w:val="20"/>
              </w:rPr>
            </w:pPr>
            <w:r w:rsidRPr="00D82D78">
              <w:rPr>
                <w:sz w:val="20"/>
                <w:szCs w:val="20"/>
              </w:rPr>
              <w:t>Sesuai dengan Pekerjaan</w:t>
            </w:r>
          </w:p>
        </w:tc>
        <w:tc>
          <w:tcPr>
            <w:tcW w:w="567" w:type="dxa"/>
            <w:tcBorders>
              <w:top w:val="nil"/>
              <w:bottom w:val="nil"/>
            </w:tcBorders>
          </w:tcPr>
          <w:p w14:paraId="34F749CC" w14:textId="6DA74212" w:rsidR="00DE6572" w:rsidRPr="00D82D78" w:rsidRDefault="00DE6572" w:rsidP="00DE6572">
            <w:pPr>
              <w:ind w:left="-117"/>
              <w:jc w:val="center"/>
              <w:rPr>
                <w:sz w:val="20"/>
                <w:szCs w:val="20"/>
              </w:rPr>
            </w:pPr>
            <w:r w:rsidRPr="00D82D78">
              <w:rPr>
                <w:sz w:val="20"/>
                <w:szCs w:val="20"/>
              </w:rPr>
              <w:t>42</w:t>
            </w:r>
          </w:p>
        </w:tc>
        <w:tc>
          <w:tcPr>
            <w:tcW w:w="567" w:type="dxa"/>
            <w:tcBorders>
              <w:top w:val="nil"/>
              <w:bottom w:val="nil"/>
            </w:tcBorders>
          </w:tcPr>
          <w:p w14:paraId="0DD6F8AB" w14:textId="3A585CD9" w:rsidR="00DE6572" w:rsidRPr="00D82D78" w:rsidRDefault="00DE6572" w:rsidP="00DE6572">
            <w:pPr>
              <w:ind w:left="-114"/>
              <w:rPr>
                <w:sz w:val="20"/>
                <w:szCs w:val="20"/>
              </w:rPr>
            </w:pPr>
            <w:r w:rsidRPr="00D82D78">
              <w:rPr>
                <w:sz w:val="20"/>
                <w:szCs w:val="20"/>
              </w:rPr>
              <w:t>100</w:t>
            </w:r>
          </w:p>
        </w:tc>
        <w:tc>
          <w:tcPr>
            <w:tcW w:w="567" w:type="dxa"/>
            <w:tcBorders>
              <w:top w:val="nil"/>
              <w:bottom w:val="nil"/>
            </w:tcBorders>
          </w:tcPr>
          <w:p w14:paraId="0B0E7EA2" w14:textId="122876E2" w:rsidR="00DE6572" w:rsidRPr="00D82D78" w:rsidRDefault="00DE6572" w:rsidP="00DE6572">
            <w:pPr>
              <w:ind w:left="-111" w:right="22" w:firstLine="111"/>
              <w:jc w:val="center"/>
              <w:rPr>
                <w:sz w:val="20"/>
                <w:szCs w:val="20"/>
              </w:rPr>
            </w:pPr>
            <w:r w:rsidRPr="00D82D78">
              <w:rPr>
                <w:sz w:val="20"/>
                <w:szCs w:val="20"/>
              </w:rPr>
              <w:t>0</w:t>
            </w:r>
          </w:p>
        </w:tc>
        <w:tc>
          <w:tcPr>
            <w:tcW w:w="708" w:type="dxa"/>
            <w:tcBorders>
              <w:top w:val="nil"/>
              <w:bottom w:val="nil"/>
            </w:tcBorders>
          </w:tcPr>
          <w:p w14:paraId="461CBD68" w14:textId="35657499" w:rsidR="00DE6572" w:rsidRPr="00D82D78" w:rsidRDefault="00DE6572" w:rsidP="00DE6572">
            <w:pPr>
              <w:jc w:val="center"/>
              <w:rPr>
                <w:sz w:val="20"/>
                <w:szCs w:val="20"/>
              </w:rPr>
            </w:pPr>
            <w:r w:rsidRPr="00D82D78">
              <w:rPr>
                <w:sz w:val="20"/>
                <w:szCs w:val="20"/>
              </w:rPr>
              <w:t>0</w:t>
            </w:r>
          </w:p>
        </w:tc>
      </w:tr>
      <w:tr w:rsidR="00DE6572" w:rsidRPr="001624B0" w14:paraId="2B8EE3F7" w14:textId="77777777" w:rsidTr="00D82D78">
        <w:tc>
          <w:tcPr>
            <w:tcW w:w="2122" w:type="dxa"/>
            <w:tcBorders>
              <w:top w:val="nil"/>
              <w:bottom w:val="nil"/>
            </w:tcBorders>
          </w:tcPr>
          <w:p w14:paraId="72577117" w14:textId="022E2463" w:rsidR="00DE6572" w:rsidRPr="00D82D78" w:rsidRDefault="00DE6572" w:rsidP="00DE6572">
            <w:pPr>
              <w:pBdr>
                <w:top w:val="nil"/>
                <w:left w:val="nil"/>
                <w:bottom w:val="nil"/>
                <w:right w:val="nil"/>
                <w:between w:val="nil"/>
              </w:pBdr>
              <w:rPr>
                <w:sz w:val="20"/>
                <w:szCs w:val="20"/>
              </w:rPr>
            </w:pPr>
            <w:r w:rsidRPr="00D82D78">
              <w:rPr>
                <w:sz w:val="20"/>
                <w:szCs w:val="20"/>
              </w:rPr>
              <w:t>Digunakan dengan tepat</w:t>
            </w:r>
          </w:p>
        </w:tc>
        <w:tc>
          <w:tcPr>
            <w:tcW w:w="567" w:type="dxa"/>
            <w:tcBorders>
              <w:top w:val="nil"/>
              <w:bottom w:val="nil"/>
            </w:tcBorders>
          </w:tcPr>
          <w:p w14:paraId="1F9A6556" w14:textId="1036E9C7" w:rsidR="00DE6572" w:rsidRPr="00D82D78" w:rsidRDefault="00DE6572" w:rsidP="00DE6572">
            <w:pPr>
              <w:ind w:left="-117"/>
              <w:jc w:val="center"/>
              <w:rPr>
                <w:sz w:val="20"/>
                <w:szCs w:val="20"/>
              </w:rPr>
            </w:pPr>
            <w:r w:rsidRPr="00D82D78">
              <w:rPr>
                <w:sz w:val="20"/>
                <w:szCs w:val="20"/>
              </w:rPr>
              <w:t>35</w:t>
            </w:r>
          </w:p>
        </w:tc>
        <w:tc>
          <w:tcPr>
            <w:tcW w:w="567" w:type="dxa"/>
            <w:tcBorders>
              <w:top w:val="nil"/>
              <w:bottom w:val="nil"/>
            </w:tcBorders>
          </w:tcPr>
          <w:p w14:paraId="012E4FF7" w14:textId="56A0D2BF" w:rsidR="00DE6572" w:rsidRPr="00D82D78" w:rsidRDefault="00DE6572" w:rsidP="00DE6572">
            <w:pPr>
              <w:ind w:left="-114"/>
              <w:rPr>
                <w:sz w:val="20"/>
                <w:szCs w:val="20"/>
              </w:rPr>
            </w:pPr>
            <w:r w:rsidRPr="00D82D78">
              <w:rPr>
                <w:sz w:val="20"/>
                <w:szCs w:val="20"/>
              </w:rPr>
              <w:t>83,3</w:t>
            </w:r>
          </w:p>
        </w:tc>
        <w:tc>
          <w:tcPr>
            <w:tcW w:w="567" w:type="dxa"/>
            <w:tcBorders>
              <w:top w:val="nil"/>
              <w:bottom w:val="nil"/>
            </w:tcBorders>
          </w:tcPr>
          <w:p w14:paraId="68BE614A" w14:textId="64490713" w:rsidR="00DE6572" w:rsidRPr="00D82D78" w:rsidRDefault="00DE6572" w:rsidP="00DE6572">
            <w:pPr>
              <w:ind w:left="-111" w:right="22" w:firstLine="111"/>
              <w:jc w:val="center"/>
              <w:rPr>
                <w:sz w:val="20"/>
                <w:szCs w:val="20"/>
              </w:rPr>
            </w:pPr>
            <w:r w:rsidRPr="00D82D78">
              <w:rPr>
                <w:sz w:val="20"/>
                <w:szCs w:val="20"/>
              </w:rPr>
              <w:t>7</w:t>
            </w:r>
          </w:p>
        </w:tc>
        <w:tc>
          <w:tcPr>
            <w:tcW w:w="708" w:type="dxa"/>
            <w:tcBorders>
              <w:top w:val="nil"/>
              <w:bottom w:val="nil"/>
            </w:tcBorders>
          </w:tcPr>
          <w:p w14:paraId="6AA73450" w14:textId="60A1503F" w:rsidR="00DE6572" w:rsidRPr="00D82D78" w:rsidRDefault="00DE6572" w:rsidP="00DE6572">
            <w:pPr>
              <w:jc w:val="center"/>
              <w:rPr>
                <w:sz w:val="20"/>
                <w:szCs w:val="20"/>
              </w:rPr>
            </w:pPr>
            <w:r w:rsidRPr="00D82D78">
              <w:rPr>
                <w:sz w:val="20"/>
                <w:szCs w:val="20"/>
              </w:rPr>
              <w:t>16,7</w:t>
            </w:r>
          </w:p>
        </w:tc>
      </w:tr>
      <w:tr w:rsidR="00DE6572" w:rsidRPr="001624B0" w14:paraId="0B0D4D73" w14:textId="77777777" w:rsidTr="00D82D78">
        <w:tc>
          <w:tcPr>
            <w:tcW w:w="2122" w:type="dxa"/>
            <w:tcBorders>
              <w:top w:val="nil"/>
              <w:bottom w:val="nil"/>
            </w:tcBorders>
          </w:tcPr>
          <w:p w14:paraId="23CC3AB9" w14:textId="3F36890F" w:rsidR="00DE6572" w:rsidRPr="00D82D78" w:rsidRDefault="00DE6572" w:rsidP="00DE6572">
            <w:pPr>
              <w:pBdr>
                <w:top w:val="nil"/>
                <w:left w:val="nil"/>
                <w:bottom w:val="nil"/>
                <w:right w:val="nil"/>
                <w:between w:val="nil"/>
              </w:pBdr>
              <w:rPr>
                <w:sz w:val="20"/>
                <w:szCs w:val="20"/>
              </w:rPr>
            </w:pPr>
            <w:r w:rsidRPr="00D82D78">
              <w:rPr>
                <w:sz w:val="20"/>
                <w:szCs w:val="20"/>
              </w:rPr>
              <w:t>Kondisi Baik</w:t>
            </w:r>
          </w:p>
        </w:tc>
        <w:tc>
          <w:tcPr>
            <w:tcW w:w="567" w:type="dxa"/>
            <w:tcBorders>
              <w:top w:val="nil"/>
              <w:bottom w:val="nil"/>
            </w:tcBorders>
          </w:tcPr>
          <w:p w14:paraId="6CF58353" w14:textId="279073C1" w:rsidR="00DE6572" w:rsidRPr="00D82D78" w:rsidRDefault="00DE6572" w:rsidP="00DE6572">
            <w:pPr>
              <w:ind w:left="-117"/>
              <w:jc w:val="center"/>
              <w:rPr>
                <w:sz w:val="20"/>
                <w:szCs w:val="20"/>
              </w:rPr>
            </w:pPr>
            <w:r w:rsidRPr="00D82D78">
              <w:rPr>
                <w:sz w:val="20"/>
                <w:szCs w:val="20"/>
              </w:rPr>
              <w:t>40</w:t>
            </w:r>
          </w:p>
        </w:tc>
        <w:tc>
          <w:tcPr>
            <w:tcW w:w="567" w:type="dxa"/>
            <w:tcBorders>
              <w:top w:val="nil"/>
              <w:bottom w:val="nil"/>
            </w:tcBorders>
          </w:tcPr>
          <w:p w14:paraId="21BC093B" w14:textId="10BE5EFA" w:rsidR="00DE6572" w:rsidRPr="00D82D78" w:rsidRDefault="00DE6572" w:rsidP="00DE6572">
            <w:pPr>
              <w:ind w:left="-114"/>
              <w:rPr>
                <w:sz w:val="20"/>
                <w:szCs w:val="20"/>
              </w:rPr>
            </w:pPr>
            <w:r w:rsidRPr="00D82D78">
              <w:rPr>
                <w:sz w:val="20"/>
                <w:szCs w:val="20"/>
              </w:rPr>
              <w:t>95,2</w:t>
            </w:r>
          </w:p>
        </w:tc>
        <w:tc>
          <w:tcPr>
            <w:tcW w:w="567" w:type="dxa"/>
            <w:tcBorders>
              <w:top w:val="nil"/>
              <w:bottom w:val="nil"/>
            </w:tcBorders>
          </w:tcPr>
          <w:p w14:paraId="45BADC7F" w14:textId="2BCB4265" w:rsidR="00DE6572" w:rsidRPr="00D82D78" w:rsidRDefault="00DE6572" w:rsidP="00DE6572">
            <w:pPr>
              <w:ind w:left="-111" w:right="22" w:firstLine="111"/>
              <w:jc w:val="center"/>
              <w:rPr>
                <w:sz w:val="20"/>
                <w:szCs w:val="20"/>
              </w:rPr>
            </w:pPr>
            <w:r w:rsidRPr="00D82D78">
              <w:rPr>
                <w:sz w:val="20"/>
                <w:szCs w:val="20"/>
              </w:rPr>
              <w:t>2</w:t>
            </w:r>
          </w:p>
        </w:tc>
        <w:tc>
          <w:tcPr>
            <w:tcW w:w="708" w:type="dxa"/>
            <w:tcBorders>
              <w:top w:val="nil"/>
              <w:bottom w:val="nil"/>
            </w:tcBorders>
          </w:tcPr>
          <w:p w14:paraId="2CA9D997" w14:textId="2FBEF508" w:rsidR="00DE6572" w:rsidRPr="00D82D78" w:rsidRDefault="00DE6572" w:rsidP="00DE6572">
            <w:pPr>
              <w:jc w:val="center"/>
              <w:rPr>
                <w:sz w:val="20"/>
                <w:szCs w:val="20"/>
              </w:rPr>
            </w:pPr>
            <w:r w:rsidRPr="00D82D78">
              <w:rPr>
                <w:sz w:val="20"/>
                <w:szCs w:val="20"/>
              </w:rPr>
              <w:t>4,8</w:t>
            </w:r>
          </w:p>
        </w:tc>
      </w:tr>
      <w:tr w:rsidR="00DE6572" w:rsidRPr="001624B0" w14:paraId="2269D074" w14:textId="77777777" w:rsidTr="00D82D78">
        <w:tc>
          <w:tcPr>
            <w:tcW w:w="2122" w:type="dxa"/>
            <w:tcBorders>
              <w:top w:val="nil"/>
              <w:bottom w:val="nil"/>
            </w:tcBorders>
          </w:tcPr>
          <w:p w14:paraId="63EBEBFE" w14:textId="2A34ECE7" w:rsidR="00DE6572" w:rsidRPr="00D82D78" w:rsidRDefault="00DE6572" w:rsidP="00DE6572">
            <w:pPr>
              <w:pBdr>
                <w:top w:val="nil"/>
                <w:left w:val="nil"/>
                <w:bottom w:val="nil"/>
                <w:right w:val="nil"/>
                <w:between w:val="nil"/>
              </w:pBdr>
              <w:rPr>
                <w:sz w:val="20"/>
                <w:szCs w:val="20"/>
              </w:rPr>
            </w:pPr>
            <w:r w:rsidRPr="00D82D78">
              <w:rPr>
                <w:sz w:val="20"/>
                <w:szCs w:val="20"/>
              </w:rPr>
              <w:t>Labelling/Inspeksi</w:t>
            </w:r>
          </w:p>
        </w:tc>
        <w:tc>
          <w:tcPr>
            <w:tcW w:w="567" w:type="dxa"/>
            <w:tcBorders>
              <w:top w:val="nil"/>
              <w:bottom w:val="nil"/>
            </w:tcBorders>
          </w:tcPr>
          <w:p w14:paraId="6CC96150" w14:textId="4BCB13AA" w:rsidR="00DE6572" w:rsidRPr="00D82D78" w:rsidRDefault="00DE6572" w:rsidP="00DE6572">
            <w:pPr>
              <w:ind w:left="-117"/>
              <w:jc w:val="center"/>
              <w:rPr>
                <w:sz w:val="20"/>
                <w:szCs w:val="20"/>
              </w:rPr>
            </w:pPr>
            <w:r w:rsidRPr="00D82D78">
              <w:rPr>
                <w:sz w:val="20"/>
                <w:szCs w:val="20"/>
              </w:rPr>
              <w:t>42</w:t>
            </w:r>
          </w:p>
        </w:tc>
        <w:tc>
          <w:tcPr>
            <w:tcW w:w="567" w:type="dxa"/>
            <w:tcBorders>
              <w:top w:val="nil"/>
              <w:bottom w:val="nil"/>
            </w:tcBorders>
          </w:tcPr>
          <w:p w14:paraId="04A72570" w14:textId="163443F0" w:rsidR="00DE6572" w:rsidRPr="00D82D78" w:rsidRDefault="00DE6572" w:rsidP="00DE6572">
            <w:pPr>
              <w:ind w:left="-114"/>
              <w:rPr>
                <w:sz w:val="20"/>
                <w:szCs w:val="20"/>
              </w:rPr>
            </w:pPr>
            <w:r w:rsidRPr="00D82D78">
              <w:rPr>
                <w:sz w:val="20"/>
                <w:szCs w:val="20"/>
              </w:rPr>
              <w:t>100</w:t>
            </w:r>
          </w:p>
        </w:tc>
        <w:tc>
          <w:tcPr>
            <w:tcW w:w="567" w:type="dxa"/>
            <w:tcBorders>
              <w:top w:val="nil"/>
              <w:bottom w:val="nil"/>
            </w:tcBorders>
          </w:tcPr>
          <w:p w14:paraId="1B53F868" w14:textId="45A40833" w:rsidR="00DE6572" w:rsidRPr="00D82D78" w:rsidRDefault="00DE6572" w:rsidP="00DE6572">
            <w:pPr>
              <w:ind w:left="-111" w:right="22" w:firstLine="111"/>
              <w:jc w:val="center"/>
              <w:rPr>
                <w:sz w:val="20"/>
                <w:szCs w:val="20"/>
              </w:rPr>
            </w:pPr>
            <w:r w:rsidRPr="00D82D78">
              <w:rPr>
                <w:sz w:val="20"/>
                <w:szCs w:val="20"/>
              </w:rPr>
              <w:t>0</w:t>
            </w:r>
          </w:p>
        </w:tc>
        <w:tc>
          <w:tcPr>
            <w:tcW w:w="708" w:type="dxa"/>
            <w:tcBorders>
              <w:top w:val="nil"/>
              <w:bottom w:val="nil"/>
            </w:tcBorders>
          </w:tcPr>
          <w:p w14:paraId="7F6D6287" w14:textId="40DB7859" w:rsidR="00DE6572" w:rsidRPr="00D82D78" w:rsidRDefault="00DE6572" w:rsidP="00DE6572">
            <w:pPr>
              <w:jc w:val="center"/>
              <w:rPr>
                <w:sz w:val="20"/>
                <w:szCs w:val="20"/>
              </w:rPr>
            </w:pPr>
            <w:r w:rsidRPr="00D82D78">
              <w:rPr>
                <w:sz w:val="20"/>
                <w:szCs w:val="20"/>
              </w:rPr>
              <w:t>0</w:t>
            </w:r>
          </w:p>
        </w:tc>
      </w:tr>
      <w:tr w:rsidR="00DE6572" w:rsidRPr="001624B0" w14:paraId="065D5B6D" w14:textId="77777777" w:rsidTr="00D82D78">
        <w:tc>
          <w:tcPr>
            <w:tcW w:w="2122" w:type="dxa"/>
            <w:tcBorders>
              <w:top w:val="nil"/>
              <w:bottom w:val="nil"/>
            </w:tcBorders>
          </w:tcPr>
          <w:p w14:paraId="506EABE9" w14:textId="4B712C57" w:rsidR="00DE6572" w:rsidRPr="00D82D78" w:rsidRDefault="00DE6572" w:rsidP="00DE6572">
            <w:pPr>
              <w:pBdr>
                <w:top w:val="nil"/>
                <w:left w:val="nil"/>
                <w:bottom w:val="nil"/>
                <w:right w:val="nil"/>
                <w:between w:val="nil"/>
              </w:pBdr>
              <w:rPr>
                <w:sz w:val="20"/>
                <w:szCs w:val="20"/>
              </w:rPr>
            </w:pPr>
            <w:r w:rsidRPr="00D82D78">
              <w:rPr>
                <w:sz w:val="20"/>
                <w:szCs w:val="20"/>
              </w:rPr>
              <w:t>Tersedia dan Mencukupi</w:t>
            </w:r>
          </w:p>
        </w:tc>
        <w:tc>
          <w:tcPr>
            <w:tcW w:w="567" w:type="dxa"/>
            <w:tcBorders>
              <w:top w:val="nil"/>
              <w:bottom w:val="nil"/>
            </w:tcBorders>
          </w:tcPr>
          <w:p w14:paraId="40C5E535" w14:textId="3EA4D6C8" w:rsidR="00DE6572" w:rsidRPr="00D82D78" w:rsidRDefault="00DE6572" w:rsidP="00DE6572">
            <w:pPr>
              <w:ind w:left="-117"/>
              <w:jc w:val="center"/>
              <w:rPr>
                <w:sz w:val="20"/>
                <w:szCs w:val="20"/>
              </w:rPr>
            </w:pPr>
            <w:r w:rsidRPr="00D82D78">
              <w:rPr>
                <w:sz w:val="20"/>
                <w:szCs w:val="20"/>
              </w:rPr>
              <w:t>42</w:t>
            </w:r>
          </w:p>
        </w:tc>
        <w:tc>
          <w:tcPr>
            <w:tcW w:w="567" w:type="dxa"/>
            <w:tcBorders>
              <w:top w:val="nil"/>
              <w:bottom w:val="nil"/>
            </w:tcBorders>
          </w:tcPr>
          <w:p w14:paraId="02F6FAC0" w14:textId="6E1F1AE9" w:rsidR="00DE6572" w:rsidRPr="00D82D78" w:rsidRDefault="00DE6572" w:rsidP="00DE6572">
            <w:pPr>
              <w:ind w:left="-114"/>
              <w:rPr>
                <w:sz w:val="20"/>
                <w:szCs w:val="20"/>
              </w:rPr>
            </w:pPr>
            <w:r w:rsidRPr="00D82D78">
              <w:rPr>
                <w:sz w:val="20"/>
                <w:szCs w:val="20"/>
              </w:rPr>
              <w:t>100</w:t>
            </w:r>
          </w:p>
        </w:tc>
        <w:tc>
          <w:tcPr>
            <w:tcW w:w="567" w:type="dxa"/>
            <w:tcBorders>
              <w:top w:val="nil"/>
              <w:bottom w:val="nil"/>
            </w:tcBorders>
          </w:tcPr>
          <w:p w14:paraId="57FE38B8" w14:textId="6174DC19" w:rsidR="00DE6572" w:rsidRPr="00D82D78" w:rsidRDefault="00DE6572" w:rsidP="00DE6572">
            <w:pPr>
              <w:ind w:left="-111" w:right="22" w:firstLine="111"/>
              <w:jc w:val="center"/>
              <w:rPr>
                <w:sz w:val="20"/>
                <w:szCs w:val="20"/>
              </w:rPr>
            </w:pPr>
            <w:r w:rsidRPr="00D82D78">
              <w:rPr>
                <w:sz w:val="20"/>
                <w:szCs w:val="20"/>
              </w:rPr>
              <w:t>0</w:t>
            </w:r>
          </w:p>
        </w:tc>
        <w:tc>
          <w:tcPr>
            <w:tcW w:w="708" w:type="dxa"/>
            <w:tcBorders>
              <w:top w:val="nil"/>
              <w:bottom w:val="nil"/>
            </w:tcBorders>
          </w:tcPr>
          <w:p w14:paraId="4ED2C1B0" w14:textId="5B2C9BFF" w:rsidR="00DE6572" w:rsidRPr="00D82D78" w:rsidRDefault="00DE6572" w:rsidP="00DE6572">
            <w:pPr>
              <w:jc w:val="center"/>
              <w:rPr>
                <w:sz w:val="20"/>
                <w:szCs w:val="20"/>
              </w:rPr>
            </w:pPr>
            <w:r w:rsidRPr="00D82D78">
              <w:rPr>
                <w:sz w:val="20"/>
                <w:szCs w:val="20"/>
              </w:rPr>
              <w:t>0</w:t>
            </w:r>
          </w:p>
        </w:tc>
      </w:tr>
      <w:tr w:rsidR="00D82D78" w:rsidRPr="001624B0" w14:paraId="19DBBB42" w14:textId="77777777" w:rsidTr="00D82D78">
        <w:tc>
          <w:tcPr>
            <w:tcW w:w="4531" w:type="dxa"/>
            <w:gridSpan w:val="5"/>
            <w:tcBorders>
              <w:top w:val="nil"/>
              <w:bottom w:val="nil"/>
            </w:tcBorders>
            <w:vAlign w:val="center"/>
          </w:tcPr>
          <w:p w14:paraId="5885A36F" w14:textId="6A28074D" w:rsidR="00D82D78" w:rsidRPr="00D82D78" w:rsidRDefault="00D82D78" w:rsidP="00D82D78">
            <w:pPr>
              <w:rPr>
                <w:b/>
                <w:bCs/>
                <w:sz w:val="20"/>
                <w:szCs w:val="20"/>
              </w:rPr>
            </w:pPr>
            <w:r w:rsidRPr="00D82D78">
              <w:rPr>
                <w:b/>
                <w:bCs/>
                <w:sz w:val="20"/>
                <w:szCs w:val="20"/>
              </w:rPr>
              <w:t>Kondisi Lingkungan Kerja</w:t>
            </w:r>
          </w:p>
        </w:tc>
      </w:tr>
      <w:tr w:rsidR="00DE6572" w:rsidRPr="001624B0" w14:paraId="2D6CCF08" w14:textId="77777777" w:rsidTr="00D82D78">
        <w:tc>
          <w:tcPr>
            <w:tcW w:w="2122" w:type="dxa"/>
            <w:tcBorders>
              <w:top w:val="nil"/>
              <w:bottom w:val="nil"/>
            </w:tcBorders>
          </w:tcPr>
          <w:p w14:paraId="1DAB95F7" w14:textId="676F7704" w:rsidR="00DE6572" w:rsidRPr="00D82D78" w:rsidRDefault="00DE6572" w:rsidP="00DE6572">
            <w:pPr>
              <w:pBdr>
                <w:top w:val="nil"/>
                <w:left w:val="nil"/>
                <w:bottom w:val="nil"/>
                <w:right w:val="nil"/>
                <w:between w:val="nil"/>
              </w:pBdr>
              <w:rPr>
                <w:sz w:val="20"/>
                <w:szCs w:val="20"/>
              </w:rPr>
            </w:pPr>
            <w:r w:rsidRPr="00D82D78">
              <w:rPr>
                <w:sz w:val="20"/>
                <w:szCs w:val="20"/>
              </w:rPr>
              <w:t>Kebersihan/Kerapian</w:t>
            </w:r>
          </w:p>
        </w:tc>
        <w:tc>
          <w:tcPr>
            <w:tcW w:w="567" w:type="dxa"/>
            <w:tcBorders>
              <w:top w:val="nil"/>
              <w:bottom w:val="nil"/>
            </w:tcBorders>
          </w:tcPr>
          <w:p w14:paraId="5AA4E70A" w14:textId="04D05256" w:rsidR="00DE6572" w:rsidRPr="00D82D78" w:rsidRDefault="00DE6572" w:rsidP="00DE6572">
            <w:pPr>
              <w:ind w:left="-117"/>
              <w:jc w:val="center"/>
              <w:rPr>
                <w:sz w:val="20"/>
                <w:szCs w:val="20"/>
              </w:rPr>
            </w:pPr>
            <w:r w:rsidRPr="00D82D78">
              <w:rPr>
                <w:sz w:val="20"/>
                <w:szCs w:val="20"/>
              </w:rPr>
              <w:t>38</w:t>
            </w:r>
          </w:p>
        </w:tc>
        <w:tc>
          <w:tcPr>
            <w:tcW w:w="567" w:type="dxa"/>
            <w:tcBorders>
              <w:top w:val="nil"/>
              <w:bottom w:val="nil"/>
            </w:tcBorders>
          </w:tcPr>
          <w:p w14:paraId="03406153" w14:textId="76E40E2B" w:rsidR="00DE6572" w:rsidRPr="00D82D78" w:rsidRDefault="00DE6572" w:rsidP="00DE6572">
            <w:pPr>
              <w:ind w:left="-114"/>
              <w:rPr>
                <w:sz w:val="20"/>
                <w:szCs w:val="20"/>
              </w:rPr>
            </w:pPr>
            <w:r w:rsidRPr="00D82D78">
              <w:rPr>
                <w:sz w:val="20"/>
                <w:szCs w:val="20"/>
              </w:rPr>
              <w:t>90,5</w:t>
            </w:r>
          </w:p>
        </w:tc>
        <w:tc>
          <w:tcPr>
            <w:tcW w:w="567" w:type="dxa"/>
            <w:tcBorders>
              <w:top w:val="nil"/>
              <w:bottom w:val="nil"/>
            </w:tcBorders>
          </w:tcPr>
          <w:p w14:paraId="57E255D6" w14:textId="04700663" w:rsidR="00DE6572" w:rsidRPr="00D82D78" w:rsidRDefault="00DE6572" w:rsidP="00DE6572">
            <w:pPr>
              <w:ind w:left="-111" w:right="22" w:firstLine="111"/>
              <w:jc w:val="center"/>
              <w:rPr>
                <w:sz w:val="20"/>
                <w:szCs w:val="20"/>
              </w:rPr>
            </w:pPr>
            <w:r w:rsidRPr="00D82D78">
              <w:rPr>
                <w:sz w:val="20"/>
                <w:szCs w:val="20"/>
              </w:rPr>
              <w:t>4</w:t>
            </w:r>
          </w:p>
        </w:tc>
        <w:tc>
          <w:tcPr>
            <w:tcW w:w="708" w:type="dxa"/>
            <w:tcBorders>
              <w:top w:val="nil"/>
              <w:bottom w:val="nil"/>
            </w:tcBorders>
          </w:tcPr>
          <w:p w14:paraId="2103E4CA" w14:textId="58B1B5DE" w:rsidR="00DE6572" w:rsidRPr="00D82D78" w:rsidRDefault="00DE6572" w:rsidP="00DE6572">
            <w:pPr>
              <w:jc w:val="center"/>
              <w:rPr>
                <w:sz w:val="20"/>
                <w:szCs w:val="20"/>
              </w:rPr>
            </w:pPr>
            <w:r w:rsidRPr="00D82D78">
              <w:rPr>
                <w:sz w:val="20"/>
                <w:szCs w:val="20"/>
              </w:rPr>
              <w:t>9,5</w:t>
            </w:r>
          </w:p>
        </w:tc>
      </w:tr>
      <w:tr w:rsidR="00DE6572" w:rsidRPr="001624B0" w14:paraId="1FD1F81A" w14:textId="77777777" w:rsidTr="00D82D78">
        <w:tc>
          <w:tcPr>
            <w:tcW w:w="2122" w:type="dxa"/>
            <w:tcBorders>
              <w:top w:val="nil"/>
              <w:bottom w:val="nil"/>
            </w:tcBorders>
          </w:tcPr>
          <w:p w14:paraId="424F41D8" w14:textId="3A35CA51" w:rsidR="00DE6572" w:rsidRPr="00D82D78" w:rsidRDefault="00DE6572" w:rsidP="00DE6572">
            <w:pPr>
              <w:pBdr>
                <w:top w:val="nil"/>
                <w:left w:val="nil"/>
                <w:bottom w:val="nil"/>
                <w:right w:val="nil"/>
                <w:between w:val="nil"/>
              </w:pBdr>
              <w:rPr>
                <w:sz w:val="20"/>
                <w:szCs w:val="20"/>
              </w:rPr>
            </w:pPr>
            <w:r w:rsidRPr="00D82D78">
              <w:rPr>
                <w:sz w:val="20"/>
                <w:szCs w:val="20"/>
              </w:rPr>
              <w:t>Zat Kimia</w:t>
            </w:r>
          </w:p>
        </w:tc>
        <w:tc>
          <w:tcPr>
            <w:tcW w:w="567" w:type="dxa"/>
            <w:tcBorders>
              <w:top w:val="nil"/>
              <w:bottom w:val="nil"/>
            </w:tcBorders>
          </w:tcPr>
          <w:p w14:paraId="759DD06F" w14:textId="349ADE71" w:rsidR="00DE6572" w:rsidRPr="00D82D78" w:rsidRDefault="00DE6572" w:rsidP="00DE6572">
            <w:pPr>
              <w:ind w:left="-117"/>
              <w:jc w:val="center"/>
              <w:rPr>
                <w:sz w:val="20"/>
                <w:szCs w:val="20"/>
              </w:rPr>
            </w:pPr>
            <w:r w:rsidRPr="00D82D78">
              <w:rPr>
                <w:sz w:val="20"/>
                <w:szCs w:val="20"/>
              </w:rPr>
              <w:t>41</w:t>
            </w:r>
          </w:p>
        </w:tc>
        <w:tc>
          <w:tcPr>
            <w:tcW w:w="567" w:type="dxa"/>
            <w:tcBorders>
              <w:top w:val="nil"/>
              <w:bottom w:val="nil"/>
            </w:tcBorders>
          </w:tcPr>
          <w:p w14:paraId="425231C7" w14:textId="345451E5" w:rsidR="00DE6572" w:rsidRPr="00D82D78" w:rsidRDefault="00DE6572" w:rsidP="00DE6572">
            <w:pPr>
              <w:ind w:left="-114"/>
              <w:rPr>
                <w:sz w:val="20"/>
                <w:szCs w:val="20"/>
              </w:rPr>
            </w:pPr>
            <w:r w:rsidRPr="00D82D78">
              <w:rPr>
                <w:sz w:val="20"/>
                <w:szCs w:val="20"/>
              </w:rPr>
              <w:t>97,6</w:t>
            </w:r>
          </w:p>
        </w:tc>
        <w:tc>
          <w:tcPr>
            <w:tcW w:w="567" w:type="dxa"/>
            <w:tcBorders>
              <w:top w:val="nil"/>
              <w:bottom w:val="nil"/>
            </w:tcBorders>
          </w:tcPr>
          <w:p w14:paraId="664C7815" w14:textId="21D6848D" w:rsidR="00DE6572" w:rsidRPr="00D82D78" w:rsidRDefault="00DE6572" w:rsidP="00DE6572">
            <w:pPr>
              <w:ind w:left="-111" w:right="22" w:firstLine="111"/>
              <w:jc w:val="center"/>
              <w:rPr>
                <w:sz w:val="20"/>
                <w:szCs w:val="20"/>
              </w:rPr>
            </w:pPr>
            <w:r w:rsidRPr="00D82D78">
              <w:rPr>
                <w:sz w:val="20"/>
                <w:szCs w:val="20"/>
              </w:rPr>
              <w:t>1</w:t>
            </w:r>
          </w:p>
        </w:tc>
        <w:tc>
          <w:tcPr>
            <w:tcW w:w="708" w:type="dxa"/>
            <w:tcBorders>
              <w:top w:val="nil"/>
              <w:bottom w:val="nil"/>
            </w:tcBorders>
          </w:tcPr>
          <w:p w14:paraId="1EA7A0D6" w14:textId="3DA7DE34" w:rsidR="00DE6572" w:rsidRPr="00D82D78" w:rsidRDefault="00DE6572" w:rsidP="00DE6572">
            <w:pPr>
              <w:jc w:val="center"/>
              <w:rPr>
                <w:sz w:val="20"/>
                <w:szCs w:val="20"/>
              </w:rPr>
            </w:pPr>
            <w:r w:rsidRPr="00D82D78">
              <w:rPr>
                <w:sz w:val="20"/>
                <w:szCs w:val="20"/>
              </w:rPr>
              <w:t>2,4</w:t>
            </w:r>
          </w:p>
        </w:tc>
      </w:tr>
      <w:tr w:rsidR="00DE6572" w:rsidRPr="001624B0" w14:paraId="02424A37" w14:textId="77777777" w:rsidTr="00D82D78">
        <w:tc>
          <w:tcPr>
            <w:tcW w:w="2122" w:type="dxa"/>
            <w:tcBorders>
              <w:top w:val="nil"/>
              <w:bottom w:val="nil"/>
            </w:tcBorders>
          </w:tcPr>
          <w:p w14:paraId="09C7444A" w14:textId="3C9F548D" w:rsidR="00DE6572" w:rsidRPr="00D82D78" w:rsidRDefault="00DE6572" w:rsidP="00DE6572">
            <w:pPr>
              <w:pBdr>
                <w:top w:val="nil"/>
                <w:left w:val="nil"/>
                <w:bottom w:val="nil"/>
                <w:right w:val="nil"/>
                <w:between w:val="nil"/>
              </w:pBdr>
              <w:rPr>
                <w:sz w:val="20"/>
                <w:szCs w:val="20"/>
              </w:rPr>
            </w:pPr>
            <w:r w:rsidRPr="00D82D78">
              <w:rPr>
                <w:sz w:val="20"/>
                <w:szCs w:val="20"/>
              </w:rPr>
              <w:t>Suhu Panas/Dingin</w:t>
            </w:r>
          </w:p>
        </w:tc>
        <w:tc>
          <w:tcPr>
            <w:tcW w:w="567" w:type="dxa"/>
            <w:tcBorders>
              <w:top w:val="nil"/>
              <w:bottom w:val="nil"/>
            </w:tcBorders>
          </w:tcPr>
          <w:p w14:paraId="3C936E66" w14:textId="6C044795" w:rsidR="00DE6572" w:rsidRPr="00D82D78" w:rsidRDefault="00DE6572" w:rsidP="00DE6572">
            <w:pPr>
              <w:ind w:left="-117"/>
              <w:jc w:val="center"/>
              <w:rPr>
                <w:sz w:val="20"/>
                <w:szCs w:val="20"/>
              </w:rPr>
            </w:pPr>
            <w:r w:rsidRPr="00D82D78">
              <w:rPr>
                <w:sz w:val="20"/>
                <w:szCs w:val="20"/>
              </w:rPr>
              <w:t>38</w:t>
            </w:r>
          </w:p>
        </w:tc>
        <w:tc>
          <w:tcPr>
            <w:tcW w:w="567" w:type="dxa"/>
            <w:tcBorders>
              <w:top w:val="nil"/>
              <w:bottom w:val="nil"/>
            </w:tcBorders>
          </w:tcPr>
          <w:p w14:paraId="7EFF1CA3" w14:textId="7B3AFF09" w:rsidR="00DE6572" w:rsidRPr="00D82D78" w:rsidRDefault="00DE6572" w:rsidP="00DE6572">
            <w:pPr>
              <w:ind w:left="-114"/>
              <w:rPr>
                <w:sz w:val="20"/>
                <w:szCs w:val="20"/>
              </w:rPr>
            </w:pPr>
            <w:r w:rsidRPr="00D82D78">
              <w:rPr>
                <w:sz w:val="20"/>
                <w:szCs w:val="20"/>
              </w:rPr>
              <w:t>90,5</w:t>
            </w:r>
          </w:p>
        </w:tc>
        <w:tc>
          <w:tcPr>
            <w:tcW w:w="567" w:type="dxa"/>
            <w:tcBorders>
              <w:top w:val="nil"/>
              <w:bottom w:val="nil"/>
            </w:tcBorders>
          </w:tcPr>
          <w:p w14:paraId="1BFA9466" w14:textId="2156E94B" w:rsidR="00DE6572" w:rsidRPr="00D82D78" w:rsidRDefault="00DE6572" w:rsidP="00DE6572">
            <w:pPr>
              <w:ind w:left="-111" w:right="22" w:firstLine="111"/>
              <w:jc w:val="center"/>
              <w:rPr>
                <w:sz w:val="20"/>
                <w:szCs w:val="20"/>
              </w:rPr>
            </w:pPr>
            <w:r w:rsidRPr="00D82D78">
              <w:rPr>
                <w:sz w:val="20"/>
                <w:szCs w:val="20"/>
              </w:rPr>
              <w:t>4</w:t>
            </w:r>
          </w:p>
        </w:tc>
        <w:tc>
          <w:tcPr>
            <w:tcW w:w="708" w:type="dxa"/>
            <w:tcBorders>
              <w:top w:val="nil"/>
              <w:bottom w:val="nil"/>
            </w:tcBorders>
          </w:tcPr>
          <w:p w14:paraId="771BD834" w14:textId="1E40A0D0" w:rsidR="00DE6572" w:rsidRPr="00D82D78" w:rsidRDefault="00DE6572" w:rsidP="00DE6572">
            <w:pPr>
              <w:jc w:val="center"/>
              <w:rPr>
                <w:sz w:val="20"/>
                <w:szCs w:val="20"/>
              </w:rPr>
            </w:pPr>
            <w:r w:rsidRPr="00D82D78">
              <w:rPr>
                <w:sz w:val="20"/>
                <w:szCs w:val="20"/>
              </w:rPr>
              <w:t>9,5</w:t>
            </w:r>
          </w:p>
        </w:tc>
      </w:tr>
      <w:tr w:rsidR="00DE6572" w:rsidRPr="001624B0" w14:paraId="5332B825" w14:textId="77777777" w:rsidTr="00D82D78">
        <w:tc>
          <w:tcPr>
            <w:tcW w:w="2122" w:type="dxa"/>
            <w:tcBorders>
              <w:top w:val="nil"/>
            </w:tcBorders>
          </w:tcPr>
          <w:p w14:paraId="684B1853" w14:textId="477B77DE" w:rsidR="00DE6572" w:rsidRPr="00D82D78" w:rsidRDefault="00DE6572" w:rsidP="00DE6572">
            <w:pPr>
              <w:pBdr>
                <w:top w:val="nil"/>
                <w:left w:val="nil"/>
                <w:bottom w:val="nil"/>
                <w:right w:val="nil"/>
                <w:between w:val="nil"/>
              </w:pBdr>
              <w:rPr>
                <w:sz w:val="20"/>
                <w:szCs w:val="20"/>
              </w:rPr>
            </w:pPr>
            <w:r w:rsidRPr="00D82D78">
              <w:rPr>
                <w:sz w:val="20"/>
                <w:szCs w:val="20"/>
              </w:rPr>
              <w:t>Penerangan</w:t>
            </w:r>
          </w:p>
        </w:tc>
        <w:tc>
          <w:tcPr>
            <w:tcW w:w="567" w:type="dxa"/>
            <w:tcBorders>
              <w:top w:val="nil"/>
            </w:tcBorders>
          </w:tcPr>
          <w:p w14:paraId="23F108BD" w14:textId="306618BD" w:rsidR="00DE6572" w:rsidRPr="00D82D78" w:rsidRDefault="00DE6572" w:rsidP="00DE6572">
            <w:pPr>
              <w:ind w:left="-117"/>
              <w:jc w:val="center"/>
              <w:rPr>
                <w:sz w:val="20"/>
                <w:szCs w:val="20"/>
              </w:rPr>
            </w:pPr>
            <w:r w:rsidRPr="00D82D78">
              <w:rPr>
                <w:sz w:val="20"/>
                <w:szCs w:val="20"/>
              </w:rPr>
              <w:t>38</w:t>
            </w:r>
          </w:p>
        </w:tc>
        <w:tc>
          <w:tcPr>
            <w:tcW w:w="567" w:type="dxa"/>
            <w:tcBorders>
              <w:top w:val="nil"/>
            </w:tcBorders>
          </w:tcPr>
          <w:p w14:paraId="70E8F34E" w14:textId="57CFE7F2" w:rsidR="00DE6572" w:rsidRPr="00D82D78" w:rsidRDefault="00DE6572" w:rsidP="00DE6572">
            <w:pPr>
              <w:ind w:left="-114"/>
              <w:rPr>
                <w:sz w:val="20"/>
                <w:szCs w:val="20"/>
              </w:rPr>
            </w:pPr>
            <w:r w:rsidRPr="00D82D78">
              <w:rPr>
                <w:sz w:val="20"/>
                <w:szCs w:val="20"/>
              </w:rPr>
              <w:t>90,5</w:t>
            </w:r>
          </w:p>
        </w:tc>
        <w:tc>
          <w:tcPr>
            <w:tcW w:w="567" w:type="dxa"/>
            <w:tcBorders>
              <w:top w:val="nil"/>
            </w:tcBorders>
          </w:tcPr>
          <w:p w14:paraId="33CADD77" w14:textId="5E020E39" w:rsidR="00DE6572" w:rsidRPr="00D82D78" w:rsidRDefault="00DE6572" w:rsidP="00DE6572">
            <w:pPr>
              <w:ind w:left="-111" w:right="22" w:firstLine="111"/>
              <w:jc w:val="center"/>
              <w:rPr>
                <w:sz w:val="20"/>
                <w:szCs w:val="20"/>
              </w:rPr>
            </w:pPr>
            <w:r w:rsidRPr="00D82D78">
              <w:rPr>
                <w:sz w:val="20"/>
                <w:szCs w:val="20"/>
              </w:rPr>
              <w:t>4</w:t>
            </w:r>
          </w:p>
        </w:tc>
        <w:tc>
          <w:tcPr>
            <w:tcW w:w="708" w:type="dxa"/>
            <w:tcBorders>
              <w:top w:val="nil"/>
            </w:tcBorders>
          </w:tcPr>
          <w:p w14:paraId="089EE7E4" w14:textId="0FE87C59" w:rsidR="00DE6572" w:rsidRPr="00D82D78" w:rsidRDefault="00DE6572" w:rsidP="00DE6572">
            <w:pPr>
              <w:jc w:val="center"/>
              <w:rPr>
                <w:sz w:val="20"/>
                <w:szCs w:val="20"/>
              </w:rPr>
            </w:pPr>
            <w:r w:rsidRPr="00D82D78">
              <w:rPr>
                <w:sz w:val="20"/>
                <w:szCs w:val="20"/>
              </w:rPr>
              <w:t>9,5</w:t>
            </w:r>
          </w:p>
        </w:tc>
      </w:tr>
    </w:tbl>
    <w:p w14:paraId="3F7DB57E" w14:textId="77777777" w:rsidR="004C39BB" w:rsidRDefault="004C39BB" w:rsidP="004C39BB">
      <w:pPr>
        <w:jc w:val="both"/>
        <w:rPr>
          <w:sz w:val="20"/>
          <w:szCs w:val="20"/>
        </w:rPr>
      </w:pPr>
      <w:bookmarkStart w:id="7" w:name="_Hlk173177294"/>
    </w:p>
    <w:p w14:paraId="4955BAB4" w14:textId="43C03352" w:rsidR="00D82D78" w:rsidRPr="00D82D78" w:rsidRDefault="00D82D78" w:rsidP="004C39BB">
      <w:pPr>
        <w:jc w:val="both"/>
        <w:rPr>
          <w:bCs/>
          <w:sz w:val="20"/>
          <w:szCs w:val="20"/>
          <w:lang w:val="en-ID"/>
        </w:rPr>
      </w:pPr>
      <w:r w:rsidRPr="00D82D78">
        <w:rPr>
          <w:bCs/>
          <w:sz w:val="20"/>
          <w:szCs w:val="20"/>
          <w:lang w:val="en-ID"/>
        </w:rPr>
        <w:t xml:space="preserve">Distribusi frekuensi responden untuk </w:t>
      </w:r>
      <w:r w:rsidRPr="00D82D78">
        <w:rPr>
          <w:bCs/>
          <w:i/>
          <w:iCs/>
          <w:sz w:val="20"/>
          <w:szCs w:val="20"/>
          <w:lang w:val="en-ID"/>
        </w:rPr>
        <w:t>checklist</w:t>
      </w:r>
      <w:r w:rsidRPr="00D82D78">
        <w:rPr>
          <w:bCs/>
          <w:sz w:val="20"/>
          <w:szCs w:val="20"/>
          <w:lang w:val="en-ID"/>
        </w:rPr>
        <w:t xml:space="preserve"> tentang perilaku keselamatan berdasarkan tabel 3 diketahui mayoritas responden menurut tindakan manusia (cara kerjanya, pemakaian APD, pematuhan peraturan dan penggunaan alat pengaman), kondisi alat dan perlengkapan kerja (sesuai dengan pekerjaan, terdapat labelling, tersedia </w:t>
      </w:r>
      <w:r w:rsidRPr="00D82D78">
        <w:rPr>
          <w:bCs/>
          <w:sz w:val="20"/>
          <w:szCs w:val="20"/>
          <w:lang w:val="en-ID"/>
        </w:rPr>
        <w:t xml:space="preserve">dan mencukupi) dalam kondisi </w:t>
      </w:r>
      <w:r w:rsidRPr="00D82D78">
        <w:rPr>
          <w:bCs/>
          <w:i/>
          <w:iCs/>
          <w:sz w:val="20"/>
          <w:szCs w:val="20"/>
          <w:lang w:val="en-ID"/>
        </w:rPr>
        <w:t>safe</w:t>
      </w:r>
      <w:r w:rsidRPr="00D82D78">
        <w:rPr>
          <w:bCs/>
          <w:sz w:val="20"/>
          <w:szCs w:val="20"/>
          <w:lang w:val="en-ID"/>
        </w:rPr>
        <w:t xml:space="preserve"> sebanyak 100% dan </w:t>
      </w:r>
      <w:r w:rsidRPr="00D82D78">
        <w:rPr>
          <w:bCs/>
          <w:i/>
          <w:iCs/>
          <w:sz w:val="20"/>
          <w:szCs w:val="20"/>
          <w:lang w:val="en-ID"/>
        </w:rPr>
        <w:t>unsafe</w:t>
      </w:r>
      <w:r w:rsidRPr="00D82D78">
        <w:rPr>
          <w:bCs/>
          <w:sz w:val="20"/>
          <w:szCs w:val="20"/>
          <w:lang w:val="en-ID"/>
        </w:rPr>
        <w:t xml:space="preserve"> 0%. Checklist terhadap kondisi alat dan perlengkapan kerja (digunakan dengan tepat) dalam kondisi </w:t>
      </w:r>
      <w:r w:rsidRPr="00D82D78">
        <w:rPr>
          <w:bCs/>
          <w:i/>
          <w:iCs/>
          <w:sz w:val="20"/>
          <w:szCs w:val="20"/>
          <w:lang w:val="en-ID"/>
        </w:rPr>
        <w:t>safe</w:t>
      </w:r>
      <w:r w:rsidRPr="00D82D78">
        <w:rPr>
          <w:bCs/>
          <w:sz w:val="20"/>
          <w:szCs w:val="20"/>
          <w:lang w:val="en-ID"/>
        </w:rPr>
        <w:t xml:space="preserve"> sebanyak 83,3% dan </w:t>
      </w:r>
      <w:r w:rsidRPr="00D82D78">
        <w:rPr>
          <w:bCs/>
          <w:i/>
          <w:iCs/>
          <w:sz w:val="20"/>
          <w:szCs w:val="20"/>
          <w:lang w:val="en-ID"/>
        </w:rPr>
        <w:t>unsafe</w:t>
      </w:r>
      <w:r w:rsidRPr="00D82D78">
        <w:rPr>
          <w:bCs/>
          <w:sz w:val="20"/>
          <w:szCs w:val="20"/>
          <w:lang w:val="en-ID"/>
        </w:rPr>
        <w:t xml:space="preserve"> 16,7%. Sementara itu checklist terhadap kondisi lingkungan kerja (zat kimia) dalam kondisi </w:t>
      </w:r>
      <w:r w:rsidRPr="00D82D78">
        <w:rPr>
          <w:bCs/>
          <w:i/>
          <w:iCs/>
          <w:sz w:val="20"/>
          <w:szCs w:val="20"/>
          <w:lang w:val="en-ID"/>
        </w:rPr>
        <w:t xml:space="preserve">safe </w:t>
      </w:r>
      <w:r w:rsidRPr="00D82D78">
        <w:rPr>
          <w:bCs/>
          <w:sz w:val="20"/>
          <w:szCs w:val="20"/>
          <w:lang w:val="en-ID"/>
        </w:rPr>
        <w:t xml:space="preserve">sebanyak 97,6% dan </w:t>
      </w:r>
      <w:r w:rsidRPr="00D82D78">
        <w:rPr>
          <w:bCs/>
          <w:i/>
          <w:iCs/>
          <w:sz w:val="20"/>
          <w:szCs w:val="20"/>
          <w:lang w:val="en-ID"/>
        </w:rPr>
        <w:t xml:space="preserve">unsafe </w:t>
      </w:r>
      <w:r w:rsidRPr="00D82D78">
        <w:rPr>
          <w:bCs/>
          <w:sz w:val="20"/>
          <w:szCs w:val="20"/>
          <w:lang w:val="en-ID"/>
        </w:rPr>
        <w:t>2,4%.</w:t>
      </w:r>
    </w:p>
    <w:bookmarkEnd w:id="7"/>
    <w:p w14:paraId="58B21FE2" w14:textId="77777777" w:rsidR="00D82D78" w:rsidRPr="00BD1797" w:rsidRDefault="00D82D78" w:rsidP="00D82D78">
      <w:pPr>
        <w:jc w:val="both"/>
        <w:rPr>
          <w:b/>
          <w:sz w:val="20"/>
          <w:szCs w:val="20"/>
          <w:lang w:val="en-ID"/>
        </w:rPr>
      </w:pPr>
    </w:p>
    <w:p w14:paraId="41B300E1" w14:textId="14E60DF5" w:rsidR="00D82D78" w:rsidRDefault="00D82D78" w:rsidP="00D82D78">
      <w:pPr>
        <w:jc w:val="both"/>
        <w:rPr>
          <w:b/>
          <w:sz w:val="20"/>
          <w:szCs w:val="20"/>
          <w:lang w:val="fi-FI"/>
        </w:rPr>
      </w:pPr>
      <w:r w:rsidRPr="00D82D78">
        <w:rPr>
          <w:b/>
          <w:sz w:val="20"/>
          <w:szCs w:val="20"/>
          <w:lang w:val="fi-FI"/>
        </w:rPr>
        <w:t xml:space="preserve">Bivariat </w:t>
      </w:r>
    </w:p>
    <w:p w14:paraId="3A41200A" w14:textId="77777777" w:rsidR="00D82D78" w:rsidRPr="00D82D78" w:rsidRDefault="00D82D78" w:rsidP="00D82D78">
      <w:pPr>
        <w:pStyle w:val="ListParagraph"/>
        <w:numPr>
          <w:ilvl w:val="0"/>
          <w:numId w:val="7"/>
        </w:numPr>
        <w:spacing w:after="0"/>
        <w:ind w:left="360"/>
        <w:jc w:val="both"/>
        <w:rPr>
          <w:bCs/>
          <w:sz w:val="20"/>
          <w:szCs w:val="20"/>
          <w:lang w:val="fi-FI"/>
        </w:rPr>
      </w:pPr>
      <w:r w:rsidRPr="00D82D78">
        <w:rPr>
          <w:bCs/>
          <w:sz w:val="20"/>
          <w:szCs w:val="20"/>
          <w:lang w:val="fi-FI"/>
        </w:rPr>
        <w:t>Hasil Uji Normalitas</w:t>
      </w:r>
    </w:p>
    <w:p w14:paraId="25FA84F8" w14:textId="04DE19E1" w:rsidR="00D82D78" w:rsidRPr="00D82D78" w:rsidRDefault="00D82D78" w:rsidP="00D82D78">
      <w:pPr>
        <w:jc w:val="both"/>
        <w:rPr>
          <w:b/>
          <w:sz w:val="20"/>
          <w:szCs w:val="20"/>
          <w:lang w:val="fi-FI"/>
        </w:rPr>
      </w:pPr>
      <w:r w:rsidRPr="00D82D78">
        <w:rPr>
          <w:b/>
          <w:sz w:val="20"/>
          <w:szCs w:val="20"/>
        </w:rPr>
        <w:t>Tabel 4. Tabel Uji Normalitas</w:t>
      </w:r>
    </w:p>
    <w:tbl>
      <w:tblPr>
        <w:tblW w:w="4678"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1983"/>
        <w:gridCol w:w="1136"/>
        <w:gridCol w:w="1559"/>
      </w:tblGrid>
      <w:tr w:rsidR="00D82D78" w14:paraId="7B6A3959" w14:textId="77777777" w:rsidTr="002C1B7B">
        <w:tc>
          <w:tcPr>
            <w:tcW w:w="1983" w:type="dxa"/>
            <w:tcBorders>
              <w:top w:val="single" w:sz="4" w:space="0" w:color="auto"/>
              <w:left w:val="nil"/>
              <w:bottom w:val="single" w:sz="4" w:space="0" w:color="auto"/>
              <w:right w:val="nil"/>
            </w:tcBorders>
            <w:hideMark/>
          </w:tcPr>
          <w:p w14:paraId="16CBD9AA" w14:textId="77777777" w:rsidR="00D82D78" w:rsidRDefault="00D82D78" w:rsidP="008F1F53">
            <w:pPr>
              <w:jc w:val="center"/>
              <w:rPr>
                <w:b/>
                <w:sz w:val="20"/>
                <w:szCs w:val="20"/>
              </w:rPr>
            </w:pPr>
            <w:r>
              <w:rPr>
                <w:b/>
                <w:sz w:val="20"/>
                <w:szCs w:val="20"/>
              </w:rPr>
              <w:t>Variabel</w:t>
            </w:r>
          </w:p>
        </w:tc>
        <w:tc>
          <w:tcPr>
            <w:tcW w:w="1136" w:type="dxa"/>
            <w:tcBorders>
              <w:top w:val="single" w:sz="4" w:space="0" w:color="auto"/>
              <w:left w:val="nil"/>
              <w:bottom w:val="single" w:sz="4" w:space="0" w:color="auto"/>
              <w:right w:val="nil"/>
            </w:tcBorders>
          </w:tcPr>
          <w:p w14:paraId="256A11BF" w14:textId="7ECCD4AA" w:rsidR="00D82D78" w:rsidRPr="00D82D78" w:rsidRDefault="00D82D78" w:rsidP="008F1F53">
            <w:pPr>
              <w:jc w:val="center"/>
              <w:rPr>
                <w:b/>
                <w:i/>
                <w:iCs/>
                <w:sz w:val="20"/>
                <w:szCs w:val="20"/>
              </w:rPr>
            </w:pPr>
            <w:r>
              <w:rPr>
                <w:b/>
                <w:i/>
                <w:iCs/>
                <w:sz w:val="20"/>
                <w:szCs w:val="20"/>
              </w:rPr>
              <w:t xml:space="preserve">p </w:t>
            </w:r>
          </w:p>
        </w:tc>
        <w:tc>
          <w:tcPr>
            <w:tcW w:w="1559" w:type="dxa"/>
            <w:tcBorders>
              <w:top w:val="single" w:sz="4" w:space="0" w:color="auto"/>
              <w:left w:val="nil"/>
              <w:bottom w:val="single" w:sz="4" w:space="0" w:color="auto"/>
              <w:right w:val="nil"/>
            </w:tcBorders>
          </w:tcPr>
          <w:p w14:paraId="71378EB2" w14:textId="11BB14E6" w:rsidR="00D82D78" w:rsidRDefault="00D82D78" w:rsidP="008F1F53">
            <w:pPr>
              <w:rPr>
                <w:b/>
                <w:sz w:val="20"/>
                <w:szCs w:val="20"/>
              </w:rPr>
            </w:pPr>
            <w:r>
              <w:rPr>
                <w:b/>
                <w:sz w:val="20"/>
                <w:szCs w:val="20"/>
              </w:rPr>
              <w:t xml:space="preserve">Keterangan </w:t>
            </w:r>
          </w:p>
        </w:tc>
      </w:tr>
      <w:tr w:rsidR="00D82D78" w14:paraId="6237C9F7" w14:textId="77777777" w:rsidTr="002C1B7B">
        <w:tc>
          <w:tcPr>
            <w:tcW w:w="1983" w:type="dxa"/>
            <w:tcBorders>
              <w:top w:val="single" w:sz="4" w:space="0" w:color="auto"/>
              <w:left w:val="nil"/>
              <w:bottom w:val="nil"/>
              <w:right w:val="nil"/>
            </w:tcBorders>
            <w:hideMark/>
          </w:tcPr>
          <w:p w14:paraId="352700BF" w14:textId="77777777" w:rsidR="00D82D78" w:rsidRDefault="00D82D78" w:rsidP="00D82D78">
            <w:pPr>
              <w:rPr>
                <w:bCs/>
                <w:sz w:val="20"/>
                <w:szCs w:val="20"/>
              </w:rPr>
            </w:pPr>
            <w:r>
              <w:rPr>
                <w:bCs/>
                <w:sz w:val="20"/>
                <w:szCs w:val="20"/>
              </w:rPr>
              <w:t>Usia</w:t>
            </w:r>
          </w:p>
        </w:tc>
        <w:tc>
          <w:tcPr>
            <w:tcW w:w="1136" w:type="dxa"/>
            <w:tcBorders>
              <w:top w:val="single" w:sz="4" w:space="0" w:color="auto"/>
              <w:left w:val="nil"/>
              <w:bottom w:val="nil"/>
              <w:right w:val="nil"/>
            </w:tcBorders>
          </w:tcPr>
          <w:p w14:paraId="34546B24" w14:textId="0AE8247A" w:rsidR="00D82D78" w:rsidRPr="00D82D78" w:rsidRDefault="00D82D78" w:rsidP="00D82D78">
            <w:pPr>
              <w:ind w:left="-103" w:right="-117"/>
              <w:rPr>
                <w:sz w:val="20"/>
                <w:szCs w:val="20"/>
              </w:rPr>
            </w:pPr>
            <w:r w:rsidRPr="00D82D78">
              <w:rPr>
                <w:sz w:val="20"/>
                <w:szCs w:val="20"/>
              </w:rPr>
              <w:t>0,438 (&gt;0,05)</w:t>
            </w:r>
          </w:p>
        </w:tc>
        <w:tc>
          <w:tcPr>
            <w:tcW w:w="1559" w:type="dxa"/>
            <w:tcBorders>
              <w:top w:val="single" w:sz="4" w:space="0" w:color="auto"/>
              <w:left w:val="nil"/>
              <w:bottom w:val="nil"/>
              <w:right w:val="nil"/>
            </w:tcBorders>
          </w:tcPr>
          <w:p w14:paraId="259F100F" w14:textId="06CC0E87" w:rsidR="00D82D78" w:rsidRPr="00D82D78" w:rsidRDefault="00D82D78" w:rsidP="00D82D78">
            <w:pPr>
              <w:ind w:right="-168"/>
              <w:jc w:val="center"/>
              <w:rPr>
                <w:sz w:val="20"/>
                <w:szCs w:val="20"/>
              </w:rPr>
            </w:pPr>
            <w:r w:rsidRPr="00D82D78">
              <w:rPr>
                <w:sz w:val="20"/>
                <w:szCs w:val="20"/>
              </w:rPr>
              <w:t>Normal</w:t>
            </w:r>
          </w:p>
        </w:tc>
      </w:tr>
      <w:tr w:rsidR="00D82D78" w14:paraId="3A76E1DF" w14:textId="77777777" w:rsidTr="002C1B7B">
        <w:trPr>
          <w:trHeight w:val="198"/>
        </w:trPr>
        <w:tc>
          <w:tcPr>
            <w:tcW w:w="1983" w:type="dxa"/>
            <w:tcBorders>
              <w:top w:val="nil"/>
              <w:left w:val="nil"/>
              <w:bottom w:val="nil"/>
              <w:right w:val="nil"/>
            </w:tcBorders>
            <w:hideMark/>
          </w:tcPr>
          <w:p w14:paraId="114C039E" w14:textId="77777777" w:rsidR="00D82D78" w:rsidRDefault="00D82D78" w:rsidP="00D82D78">
            <w:pPr>
              <w:rPr>
                <w:sz w:val="20"/>
                <w:szCs w:val="20"/>
              </w:rPr>
            </w:pPr>
            <w:r>
              <w:rPr>
                <w:sz w:val="20"/>
                <w:szCs w:val="20"/>
              </w:rPr>
              <w:t xml:space="preserve">Masa Kerja </w:t>
            </w:r>
          </w:p>
        </w:tc>
        <w:tc>
          <w:tcPr>
            <w:tcW w:w="1136" w:type="dxa"/>
            <w:tcBorders>
              <w:top w:val="nil"/>
              <w:left w:val="nil"/>
              <w:bottom w:val="nil"/>
              <w:right w:val="nil"/>
            </w:tcBorders>
          </w:tcPr>
          <w:p w14:paraId="2C3373AE" w14:textId="5D55F8FA" w:rsidR="00D82D78" w:rsidRPr="00D82D78" w:rsidRDefault="00D82D78" w:rsidP="00D82D78">
            <w:pPr>
              <w:ind w:left="-103" w:right="-119"/>
              <w:jc w:val="center"/>
              <w:rPr>
                <w:sz w:val="20"/>
                <w:szCs w:val="20"/>
              </w:rPr>
            </w:pPr>
            <w:r w:rsidRPr="00D82D78">
              <w:rPr>
                <w:sz w:val="20"/>
                <w:szCs w:val="20"/>
              </w:rPr>
              <w:t>0,213 (&gt;0,05)</w:t>
            </w:r>
          </w:p>
        </w:tc>
        <w:tc>
          <w:tcPr>
            <w:tcW w:w="1559" w:type="dxa"/>
            <w:tcBorders>
              <w:top w:val="nil"/>
              <w:left w:val="nil"/>
              <w:bottom w:val="nil"/>
              <w:right w:val="nil"/>
            </w:tcBorders>
          </w:tcPr>
          <w:p w14:paraId="4CE9A54A" w14:textId="463D87E8" w:rsidR="00D82D78" w:rsidRPr="00D82D78" w:rsidRDefault="00D82D78" w:rsidP="00D82D78">
            <w:pPr>
              <w:ind w:right="-168"/>
              <w:jc w:val="center"/>
              <w:rPr>
                <w:sz w:val="20"/>
                <w:szCs w:val="20"/>
              </w:rPr>
            </w:pPr>
            <w:r w:rsidRPr="00D82D78">
              <w:rPr>
                <w:sz w:val="20"/>
                <w:szCs w:val="20"/>
              </w:rPr>
              <w:t>Normal</w:t>
            </w:r>
          </w:p>
        </w:tc>
      </w:tr>
      <w:tr w:rsidR="00D82D78" w14:paraId="29189458" w14:textId="77777777" w:rsidTr="002C1B7B">
        <w:tc>
          <w:tcPr>
            <w:tcW w:w="1983" w:type="dxa"/>
            <w:tcBorders>
              <w:top w:val="nil"/>
              <w:left w:val="nil"/>
              <w:bottom w:val="single" w:sz="4" w:space="0" w:color="auto"/>
              <w:right w:val="nil"/>
            </w:tcBorders>
            <w:hideMark/>
          </w:tcPr>
          <w:p w14:paraId="7DC4079E" w14:textId="77777777" w:rsidR="00D82D78" w:rsidRDefault="00D82D78" w:rsidP="00D82D78">
            <w:pPr>
              <w:rPr>
                <w:sz w:val="20"/>
                <w:szCs w:val="20"/>
              </w:rPr>
            </w:pPr>
            <w:r>
              <w:rPr>
                <w:sz w:val="20"/>
                <w:szCs w:val="20"/>
              </w:rPr>
              <w:t>Perilaku Keselamatan</w:t>
            </w:r>
          </w:p>
        </w:tc>
        <w:tc>
          <w:tcPr>
            <w:tcW w:w="1136" w:type="dxa"/>
            <w:tcBorders>
              <w:top w:val="nil"/>
              <w:left w:val="nil"/>
              <w:bottom w:val="single" w:sz="4" w:space="0" w:color="auto"/>
              <w:right w:val="nil"/>
            </w:tcBorders>
          </w:tcPr>
          <w:p w14:paraId="64652FE8" w14:textId="41939723" w:rsidR="00D82D78" w:rsidRPr="00D82D78" w:rsidRDefault="00D82D78" w:rsidP="00D82D78">
            <w:pPr>
              <w:ind w:left="-103" w:right="-119"/>
              <w:jc w:val="center"/>
              <w:rPr>
                <w:sz w:val="20"/>
                <w:szCs w:val="20"/>
              </w:rPr>
            </w:pPr>
            <w:r w:rsidRPr="00D82D78">
              <w:rPr>
                <w:sz w:val="20"/>
                <w:szCs w:val="20"/>
              </w:rPr>
              <w:t>0,000 (&lt;0,05)</w:t>
            </w:r>
          </w:p>
        </w:tc>
        <w:tc>
          <w:tcPr>
            <w:tcW w:w="1559" w:type="dxa"/>
            <w:tcBorders>
              <w:top w:val="nil"/>
              <w:left w:val="nil"/>
              <w:bottom w:val="single" w:sz="4" w:space="0" w:color="auto"/>
              <w:right w:val="nil"/>
            </w:tcBorders>
          </w:tcPr>
          <w:p w14:paraId="18EBCCB2" w14:textId="5619FAF9" w:rsidR="00D82D78" w:rsidRPr="00D82D78" w:rsidRDefault="00D82D78" w:rsidP="00D82D78">
            <w:pPr>
              <w:ind w:right="-168"/>
              <w:jc w:val="center"/>
              <w:rPr>
                <w:sz w:val="20"/>
                <w:szCs w:val="20"/>
              </w:rPr>
            </w:pPr>
            <w:r w:rsidRPr="00D82D78">
              <w:rPr>
                <w:sz w:val="20"/>
                <w:szCs w:val="20"/>
              </w:rPr>
              <w:t>Tidak normal</w:t>
            </w:r>
          </w:p>
        </w:tc>
      </w:tr>
    </w:tbl>
    <w:p w14:paraId="67B3A895" w14:textId="77777777" w:rsidR="004C39BB" w:rsidRDefault="004C39BB" w:rsidP="004C39BB">
      <w:pPr>
        <w:jc w:val="both"/>
        <w:rPr>
          <w:bCs/>
          <w:sz w:val="20"/>
          <w:szCs w:val="20"/>
          <w:lang w:val="fi-FI"/>
        </w:rPr>
      </w:pPr>
    </w:p>
    <w:p w14:paraId="2E69EE81" w14:textId="0D46944B" w:rsidR="00D82D78" w:rsidRDefault="00D82D78" w:rsidP="004C39BB">
      <w:pPr>
        <w:jc w:val="both"/>
        <w:rPr>
          <w:bCs/>
          <w:i/>
          <w:iCs/>
          <w:sz w:val="20"/>
          <w:szCs w:val="20"/>
        </w:rPr>
      </w:pPr>
      <w:r w:rsidRPr="00BD1797">
        <w:rPr>
          <w:bCs/>
          <w:sz w:val="20"/>
          <w:szCs w:val="20"/>
          <w:lang w:val="fi-FI"/>
        </w:rPr>
        <w:t xml:space="preserve">Berdasarkan tabel 4 hasil uji normalitas menggunakan </w:t>
      </w:r>
      <w:r w:rsidRPr="00BD1797">
        <w:rPr>
          <w:bCs/>
          <w:i/>
          <w:iCs/>
          <w:sz w:val="20"/>
          <w:szCs w:val="20"/>
          <w:lang w:val="fi-FI"/>
        </w:rPr>
        <w:t xml:space="preserve">Shapiro-Wilk </w:t>
      </w:r>
      <w:r w:rsidRPr="00BD1797">
        <w:rPr>
          <w:bCs/>
          <w:sz w:val="20"/>
          <w:szCs w:val="20"/>
          <w:lang w:val="fi-FI"/>
        </w:rPr>
        <w:t xml:space="preserve">menunjukkan bahwa variabel usia memiliki nilai p = 0,438 (&gt;0,05) yang artinya berdistribusi normal, variabel masa kerja memiliki nilai p = 0,213 (&gt;0,05) yang artinya berdistribusi normal, dan variabel perilaku keselamatan memiliki nilai p = 0,000 (&lt;0,05) yang artinya berdistribusi tidak normal. </w:t>
      </w:r>
      <w:r w:rsidRPr="00D82D78">
        <w:rPr>
          <w:bCs/>
          <w:sz w:val="20"/>
          <w:szCs w:val="20"/>
        </w:rPr>
        <w:t xml:space="preserve">Dikarenakan variabel terikat berdistribusi tidak normal sehingga analisis data numerik dilakukan dengan uji </w:t>
      </w:r>
      <w:r w:rsidRPr="00D82D78">
        <w:rPr>
          <w:bCs/>
          <w:i/>
          <w:iCs/>
          <w:sz w:val="20"/>
          <w:szCs w:val="20"/>
        </w:rPr>
        <w:t>Rank Spearman</w:t>
      </w:r>
      <w:r>
        <w:rPr>
          <w:bCs/>
          <w:i/>
          <w:iCs/>
          <w:sz w:val="20"/>
          <w:szCs w:val="20"/>
        </w:rPr>
        <w:t xml:space="preserve">. </w:t>
      </w:r>
    </w:p>
    <w:p w14:paraId="08278B7F" w14:textId="77777777" w:rsidR="00A67ED3" w:rsidRDefault="00A67ED3" w:rsidP="004C39BB">
      <w:pPr>
        <w:jc w:val="both"/>
        <w:rPr>
          <w:bCs/>
          <w:i/>
          <w:iCs/>
          <w:sz w:val="20"/>
          <w:szCs w:val="20"/>
        </w:rPr>
      </w:pPr>
    </w:p>
    <w:p w14:paraId="0B52564D" w14:textId="19819192" w:rsidR="00D82D78" w:rsidRPr="00BD1797" w:rsidRDefault="00D82D78" w:rsidP="00A67ED3">
      <w:pPr>
        <w:pStyle w:val="ListParagraph"/>
        <w:numPr>
          <w:ilvl w:val="0"/>
          <w:numId w:val="7"/>
        </w:numPr>
        <w:spacing w:after="0"/>
        <w:ind w:left="360"/>
        <w:jc w:val="both"/>
        <w:rPr>
          <w:rFonts w:ascii="Times New Roman" w:hAnsi="Times New Roman" w:cs="Times New Roman"/>
          <w:bCs/>
          <w:i/>
          <w:iCs/>
          <w:sz w:val="20"/>
          <w:szCs w:val="20"/>
          <w:lang w:val="fi-FI"/>
        </w:rPr>
      </w:pPr>
      <w:r w:rsidRPr="00A542A0">
        <w:rPr>
          <w:rFonts w:ascii="Times New Roman" w:hAnsi="Times New Roman" w:cs="Times New Roman"/>
          <w:bCs/>
          <w:sz w:val="20"/>
          <w:szCs w:val="20"/>
          <w:lang w:val="fi-FI"/>
        </w:rPr>
        <w:t>Hubungan Jenis Kelamin dengan Perilaku Keselamatan</w:t>
      </w:r>
    </w:p>
    <w:p w14:paraId="79FDEF71" w14:textId="21BE67F9" w:rsidR="00D82D78" w:rsidRPr="00BD1797" w:rsidRDefault="00D82D78" w:rsidP="00A67ED3">
      <w:pPr>
        <w:jc w:val="both"/>
        <w:rPr>
          <w:b/>
          <w:sz w:val="20"/>
          <w:szCs w:val="20"/>
          <w:lang w:val="fi-FI"/>
        </w:rPr>
      </w:pPr>
      <w:r w:rsidRPr="00BD1797">
        <w:rPr>
          <w:b/>
          <w:sz w:val="20"/>
          <w:szCs w:val="20"/>
          <w:lang w:val="fi-FI"/>
        </w:rPr>
        <w:t xml:space="preserve">Tabel </w:t>
      </w:r>
      <w:r w:rsidR="00A542A0" w:rsidRPr="00BD1797">
        <w:rPr>
          <w:b/>
          <w:sz w:val="20"/>
          <w:szCs w:val="20"/>
          <w:lang w:val="fi-FI"/>
        </w:rPr>
        <w:t>5</w:t>
      </w:r>
      <w:r w:rsidRPr="00BD1797">
        <w:rPr>
          <w:b/>
          <w:sz w:val="20"/>
          <w:szCs w:val="20"/>
          <w:lang w:val="fi-FI"/>
        </w:rPr>
        <w:t xml:space="preserve">. </w:t>
      </w:r>
      <w:r w:rsidR="00A542A0" w:rsidRPr="00A542A0">
        <w:rPr>
          <w:b/>
          <w:bCs/>
          <w:sz w:val="20"/>
          <w:szCs w:val="20"/>
          <w:lang w:val="fi-FI"/>
        </w:rPr>
        <w:t>Hubungan Jenis Kelamin dengan Perilaku Keselamatan</w:t>
      </w:r>
    </w:p>
    <w:tbl>
      <w:tblPr>
        <w:tblW w:w="4800"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1122"/>
        <w:gridCol w:w="433"/>
        <w:gridCol w:w="577"/>
        <w:gridCol w:w="540"/>
        <w:gridCol w:w="584"/>
        <w:gridCol w:w="459"/>
        <w:gridCol w:w="571"/>
        <w:gridCol w:w="514"/>
      </w:tblGrid>
      <w:tr w:rsidR="00A542A0" w14:paraId="221E01D6" w14:textId="77777777" w:rsidTr="00A542A0">
        <w:trPr>
          <w:trHeight w:val="286"/>
        </w:trPr>
        <w:tc>
          <w:tcPr>
            <w:tcW w:w="1122" w:type="dxa"/>
            <w:vMerge w:val="restart"/>
            <w:vAlign w:val="center"/>
            <w:hideMark/>
          </w:tcPr>
          <w:p w14:paraId="1DD7C58D" w14:textId="77777777" w:rsidR="00A542A0" w:rsidRDefault="00A542A0">
            <w:pPr>
              <w:jc w:val="center"/>
              <w:rPr>
                <w:b/>
                <w:sz w:val="20"/>
                <w:szCs w:val="20"/>
              </w:rPr>
            </w:pPr>
            <w:r>
              <w:rPr>
                <w:b/>
                <w:sz w:val="20"/>
                <w:szCs w:val="20"/>
              </w:rPr>
              <w:t>Variabel</w:t>
            </w:r>
          </w:p>
        </w:tc>
        <w:tc>
          <w:tcPr>
            <w:tcW w:w="3164" w:type="dxa"/>
            <w:gridSpan w:val="6"/>
          </w:tcPr>
          <w:p w14:paraId="79C283AB" w14:textId="367B5695" w:rsidR="00A542A0" w:rsidRDefault="00A542A0">
            <w:pPr>
              <w:jc w:val="center"/>
              <w:rPr>
                <w:b/>
                <w:sz w:val="20"/>
                <w:szCs w:val="20"/>
              </w:rPr>
            </w:pPr>
            <w:r>
              <w:rPr>
                <w:b/>
                <w:sz w:val="20"/>
                <w:szCs w:val="20"/>
              </w:rPr>
              <w:t>Perilaku Keselamatan</w:t>
            </w:r>
          </w:p>
        </w:tc>
        <w:tc>
          <w:tcPr>
            <w:tcW w:w="514" w:type="dxa"/>
            <w:vAlign w:val="center"/>
          </w:tcPr>
          <w:p w14:paraId="364221F8" w14:textId="77777777" w:rsidR="00A542A0" w:rsidRDefault="00A542A0">
            <w:pPr>
              <w:jc w:val="center"/>
              <w:rPr>
                <w:b/>
                <w:sz w:val="20"/>
                <w:szCs w:val="20"/>
              </w:rPr>
            </w:pPr>
          </w:p>
        </w:tc>
      </w:tr>
      <w:tr w:rsidR="00A542A0" w14:paraId="2055E309" w14:textId="77777777" w:rsidTr="00A542A0">
        <w:trPr>
          <w:trHeight w:val="180"/>
        </w:trPr>
        <w:tc>
          <w:tcPr>
            <w:tcW w:w="1122" w:type="dxa"/>
            <w:vMerge/>
            <w:vAlign w:val="center"/>
            <w:hideMark/>
          </w:tcPr>
          <w:p w14:paraId="743920F1" w14:textId="77777777" w:rsidR="00A542A0" w:rsidRDefault="00A542A0">
            <w:pPr>
              <w:rPr>
                <w:b/>
                <w:sz w:val="20"/>
                <w:szCs w:val="20"/>
              </w:rPr>
            </w:pPr>
          </w:p>
        </w:tc>
        <w:tc>
          <w:tcPr>
            <w:tcW w:w="1010" w:type="dxa"/>
            <w:gridSpan w:val="2"/>
            <w:hideMark/>
          </w:tcPr>
          <w:p w14:paraId="4EB1B237" w14:textId="0FFF8B3C" w:rsidR="00A542A0" w:rsidRDefault="00A542A0">
            <w:pPr>
              <w:jc w:val="center"/>
              <w:rPr>
                <w:b/>
                <w:sz w:val="20"/>
                <w:szCs w:val="20"/>
              </w:rPr>
            </w:pPr>
            <w:r>
              <w:rPr>
                <w:b/>
                <w:sz w:val="20"/>
                <w:szCs w:val="20"/>
              </w:rPr>
              <w:t xml:space="preserve">Baik </w:t>
            </w:r>
          </w:p>
        </w:tc>
        <w:tc>
          <w:tcPr>
            <w:tcW w:w="1124" w:type="dxa"/>
            <w:gridSpan w:val="2"/>
          </w:tcPr>
          <w:p w14:paraId="2691CA01" w14:textId="1035FF12" w:rsidR="00A542A0" w:rsidRDefault="00A542A0">
            <w:pPr>
              <w:jc w:val="center"/>
              <w:rPr>
                <w:b/>
                <w:sz w:val="20"/>
                <w:szCs w:val="20"/>
              </w:rPr>
            </w:pPr>
            <w:r>
              <w:rPr>
                <w:b/>
                <w:sz w:val="20"/>
                <w:szCs w:val="20"/>
              </w:rPr>
              <w:t>Kurang Baik</w:t>
            </w:r>
          </w:p>
        </w:tc>
        <w:tc>
          <w:tcPr>
            <w:tcW w:w="1030" w:type="dxa"/>
            <w:gridSpan w:val="2"/>
            <w:hideMark/>
          </w:tcPr>
          <w:p w14:paraId="120EBAC8" w14:textId="564575F3" w:rsidR="00A542A0" w:rsidRDefault="00A542A0">
            <w:pPr>
              <w:jc w:val="center"/>
              <w:rPr>
                <w:b/>
                <w:sz w:val="20"/>
                <w:szCs w:val="20"/>
              </w:rPr>
            </w:pPr>
            <w:r>
              <w:rPr>
                <w:b/>
                <w:sz w:val="20"/>
                <w:szCs w:val="20"/>
              </w:rPr>
              <w:t xml:space="preserve">Jumlah </w:t>
            </w:r>
          </w:p>
        </w:tc>
        <w:tc>
          <w:tcPr>
            <w:tcW w:w="514" w:type="dxa"/>
            <w:tcBorders>
              <w:bottom w:val="nil"/>
            </w:tcBorders>
            <w:hideMark/>
          </w:tcPr>
          <w:p w14:paraId="5A20331E" w14:textId="77777777" w:rsidR="00A542A0" w:rsidRDefault="00A542A0">
            <w:pPr>
              <w:jc w:val="center"/>
              <w:rPr>
                <w:b/>
                <w:i/>
                <w:iCs/>
                <w:sz w:val="20"/>
                <w:szCs w:val="20"/>
              </w:rPr>
            </w:pPr>
            <w:r>
              <w:rPr>
                <w:b/>
                <w:i/>
                <w:iCs/>
                <w:sz w:val="20"/>
                <w:szCs w:val="20"/>
              </w:rPr>
              <w:t>p</w:t>
            </w:r>
          </w:p>
        </w:tc>
      </w:tr>
      <w:tr w:rsidR="00A542A0" w14:paraId="0B389388" w14:textId="77777777" w:rsidTr="00A542A0">
        <w:trPr>
          <w:gridAfter w:val="1"/>
          <w:wAfter w:w="514" w:type="dxa"/>
          <w:trHeight w:val="180"/>
        </w:trPr>
        <w:tc>
          <w:tcPr>
            <w:tcW w:w="1122" w:type="dxa"/>
            <w:vMerge/>
            <w:vAlign w:val="center"/>
            <w:hideMark/>
          </w:tcPr>
          <w:p w14:paraId="19F3A1A5" w14:textId="77777777" w:rsidR="00A542A0" w:rsidRDefault="00A542A0">
            <w:pPr>
              <w:rPr>
                <w:b/>
                <w:sz w:val="20"/>
                <w:szCs w:val="20"/>
              </w:rPr>
            </w:pPr>
          </w:p>
        </w:tc>
        <w:tc>
          <w:tcPr>
            <w:tcW w:w="433" w:type="dxa"/>
            <w:hideMark/>
          </w:tcPr>
          <w:p w14:paraId="328CF475" w14:textId="77777777" w:rsidR="00A542A0" w:rsidRDefault="00A542A0">
            <w:pPr>
              <w:jc w:val="center"/>
              <w:rPr>
                <w:b/>
                <w:sz w:val="20"/>
                <w:szCs w:val="20"/>
              </w:rPr>
            </w:pPr>
            <w:r>
              <w:rPr>
                <w:b/>
                <w:sz w:val="20"/>
                <w:szCs w:val="20"/>
              </w:rPr>
              <w:t>f</w:t>
            </w:r>
          </w:p>
        </w:tc>
        <w:tc>
          <w:tcPr>
            <w:tcW w:w="577" w:type="dxa"/>
            <w:hideMark/>
          </w:tcPr>
          <w:p w14:paraId="648B0B36" w14:textId="77777777" w:rsidR="00A542A0" w:rsidRDefault="00A542A0">
            <w:pPr>
              <w:jc w:val="center"/>
              <w:rPr>
                <w:b/>
                <w:sz w:val="20"/>
                <w:szCs w:val="20"/>
              </w:rPr>
            </w:pPr>
            <w:r>
              <w:rPr>
                <w:b/>
                <w:sz w:val="20"/>
                <w:szCs w:val="20"/>
              </w:rPr>
              <w:t>%</w:t>
            </w:r>
          </w:p>
        </w:tc>
        <w:tc>
          <w:tcPr>
            <w:tcW w:w="540" w:type="dxa"/>
            <w:hideMark/>
          </w:tcPr>
          <w:p w14:paraId="453A073C" w14:textId="77777777" w:rsidR="00A542A0" w:rsidRDefault="00A542A0">
            <w:pPr>
              <w:jc w:val="center"/>
              <w:rPr>
                <w:b/>
                <w:sz w:val="20"/>
                <w:szCs w:val="20"/>
              </w:rPr>
            </w:pPr>
            <w:r>
              <w:rPr>
                <w:b/>
                <w:sz w:val="20"/>
                <w:szCs w:val="20"/>
              </w:rPr>
              <w:t>f</w:t>
            </w:r>
          </w:p>
        </w:tc>
        <w:tc>
          <w:tcPr>
            <w:tcW w:w="584" w:type="dxa"/>
          </w:tcPr>
          <w:p w14:paraId="4CD56202" w14:textId="1AAD1F69" w:rsidR="00A542A0" w:rsidRDefault="00A542A0">
            <w:pPr>
              <w:jc w:val="center"/>
              <w:rPr>
                <w:b/>
                <w:sz w:val="20"/>
                <w:szCs w:val="20"/>
              </w:rPr>
            </w:pPr>
            <w:r>
              <w:rPr>
                <w:b/>
                <w:sz w:val="20"/>
                <w:szCs w:val="20"/>
              </w:rPr>
              <w:t>%</w:t>
            </w:r>
          </w:p>
        </w:tc>
        <w:tc>
          <w:tcPr>
            <w:tcW w:w="459" w:type="dxa"/>
          </w:tcPr>
          <w:p w14:paraId="784591A9" w14:textId="238AB0CB" w:rsidR="00A542A0" w:rsidRDefault="00A542A0">
            <w:pPr>
              <w:jc w:val="center"/>
              <w:rPr>
                <w:b/>
                <w:sz w:val="20"/>
                <w:szCs w:val="20"/>
              </w:rPr>
            </w:pPr>
            <w:r>
              <w:rPr>
                <w:b/>
                <w:sz w:val="20"/>
                <w:szCs w:val="20"/>
              </w:rPr>
              <w:t>f</w:t>
            </w:r>
          </w:p>
        </w:tc>
        <w:tc>
          <w:tcPr>
            <w:tcW w:w="571" w:type="dxa"/>
            <w:hideMark/>
          </w:tcPr>
          <w:p w14:paraId="5E3462DC" w14:textId="41FF3FF6" w:rsidR="00A542A0" w:rsidRDefault="00A542A0">
            <w:pPr>
              <w:jc w:val="center"/>
              <w:rPr>
                <w:b/>
                <w:sz w:val="20"/>
                <w:szCs w:val="20"/>
              </w:rPr>
            </w:pPr>
            <w:r>
              <w:rPr>
                <w:b/>
                <w:sz w:val="20"/>
                <w:szCs w:val="20"/>
              </w:rPr>
              <w:t>%</w:t>
            </w:r>
          </w:p>
        </w:tc>
      </w:tr>
      <w:tr w:rsidR="00A542A0" w14:paraId="1E8AF0E2" w14:textId="77777777" w:rsidTr="00A542A0">
        <w:trPr>
          <w:trHeight w:val="286"/>
        </w:trPr>
        <w:tc>
          <w:tcPr>
            <w:tcW w:w="4800" w:type="dxa"/>
            <w:gridSpan w:val="8"/>
            <w:tcBorders>
              <w:bottom w:val="nil"/>
            </w:tcBorders>
          </w:tcPr>
          <w:p w14:paraId="14807165" w14:textId="1FF203AC" w:rsidR="00A542A0" w:rsidRDefault="00A542A0">
            <w:pPr>
              <w:ind w:right="-168"/>
              <w:rPr>
                <w:b/>
                <w:sz w:val="20"/>
                <w:szCs w:val="20"/>
              </w:rPr>
            </w:pPr>
            <w:r>
              <w:rPr>
                <w:b/>
                <w:sz w:val="20"/>
                <w:szCs w:val="20"/>
              </w:rPr>
              <w:t>Jenis Kelamin</w:t>
            </w:r>
          </w:p>
        </w:tc>
      </w:tr>
      <w:tr w:rsidR="00A542A0" w14:paraId="08CC3D02" w14:textId="77777777" w:rsidTr="00A542A0">
        <w:trPr>
          <w:trHeight w:val="343"/>
        </w:trPr>
        <w:tc>
          <w:tcPr>
            <w:tcW w:w="1122" w:type="dxa"/>
            <w:tcBorders>
              <w:top w:val="nil"/>
              <w:bottom w:val="nil"/>
            </w:tcBorders>
            <w:hideMark/>
          </w:tcPr>
          <w:p w14:paraId="5347C2A0" w14:textId="77777777" w:rsidR="00D82D78" w:rsidRDefault="00D82D78">
            <w:pPr>
              <w:rPr>
                <w:sz w:val="20"/>
                <w:szCs w:val="20"/>
              </w:rPr>
            </w:pPr>
            <w:r>
              <w:rPr>
                <w:sz w:val="20"/>
                <w:szCs w:val="20"/>
              </w:rPr>
              <w:t>Laki-laki</w:t>
            </w:r>
          </w:p>
        </w:tc>
        <w:tc>
          <w:tcPr>
            <w:tcW w:w="433" w:type="dxa"/>
            <w:tcBorders>
              <w:top w:val="nil"/>
              <w:bottom w:val="nil"/>
            </w:tcBorders>
          </w:tcPr>
          <w:p w14:paraId="03025AA2" w14:textId="389797DB" w:rsidR="00D82D78" w:rsidRDefault="00A542A0">
            <w:pPr>
              <w:rPr>
                <w:sz w:val="20"/>
                <w:szCs w:val="20"/>
              </w:rPr>
            </w:pPr>
            <w:r>
              <w:rPr>
                <w:sz w:val="20"/>
                <w:szCs w:val="20"/>
              </w:rPr>
              <w:t>16</w:t>
            </w:r>
          </w:p>
        </w:tc>
        <w:tc>
          <w:tcPr>
            <w:tcW w:w="577" w:type="dxa"/>
            <w:tcBorders>
              <w:top w:val="nil"/>
              <w:bottom w:val="nil"/>
            </w:tcBorders>
          </w:tcPr>
          <w:p w14:paraId="0C5B988D" w14:textId="4F976869" w:rsidR="00D82D78" w:rsidRDefault="00A542A0" w:rsidP="00A542A0">
            <w:pPr>
              <w:ind w:left="-120"/>
              <w:rPr>
                <w:sz w:val="20"/>
                <w:szCs w:val="20"/>
              </w:rPr>
            </w:pPr>
            <w:r>
              <w:rPr>
                <w:sz w:val="20"/>
                <w:szCs w:val="20"/>
              </w:rPr>
              <w:t xml:space="preserve"> 64,0</w:t>
            </w:r>
          </w:p>
        </w:tc>
        <w:tc>
          <w:tcPr>
            <w:tcW w:w="540" w:type="dxa"/>
            <w:tcBorders>
              <w:top w:val="nil"/>
              <w:bottom w:val="nil"/>
            </w:tcBorders>
          </w:tcPr>
          <w:p w14:paraId="30F80655" w14:textId="7E8D5E6E" w:rsidR="00D82D78" w:rsidRDefault="00A542A0">
            <w:pPr>
              <w:rPr>
                <w:sz w:val="20"/>
                <w:szCs w:val="20"/>
              </w:rPr>
            </w:pPr>
            <w:r>
              <w:rPr>
                <w:sz w:val="20"/>
                <w:szCs w:val="20"/>
              </w:rPr>
              <w:t>9</w:t>
            </w:r>
          </w:p>
        </w:tc>
        <w:tc>
          <w:tcPr>
            <w:tcW w:w="584" w:type="dxa"/>
            <w:tcBorders>
              <w:top w:val="nil"/>
              <w:bottom w:val="nil"/>
            </w:tcBorders>
          </w:tcPr>
          <w:p w14:paraId="4988E954" w14:textId="62EDA3A6" w:rsidR="00D82D78" w:rsidRDefault="00A542A0">
            <w:pPr>
              <w:ind w:right="-119"/>
              <w:rPr>
                <w:sz w:val="20"/>
                <w:szCs w:val="20"/>
              </w:rPr>
            </w:pPr>
            <w:r>
              <w:rPr>
                <w:sz w:val="20"/>
                <w:szCs w:val="20"/>
              </w:rPr>
              <w:t>36,0</w:t>
            </w:r>
          </w:p>
        </w:tc>
        <w:tc>
          <w:tcPr>
            <w:tcW w:w="459" w:type="dxa"/>
            <w:tcBorders>
              <w:top w:val="nil"/>
              <w:bottom w:val="nil"/>
            </w:tcBorders>
          </w:tcPr>
          <w:p w14:paraId="37B29EE7" w14:textId="4EB32E91" w:rsidR="00D82D78" w:rsidRDefault="00A542A0">
            <w:pPr>
              <w:ind w:right="-119"/>
              <w:rPr>
                <w:sz w:val="20"/>
                <w:szCs w:val="20"/>
              </w:rPr>
            </w:pPr>
            <w:r>
              <w:rPr>
                <w:sz w:val="20"/>
                <w:szCs w:val="20"/>
              </w:rPr>
              <w:t>25</w:t>
            </w:r>
          </w:p>
        </w:tc>
        <w:tc>
          <w:tcPr>
            <w:tcW w:w="571" w:type="dxa"/>
            <w:tcBorders>
              <w:top w:val="nil"/>
              <w:bottom w:val="nil"/>
            </w:tcBorders>
          </w:tcPr>
          <w:p w14:paraId="3617C2B0" w14:textId="71792D01" w:rsidR="00D82D78" w:rsidRDefault="00A542A0">
            <w:pPr>
              <w:ind w:right="-119"/>
              <w:rPr>
                <w:sz w:val="20"/>
                <w:szCs w:val="20"/>
              </w:rPr>
            </w:pPr>
            <w:r>
              <w:rPr>
                <w:sz w:val="20"/>
                <w:szCs w:val="20"/>
              </w:rPr>
              <w:t>100</w:t>
            </w:r>
          </w:p>
        </w:tc>
        <w:tc>
          <w:tcPr>
            <w:tcW w:w="514" w:type="dxa"/>
            <w:vMerge w:val="restart"/>
            <w:tcBorders>
              <w:top w:val="nil"/>
            </w:tcBorders>
            <w:vAlign w:val="center"/>
            <w:hideMark/>
          </w:tcPr>
          <w:p w14:paraId="4894A008" w14:textId="7630A8F1" w:rsidR="00D82D78" w:rsidRDefault="00A542A0" w:rsidP="00A542A0">
            <w:pPr>
              <w:ind w:left="-151" w:right="-234"/>
              <w:rPr>
                <w:sz w:val="20"/>
                <w:szCs w:val="20"/>
              </w:rPr>
            </w:pPr>
            <w:r>
              <w:rPr>
                <w:sz w:val="20"/>
                <w:szCs w:val="20"/>
              </w:rPr>
              <w:t xml:space="preserve"> </w:t>
            </w:r>
            <w:r w:rsidR="00D82D78">
              <w:rPr>
                <w:sz w:val="20"/>
                <w:szCs w:val="20"/>
              </w:rPr>
              <w:t>0,</w:t>
            </w:r>
            <w:r>
              <w:rPr>
                <w:sz w:val="20"/>
                <w:szCs w:val="20"/>
              </w:rPr>
              <w:t>505</w:t>
            </w:r>
          </w:p>
        </w:tc>
      </w:tr>
      <w:tr w:rsidR="00A542A0" w14:paraId="2B4B3E42" w14:textId="77777777" w:rsidTr="00A542A0">
        <w:trPr>
          <w:trHeight w:val="286"/>
        </w:trPr>
        <w:tc>
          <w:tcPr>
            <w:tcW w:w="1122" w:type="dxa"/>
            <w:tcBorders>
              <w:top w:val="nil"/>
            </w:tcBorders>
            <w:hideMark/>
          </w:tcPr>
          <w:p w14:paraId="1E4D30FF" w14:textId="77777777" w:rsidR="00D82D78" w:rsidRDefault="00D82D78">
            <w:pPr>
              <w:rPr>
                <w:sz w:val="20"/>
                <w:szCs w:val="20"/>
              </w:rPr>
            </w:pPr>
            <w:r>
              <w:rPr>
                <w:sz w:val="20"/>
                <w:szCs w:val="20"/>
              </w:rPr>
              <w:t xml:space="preserve">Perempuan </w:t>
            </w:r>
          </w:p>
        </w:tc>
        <w:tc>
          <w:tcPr>
            <w:tcW w:w="433" w:type="dxa"/>
            <w:tcBorders>
              <w:top w:val="nil"/>
            </w:tcBorders>
          </w:tcPr>
          <w:p w14:paraId="125D741E" w14:textId="41514E5C" w:rsidR="00D82D78" w:rsidRDefault="00A542A0">
            <w:pPr>
              <w:rPr>
                <w:sz w:val="20"/>
                <w:szCs w:val="20"/>
              </w:rPr>
            </w:pPr>
            <w:r>
              <w:rPr>
                <w:sz w:val="20"/>
                <w:szCs w:val="20"/>
              </w:rPr>
              <w:t>13</w:t>
            </w:r>
          </w:p>
        </w:tc>
        <w:tc>
          <w:tcPr>
            <w:tcW w:w="577" w:type="dxa"/>
            <w:tcBorders>
              <w:top w:val="nil"/>
            </w:tcBorders>
          </w:tcPr>
          <w:p w14:paraId="263C4F55" w14:textId="6DF00FE2" w:rsidR="00D82D78" w:rsidRDefault="00A542A0" w:rsidP="00A542A0">
            <w:pPr>
              <w:ind w:left="-120"/>
              <w:rPr>
                <w:sz w:val="20"/>
                <w:szCs w:val="20"/>
              </w:rPr>
            </w:pPr>
            <w:r>
              <w:rPr>
                <w:sz w:val="20"/>
                <w:szCs w:val="20"/>
              </w:rPr>
              <w:t xml:space="preserve"> 76,5</w:t>
            </w:r>
          </w:p>
        </w:tc>
        <w:tc>
          <w:tcPr>
            <w:tcW w:w="540" w:type="dxa"/>
            <w:tcBorders>
              <w:top w:val="nil"/>
            </w:tcBorders>
          </w:tcPr>
          <w:p w14:paraId="72BC3EB3" w14:textId="106C9D72" w:rsidR="00D82D78" w:rsidRDefault="00A542A0">
            <w:pPr>
              <w:rPr>
                <w:sz w:val="20"/>
                <w:szCs w:val="20"/>
              </w:rPr>
            </w:pPr>
            <w:r>
              <w:rPr>
                <w:sz w:val="20"/>
                <w:szCs w:val="20"/>
              </w:rPr>
              <w:t>4</w:t>
            </w:r>
          </w:p>
        </w:tc>
        <w:tc>
          <w:tcPr>
            <w:tcW w:w="584" w:type="dxa"/>
            <w:tcBorders>
              <w:top w:val="nil"/>
            </w:tcBorders>
          </w:tcPr>
          <w:p w14:paraId="5F2630A1" w14:textId="66EE98BD" w:rsidR="00D82D78" w:rsidRDefault="00A542A0">
            <w:pPr>
              <w:ind w:right="-119"/>
              <w:rPr>
                <w:sz w:val="20"/>
                <w:szCs w:val="20"/>
              </w:rPr>
            </w:pPr>
            <w:r>
              <w:rPr>
                <w:sz w:val="20"/>
                <w:szCs w:val="20"/>
              </w:rPr>
              <w:t>23,5</w:t>
            </w:r>
          </w:p>
        </w:tc>
        <w:tc>
          <w:tcPr>
            <w:tcW w:w="459" w:type="dxa"/>
            <w:tcBorders>
              <w:top w:val="nil"/>
            </w:tcBorders>
          </w:tcPr>
          <w:p w14:paraId="023595D1" w14:textId="7EEB9482" w:rsidR="00D82D78" w:rsidRDefault="00A542A0">
            <w:pPr>
              <w:ind w:right="-119"/>
              <w:rPr>
                <w:sz w:val="20"/>
                <w:szCs w:val="20"/>
              </w:rPr>
            </w:pPr>
            <w:r>
              <w:rPr>
                <w:sz w:val="20"/>
                <w:szCs w:val="20"/>
              </w:rPr>
              <w:t>17</w:t>
            </w:r>
          </w:p>
        </w:tc>
        <w:tc>
          <w:tcPr>
            <w:tcW w:w="571" w:type="dxa"/>
            <w:tcBorders>
              <w:top w:val="nil"/>
            </w:tcBorders>
          </w:tcPr>
          <w:p w14:paraId="3ABE5C87" w14:textId="060885C3" w:rsidR="00D82D78" w:rsidRDefault="00A542A0">
            <w:pPr>
              <w:ind w:right="-119"/>
              <w:rPr>
                <w:sz w:val="20"/>
                <w:szCs w:val="20"/>
              </w:rPr>
            </w:pPr>
            <w:r>
              <w:rPr>
                <w:sz w:val="20"/>
                <w:szCs w:val="20"/>
              </w:rPr>
              <w:t>100</w:t>
            </w:r>
          </w:p>
        </w:tc>
        <w:tc>
          <w:tcPr>
            <w:tcW w:w="514" w:type="dxa"/>
            <w:vMerge/>
            <w:vAlign w:val="center"/>
            <w:hideMark/>
          </w:tcPr>
          <w:p w14:paraId="33F0787E" w14:textId="77777777" w:rsidR="00D82D78" w:rsidRDefault="00D82D78">
            <w:pPr>
              <w:rPr>
                <w:sz w:val="20"/>
                <w:szCs w:val="20"/>
              </w:rPr>
            </w:pPr>
          </w:p>
        </w:tc>
      </w:tr>
    </w:tbl>
    <w:p w14:paraId="5F795C6E" w14:textId="77777777" w:rsidR="004C39BB" w:rsidRDefault="004C39BB" w:rsidP="004C39BB">
      <w:pPr>
        <w:jc w:val="both"/>
        <w:rPr>
          <w:bCs/>
          <w:sz w:val="20"/>
          <w:szCs w:val="20"/>
        </w:rPr>
      </w:pPr>
    </w:p>
    <w:p w14:paraId="7AE5D750" w14:textId="54A88168" w:rsidR="00D82D78" w:rsidRPr="00D82D78" w:rsidRDefault="00A542A0" w:rsidP="004C39BB">
      <w:pPr>
        <w:jc w:val="both"/>
        <w:rPr>
          <w:bCs/>
          <w:sz w:val="20"/>
          <w:szCs w:val="20"/>
        </w:rPr>
      </w:pPr>
      <w:r w:rsidRPr="00A542A0">
        <w:rPr>
          <w:bCs/>
          <w:sz w:val="20"/>
          <w:szCs w:val="20"/>
        </w:rPr>
        <w:t xml:space="preserve">Berdasarkan tabel 5 dapat diketahui bahwa 64,0% responden perempuan memiliki perilaku keselamatan baik, dan 76,5% responden laki – laki memiliki perilaku keselamatan baik. Hasil uji </w:t>
      </w:r>
      <w:r w:rsidRPr="00A542A0">
        <w:rPr>
          <w:bCs/>
          <w:i/>
          <w:iCs/>
          <w:sz w:val="20"/>
          <w:szCs w:val="20"/>
        </w:rPr>
        <w:t xml:space="preserve">Fisher Exact </w:t>
      </w:r>
      <w:r w:rsidRPr="00A542A0">
        <w:rPr>
          <w:bCs/>
          <w:sz w:val="20"/>
          <w:szCs w:val="20"/>
        </w:rPr>
        <w:t xml:space="preserve">diperoleh </w:t>
      </w:r>
      <w:r w:rsidRPr="00A542A0">
        <w:rPr>
          <w:bCs/>
          <w:i/>
          <w:iCs/>
          <w:sz w:val="20"/>
          <w:szCs w:val="20"/>
        </w:rPr>
        <w:t>p</w:t>
      </w:r>
      <w:r w:rsidRPr="00A542A0">
        <w:rPr>
          <w:bCs/>
          <w:sz w:val="20"/>
          <w:szCs w:val="20"/>
        </w:rPr>
        <w:t xml:space="preserve"> = 0,505 (&gt;0,05) artinya tidak ada hubungan antara jenis kelamin dengan perilaku keselamatan</w:t>
      </w:r>
    </w:p>
    <w:p w14:paraId="3E6E4B85" w14:textId="77777777" w:rsidR="00D82D78" w:rsidRDefault="00D82D78" w:rsidP="004358FF">
      <w:pPr>
        <w:ind w:firstLine="567"/>
        <w:jc w:val="both"/>
        <w:rPr>
          <w:bCs/>
          <w:i/>
          <w:iCs/>
          <w:sz w:val="20"/>
          <w:szCs w:val="20"/>
        </w:rPr>
      </w:pPr>
    </w:p>
    <w:p w14:paraId="2EE2A84F" w14:textId="6DE60F0C" w:rsidR="00A542A0" w:rsidRPr="00A542A0" w:rsidRDefault="00A542A0" w:rsidP="00A542A0">
      <w:pPr>
        <w:pStyle w:val="ListParagraph"/>
        <w:numPr>
          <w:ilvl w:val="0"/>
          <w:numId w:val="7"/>
        </w:numPr>
        <w:ind w:left="360"/>
        <w:jc w:val="both"/>
        <w:rPr>
          <w:rFonts w:ascii="Times New Roman" w:hAnsi="Times New Roman" w:cs="Times New Roman"/>
          <w:bCs/>
          <w:sz w:val="20"/>
          <w:szCs w:val="20"/>
          <w:lang w:val="fi-FI"/>
        </w:rPr>
      </w:pPr>
      <w:r w:rsidRPr="00A542A0">
        <w:rPr>
          <w:rFonts w:ascii="Times New Roman" w:hAnsi="Times New Roman" w:cs="Times New Roman"/>
          <w:bCs/>
          <w:sz w:val="20"/>
          <w:szCs w:val="20"/>
          <w:lang w:val="fi-FI"/>
        </w:rPr>
        <w:t>Hubungan Masa Kerja dengan Perilaku Keselamatan</w:t>
      </w:r>
    </w:p>
    <w:p w14:paraId="3CA5E40E" w14:textId="3B6A0C24" w:rsidR="00D82D78" w:rsidRPr="00A542A0" w:rsidRDefault="00A542A0" w:rsidP="004358FF">
      <w:pPr>
        <w:ind w:firstLine="567"/>
        <w:jc w:val="both"/>
        <w:rPr>
          <w:bCs/>
          <w:sz w:val="20"/>
          <w:szCs w:val="20"/>
        </w:rPr>
      </w:pPr>
      <w:r w:rsidRPr="00A542A0">
        <w:rPr>
          <w:rFonts w:ascii="Calibri" w:eastAsia="Calibri" w:hAnsi="Calibri"/>
          <w:sz w:val="22"/>
          <w:szCs w:val="22"/>
          <w:lang w:eastAsia="en-US"/>
        </w:rPr>
        <w:drawing>
          <wp:inline distT="0" distB="0" distL="0" distR="0" wp14:anchorId="6E609346" wp14:editId="6FB4E046">
            <wp:extent cx="2462811" cy="1965960"/>
            <wp:effectExtent l="0" t="0" r="0" b="0"/>
            <wp:docPr id="86894324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43242" name="Picture 17"/>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85921" cy="1984407"/>
                    </a:xfrm>
                    <a:prstGeom prst="rect">
                      <a:avLst/>
                    </a:prstGeom>
                    <a:noFill/>
                    <a:ln>
                      <a:noFill/>
                    </a:ln>
                  </pic:spPr>
                </pic:pic>
              </a:graphicData>
            </a:graphic>
          </wp:inline>
        </w:drawing>
      </w:r>
    </w:p>
    <w:p w14:paraId="041CA3FB" w14:textId="77777777" w:rsidR="00A542A0" w:rsidRPr="00BD1797" w:rsidRDefault="00A542A0" w:rsidP="00A542A0">
      <w:pPr>
        <w:jc w:val="both"/>
        <w:rPr>
          <w:bCs/>
          <w:sz w:val="20"/>
          <w:szCs w:val="20"/>
          <w:lang w:val="fi-FI"/>
        </w:rPr>
      </w:pPr>
      <w:r w:rsidRPr="00BD1797">
        <w:rPr>
          <w:bCs/>
          <w:sz w:val="20"/>
          <w:szCs w:val="20"/>
          <w:lang w:val="fi-FI"/>
        </w:rPr>
        <w:t>Grafik 1. Kejadian penyakit menurut kelompok umur</w:t>
      </w:r>
    </w:p>
    <w:p w14:paraId="2E50DC8B" w14:textId="77777777" w:rsidR="0012576C" w:rsidRDefault="0012576C" w:rsidP="004358FF">
      <w:pPr>
        <w:ind w:firstLine="567"/>
        <w:jc w:val="both"/>
        <w:rPr>
          <w:bCs/>
          <w:sz w:val="20"/>
          <w:szCs w:val="20"/>
          <w:lang w:val="fi-FI"/>
        </w:rPr>
      </w:pPr>
    </w:p>
    <w:p w14:paraId="29A78545" w14:textId="25F7CBC4" w:rsidR="00A542A0" w:rsidRDefault="00A542A0" w:rsidP="004358FF">
      <w:pPr>
        <w:ind w:firstLine="567"/>
        <w:jc w:val="both"/>
        <w:rPr>
          <w:bCs/>
          <w:sz w:val="20"/>
          <w:szCs w:val="20"/>
          <w:lang w:val="fi-FI"/>
        </w:rPr>
      </w:pPr>
      <w:r w:rsidRPr="00A542A0">
        <w:rPr>
          <w:bCs/>
          <w:sz w:val="20"/>
          <w:szCs w:val="20"/>
          <w:lang w:val="fi-FI"/>
        </w:rPr>
        <w:t xml:space="preserve">Berdasarkan gambar 1 diketahui nilai r = 0,347 yang menunjukkan sebaran data membentuk pola hubungan linier positif, semakin tinggi masa kerja maka semakin tinggi skor perilaku keselamatannya. Hasil uji </w:t>
      </w:r>
      <w:r w:rsidRPr="00A542A0">
        <w:rPr>
          <w:bCs/>
          <w:i/>
          <w:iCs/>
          <w:sz w:val="20"/>
          <w:szCs w:val="20"/>
          <w:lang w:val="fi-FI"/>
        </w:rPr>
        <w:t xml:space="preserve">Rank Spearman </w:t>
      </w:r>
      <w:r w:rsidRPr="00A542A0">
        <w:rPr>
          <w:bCs/>
          <w:sz w:val="20"/>
          <w:szCs w:val="20"/>
          <w:lang w:val="fi-FI"/>
        </w:rPr>
        <w:t>diperoleh p = 0,024 (&lt;0,05) artinya terdapat hubungan antara masa kerja dengan perilaku keselamatan</w:t>
      </w:r>
      <w:r>
        <w:rPr>
          <w:bCs/>
          <w:sz w:val="20"/>
          <w:szCs w:val="20"/>
          <w:lang w:val="fi-FI"/>
        </w:rPr>
        <w:t xml:space="preserve">. </w:t>
      </w:r>
    </w:p>
    <w:p w14:paraId="73DCB6DD" w14:textId="77777777" w:rsidR="00EF474F" w:rsidRDefault="00EF474F" w:rsidP="004358FF">
      <w:pPr>
        <w:ind w:firstLine="567"/>
        <w:jc w:val="both"/>
        <w:rPr>
          <w:bCs/>
          <w:sz w:val="20"/>
          <w:szCs w:val="20"/>
          <w:lang w:val="fi-FI"/>
        </w:rPr>
      </w:pPr>
    </w:p>
    <w:p w14:paraId="4C730376" w14:textId="6FE5FB2E" w:rsidR="00EF474F" w:rsidRPr="00EF474F" w:rsidRDefault="00EF474F" w:rsidP="00A67ED3">
      <w:pPr>
        <w:pStyle w:val="ListParagraph"/>
        <w:numPr>
          <w:ilvl w:val="0"/>
          <w:numId w:val="7"/>
        </w:numPr>
        <w:spacing w:after="0"/>
        <w:ind w:left="360"/>
        <w:jc w:val="both"/>
        <w:rPr>
          <w:rFonts w:ascii="Times New Roman" w:hAnsi="Times New Roman" w:cs="Times New Roman"/>
          <w:bCs/>
          <w:sz w:val="20"/>
          <w:szCs w:val="20"/>
        </w:rPr>
      </w:pPr>
      <w:r w:rsidRPr="00EF474F">
        <w:rPr>
          <w:rFonts w:ascii="Times New Roman" w:hAnsi="Times New Roman" w:cs="Times New Roman"/>
          <w:bCs/>
          <w:sz w:val="20"/>
          <w:szCs w:val="20"/>
          <w:lang w:val="fi-FI"/>
        </w:rPr>
        <w:t>Hubungan Persepsi Perilaku Keselamatan dengan Perilaku Keselamatan</w:t>
      </w:r>
    </w:p>
    <w:p w14:paraId="4F1E4A13" w14:textId="4E2535A7" w:rsidR="00EF474F" w:rsidRPr="00BD1797" w:rsidRDefault="00EF474F" w:rsidP="00EF474F">
      <w:pPr>
        <w:jc w:val="both"/>
        <w:rPr>
          <w:b/>
          <w:sz w:val="20"/>
          <w:szCs w:val="20"/>
          <w:lang w:val="fi-FI"/>
        </w:rPr>
      </w:pPr>
      <w:r w:rsidRPr="00BD1797">
        <w:rPr>
          <w:b/>
          <w:sz w:val="20"/>
          <w:szCs w:val="20"/>
          <w:lang w:val="fi-FI"/>
        </w:rPr>
        <w:t xml:space="preserve">Tabel 6. </w:t>
      </w:r>
      <w:r w:rsidRPr="00EF474F">
        <w:rPr>
          <w:b/>
          <w:bCs/>
          <w:sz w:val="20"/>
          <w:szCs w:val="20"/>
          <w:lang w:val="fi-FI"/>
        </w:rPr>
        <w:t>Hubungan Jenis Kelamin dengan Perilaku Keselamatan</w:t>
      </w:r>
    </w:p>
    <w:tbl>
      <w:tblPr>
        <w:tblW w:w="4800"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1122"/>
        <w:gridCol w:w="433"/>
        <w:gridCol w:w="577"/>
        <w:gridCol w:w="540"/>
        <w:gridCol w:w="584"/>
        <w:gridCol w:w="459"/>
        <w:gridCol w:w="571"/>
        <w:gridCol w:w="514"/>
      </w:tblGrid>
      <w:tr w:rsidR="00EF474F" w14:paraId="6E34BB12" w14:textId="77777777" w:rsidTr="008F1F53">
        <w:trPr>
          <w:trHeight w:val="286"/>
        </w:trPr>
        <w:tc>
          <w:tcPr>
            <w:tcW w:w="1122" w:type="dxa"/>
            <w:vMerge w:val="restart"/>
            <w:vAlign w:val="center"/>
            <w:hideMark/>
          </w:tcPr>
          <w:p w14:paraId="580CA958" w14:textId="77777777" w:rsidR="00EF474F" w:rsidRDefault="00EF474F" w:rsidP="008F1F53">
            <w:pPr>
              <w:jc w:val="center"/>
              <w:rPr>
                <w:b/>
                <w:sz w:val="20"/>
                <w:szCs w:val="20"/>
              </w:rPr>
            </w:pPr>
            <w:r>
              <w:rPr>
                <w:b/>
                <w:sz w:val="20"/>
                <w:szCs w:val="20"/>
              </w:rPr>
              <w:t>Variabel</w:t>
            </w:r>
          </w:p>
        </w:tc>
        <w:tc>
          <w:tcPr>
            <w:tcW w:w="3164" w:type="dxa"/>
            <w:gridSpan w:val="6"/>
          </w:tcPr>
          <w:p w14:paraId="78C98B21" w14:textId="77777777" w:rsidR="00EF474F" w:rsidRDefault="00EF474F" w:rsidP="008F1F53">
            <w:pPr>
              <w:jc w:val="center"/>
              <w:rPr>
                <w:b/>
                <w:sz w:val="20"/>
                <w:szCs w:val="20"/>
              </w:rPr>
            </w:pPr>
            <w:r>
              <w:rPr>
                <w:b/>
                <w:sz w:val="20"/>
                <w:szCs w:val="20"/>
              </w:rPr>
              <w:t>Perilaku Keselamatan</w:t>
            </w:r>
          </w:p>
        </w:tc>
        <w:tc>
          <w:tcPr>
            <w:tcW w:w="514" w:type="dxa"/>
            <w:vAlign w:val="center"/>
          </w:tcPr>
          <w:p w14:paraId="66EB5BFC" w14:textId="77777777" w:rsidR="00EF474F" w:rsidRDefault="00EF474F" w:rsidP="008F1F53">
            <w:pPr>
              <w:jc w:val="center"/>
              <w:rPr>
                <w:b/>
                <w:sz w:val="20"/>
                <w:szCs w:val="20"/>
              </w:rPr>
            </w:pPr>
          </w:p>
        </w:tc>
      </w:tr>
      <w:tr w:rsidR="00EF474F" w14:paraId="7AE86B20" w14:textId="77777777" w:rsidTr="008F1F53">
        <w:trPr>
          <w:trHeight w:val="180"/>
        </w:trPr>
        <w:tc>
          <w:tcPr>
            <w:tcW w:w="1122" w:type="dxa"/>
            <w:vMerge/>
            <w:vAlign w:val="center"/>
            <w:hideMark/>
          </w:tcPr>
          <w:p w14:paraId="77F98A49" w14:textId="77777777" w:rsidR="00EF474F" w:rsidRDefault="00EF474F" w:rsidP="008F1F53">
            <w:pPr>
              <w:rPr>
                <w:b/>
                <w:sz w:val="20"/>
                <w:szCs w:val="20"/>
              </w:rPr>
            </w:pPr>
          </w:p>
        </w:tc>
        <w:tc>
          <w:tcPr>
            <w:tcW w:w="1010" w:type="dxa"/>
            <w:gridSpan w:val="2"/>
            <w:hideMark/>
          </w:tcPr>
          <w:p w14:paraId="3B3B1053" w14:textId="77777777" w:rsidR="00EF474F" w:rsidRDefault="00EF474F" w:rsidP="008F1F53">
            <w:pPr>
              <w:jc w:val="center"/>
              <w:rPr>
                <w:b/>
                <w:sz w:val="20"/>
                <w:szCs w:val="20"/>
              </w:rPr>
            </w:pPr>
            <w:r>
              <w:rPr>
                <w:b/>
                <w:sz w:val="20"/>
                <w:szCs w:val="20"/>
              </w:rPr>
              <w:t xml:space="preserve">Baik </w:t>
            </w:r>
          </w:p>
        </w:tc>
        <w:tc>
          <w:tcPr>
            <w:tcW w:w="1124" w:type="dxa"/>
            <w:gridSpan w:val="2"/>
          </w:tcPr>
          <w:p w14:paraId="63EE1917" w14:textId="77777777" w:rsidR="00EF474F" w:rsidRDefault="00EF474F" w:rsidP="008F1F53">
            <w:pPr>
              <w:jc w:val="center"/>
              <w:rPr>
                <w:b/>
                <w:sz w:val="20"/>
                <w:szCs w:val="20"/>
              </w:rPr>
            </w:pPr>
            <w:r>
              <w:rPr>
                <w:b/>
                <w:sz w:val="20"/>
                <w:szCs w:val="20"/>
              </w:rPr>
              <w:t>Kurang Baik</w:t>
            </w:r>
          </w:p>
        </w:tc>
        <w:tc>
          <w:tcPr>
            <w:tcW w:w="1030" w:type="dxa"/>
            <w:gridSpan w:val="2"/>
            <w:hideMark/>
          </w:tcPr>
          <w:p w14:paraId="4045787F" w14:textId="77777777" w:rsidR="00EF474F" w:rsidRDefault="00EF474F" w:rsidP="008F1F53">
            <w:pPr>
              <w:jc w:val="center"/>
              <w:rPr>
                <w:b/>
                <w:sz w:val="20"/>
                <w:szCs w:val="20"/>
              </w:rPr>
            </w:pPr>
            <w:r>
              <w:rPr>
                <w:b/>
                <w:sz w:val="20"/>
                <w:szCs w:val="20"/>
              </w:rPr>
              <w:t xml:space="preserve">Jumlah </w:t>
            </w:r>
          </w:p>
        </w:tc>
        <w:tc>
          <w:tcPr>
            <w:tcW w:w="514" w:type="dxa"/>
            <w:tcBorders>
              <w:bottom w:val="nil"/>
            </w:tcBorders>
            <w:hideMark/>
          </w:tcPr>
          <w:p w14:paraId="442C849E" w14:textId="77777777" w:rsidR="00EF474F" w:rsidRDefault="00EF474F" w:rsidP="008F1F53">
            <w:pPr>
              <w:jc w:val="center"/>
              <w:rPr>
                <w:b/>
                <w:i/>
                <w:iCs/>
                <w:sz w:val="20"/>
                <w:szCs w:val="20"/>
              </w:rPr>
            </w:pPr>
            <w:r>
              <w:rPr>
                <w:b/>
                <w:i/>
                <w:iCs/>
                <w:sz w:val="20"/>
                <w:szCs w:val="20"/>
              </w:rPr>
              <w:t>p</w:t>
            </w:r>
          </w:p>
        </w:tc>
      </w:tr>
      <w:tr w:rsidR="00EF474F" w14:paraId="2FC22E26" w14:textId="77777777" w:rsidTr="008F1F53">
        <w:trPr>
          <w:gridAfter w:val="1"/>
          <w:wAfter w:w="514" w:type="dxa"/>
          <w:trHeight w:val="180"/>
        </w:trPr>
        <w:tc>
          <w:tcPr>
            <w:tcW w:w="1122" w:type="dxa"/>
            <w:vMerge/>
            <w:vAlign w:val="center"/>
            <w:hideMark/>
          </w:tcPr>
          <w:p w14:paraId="4162A0A3" w14:textId="77777777" w:rsidR="00EF474F" w:rsidRDefault="00EF474F" w:rsidP="008F1F53">
            <w:pPr>
              <w:rPr>
                <w:b/>
                <w:sz w:val="20"/>
                <w:szCs w:val="20"/>
              </w:rPr>
            </w:pPr>
          </w:p>
        </w:tc>
        <w:tc>
          <w:tcPr>
            <w:tcW w:w="433" w:type="dxa"/>
            <w:hideMark/>
          </w:tcPr>
          <w:p w14:paraId="7FB96A59" w14:textId="77777777" w:rsidR="00EF474F" w:rsidRDefault="00EF474F" w:rsidP="008F1F53">
            <w:pPr>
              <w:jc w:val="center"/>
              <w:rPr>
                <w:b/>
                <w:sz w:val="20"/>
                <w:szCs w:val="20"/>
              </w:rPr>
            </w:pPr>
            <w:r>
              <w:rPr>
                <w:b/>
                <w:sz w:val="20"/>
                <w:szCs w:val="20"/>
              </w:rPr>
              <w:t>f</w:t>
            </w:r>
          </w:p>
        </w:tc>
        <w:tc>
          <w:tcPr>
            <w:tcW w:w="577" w:type="dxa"/>
            <w:hideMark/>
          </w:tcPr>
          <w:p w14:paraId="0731D012" w14:textId="77777777" w:rsidR="00EF474F" w:rsidRDefault="00EF474F" w:rsidP="008F1F53">
            <w:pPr>
              <w:jc w:val="center"/>
              <w:rPr>
                <w:b/>
                <w:sz w:val="20"/>
                <w:szCs w:val="20"/>
              </w:rPr>
            </w:pPr>
            <w:r>
              <w:rPr>
                <w:b/>
                <w:sz w:val="20"/>
                <w:szCs w:val="20"/>
              </w:rPr>
              <w:t>%</w:t>
            </w:r>
          </w:p>
        </w:tc>
        <w:tc>
          <w:tcPr>
            <w:tcW w:w="540" w:type="dxa"/>
            <w:hideMark/>
          </w:tcPr>
          <w:p w14:paraId="1D080035" w14:textId="77777777" w:rsidR="00EF474F" w:rsidRDefault="00EF474F" w:rsidP="008F1F53">
            <w:pPr>
              <w:jc w:val="center"/>
              <w:rPr>
                <w:b/>
                <w:sz w:val="20"/>
                <w:szCs w:val="20"/>
              </w:rPr>
            </w:pPr>
            <w:r>
              <w:rPr>
                <w:b/>
                <w:sz w:val="20"/>
                <w:szCs w:val="20"/>
              </w:rPr>
              <w:t>f</w:t>
            </w:r>
          </w:p>
        </w:tc>
        <w:tc>
          <w:tcPr>
            <w:tcW w:w="584" w:type="dxa"/>
          </w:tcPr>
          <w:p w14:paraId="56FCB789" w14:textId="77777777" w:rsidR="00EF474F" w:rsidRDefault="00EF474F" w:rsidP="008F1F53">
            <w:pPr>
              <w:jc w:val="center"/>
              <w:rPr>
                <w:b/>
                <w:sz w:val="20"/>
                <w:szCs w:val="20"/>
              </w:rPr>
            </w:pPr>
            <w:r>
              <w:rPr>
                <w:b/>
                <w:sz w:val="20"/>
                <w:szCs w:val="20"/>
              </w:rPr>
              <w:t>%</w:t>
            </w:r>
          </w:p>
        </w:tc>
        <w:tc>
          <w:tcPr>
            <w:tcW w:w="459" w:type="dxa"/>
          </w:tcPr>
          <w:p w14:paraId="3819EB25" w14:textId="77777777" w:rsidR="00EF474F" w:rsidRDefault="00EF474F" w:rsidP="008F1F53">
            <w:pPr>
              <w:jc w:val="center"/>
              <w:rPr>
                <w:b/>
                <w:sz w:val="20"/>
                <w:szCs w:val="20"/>
              </w:rPr>
            </w:pPr>
            <w:r>
              <w:rPr>
                <w:b/>
                <w:sz w:val="20"/>
                <w:szCs w:val="20"/>
              </w:rPr>
              <w:t>f</w:t>
            </w:r>
          </w:p>
        </w:tc>
        <w:tc>
          <w:tcPr>
            <w:tcW w:w="571" w:type="dxa"/>
            <w:hideMark/>
          </w:tcPr>
          <w:p w14:paraId="555EC541" w14:textId="77777777" w:rsidR="00EF474F" w:rsidRDefault="00EF474F" w:rsidP="008F1F53">
            <w:pPr>
              <w:jc w:val="center"/>
              <w:rPr>
                <w:b/>
                <w:sz w:val="20"/>
                <w:szCs w:val="20"/>
              </w:rPr>
            </w:pPr>
            <w:r>
              <w:rPr>
                <w:b/>
                <w:sz w:val="20"/>
                <w:szCs w:val="20"/>
              </w:rPr>
              <w:t>%</w:t>
            </w:r>
          </w:p>
        </w:tc>
      </w:tr>
      <w:tr w:rsidR="00EF474F" w14:paraId="5C9763A4" w14:textId="77777777" w:rsidTr="008F1F53">
        <w:trPr>
          <w:trHeight w:val="286"/>
        </w:trPr>
        <w:tc>
          <w:tcPr>
            <w:tcW w:w="4800" w:type="dxa"/>
            <w:gridSpan w:val="8"/>
            <w:tcBorders>
              <w:bottom w:val="nil"/>
            </w:tcBorders>
          </w:tcPr>
          <w:p w14:paraId="477131FC" w14:textId="125A3A48" w:rsidR="00EF474F" w:rsidRDefault="00EF474F" w:rsidP="008F1F53">
            <w:pPr>
              <w:ind w:right="-168"/>
              <w:rPr>
                <w:b/>
                <w:sz w:val="20"/>
                <w:szCs w:val="20"/>
              </w:rPr>
            </w:pPr>
            <w:r>
              <w:rPr>
                <w:b/>
                <w:sz w:val="20"/>
                <w:szCs w:val="20"/>
              </w:rPr>
              <w:t xml:space="preserve">Persepsi </w:t>
            </w:r>
          </w:p>
        </w:tc>
      </w:tr>
      <w:tr w:rsidR="00EF474F" w14:paraId="17732C3B" w14:textId="77777777" w:rsidTr="008F1F53">
        <w:trPr>
          <w:trHeight w:val="343"/>
        </w:trPr>
        <w:tc>
          <w:tcPr>
            <w:tcW w:w="1122" w:type="dxa"/>
            <w:tcBorders>
              <w:top w:val="nil"/>
              <w:bottom w:val="nil"/>
            </w:tcBorders>
            <w:hideMark/>
          </w:tcPr>
          <w:p w14:paraId="36D67547" w14:textId="1B5DDF45" w:rsidR="00EF474F" w:rsidRDefault="00EF474F" w:rsidP="008F1F53">
            <w:pPr>
              <w:rPr>
                <w:sz w:val="20"/>
                <w:szCs w:val="20"/>
              </w:rPr>
            </w:pPr>
            <w:r>
              <w:rPr>
                <w:sz w:val="20"/>
                <w:szCs w:val="20"/>
              </w:rPr>
              <w:t xml:space="preserve">Positif </w:t>
            </w:r>
          </w:p>
        </w:tc>
        <w:tc>
          <w:tcPr>
            <w:tcW w:w="433" w:type="dxa"/>
            <w:tcBorders>
              <w:top w:val="nil"/>
              <w:bottom w:val="nil"/>
            </w:tcBorders>
          </w:tcPr>
          <w:p w14:paraId="5C5DF171" w14:textId="1B088E75" w:rsidR="00EF474F" w:rsidRDefault="00EF474F" w:rsidP="008F1F53">
            <w:pPr>
              <w:rPr>
                <w:sz w:val="20"/>
                <w:szCs w:val="20"/>
              </w:rPr>
            </w:pPr>
            <w:r>
              <w:rPr>
                <w:sz w:val="20"/>
                <w:szCs w:val="20"/>
              </w:rPr>
              <w:t>29</w:t>
            </w:r>
          </w:p>
        </w:tc>
        <w:tc>
          <w:tcPr>
            <w:tcW w:w="577" w:type="dxa"/>
            <w:tcBorders>
              <w:top w:val="nil"/>
              <w:bottom w:val="nil"/>
            </w:tcBorders>
          </w:tcPr>
          <w:p w14:paraId="1B04754A" w14:textId="179AD62C" w:rsidR="00EF474F" w:rsidRDefault="00EF474F" w:rsidP="008F1F53">
            <w:pPr>
              <w:ind w:left="-120"/>
              <w:rPr>
                <w:sz w:val="20"/>
                <w:szCs w:val="20"/>
              </w:rPr>
            </w:pPr>
            <w:r>
              <w:rPr>
                <w:sz w:val="20"/>
                <w:szCs w:val="20"/>
              </w:rPr>
              <w:t>96,7</w:t>
            </w:r>
          </w:p>
        </w:tc>
        <w:tc>
          <w:tcPr>
            <w:tcW w:w="540" w:type="dxa"/>
            <w:tcBorders>
              <w:top w:val="nil"/>
              <w:bottom w:val="nil"/>
            </w:tcBorders>
          </w:tcPr>
          <w:p w14:paraId="15144751" w14:textId="2A1716E0" w:rsidR="00EF474F" w:rsidRDefault="00EF474F" w:rsidP="008F1F53">
            <w:pPr>
              <w:rPr>
                <w:sz w:val="20"/>
                <w:szCs w:val="20"/>
              </w:rPr>
            </w:pPr>
            <w:r>
              <w:rPr>
                <w:sz w:val="20"/>
                <w:szCs w:val="20"/>
              </w:rPr>
              <w:t>1</w:t>
            </w:r>
          </w:p>
        </w:tc>
        <w:tc>
          <w:tcPr>
            <w:tcW w:w="584" w:type="dxa"/>
            <w:tcBorders>
              <w:top w:val="nil"/>
              <w:bottom w:val="nil"/>
            </w:tcBorders>
          </w:tcPr>
          <w:p w14:paraId="4600A114" w14:textId="4AA2AF33" w:rsidR="00EF474F" w:rsidRDefault="00EF474F" w:rsidP="008F1F53">
            <w:pPr>
              <w:ind w:right="-119"/>
              <w:rPr>
                <w:sz w:val="20"/>
                <w:szCs w:val="20"/>
              </w:rPr>
            </w:pPr>
            <w:r>
              <w:rPr>
                <w:sz w:val="20"/>
                <w:szCs w:val="20"/>
              </w:rPr>
              <w:t>3,3</w:t>
            </w:r>
          </w:p>
        </w:tc>
        <w:tc>
          <w:tcPr>
            <w:tcW w:w="459" w:type="dxa"/>
            <w:tcBorders>
              <w:top w:val="nil"/>
              <w:bottom w:val="nil"/>
            </w:tcBorders>
          </w:tcPr>
          <w:p w14:paraId="21304E04" w14:textId="43572780" w:rsidR="00EF474F" w:rsidRDefault="00EF474F" w:rsidP="008F1F53">
            <w:pPr>
              <w:ind w:right="-119"/>
              <w:rPr>
                <w:sz w:val="20"/>
                <w:szCs w:val="20"/>
              </w:rPr>
            </w:pPr>
            <w:r>
              <w:rPr>
                <w:sz w:val="20"/>
                <w:szCs w:val="20"/>
              </w:rPr>
              <w:t>30</w:t>
            </w:r>
          </w:p>
        </w:tc>
        <w:tc>
          <w:tcPr>
            <w:tcW w:w="571" w:type="dxa"/>
            <w:tcBorders>
              <w:top w:val="nil"/>
              <w:bottom w:val="nil"/>
            </w:tcBorders>
          </w:tcPr>
          <w:p w14:paraId="552DA972" w14:textId="737DF572" w:rsidR="00EF474F" w:rsidRDefault="00EF474F" w:rsidP="008F1F53">
            <w:pPr>
              <w:ind w:right="-119"/>
              <w:rPr>
                <w:sz w:val="20"/>
                <w:szCs w:val="20"/>
              </w:rPr>
            </w:pPr>
            <w:r>
              <w:rPr>
                <w:sz w:val="20"/>
                <w:szCs w:val="20"/>
              </w:rPr>
              <w:t>100</w:t>
            </w:r>
          </w:p>
        </w:tc>
        <w:tc>
          <w:tcPr>
            <w:tcW w:w="514" w:type="dxa"/>
            <w:vMerge w:val="restart"/>
            <w:tcBorders>
              <w:top w:val="nil"/>
            </w:tcBorders>
            <w:vAlign w:val="center"/>
            <w:hideMark/>
          </w:tcPr>
          <w:p w14:paraId="53CA6AE1" w14:textId="3E49E398" w:rsidR="00EF474F" w:rsidRDefault="00EF474F" w:rsidP="008F1F53">
            <w:pPr>
              <w:ind w:left="-151" w:right="-234"/>
              <w:rPr>
                <w:sz w:val="20"/>
                <w:szCs w:val="20"/>
              </w:rPr>
            </w:pPr>
            <w:r>
              <w:rPr>
                <w:sz w:val="20"/>
                <w:szCs w:val="20"/>
              </w:rPr>
              <w:t xml:space="preserve"> 0,000</w:t>
            </w:r>
          </w:p>
        </w:tc>
      </w:tr>
      <w:tr w:rsidR="00EF474F" w14:paraId="452175CE" w14:textId="77777777" w:rsidTr="008F1F53">
        <w:trPr>
          <w:trHeight w:val="286"/>
        </w:trPr>
        <w:tc>
          <w:tcPr>
            <w:tcW w:w="1122" w:type="dxa"/>
            <w:tcBorders>
              <w:top w:val="nil"/>
            </w:tcBorders>
            <w:hideMark/>
          </w:tcPr>
          <w:p w14:paraId="38749BE4" w14:textId="03C96264" w:rsidR="00EF474F" w:rsidRDefault="00EF474F" w:rsidP="008F1F53">
            <w:pPr>
              <w:rPr>
                <w:sz w:val="20"/>
                <w:szCs w:val="20"/>
              </w:rPr>
            </w:pPr>
            <w:r>
              <w:rPr>
                <w:sz w:val="20"/>
                <w:szCs w:val="20"/>
              </w:rPr>
              <w:t xml:space="preserve">Negatif  </w:t>
            </w:r>
          </w:p>
        </w:tc>
        <w:tc>
          <w:tcPr>
            <w:tcW w:w="433" w:type="dxa"/>
            <w:tcBorders>
              <w:top w:val="nil"/>
            </w:tcBorders>
          </w:tcPr>
          <w:p w14:paraId="6C8D461A" w14:textId="5552135D" w:rsidR="00EF474F" w:rsidRDefault="00EF474F" w:rsidP="008F1F53">
            <w:pPr>
              <w:rPr>
                <w:sz w:val="20"/>
                <w:szCs w:val="20"/>
              </w:rPr>
            </w:pPr>
            <w:r>
              <w:rPr>
                <w:sz w:val="20"/>
                <w:szCs w:val="20"/>
              </w:rPr>
              <w:t>0</w:t>
            </w:r>
          </w:p>
        </w:tc>
        <w:tc>
          <w:tcPr>
            <w:tcW w:w="577" w:type="dxa"/>
            <w:tcBorders>
              <w:top w:val="nil"/>
            </w:tcBorders>
          </w:tcPr>
          <w:p w14:paraId="02C75034" w14:textId="4FC4C20C" w:rsidR="00EF474F" w:rsidRDefault="00EF474F" w:rsidP="008F1F53">
            <w:pPr>
              <w:ind w:left="-120"/>
              <w:rPr>
                <w:sz w:val="20"/>
                <w:szCs w:val="20"/>
              </w:rPr>
            </w:pPr>
            <w:r>
              <w:rPr>
                <w:sz w:val="20"/>
                <w:szCs w:val="20"/>
              </w:rPr>
              <w:t>0.0</w:t>
            </w:r>
          </w:p>
        </w:tc>
        <w:tc>
          <w:tcPr>
            <w:tcW w:w="540" w:type="dxa"/>
            <w:tcBorders>
              <w:top w:val="nil"/>
            </w:tcBorders>
          </w:tcPr>
          <w:p w14:paraId="335C9F00" w14:textId="40538418" w:rsidR="00EF474F" w:rsidRDefault="00EF474F" w:rsidP="008F1F53">
            <w:pPr>
              <w:rPr>
                <w:sz w:val="20"/>
                <w:szCs w:val="20"/>
              </w:rPr>
            </w:pPr>
            <w:r>
              <w:rPr>
                <w:sz w:val="20"/>
                <w:szCs w:val="20"/>
              </w:rPr>
              <w:t>12</w:t>
            </w:r>
          </w:p>
        </w:tc>
        <w:tc>
          <w:tcPr>
            <w:tcW w:w="584" w:type="dxa"/>
            <w:tcBorders>
              <w:top w:val="nil"/>
            </w:tcBorders>
          </w:tcPr>
          <w:p w14:paraId="034CA11E" w14:textId="179DE4FF" w:rsidR="00EF474F" w:rsidRDefault="00EF474F" w:rsidP="008F1F53">
            <w:pPr>
              <w:ind w:right="-119"/>
              <w:rPr>
                <w:sz w:val="20"/>
                <w:szCs w:val="20"/>
              </w:rPr>
            </w:pPr>
            <w:r>
              <w:rPr>
                <w:sz w:val="20"/>
                <w:szCs w:val="20"/>
              </w:rPr>
              <w:t>100</w:t>
            </w:r>
          </w:p>
        </w:tc>
        <w:tc>
          <w:tcPr>
            <w:tcW w:w="459" w:type="dxa"/>
            <w:tcBorders>
              <w:top w:val="nil"/>
            </w:tcBorders>
          </w:tcPr>
          <w:p w14:paraId="2DCDA569" w14:textId="4624B2DA" w:rsidR="00EF474F" w:rsidRDefault="00EF474F" w:rsidP="008F1F53">
            <w:pPr>
              <w:ind w:right="-119"/>
              <w:rPr>
                <w:sz w:val="20"/>
                <w:szCs w:val="20"/>
              </w:rPr>
            </w:pPr>
            <w:r>
              <w:rPr>
                <w:sz w:val="20"/>
                <w:szCs w:val="20"/>
              </w:rPr>
              <w:t>12</w:t>
            </w:r>
          </w:p>
        </w:tc>
        <w:tc>
          <w:tcPr>
            <w:tcW w:w="571" w:type="dxa"/>
            <w:tcBorders>
              <w:top w:val="nil"/>
            </w:tcBorders>
          </w:tcPr>
          <w:p w14:paraId="454F78C0" w14:textId="77777777" w:rsidR="00EF474F" w:rsidRDefault="00EF474F" w:rsidP="008F1F53">
            <w:pPr>
              <w:ind w:right="-119"/>
              <w:rPr>
                <w:sz w:val="20"/>
                <w:szCs w:val="20"/>
              </w:rPr>
            </w:pPr>
            <w:r>
              <w:rPr>
                <w:sz w:val="20"/>
                <w:szCs w:val="20"/>
              </w:rPr>
              <w:t>100</w:t>
            </w:r>
          </w:p>
        </w:tc>
        <w:tc>
          <w:tcPr>
            <w:tcW w:w="514" w:type="dxa"/>
            <w:vMerge/>
            <w:vAlign w:val="center"/>
            <w:hideMark/>
          </w:tcPr>
          <w:p w14:paraId="14D832CC" w14:textId="77777777" w:rsidR="00EF474F" w:rsidRDefault="00EF474F" w:rsidP="008F1F53">
            <w:pPr>
              <w:rPr>
                <w:sz w:val="20"/>
                <w:szCs w:val="20"/>
              </w:rPr>
            </w:pPr>
          </w:p>
        </w:tc>
      </w:tr>
    </w:tbl>
    <w:p w14:paraId="43D0E17C" w14:textId="77777777" w:rsidR="00EF474F" w:rsidRDefault="00EF474F" w:rsidP="004358FF">
      <w:pPr>
        <w:ind w:firstLine="567"/>
        <w:jc w:val="both"/>
        <w:rPr>
          <w:bCs/>
          <w:sz w:val="20"/>
          <w:szCs w:val="20"/>
        </w:rPr>
      </w:pPr>
    </w:p>
    <w:p w14:paraId="45E27C96" w14:textId="64239325" w:rsidR="00A542A0" w:rsidRDefault="00EF474F" w:rsidP="004358FF">
      <w:pPr>
        <w:ind w:firstLine="567"/>
        <w:jc w:val="both"/>
        <w:rPr>
          <w:bCs/>
          <w:sz w:val="20"/>
          <w:szCs w:val="20"/>
        </w:rPr>
      </w:pPr>
      <w:r w:rsidRPr="00EF474F">
        <w:rPr>
          <w:bCs/>
          <w:sz w:val="20"/>
          <w:szCs w:val="20"/>
        </w:rPr>
        <w:t xml:space="preserve">Berdasarkan tabel 6 dapat diketahui bahwa 96,7% responden dengan persepsi perilaku keselamatan positif memiliki perilaku keselamatan baik, dan 0,0% responden persepsi perilaku negatif memiliki perilaku keselamatan baik. Hasil uji </w:t>
      </w:r>
      <w:r w:rsidRPr="00EF474F">
        <w:rPr>
          <w:bCs/>
          <w:i/>
          <w:iCs/>
          <w:sz w:val="20"/>
          <w:szCs w:val="20"/>
        </w:rPr>
        <w:t xml:space="preserve">Fisher Exact </w:t>
      </w:r>
      <w:r w:rsidRPr="00EF474F">
        <w:rPr>
          <w:bCs/>
          <w:sz w:val="20"/>
          <w:szCs w:val="20"/>
        </w:rPr>
        <w:t xml:space="preserve">diperoleh </w:t>
      </w:r>
      <w:r w:rsidRPr="00EF474F">
        <w:rPr>
          <w:bCs/>
          <w:i/>
          <w:iCs/>
          <w:sz w:val="20"/>
          <w:szCs w:val="20"/>
        </w:rPr>
        <w:t>p</w:t>
      </w:r>
      <w:r w:rsidRPr="00EF474F">
        <w:rPr>
          <w:bCs/>
          <w:sz w:val="20"/>
          <w:szCs w:val="20"/>
        </w:rPr>
        <w:t xml:space="preserve"> = 0,000 (&lt;0,05) artinya ada hubungan antara persepsi perilaku keselamatan dengan perilaku keselamatan</w:t>
      </w:r>
      <w:r>
        <w:rPr>
          <w:bCs/>
          <w:sz w:val="20"/>
          <w:szCs w:val="20"/>
        </w:rPr>
        <w:t xml:space="preserve">. </w:t>
      </w:r>
    </w:p>
    <w:p w14:paraId="2C42A5C4" w14:textId="77777777" w:rsidR="00EF474F" w:rsidRPr="00BD1797" w:rsidRDefault="00EF474F" w:rsidP="00EF474F">
      <w:pPr>
        <w:jc w:val="both"/>
        <w:rPr>
          <w:bCs/>
          <w:sz w:val="20"/>
          <w:szCs w:val="20"/>
        </w:rPr>
      </w:pPr>
    </w:p>
    <w:p w14:paraId="5B1E787D" w14:textId="23C54152" w:rsidR="00EF474F" w:rsidRPr="00EF474F" w:rsidRDefault="00EF474F" w:rsidP="00A67ED3">
      <w:pPr>
        <w:pStyle w:val="ListParagraph"/>
        <w:numPr>
          <w:ilvl w:val="0"/>
          <w:numId w:val="7"/>
        </w:numPr>
        <w:spacing w:after="0"/>
        <w:ind w:left="360"/>
        <w:jc w:val="both"/>
        <w:rPr>
          <w:rFonts w:ascii="Times New Roman" w:hAnsi="Times New Roman" w:cs="Times New Roman"/>
          <w:bCs/>
          <w:sz w:val="20"/>
          <w:szCs w:val="20"/>
          <w:lang w:val="fi-FI"/>
        </w:rPr>
      </w:pPr>
      <w:r w:rsidRPr="00EF474F">
        <w:rPr>
          <w:rFonts w:ascii="Times New Roman" w:hAnsi="Times New Roman" w:cs="Times New Roman"/>
          <w:bCs/>
          <w:sz w:val="20"/>
          <w:szCs w:val="20"/>
          <w:lang w:val="fi-FI"/>
        </w:rPr>
        <w:t xml:space="preserve">Hubungan </w:t>
      </w:r>
      <w:r w:rsidRPr="00EF474F">
        <w:rPr>
          <w:rFonts w:ascii="Times New Roman" w:hAnsi="Times New Roman" w:cs="Times New Roman"/>
          <w:bCs/>
          <w:i/>
          <w:iCs/>
          <w:sz w:val="20"/>
          <w:szCs w:val="20"/>
          <w:lang w:val="fi-FI"/>
        </w:rPr>
        <w:t>Shift</w:t>
      </w:r>
      <w:r w:rsidRPr="00EF474F">
        <w:rPr>
          <w:rFonts w:ascii="Times New Roman" w:hAnsi="Times New Roman" w:cs="Times New Roman"/>
          <w:bCs/>
          <w:sz w:val="20"/>
          <w:szCs w:val="20"/>
          <w:lang w:val="fi-FI"/>
        </w:rPr>
        <w:t xml:space="preserve"> Kerja dengan Perilaku Keselamatan</w:t>
      </w:r>
    </w:p>
    <w:p w14:paraId="11608215" w14:textId="0EE97597" w:rsidR="00EF474F" w:rsidRPr="00BD1797" w:rsidRDefault="00EF474F" w:rsidP="00A67ED3">
      <w:pPr>
        <w:jc w:val="both"/>
        <w:rPr>
          <w:b/>
          <w:sz w:val="20"/>
          <w:szCs w:val="20"/>
          <w:lang w:val="fi-FI"/>
        </w:rPr>
      </w:pPr>
      <w:r w:rsidRPr="00BD1797">
        <w:rPr>
          <w:b/>
          <w:sz w:val="20"/>
          <w:szCs w:val="20"/>
          <w:lang w:val="fi-FI"/>
        </w:rPr>
        <w:t xml:space="preserve">Tabel 7. </w:t>
      </w:r>
      <w:r w:rsidRPr="00EF474F">
        <w:rPr>
          <w:b/>
          <w:bCs/>
          <w:sz w:val="20"/>
          <w:szCs w:val="20"/>
          <w:lang w:val="fi-FI"/>
        </w:rPr>
        <w:t>Hubungan antara Shift Kerja dengan Perilaku Keselamatan</w:t>
      </w:r>
    </w:p>
    <w:tbl>
      <w:tblPr>
        <w:tblW w:w="4800"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1276"/>
        <w:gridCol w:w="279"/>
        <w:gridCol w:w="577"/>
        <w:gridCol w:w="540"/>
        <w:gridCol w:w="584"/>
        <w:gridCol w:w="459"/>
        <w:gridCol w:w="571"/>
        <w:gridCol w:w="514"/>
      </w:tblGrid>
      <w:tr w:rsidR="00EF474F" w14:paraId="683F4092" w14:textId="77777777" w:rsidTr="00EF474F">
        <w:trPr>
          <w:trHeight w:val="286"/>
        </w:trPr>
        <w:tc>
          <w:tcPr>
            <w:tcW w:w="1276" w:type="dxa"/>
            <w:vMerge w:val="restart"/>
            <w:vAlign w:val="center"/>
            <w:hideMark/>
          </w:tcPr>
          <w:p w14:paraId="3E6B1428" w14:textId="77777777" w:rsidR="00EF474F" w:rsidRDefault="00EF474F" w:rsidP="008F1F53">
            <w:pPr>
              <w:jc w:val="center"/>
              <w:rPr>
                <w:b/>
                <w:sz w:val="20"/>
                <w:szCs w:val="20"/>
              </w:rPr>
            </w:pPr>
            <w:r>
              <w:rPr>
                <w:b/>
                <w:sz w:val="20"/>
                <w:szCs w:val="20"/>
              </w:rPr>
              <w:t>Variabel</w:t>
            </w:r>
          </w:p>
        </w:tc>
        <w:tc>
          <w:tcPr>
            <w:tcW w:w="3010" w:type="dxa"/>
            <w:gridSpan w:val="6"/>
          </w:tcPr>
          <w:p w14:paraId="2CF11054" w14:textId="77777777" w:rsidR="00EF474F" w:rsidRDefault="00EF474F" w:rsidP="008F1F53">
            <w:pPr>
              <w:jc w:val="center"/>
              <w:rPr>
                <w:b/>
                <w:sz w:val="20"/>
                <w:szCs w:val="20"/>
              </w:rPr>
            </w:pPr>
            <w:r>
              <w:rPr>
                <w:b/>
                <w:sz w:val="20"/>
                <w:szCs w:val="20"/>
              </w:rPr>
              <w:t>Perilaku Keselamatan</w:t>
            </w:r>
          </w:p>
        </w:tc>
        <w:tc>
          <w:tcPr>
            <w:tcW w:w="514" w:type="dxa"/>
            <w:vAlign w:val="center"/>
          </w:tcPr>
          <w:p w14:paraId="370C26F4" w14:textId="77777777" w:rsidR="00EF474F" w:rsidRDefault="00EF474F" w:rsidP="008F1F53">
            <w:pPr>
              <w:jc w:val="center"/>
              <w:rPr>
                <w:b/>
                <w:sz w:val="20"/>
                <w:szCs w:val="20"/>
              </w:rPr>
            </w:pPr>
          </w:p>
        </w:tc>
      </w:tr>
      <w:tr w:rsidR="00EF474F" w14:paraId="008E6CD0" w14:textId="77777777" w:rsidTr="00EF474F">
        <w:trPr>
          <w:trHeight w:val="180"/>
        </w:trPr>
        <w:tc>
          <w:tcPr>
            <w:tcW w:w="1276" w:type="dxa"/>
            <w:vMerge/>
            <w:vAlign w:val="center"/>
            <w:hideMark/>
          </w:tcPr>
          <w:p w14:paraId="5D9D0A63" w14:textId="77777777" w:rsidR="00EF474F" w:rsidRDefault="00EF474F" w:rsidP="008F1F53">
            <w:pPr>
              <w:rPr>
                <w:b/>
                <w:sz w:val="20"/>
                <w:szCs w:val="20"/>
              </w:rPr>
            </w:pPr>
          </w:p>
        </w:tc>
        <w:tc>
          <w:tcPr>
            <w:tcW w:w="856" w:type="dxa"/>
            <w:gridSpan w:val="2"/>
            <w:hideMark/>
          </w:tcPr>
          <w:p w14:paraId="6CA460A3" w14:textId="77777777" w:rsidR="00EF474F" w:rsidRDefault="00EF474F" w:rsidP="008F1F53">
            <w:pPr>
              <w:jc w:val="center"/>
              <w:rPr>
                <w:b/>
                <w:sz w:val="20"/>
                <w:szCs w:val="20"/>
              </w:rPr>
            </w:pPr>
            <w:r>
              <w:rPr>
                <w:b/>
                <w:sz w:val="20"/>
                <w:szCs w:val="20"/>
              </w:rPr>
              <w:t xml:space="preserve">Baik </w:t>
            </w:r>
          </w:p>
        </w:tc>
        <w:tc>
          <w:tcPr>
            <w:tcW w:w="1124" w:type="dxa"/>
            <w:gridSpan w:val="2"/>
          </w:tcPr>
          <w:p w14:paraId="791C43E6" w14:textId="77777777" w:rsidR="00EF474F" w:rsidRDefault="00EF474F" w:rsidP="008F1F53">
            <w:pPr>
              <w:jc w:val="center"/>
              <w:rPr>
                <w:b/>
                <w:sz w:val="20"/>
                <w:szCs w:val="20"/>
              </w:rPr>
            </w:pPr>
            <w:r>
              <w:rPr>
                <w:b/>
                <w:sz w:val="20"/>
                <w:szCs w:val="20"/>
              </w:rPr>
              <w:t>Kurang Baik</w:t>
            </w:r>
          </w:p>
        </w:tc>
        <w:tc>
          <w:tcPr>
            <w:tcW w:w="1030" w:type="dxa"/>
            <w:gridSpan w:val="2"/>
            <w:hideMark/>
          </w:tcPr>
          <w:p w14:paraId="4C65C3F8" w14:textId="77777777" w:rsidR="00EF474F" w:rsidRDefault="00EF474F" w:rsidP="008F1F53">
            <w:pPr>
              <w:jc w:val="center"/>
              <w:rPr>
                <w:b/>
                <w:sz w:val="20"/>
                <w:szCs w:val="20"/>
              </w:rPr>
            </w:pPr>
            <w:r>
              <w:rPr>
                <w:b/>
                <w:sz w:val="20"/>
                <w:szCs w:val="20"/>
              </w:rPr>
              <w:t xml:space="preserve">Jumlah </w:t>
            </w:r>
          </w:p>
        </w:tc>
        <w:tc>
          <w:tcPr>
            <w:tcW w:w="514" w:type="dxa"/>
            <w:tcBorders>
              <w:bottom w:val="nil"/>
            </w:tcBorders>
            <w:hideMark/>
          </w:tcPr>
          <w:p w14:paraId="771BCCD8" w14:textId="77777777" w:rsidR="00EF474F" w:rsidRDefault="00EF474F" w:rsidP="008F1F53">
            <w:pPr>
              <w:jc w:val="center"/>
              <w:rPr>
                <w:b/>
                <w:i/>
                <w:iCs/>
                <w:sz w:val="20"/>
                <w:szCs w:val="20"/>
              </w:rPr>
            </w:pPr>
            <w:r>
              <w:rPr>
                <w:b/>
                <w:i/>
                <w:iCs/>
                <w:sz w:val="20"/>
                <w:szCs w:val="20"/>
              </w:rPr>
              <w:t>p</w:t>
            </w:r>
          </w:p>
        </w:tc>
      </w:tr>
      <w:tr w:rsidR="00EF474F" w14:paraId="6FBAFD53" w14:textId="77777777" w:rsidTr="00EF474F">
        <w:trPr>
          <w:gridAfter w:val="1"/>
          <w:wAfter w:w="514" w:type="dxa"/>
          <w:trHeight w:val="180"/>
        </w:trPr>
        <w:tc>
          <w:tcPr>
            <w:tcW w:w="1276" w:type="dxa"/>
            <w:vMerge/>
            <w:vAlign w:val="center"/>
            <w:hideMark/>
          </w:tcPr>
          <w:p w14:paraId="72F1223B" w14:textId="77777777" w:rsidR="00EF474F" w:rsidRDefault="00EF474F" w:rsidP="008F1F53">
            <w:pPr>
              <w:rPr>
                <w:b/>
                <w:sz w:val="20"/>
                <w:szCs w:val="20"/>
              </w:rPr>
            </w:pPr>
          </w:p>
        </w:tc>
        <w:tc>
          <w:tcPr>
            <w:tcW w:w="279" w:type="dxa"/>
            <w:hideMark/>
          </w:tcPr>
          <w:p w14:paraId="27BB13E4" w14:textId="77777777" w:rsidR="00EF474F" w:rsidRDefault="00EF474F" w:rsidP="008F1F53">
            <w:pPr>
              <w:jc w:val="center"/>
              <w:rPr>
                <w:b/>
                <w:sz w:val="20"/>
                <w:szCs w:val="20"/>
              </w:rPr>
            </w:pPr>
            <w:r>
              <w:rPr>
                <w:b/>
                <w:sz w:val="20"/>
                <w:szCs w:val="20"/>
              </w:rPr>
              <w:t>f</w:t>
            </w:r>
          </w:p>
        </w:tc>
        <w:tc>
          <w:tcPr>
            <w:tcW w:w="577" w:type="dxa"/>
            <w:hideMark/>
          </w:tcPr>
          <w:p w14:paraId="4EF6EAC4" w14:textId="77777777" w:rsidR="00EF474F" w:rsidRDefault="00EF474F" w:rsidP="008F1F53">
            <w:pPr>
              <w:jc w:val="center"/>
              <w:rPr>
                <w:b/>
                <w:sz w:val="20"/>
                <w:szCs w:val="20"/>
              </w:rPr>
            </w:pPr>
            <w:r>
              <w:rPr>
                <w:b/>
                <w:sz w:val="20"/>
                <w:szCs w:val="20"/>
              </w:rPr>
              <w:t>%</w:t>
            </w:r>
          </w:p>
        </w:tc>
        <w:tc>
          <w:tcPr>
            <w:tcW w:w="540" w:type="dxa"/>
            <w:hideMark/>
          </w:tcPr>
          <w:p w14:paraId="71995258" w14:textId="77777777" w:rsidR="00EF474F" w:rsidRDefault="00EF474F" w:rsidP="008F1F53">
            <w:pPr>
              <w:jc w:val="center"/>
              <w:rPr>
                <w:b/>
                <w:sz w:val="20"/>
                <w:szCs w:val="20"/>
              </w:rPr>
            </w:pPr>
            <w:r>
              <w:rPr>
                <w:b/>
                <w:sz w:val="20"/>
                <w:szCs w:val="20"/>
              </w:rPr>
              <w:t>f</w:t>
            </w:r>
          </w:p>
        </w:tc>
        <w:tc>
          <w:tcPr>
            <w:tcW w:w="584" w:type="dxa"/>
          </w:tcPr>
          <w:p w14:paraId="21F8DE73" w14:textId="77777777" w:rsidR="00EF474F" w:rsidRDefault="00EF474F" w:rsidP="008F1F53">
            <w:pPr>
              <w:jc w:val="center"/>
              <w:rPr>
                <w:b/>
                <w:sz w:val="20"/>
                <w:szCs w:val="20"/>
              </w:rPr>
            </w:pPr>
            <w:r>
              <w:rPr>
                <w:b/>
                <w:sz w:val="20"/>
                <w:szCs w:val="20"/>
              </w:rPr>
              <w:t>%</w:t>
            </w:r>
          </w:p>
        </w:tc>
        <w:tc>
          <w:tcPr>
            <w:tcW w:w="459" w:type="dxa"/>
          </w:tcPr>
          <w:p w14:paraId="637AAB94" w14:textId="77777777" w:rsidR="00EF474F" w:rsidRDefault="00EF474F" w:rsidP="008F1F53">
            <w:pPr>
              <w:jc w:val="center"/>
              <w:rPr>
                <w:b/>
                <w:sz w:val="20"/>
                <w:szCs w:val="20"/>
              </w:rPr>
            </w:pPr>
            <w:r>
              <w:rPr>
                <w:b/>
                <w:sz w:val="20"/>
                <w:szCs w:val="20"/>
              </w:rPr>
              <w:t>f</w:t>
            </w:r>
          </w:p>
        </w:tc>
        <w:tc>
          <w:tcPr>
            <w:tcW w:w="571" w:type="dxa"/>
            <w:hideMark/>
          </w:tcPr>
          <w:p w14:paraId="741549BE" w14:textId="77777777" w:rsidR="00EF474F" w:rsidRDefault="00EF474F" w:rsidP="008F1F53">
            <w:pPr>
              <w:jc w:val="center"/>
              <w:rPr>
                <w:b/>
                <w:sz w:val="20"/>
                <w:szCs w:val="20"/>
              </w:rPr>
            </w:pPr>
            <w:r>
              <w:rPr>
                <w:b/>
                <w:sz w:val="20"/>
                <w:szCs w:val="20"/>
              </w:rPr>
              <w:t>%</w:t>
            </w:r>
          </w:p>
        </w:tc>
      </w:tr>
      <w:tr w:rsidR="00EF474F" w14:paraId="4152E3AC" w14:textId="77777777" w:rsidTr="008F1F53">
        <w:trPr>
          <w:trHeight w:val="286"/>
        </w:trPr>
        <w:tc>
          <w:tcPr>
            <w:tcW w:w="4800" w:type="dxa"/>
            <w:gridSpan w:val="8"/>
            <w:tcBorders>
              <w:bottom w:val="nil"/>
            </w:tcBorders>
          </w:tcPr>
          <w:p w14:paraId="73954A5E" w14:textId="1AE66A59" w:rsidR="00EF474F" w:rsidRDefault="00EF474F" w:rsidP="008F1F53">
            <w:pPr>
              <w:ind w:right="-168"/>
              <w:rPr>
                <w:b/>
                <w:sz w:val="20"/>
                <w:szCs w:val="20"/>
              </w:rPr>
            </w:pPr>
            <w:r>
              <w:rPr>
                <w:b/>
                <w:sz w:val="20"/>
                <w:szCs w:val="20"/>
              </w:rPr>
              <w:t>Shift Kerja</w:t>
            </w:r>
          </w:p>
        </w:tc>
      </w:tr>
      <w:tr w:rsidR="00EF474F" w14:paraId="3FD97B35" w14:textId="77777777" w:rsidTr="00EF474F">
        <w:trPr>
          <w:trHeight w:val="343"/>
        </w:trPr>
        <w:tc>
          <w:tcPr>
            <w:tcW w:w="1276" w:type="dxa"/>
            <w:tcBorders>
              <w:top w:val="nil"/>
              <w:bottom w:val="nil"/>
              <w:right w:val="nil"/>
            </w:tcBorders>
          </w:tcPr>
          <w:p w14:paraId="23F50A23" w14:textId="7A18CCB2" w:rsidR="00EF474F" w:rsidRDefault="00EF474F" w:rsidP="00EF474F">
            <w:pPr>
              <w:rPr>
                <w:sz w:val="20"/>
                <w:szCs w:val="20"/>
              </w:rPr>
            </w:pPr>
            <w:r>
              <w:rPr>
                <w:sz w:val="20"/>
                <w:szCs w:val="20"/>
              </w:rPr>
              <w:t>Shift pagi</w:t>
            </w:r>
          </w:p>
        </w:tc>
        <w:tc>
          <w:tcPr>
            <w:tcW w:w="279" w:type="dxa"/>
            <w:tcBorders>
              <w:top w:val="nil"/>
              <w:left w:val="nil"/>
              <w:bottom w:val="nil"/>
              <w:right w:val="nil"/>
            </w:tcBorders>
          </w:tcPr>
          <w:p w14:paraId="0A92B397" w14:textId="17EE8EC1" w:rsidR="00EF474F" w:rsidRPr="00EF474F" w:rsidRDefault="00EF474F" w:rsidP="00EF474F">
            <w:pPr>
              <w:ind w:left="-102" w:right="-108"/>
              <w:jc w:val="center"/>
              <w:rPr>
                <w:sz w:val="20"/>
                <w:szCs w:val="20"/>
              </w:rPr>
            </w:pPr>
            <w:r w:rsidRPr="00EF474F">
              <w:rPr>
                <w:sz w:val="20"/>
                <w:szCs w:val="20"/>
              </w:rPr>
              <w:t>12</w:t>
            </w:r>
          </w:p>
        </w:tc>
        <w:tc>
          <w:tcPr>
            <w:tcW w:w="577" w:type="dxa"/>
            <w:tcBorders>
              <w:top w:val="nil"/>
              <w:left w:val="nil"/>
              <w:bottom w:val="nil"/>
              <w:right w:val="nil"/>
            </w:tcBorders>
          </w:tcPr>
          <w:p w14:paraId="39005749" w14:textId="1CB54625" w:rsidR="00EF474F" w:rsidRPr="00EF474F" w:rsidRDefault="00EF474F" w:rsidP="00EF474F">
            <w:pPr>
              <w:ind w:left="-102"/>
              <w:jc w:val="center"/>
              <w:rPr>
                <w:sz w:val="20"/>
                <w:szCs w:val="20"/>
              </w:rPr>
            </w:pPr>
            <w:r w:rsidRPr="00EF474F">
              <w:rPr>
                <w:sz w:val="20"/>
                <w:szCs w:val="20"/>
              </w:rPr>
              <w:t>75,0</w:t>
            </w:r>
          </w:p>
        </w:tc>
        <w:tc>
          <w:tcPr>
            <w:tcW w:w="540" w:type="dxa"/>
            <w:tcBorders>
              <w:top w:val="nil"/>
              <w:left w:val="nil"/>
              <w:bottom w:val="nil"/>
              <w:right w:val="nil"/>
            </w:tcBorders>
          </w:tcPr>
          <w:p w14:paraId="5D216488" w14:textId="1FDEDC05" w:rsidR="00EF474F" w:rsidRDefault="00EF474F" w:rsidP="00EF474F">
            <w:pPr>
              <w:ind w:left="-102"/>
              <w:jc w:val="center"/>
              <w:rPr>
                <w:sz w:val="20"/>
                <w:szCs w:val="20"/>
              </w:rPr>
            </w:pPr>
            <w:r>
              <w:rPr>
                <w:sz w:val="20"/>
                <w:szCs w:val="20"/>
              </w:rPr>
              <w:t>4</w:t>
            </w:r>
          </w:p>
        </w:tc>
        <w:tc>
          <w:tcPr>
            <w:tcW w:w="584" w:type="dxa"/>
            <w:tcBorders>
              <w:top w:val="nil"/>
              <w:left w:val="nil"/>
              <w:bottom w:val="nil"/>
              <w:right w:val="nil"/>
            </w:tcBorders>
          </w:tcPr>
          <w:p w14:paraId="651AAD84" w14:textId="43B31977" w:rsidR="00EF474F" w:rsidRDefault="00EF474F" w:rsidP="00EF474F">
            <w:pPr>
              <w:ind w:left="-102" w:right="-119"/>
              <w:jc w:val="center"/>
              <w:rPr>
                <w:sz w:val="20"/>
                <w:szCs w:val="20"/>
              </w:rPr>
            </w:pPr>
            <w:r>
              <w:rPr>
                <w:sz w:val="20"/>
                <w:szCs w:val="20"/>
              </w:rPr>
              <w:t>25,0</w:t>
            </w:r>
          </w:p>
        </w:tc>
        <w:tc>
          <w:tcPr>
            <w:tcW w:w="459" w:type="dxa"/>
            <w:tcBorders>
              <w:top w:val="nil"/>
              <w:left w:val="nil"/>
              <w:bottom w:val="nil"/>
              <w:right w:val="nil"/>
            </w:tcBorders>
          </w:tcPr>
          <w:p w14:paraId="4B7F814F" w14:textId="69552179" w:rsidR="00EF474F" w:rsidRDefault="00EF474F" w:rsidP="00EF474F">
            <w:pPr>
              <w:ind w:left="-102" w:right="-119"/>
              <w:jc w:val="center"/>
              <w:rPr>
                <w:sz w:val="20"/>
                <w:szCs w:val="20"/>
              </w:rPr>
            </w:pPr>
            <w:r>
              <w:rPr>
                <w:sz w:val="20"/>
                <w:szCs w:val="20"/>
              </w:rPr>
              <w:t>16</w:t>
            </w:r>
          </w:p>
        </w:tc>
        <w:tc>
          <w:tcPr>
            <w:tcW w:w="571" w:type="dxa"/>
            <w:tcBorders>
              <w:top w:val="nil"/>
              <w:left w:val="nil"/>
              <w:bottom w:val="nil"/>
              <w:right w:val="nil"/>
            </w:tcBorders>
          </w:tcPr>
          <w:p w14:paraId="7590A42A" w14:textId="40AA38D7" w:rsidR="00EF474F" w:rsidRDefault="00EF474F" w:rsidP="00EF474F">
            <w:pPr>
              <w:ind w:left="-102" w:right="-119"/>
              <w:jc w:val="center"/>
              <w:rPr>
                <w:sz w:val="20"/>
                <w:szCs w:val="20"/>
              </w:rPr>
            </w:pPr>
            <w:r>
              <w:rPr>
                <w:sz w:val="20"/>
                <w:szCs w:val="20"/>
              </w:rPr>
              <w:t>100</w:t>
            </w:r>
          </w:p>
        </w:tc>
        <w:tc>
          <w:tcPr>
            <w:tcW w:w="514" w:type="dxa"/>
            <w:vMerge w:val="restart"/>
            <w:tcBorders>
              <w:top w:val="nil"/>
              <w:left w:val="nil"/>
              <w:bottom w:val="nil"/>
            </w:tcBorders>
            <w:vAlign w:val="center"/>
            <w:hideMark/>
          </w:tcPr>
          <w:p w14:paraId="48F6D1BF" w14:textId="6740548C" w:rsidR="00EF474F" w:rsidRDefault="00EF474F" w:rsidP="00EF474F">
            <w:pPr>
              <w:ind w:left="-151" w:right="-234"/>
              <w:rPr>
                <w:sz w:val="20"/>
                <w:szCs w:val="20"/>
              </w:rPr>
            </w:pPr>
            <w:r>
              <w:rPr>
                <w:sz w:val="20"/>
                <w:szCs w:val="20"/>
              </w:rPr>
              <w:t xml:space="preserve"> 0,912</w:t>
            </w:r>
          </w:p>
        </w:tc>
      </w:tr>
      <w:tr w:rsidR="00EF474F" w14:paraId="16E4623C" w14:textId="77777777" w:rsidTr="00EF474F">
        <w:trPr>
          <w:trHeight w:val="286"/>
        </w:trPr>
        <w:tc>
          <w:tcPr>
            <w:tcW w:w="1276" w:type="dxa"/>
            <w:tcBorders>
              <w:top w:val="nil"/>
              <w:bottom w:val="nil"/>
              <w:right w:val="nil"/>
            </w:tcBorders>
          </w:tcPr>
          <w:p w14:paraId="15586C89" w14:textId="309D6C16" w:rsidR="00EF474F" w:rsidRDefault="00EF474F" w:rsidP="00EF474F">
            <w:pPr>
              <w:rPr>
                <w:sz w:val="20"/>
                <w:szCs w:val="20"/>
              </w:rPr>
            </w:pPr>
            <w:r>
              <w:rPr>
                <w:sz w:val="20"/>
                <w:szCs w:val="20"/>
              </w:rPr>
              <w:t>Shift Siang</w:t>
            </w:r>
          </w:p>
        </w:tc>
        <w:tc>
          <w:tcPr>
            <w:tcW w:w="279" w:type="dxa"/>
            <w:tcBorders>
              <w:top w:val="nil"/>
              <w:left w:val="nil"/>
              <w:bottom w:val="nil"/>
              <w:right w:val="nil"/>
            </w:tcBorders>
          </w:tcPr>
          <w:p w14:paraId="7C4873CC" w14:textId="35E74E64" w:rsidR="00EF474F" w:rsidRPr="00EF474F" w:rsidRDefault="00EF474F" w:rsidP="00EF474F">
            <w:pPr>
              <w:ind w:left="-102"/>
              <w:jc w:val="center"/>
              <w:rPr>
                <w:sz w:val="20"/>
                <w:szCs w:val="20"/>
              </w:rPr>
            </w:pPr>
            <w:r w:rsidRPr="00EF474F">
              <w:rPr>
                <w:sz w:val="20"/>
                <w:szCs w:val="20"/>
              </w:rPr>
              <w:t>9</w:t>
            </w:r>
          </w:p>
        </w:tc>
        <w:tc>
          <w:tcPr>
            <w:tcW w:w="577" w:type="dxa"/>
            <w:tcBorders>
              <w:top w:val="nil"/>
              <w:left w:val="nil"/>
              <w:bottom w:val="nil"/>
              <w:right w:val="nil"/>
            </w:tcBorders>
          </w:tcPr>
          <w:p w14:paraId="028F4383" w14:textId="7150ADE3" w:rsidR="00EF474F" w:rsidRPr="00EF474F" w:rsidRDefault="00EF474F" w:rsidP="00EF474F">
            <w:pPr>
              <w:ind w:left="-102"/>
              <w:jc w:val="center"/>
              <w:rPr>
                <w:sz w:val="20"/>
                <w:szCs w:val="20"/>
              </w:rPr>
            </w:pPr>
            <w:r>
              <w:rPr>
                <w:sz w:val="20"/>
                <w:szCs w:val="20"/>
              </w:rPr>
              <w:t>69,2</w:t>
            </w:r>
          </w:p>
        </w:tc>
        <w:tc>
          <w:tcPr>
            <w:tcW w:w="540" w:type="dxa"/>
            <w:tcBorders>
              <w:top w:val="nil"/>
              <w:left w:val="nil"/>
              <w:bottom w:val="nil"/>
              <w:right w:val="nil"/>
            </w:tcBorders>
          </w:tcPr>
          <w:p w14:paraId="4D1DA95E" w14:textId="1B9435C1" w:rsidR="00EF474F" w:rsidRDefault="00EF474F" w:rsidP="00EF474F">
            <w:pPr>
              <w:ind w:left="-102"/>
              <w:jc w:val="center"/>
              <w:rPr>
                <w:sz w:val="20"/>
                <w:szCs w:val="20"/>
              </w:rPr>
            </w:pPr>
            <w:r>
              <w:rPr>
                <w:sz w:val="20"/>
                <w:szCs w:val="20"/>
              </w:rPr>
              <w:t>4</w:t>
            </w:r>
          </w:p>
        </w:tc>
        <w:tc>
          <w:tcPr>
            <w:tcW w:w="584" w:type="dxa"/>
            <w:tcBorders>
              <w:top w:val="nil"/>
              <w:left w:val="nil"/>
              <w:bottom w:val="nil"/>
              <w:right w:val="nil"/>
            </w:tcBorders>
          </w:tcPr>
          <w:p w14:paraId="05F75E82" w14:textId="1CAA4A21" w:rsidR="00EF474F" w:rsidRDefault="00EF474F" w:rsidP="00EF474F">
            <w:pPr>
              <w:ind w:left="-102" w:right="-119"/>
              <w:jc w:val="center"/>
              <w:rPr>
                <w:sz w:val="20"/>
                <w:szCs w:val="20"/>
              </w:rPr>
            </w:pPr>
            <w:r>
              <w:rPr>
                <w:sz w:val="20"/>
                <w:szCs w:val="20"/>
              </w:rPr>
              <w:t>30,8</w:t>
            </w:r>
          </w:p>
        </w:tc>
        <w:tc>
          <w:tcPr>
            <w:tcW w:w="459" w:type="dxa"/>
            <w:tcBorders>
              <w:top w:val="nil"/>
              <w:left w:val="nil"/>
              <w:bottom w:val="nil"/>
              <w:right w:val="nil"/>
            </w:tcBorders>
          </w:tcPr>
          <w:p w14:paraId="7DF16628" w14:textId="1FE88011" w:rsidR="00EF474F" w:rsidRDefault="00EF474F" w:rsidP="00EF474F">
            <w:pPr>
              <w:ind w:left="-102" w:right="-119"/>
              <w:jc w:val="center"/>
              <w:rPr>
                <w:sz w:val="20"/>
                <w:szCs w:val="20"/>
              </w:rPr>
            </w:pPr>
            <w:r>
              <w:rPr>
                <w:sz w:val="20"/>
                <w:szCs w:val="20"/>
              </w:rPr>
              <w:t>13</w:t>
            </w:r>
          </w:p>
        </w:tc>
        <w:tc>
          <w:tcPr>
            <w:tcW w:w="571" w:type="dxa"/>
            <w:tcBorders>
              <w:top w:val="nil"/>
              <w:left w:val="nil"/>
              <w:bottom w:val="nil"/>
              <w:right w:val="nil"/>
            </w:tcBorders>
          </w:tcPr>
          <w:p w14:paraId="30E910EE" w14:textId="793D8428" w:rsidR="00EF474F" w:rsidRDefault="00EF474F" w:rsidP="00EF474F">
            <w:pPr>
              <w:ind w:left="-102" w:right="-119"/>
              <w:jc w:val="center"/>
              <w:rPr>
                <w:sz w:val="20"/>
                <w:szCs w:val="20"/>
              </w:rPr>
            </w:pPr>
            <w:r>
              <w:rPr>
                <w:sz w:val="20"/>
                <w:szCs w:val="20"/>
              </w:rPr>
              <w:t>100</w:t>
            </w:r>
          </w:p>
        </w:tc>
        <w:tc>
          <w:tcPr>
            <w:tcW w:w="514" w:type="dxa"/>
            <w:vMerge/>
            <w:tcBorders>
              <w:top w:val="nil"/>
              <w:left w:val="nil"/>
              <w:bottom w:val="nil"/>
            </w:tcBorders>
            <w:vAlign w:val="center"/>
            <w:hideMark/>
          </w:tcPr>
          <w:p w14:paraId="783B52CC" w14:textId="77777777" w:rsidR="00EF474F" w:rsidRDefault="00EF474F" w:rsidP="00EF474F">
            <w:pPr>
              <w:rPr>
                <w:sz w:val="20"/>
                <w:szCs w:val="20"/>
              </w:rPr>
            </w:pPr>
          </w:p>
        </w:tc>
      </w:tr>
      <w:tr w:rsidR="00EF474F" w14:paraId="36336623" w14:textId="77777777" w:rsidTr="00EF474F">
        <w:trPr>
          <w:trHeight w:val="286"/>
        </w:trPr>
        <w:tc>
          <w:tcPr>
            <w:tcW w:w="1276" w:type="dxa"/>
            <w:tcBorders>
              <w:top w:val="nil"/>
              <w:bottom w:val="single" w:sz="4" w:space="0" w:color="auto"/>
              <w:right w:val="nil"/>
            </w:tcBorders>
          </w:tcPr>
          <w:p w14:paraId="287C0935" w14:textId="72C2E8F7" w:rsidR="00EF474F" w:rsidRDefault="00EF474F" w:rsidP="00EF474F">
            <w:pPr>
              <w:rPr>
                <w:sz w:val="20"/>
                <w:szCs w:val="20"/>
              </w:rPr>
            </w:pPr>
            <w:r>
              <w:rPr>
                <w:sz w:val="20"/>
                <w:szCs w:val="20"/>
              </w:rPr>
              <w:t>Shift Malam</w:t>
            </w:r>
          </w:p>
        </w:tc>
        <w:tc>
          <w:tcPr>
            <w:tcW w:w="279" w:type="dxa"/>
            <w:tcBorders>
              <w:top w:val="nil"/>
              <w:left w:val="nil"/>
              <w:bottom w:val="single" w:sz="4" w:space="0" w:color="auto"/>
              <w:right w:val="nil"/>
            </w:tcBorders>
          </w:tcPr>
          <w:p w14:paraId="3979F7F7" w14:textId="05B728B9" w:rsidR="00EF474F" w:rsidRPr="00EF474F" w:rsidRDefault="00EF474F" w:rsidP="00EF474F">
            <w:pPr>
              <w:ind w:left="-102"/>
              <w:jc w:val="center"/>
              <w:rPr>
                <w:sz w:val="20"/>
                <w:szCs w:val="20"/>
              </w:rPr>
            </w:pPr>
            <w:r w:rsidRPr="00EF474F">
              <w:rPr>
                <w:sz w:val="20"/>
                <w:szCs w:val="20"/>
              </w:rPr>
              <w:t>8</w:t>
            </w:r>
          </w:p>
        </w:tc>
        <w:tc>
          <w:tcPr>
            <w:tcW w:w="577" w:type="dxa"/>
            <w:tcBorders>
              <w:top w:val="nil"/>
              <w:left w:val="nil"/>
              <w:bottom w:val="single" w:sz="4" w:space="0" w:color="auto"/>
              <w:right w:val="nil"/>
            </w:tcBorders>
          </w:tcPr>
          <w:p w14:paraId="172AA409" w14:textId="6293434A" w:rsidR="00EF474F" w:rsidRPr="00EF474F" w:rsidRDefault="00EF474F" w:rsidP="00EF474F">
            <w:pPr>
              <w:jc w:val="center"/>
              <w:rPr>
                <w:sz w:val="20"/>
                <w:szCs w:val="20"/>
              </w:rPr>
            </w:pPr>
            <w:r>
              <w:rPr>
                <w:sz w:val="20"/>
                <w:szCs w:val="20"/>
              </w:rPr>
              <w:t>61,5</w:t>
            </w:r>
          </w:p>
        </w:tc>
        <w:tc>
          <w:tcPr>
            <w:tcW w:w="540" w:type="dxa"/>
            <w:tcBorders>
              <w:top w:val="nil"/>
              <w:left w:val="nil"/>
              <w:bottom w:val="single" w:sz="4" w:space="0" w:color="auto"/>
              <w:right w:val="nil"/>
            </w:tcBorders>
          </w:tcPr>
          <w:p w14:paraId="59E3B6EC" w14:textId="468947CC" w:rsidR="00EF474F" w:rsidRDefault="00EF474F" w:rsidP="00EF474F">
            <w:pPr>
              <w:ind w:left="-102"/>
              <w:jc w:val="center"/>
              <w:rPr>
                <w:sz w:val="20"/>
                <w:szCs w:val="20"/>
              </w:rPr>
            </w:pPr>
            <w:r>
              <w:rPr>
                <w:sz w:val="20"/>
                <w:szCs w:val="20"/>
              </w:rPr>
              <w:t>5</w:t>
            </w:r>
          </w:p>
        </w:tc>
        <w:tc>
          <w:tcPr>
            <w:tcW w:w="584" w:type="dxa"/>
            <w:tcBorders>
              <w:top w:val="nil"/>
              <w:left w:val="nil"/>
              <w:bottom w:val="single" w:sz="4" w:space="0" w:color="auto"/>
              <w:right w:val="nil"/>
            </w:tcBorders>
          </w:tcPr>
          <w:p w14:paraId="0FED6AC8" w14:textId="54F250E4" w:rsidR="00EF474F" w:rsidRDefault="00EF474F" w:rsidP="00EF474F">
            <w:pPr>
              <w:ind w:left="-102" w:right="-119"/>
              <w:jc w:val="center"/>
              <w:rPr>
                <w:sz w:val="20"/>
                <w:szCs w:val="20"/>
              </w:rPr>
            </w:pPr>
            <w:r>
              <w:rPr>
                <w:sz w:val="20"/>
                <w:szCs w:val="20"/>
              </w:rPr>
              <w:t>38,5</w:t>
            </w:r>
          </w:p>
        </w:tc>
        <w:tc>
          <w:tcPr>
            <w:tcW w:w="459" w:type="dxa"/>
            <w:tcBorders>
              <w:top w:val="nil"/>
              <w:left w:val="nil"/>
              <w:bottom w:val="single" w:sz="4" w:space="0" w:color="auto"/>
              <w:right w:val="nil"/>
            </w:tcBorders>
          </w:tcPr>
          <w:p w14:paraId="2226357A" w14:textId="3C8B5CA6" w:rsidR="00EF474F" w:rsidRDefault="00EF474F" w:rsidP="00EF474F">
            <w:pPr>
              <w:ind w:left="-102" w:right="-119"/>
              <w:jc w:val="center"/>
              <w:rPr>
                <w:sz w:val="20"/>
                <w:szCs w:val="20"/>
              </w:rPr>
            </w:pPr>
            <w:r>
              <w:rPr>
                <w:sz w:val="20"/>
                <w:szCs w:val="20"/>
              </w:rPr>
              <w:t>13</w:t>
            </w:r>
          </w:p>
        </w:tc>
        <w:tc>
          <w:tcPr>
            <w:tcW w:w="571" w:type="dxa"/>
            <w:tcBorders>
              <w:top w:val="nil"/>
              <w:left w:val="nil"/>
              <w:bottom w:val="single" w:sz="4" w:space="0" w:color="auto"/>
              <w:right w:val="nil"/>
            </w:tcBorders>
          </w:tcPr>
          <w:p w14:paraId="2EDE535A" w14:textId="6457F094" w:rsidR="00EF474F" w:rsidRDefault="00EF474F" w:rsidP="00EF474F">
            <w:pPr>
              <w:ind w:left="-102" w:right="-119"/>
              <w:jc w:val="center"/>
              <w:rPr>
                <w:sz w:val="20"/>
                <w:szCs w:val="20"/>
              </w:rPr>
            </w:pPr>
            <w:r>
              <w:rPr>
                <w:sz w:val="20"/>
                <w:szCs w:val="20"/>
              </w:rPr>
              <w:t>100</w:t>
            </w:r>
          </w:p>
        </w:tc>
        <w:tc>
          <w:tcPr>
            <w:tcW w:w="514" w:type="dxa"/>
            <w:tcBorders>
              <w:top w:val="nil"/>
              <w:left w:val="nil"/>
              <w:bottom w:val="single" w:sz="4" w:space="0" w:color="auto"/>
            </w:tcBorders>
            <w:vAlign w:val="center"/>
          </w:tcPr>
          <w:p w14:paraId="223068DB" w14:textId="77777777" w:rsidR="00EF474F" w:rsidRDefault="00EF474F" w:rsidP="00EF474F">
            <w:pPr>
              <w:rPr>
                <w:sz w:val="20"/>
                <w:szCs w:val="20"/>
              </w:rPr>
            </w:pPr>
          </w:p>
        </w:tc>
      </w:tr>
    </w:tbl>
    <w:p w14:paraId="000C3531" w14:textId="77777777" w:rsidR="00EF474F" w:rsidRDefault="00EF474F" w:rsidP="004358FF">
      <w:pPr>
        <w:ind w:firstLine="567"/>
        <w:jc w:val="both"/>
        <w:rPr>
          <w:bCs/>
          <w:sz w:val="20"/>
          <w:szCs w:val="20"/>
        </w:rPr>
      </w:pPr>
    </w:p>
    <w:p w14:paraId="3D6A92B6" w14:textId="77777777" w:rsidR="00EF474F" w:rsidRDefault="00EF474F" w:rsidP="00EF474F">
      <w:pPr>
        <w:ind w:firstLine="567"/>
        <w:jc w:val="both"/>
        <w:rPr>
          <w:bCs/>
          <w:sz w:val="20"/>
          <w:szCs w:val="20"/>
        </w:rPr>
      </w:pPr>
      <w:r w:rsidRPr="00EF474F">
        <w:rPr>
          <w:bCs/>
          <w:sz w:val="20"/>
          <w:szCs w:val="20"/>
        </w:rPr>
        <w:t xml:space="preserve">Berdasarkan tabel 7 dapat diketahui bahwa 75,0% responden yang bekerja pada </w:t>
      </w:r>
      <w:r w:rsidRPr="00EF474F">
        <w:rPr>
          <w:bCs/>
          <w:i/>
          <w:iCs/>
          <w:sz w:val="20"/>
          <w:szCs w:val="20"/>
        </w:rPr>
        <w:t xml:space="preserve">shift </w:t>
      </w:r>
      <w:r w:rsidRPr="00EF474F">
        <w:rPr>
          <w:bCs/>
          <w:sz w:val="20"/>
          <w:szCs w:val="20"/>
        </w:rPr>
        <w:t xml:space="preserve">pagi memiliki perilaku keselamatan baik, 69,2% responden </w:t>
      </w:r>
      <w:r w:rsidRPr="00EF474F">
        <w:rPr>
          <w:bCs/>
          <w:i/>
          <w:iCs/>
          <w:sz w:val="20"/>
          <w:szCs w:val="20"/>
        </w:rPr>
        <w:t xml:space="preserve">shift </w:t>
      </w:r>
      <w:r w:rsidRPr="00EF474F">
        <w:rPr>
          <w:bCs/>
          <w:sz w:val="20"/>
          <w:szCs w:val="20"/>
        </w:rPr>
        <w:t xml:space="preserve">siang memiliki perilaku keselamatan baik dan 61,5% responden </w:t>
      </w:r>
      <w:r w:rsidRPr="00EF474F">
        <w:rPr>
          <w:bCs/>
          <w:i/>
          <w:iCs/>
          <w:sz w:val="20"/>
          <w:szCs w:val="20"/>
        </w:rPr>
        <w:t xml:space="preserve">shift </w:t>
      </w:r>
      <w:r w:rsidRPr="00EF474F">
        <w:rPr>
          <w:bCs/>
          <w:sz w:val="20"/>
          <w:szCs w:val="20"/>
        </w:rPr>
        <w:t xml:space="preserve">malam memiliki perilaku keselamatan baik. Adanya kecenderungan semakin malam semakin mempengaruhi skor perilaku baik. Hasil uji </w:t>
      </w:r>
      <w:r w:rsidRPr="00EF474F">
        <w:rPr>
          <w:bCs/>
          <w:i/>
          <w:iCs/>
          <w:sz w:val="20"/>
          <w:szCs w:val="20"/>
        </w:rPr>
        <w:t xml:space="preserve">Fisher Exact </w:t>
      </w:r>
      <w:r w:rsidRPr="00EF474F">
        <w:rPr>
          <w:bCs/>
          <w:sz w:val="20"/>
          <w:szCs w:val="20"/>
        </w:rPr>
        <w:t xml:space="preserve">diperoleh </w:t>
      </w:r>
      <w:r w:rsidRPr="00EF474F">
        <w:rPr>
          <w:bCs/>
          <w:i/>
          <w:iCs/>
          <w:sz w:val="20"/>
          <w:szCs w:val="20"/>
        </w:rPr>
        <w:t>p</w:t>
      </w:r>
      <w:r w:rsidRPr="00EF474F">
        <w:rPr>
          <w:bCs/>
          <w:sz w:val="20"/>
          <w:szCs w:val="20"/>
        </w:rPr>
        <w:t xml:space="preserve"> = 0,912 (&gt;0,05) artinya tidak ada hubungan antara </w:t>
      </w:r>
      <w:r w:rsidRPr="00EF474F">
        <w:rPr>
          <w:bCs/>
          <w:i/>
          <w:iCs/>
          <w:sz w:val="20"/>
          <w:szCs w:val="20"/>
        </w:rPr>
        <w:t xml:space="preserve">shift </w:t>
      </w:r>
      <w:r w:rsidRPr="00EF474F">
        <w:rPr>
          <w:bCs/>
          <w:sz w:val="20"/>
          <w:szCs w:val="20"/>
        </w:rPr>
        <w:t>kerja dengan perilaku keselamatan.</w:t>
      </w:r>
    </w:p>
    <w:p w14:paraId="117D5AD0" w14:textId="77777777" w:rsidR="009B59CC" w:rsidRPr="00EF474F" w:rsidRDefault="009B59CC" w:rsidP="00EF474F">
      <w:pPr>
        <w:ind w:firstLine="567"/>
        <w:jc w:val="both"/>
        <w:rPr>
          <w:bCs/>
          <w:sz w:val="20"/>
          <w:szCs w:val="20"/>
        </w:rPr>
      </w:pPr>
    </w:p>
    <w:p w14:paraId="03282C6D" w14:textId="03C214EF" w:rsidR="00EF474F" w:rsidRPr="009B59CC" w:rsidRDefault="009B59CC" w:rsidP="00A67ED3">
      <w:pPr>
        <w:pStyle w:val="ListParagraph"/>
        <w:numPr>
          <w:ilvl w:val="0"/>
          <w:numId w:val="7"/>
        </w:numPr>
        <w:spacing w:after="0"/>
        <w:ind w:left="360"/>
        <w:jc w:val="both"/>
        <w:rPr>
          <w:rFonts w:ascii="Times New Roman" w:hAnsi="Times New Roman" w:cs="Times New Roman"/>
          <w:bCs/>
          <w:sz w:val="20"/>
          <w:szCs w:val="20"/>
          <w:lang w:val="fi-FI"/>
        </w:rPr>
      </w:pPr>
      <w:r w:rsidRPr="009B59CC">
        <w:rPr>
          <w:rFonts w:ascii="Times New Roman" w:hAnsi="Times New Roman" w:cs="Times New Roman"/>
          <w:bCs/>
          <w:sz w:val="20"/>
          <w:szCs w:val="20"/>
          <w:lang w:val="fi-FI"/>
        </w:rPr>
        <w:t>Hubungan Tingkat Pendidikan dengan Perilaku Keselamatan</w:t>
      </w:r>
    </w:p>
    <w:p w14:paraId="21C45C3E" w14:textId="73264648" w:rsidR="009B59CC" w:rsidRPr="00BD1797" w:rsidRDefault="009B59CC" w:rsidP="00A67ED3">
      <w:pPr>
        <w:jc w:val="both"/>
        <w:rPr>
          <w:b/>
          <w:sz w:val="20"/>
          <w:szCs w:val="20"/>
          <w:lang w:val="fi-FI"/>
        </w:rPr>
      </w:pPr>
      <w:r w:rsidRPr="00BD1797">
        <w:rPr>
          <w:b/>
          <w:sz w:val="20"/>
          <w:szCs w:val="20"/>
          <w:lang w:val="fi-FI"/>
        </w:rPr>
        <w:t xml:space="preserve">Tabel 8. </w:t>
      </w:r>
      <w:r w:rsidRPr="009B59CC">
        <w:rPr>
          <w:b/>
          <w:bCs/>
          <w:sz w:val="20"/>
          <w:szCs w:val="20"/>
          <w:lang w:val="fi-FI"/>
        </w:rPr>
        <w:t>Hubungan antara Tingkat Pendidikan dengan Perilaku Keselamatan</w:t>
      </w:r>
    </w:p>
    <w:tbl>
      <w:tblPr>
        <w:tblW w:w="4800"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1276"/>
        <w:gridCol w:w="279"/>
        <w:gridCol w:w="577"/>
        <w:gridCol w:w="540"/>
        <w:gridCol w:w="584"/>
        <w:gridCol w:w="459"/>
        <w:gridCol w:w="571"/>
        <w:gridCol w:w="514"/>
      </w:tblGrid>
      <w:tr w:rsidR="009B59CC" w14:paraId="49DB796F" w14:textId="77777777" w:rsidTr="008F1F53">
        <w:trPr>
          <w:trHeight w:val="286"/>
        </w:trPr>
        <w:tc>
          <w:tcPr>
            <w:tcW w:w="1276" w:type="dxa"/>
            <w:vMerge w:val="restart"/>
            <w:vAlign w:val="center"/>
            <w:hideMark/>
          </w:tcPr>
          <w:p w14:paraId="05138607" w14:textId="77777777" w:rsidR="009B59CC" w:rsidRDefault="009B59CC" w:rsidP="008F1F53">
            <w:pPr>
              <w:jc w:val="center"/>
              <w:rPr>
                <w:b/>
                <w:sz w:val="20"/>
                <w:szCs w:val="20"/>
              </w:rPr>
            </w:pPr>
            <w:r>
              <w:rPr>
                <w:b/>
                <w:sz w:val="20"/>
                <w:szCs w:val="20"/>
              </w:rPr>
              <w:t>Variabel</w:t>
            </w:r>
          </w:p>
        </w:tc>
        <w:tc>
          <w:tcPr>
            <w:tcW w:w="3010" w:type="dxa"/>
            <w:gridSpan w:val="6"/>
          </w:tcPr>
          <w:p w14:paraId="5909634E" w14:textId="77777777" w:rsidR="009B59CC" w:rsidRDefault="009B59CC" w:rsidP="008F1F53">
            <w:pPr>
              <w:jc w:val="center"/>
              <w:rPr>
                <w:b/>
                <w:sz w:val="20"/>
                <w:szCs w:val="20"/>
              </w:rPr>
            </w:pPr>
            <w:r>
              <w:rPr>
                <w:b/>
                <w:sz w:val="20"/>
                <w:szCs w:val="20"/>
              </w:rPr>
              <w:t>Perilaku Keselamatan</w:t>
            </w:r>
          </w:p>
        </w:tc>
        <w:tc>
          <w:tcPr>
            <w:tcW w:w="514" w:type="dxa"/>
            <w:vAlign w:val="center"/>
          </w:tcPr>
          <w:p w14:paraId="583379FB" w14:textId="77777777" w:rsidR="009B59CC" w:rsidRDefault="009B59CC" w:rsidP="008F1F53">
            <w:pPr>
              <w:jc w:val="center"/>
              <w:rPr>
                <w:b/>
                <w:sz w:val="20"/>
                <w:szCs w:val="20"/>
              </w:rPr>
            </w:pPr>
          </w:p>
        </w:tc>
      </w:tr>
      <w:tr w:rsidR="009B59CC" w14:paraId="20A5D08E" w14:textId="77777777" w:rsidTr="008F1F53">
        <w:trPr>
          <w:trHeight w:val="180"/>
        </w:trPr>
        <w:tc>
          <w:tcPr>
            <w:tcW w:w="1276" w:type="dxa"/>
            <w:vMerge/>
            <w:vAlign w:val="center"/>
            <w:hideMark/>
          </w:tcPr>
          <w:p w14:paraId="03CE7CB5" w14:textId="77777777" w:rsidR="009B59CC" w:rsidRDefault="009B59CC" w:rsidP="008F1F53">
            <w:pPr>
              <w:rPr>
                <w:b/>
                <w:sz w:val="20"/>
                <w:szCs w:val="20"/>
              </w:rPr>
            </w:pPr>
          </w:p>
        </w:tc>
        <w:tc>
          <w:tcPr>
            <w:tcW w:w="856" w:type="dxa"/>
            <w:gridSpan w:val="2"/>
            <w:hideMark/>
          </w:tcPr>
          <w:p w14:paraId="2392D604" w14:textId="77777777" w:rsidR="009B59CC" w:rsidRDefault="009B59CC" w:rsidP="008F1F53">
            <w:pPr>
              <w:jc w:val="center"/>
              <w:rPr>
                <w:b/>
                <w:sz w:val="20"/>
                <w:szCs w:val="20"/>
              </w:rPr>
            </w:pPr>
            <w:r>
              <w:rPr>
                <w:b/>
                <w:sz w:val="20"/>
                <w:szCs w:val="20"/>
              </w:rPr>
              <w:t xml:space="preserve">Baik </w:t>
            </w:r>
          </w:p>
        </w:tc>
        <w:tc>
          <w:tcPr>
            <w:tcW w:w="1124" w:type="dxa"/>
            <w:gridSpan w:val="2"/>
          </w:tcPr>
          <w:p w14:paraId="53291C03" w14:textId="77777777" w:rsidR="009B59CC" w:rsidRDefault="009B59CC" w:rsidP="008F1F53">
            <w:pPr>
              <w:jc w:val="center"/>
              <w:rPr>
                <w:b/>
                <w:sz w:val="20"/>
                <w:szCs w:val="20"/>
              </w:rPr>
            </w:pPr>
            <w:r>
              <w:rPr>
                <w:b/>
                <w:sz w:val="20"/>
                <w:szCs w:val="20"/>
              </w:rPr>
              <w:t>Kurang Baik</w:t>
            </w:r>
          </w:p>
        </w:tc>
        <w:tc>
          <w:tcPr>
            <w:tcW w:w="1030" w:type="dxa"/>
            <w:gridSpan w:val="2"/>
            <w:hideMark/>
          </w:tcPr>
          <w:p w14:paraId="6B2480A5" w14:textId="77777777" w:rsidR="009B59CC" w:rsidRDefault="009B59CC" w:rsidP="008F1F53">
            <w:pPr>
              <w:jc w:val="center"/>
              <w:rPr>
                <w:b/>
                <w:sz w:val="20"/>
                <w:szCs w:val="20"/>
              </w:rPr>
            </w:pPr>
            <w:r>
              <w:rPr>
                <w:b/>
                <w:sz w:val="20"/>
                <w:szCs w:val="20"/>
              </w:rPr>
              <w:t xml:space="preserve">Jumlah </w:t>
            </w:r>
          </w:p>
        </w:tc>
        <w:tc>
          <w:tcPr>
            <w:tcW w:w="514" w:type="dxa"/>
            <w:tcBorders>
              <w:bottom w:val="nil"/>
            </w:tcBorders>
            <w:hideMark/>
          </w:tcPr>
          <w:p w14:paraId="726826CF" w14:textId="77777777" w:rsidR="009B59CC" w:rsidRDefault="009B59CC" w:rsidP="008F1F53">
            <w:pPr>
              <w:jc w:val="center"/>
              <w:rPr>
                <w:b/>
                <w:i/>
                <w:iCs/>
                <w:sz w:val="20"/>
                <w:szCs w:val="20"/>
              </w:rPr>
            </w:pPr>
            <w:r>
              <w:rPr>
                <w:b/>
                <w:i/>
                <w:iCs/>
                <w:sz w:val="20"/>
                <w:szCs w:val="20"/>
              </w:rPr>
              <w:t>p</w:t>
            </w:r>
          </w:p>
        </w:tc>
      </w:tr>
      <w:tr w:rsidR="009B59CC" w14:paraId="05C830D0" w14:textId="77777777" w:rsidTr="008F1F53">
        <w:trPr>
          <w:gridAfter w:val="1"/>
          <w:wAfter w:w="514" w:type="dxa"/>
          <w:trHeight w:val="180"/>
        </w:trPr>
        <w:tc>
          <w:tcPr>
            <w:tcW w:w="1276" w:type="dxa"/>
            <w:vMerge/>
            <w:vAlign w:val="center"/>
            <w:hideMark/>
          </w:tcPr>
          <w:p w14:paraId="143EAD15" w14:textId="77777777" w:rsidR="009B59CC" w:rsidRDefault="009B59CC" w:rsidP="008F1F53">
            <w:pPr>
              <w:rPr>
                <w:b/>
                <w:sz w:val="20"/>
                <w:szCs w:val="20"/>
              </w:rPr>
            </w:pPr>
          </w:p>
        </w:tc>
        <w:tc>
          <w:tcPr>
            <w:tcW w:w="279" w:type="dxa"/>
            <w:hideMark/>
          </w:tcPr>
          <w:p w14:paraId="4382BBC5" w14:textId="77777777" w:rsidR="009B59CC" w:rsidRDefault="009B59CC" w:rsidP="008F1F53">
            <w:pPr>
              <w:jc w:val="center"/>
              <w:rPr>
                <w:b/>
                <w:sz w:val="20"/>
                <w:szCs w:val="20"/>
              </w:rPr>
            </w:pPr>
            <w:r>
              <w:rPr>
                <w:b/>
                <w:sz w:val="20"/>
                <w:szCs w:val="20"/>
              </w:rPr>
              <w:t>f</w:t>
            </w:r>
          </w:p>
        </w:tc>
        <w:tc>
          <w:tcPr>
            <w:tcW w:w="577" w:type="dxa"/>
            <w:hideMark/>
          </w:tcPr>
          <w:p w14:paraId="096A56CD" w14:textId="77777777" w:rsidR="009B59CC" w:rsidRDefault="009B59CC" w:rsidP="008F1F53">
            <w:pPr>
              <w:jc w:val="center"/>
              <w:rPr>
                <w:b/>
                <w:sz w:val="20"/>
                <w:szCs w:val="20"/>
              </w:rPr>
            </w:pPr>
            <w:r>
              <w:rPr>
                <w:b/>
                <w:sz w:val="20"/>
                <w:szCs w:val="20"/>
              </w:rPr>
              <w:t>%</w:t>
            </w:r>
          </w:p>
        </w:tc>
        <w:tc>
          <w:tcPr>
            <w:tcW w:w="540" w:type="dxa"/>
            <w:hideMark/>
          </w:tcPr>
          <w:p w14:paraId="4F90AEF8" w14:textId="77777777" w:rsidR="009B59CC" w:rsidRDefault="009B59CC" w:rsidP="008F1F53">
            <w:pPr>
              <w:jc w:val="center"/>
              <w:rPr>
                <w:b/>
                <w:sz w:val="20"/>
                <w:szCs w:val="20"/>
              </w:rPr>
            </w:pPr>
            <w:r>
              <w:rPr>
                <w:b/>
                <w:sz w:val="20"/>
                <w:szCs w:val="20"/>
              </w:rPr>
              <w:t>f</w:t>
            </w:r>
          </w:p>
        </w:tc>
        <w:tc>
          <w:tcPr>
            <w:tcW w:w="584" w:type="dxa"/>
          </w:tcPr>
          <w:p w14:paraId="7C953848" w14:textId="77777777" w:rsidR="009B59CC" w:rsidRDefault="009B59CC" w:rsidP="008F1F53">
            <w:pPr>
              <w:jc w:val="center"/>
              <w:rPr>
                <w:b/>
                <w:sz w:val="20"/>
                <w:szCs w:val="20"/>
              </w:rPr>
            </w:pPr>
            <w:r>
              <w:rPr>
                <w:b/>
                <w:sz w:val="20"/>
                <w:szCs w:val="20"/>
              </w:rPr>
              <w:t>%</w:t>
            </w:r>
          </w:p>
        </w:tc>
        <w:tc>
          <w:tcPr>
            <w:tcW w:w="459" w:type="dxa"/>
          </w:tcPr>
          <w:p w14:paraId="039D1A58" w14:textId="77777777" w:rsidR="009B59CC" w:rsidRDefault="009B59CC" w:rsidP="008F1F53">
            <w:pPr>
              <w:jc w:val="center"/>
              <w:rPr>
                <w:b/>
                <w:sz w:val="20"/>
                <w:szCs w:val="20"/>
              </w:rPr>
            </w:pPr>
            <w:r>
              <w:rPr>
                <w:b/>
                <w:sz w:val="20"/>
                <w:szCs w:val="20"/>
              </w:rPr>
              <w:t>f</w:t>
            </w:r>
          </w:p>
        </w:tc>
        <w:tc>
          <w:tcPr>
            <w:tcW w:w="571" w:type="dxa"/>
            <w:hideMark/>
          </w:tcPr>
          <w:p w14:paraId="3D0862EF" w14:textId="77777777" w:rsidR="009B59CC" w:rsidRDefault="009B59CC" w:rsidP="008F1F53">
            <w:pPr>
              <w:jc w:val="center"/>
              <w:rPr>
                <w:b/>
                <w:sz w:val="20"/>
                <w:szCs w:val="20"/>
              </w:rPr>
            </w:pPr>
            <w:r>
              <w:rPr>
                <w:b/>
                <w:sz w:val="20"/>
                <w:szCs w:val="20"/>
              </w:rPr>
              <w:t>%</w:t>
            </w:r>
          </w:p>
        </w:tc>
      </w:tr>
      <w:tr w:rsidR="009B59CC" w14:paraId="20B65B54" w14:textId="77777777" w:rsidTr="008F1F53">
        <w:trPr>
          <w:trHeight w:val="286"/>
        </w:trPr>
        <w:tc>
          <w:tcPr>
            <w:tcW w:w="4800" w:type="dxa"/>
            <w:gridSpan w:val="8"/>
            <w:tcBorders>
              <w:bottom w:val="nil"/>
            </w:tcBorders>
          </w:tcPr>
          <w:p w14:paraId="6C0541B3" w14:textId="021BEDD0" w:rsidR="009B59CC" w:rsidRDefault="009B59CC" w:rsidP="008F1F53">
            <w:pPr>
              <w:ind w:right="-168"/>
              <w:rPr>
                <w:b/>
                <w:sz w:val="20"/>
                <w:szCs w:val="20"/>
              </w:rPr>
            </w:pPr>
            <w:r>
              <w:rPr>
                <w:b/>
                <w:sz w:val="20"/>
                <w:szCs w:val="20"/>
              </w:rPr>
              <w:t>Tingkat Pendidikan</w:t>
            </w:r>
          </w:p>
        </w:tc>
      </w:tr>
      <w:tr w:rsidR="009B59CC" w14:paraId="63A024A0" w14:textId="77777777" w:rsidTr="008F1F53">
        <w:trPr>
          <w:trHeight w:val="343"/>
        </w:trPr>
        <w:tc>
          <w:tcPr>
            <w:tcW w:w="1276" w:type="dxa"/>
            <w:tcBorders>
              <w:top w:val="nil"/>
              <w:bottom w:val="nil"/>
              <w:right w:val="nil"/>
            </w:tcBorders>
          </w:tcPr>
          <w:p w14:paraId="0EDA5D31" w14:textId="0B0ACF97" w:rsidR="009B59CC" w:rsidRDefault="009B59CC" w:rsidP="009B59CC">
            <w:pPr>
              <w:rPr>
                <w:sz w:val="20"/>
                <w:szCs w:val="20"/>
              </w:rPr>
            </w:pPr>
            <w:r>
              <w:rPr>
                <w:sz w:val="20"/>
                <w:szCs w:val="20"/>
              </w:rPr>
              <w:t>S1+Ners</w:t>
            </w:r>
          </w:p>
        </w:tc>
        <w:tc>
          <w:tcPr>
            <w:tcW w:w="279" w:type="dxa"/>
            <w:tcBorders>
              <w:top w:val="nil"/>
              <w:left w:val="nil"/>
              <w:bottom w:val="nil"/>
              <w:right w:val="nil"/>
            </w:tcBorders>
          </w:tcPr>
          <w:p w14:paraId="6A35D2B3" w14:textId="73FC40FD" w:rsidR="009B59CC" w:rsidRPr="00EF474F" w:rsidRDefault="009B59CC" w:rsidP="009B59CC">
            <w:pPr>
              <w:ind w:left="-102" w:right="-108"/>
              <w:jc w:val="center"/>
              <w:rPr>
                <w:sz w:val="20"/>
                <w:szCs w:val="20"/>
              </w:rPr>
            </w:pPr>
            <w:r>
              <w:rPr>
                <w:sz w:val="20"/>
                <w:szCs w:val="20"/>
              </w:rPr>
              <w:t>13</w:t>
            </w:r>
          </w:p>
        </w:tc>
        <w:tc>
          <w:tcPr>
            <w:tcW w:w="577" w:type="dxa"/>
            <w:tcBorders>
              <w:top w:val="nil"/>
              <w:left w:val="nil"/>
              <w:bottom w:val="nil"/>
              <w:right w:val="nil"/>
            </w:tcBorders>
          </w:tcPr>
          <w:p w14:paraId="2DE11C2F" w14:textId="49C40A83" w:rsidR="009B59CC" w:rsidRPr="00EF474F" w:rsidRDefault="009B59CC" w:rsidP="009B59CC">
            <w:pPr>
              <w:ind w:left="-102"/>
              <w:jc w:val="center"/>
              <w:rPr>
                <w:sz w:val="20"/>
                <w:szCs w:val="20"/>
              </w:rPr>
            </w:pPr>
            <w:r>
              <w:rPr>
                <w:sz w:val="20"/>
                <w:szCs w:val="20"/>
              </w:rPr>
              <w:t>92,9</w:t>
            </w:r>
          </w:p>
        </w:tc>
        <w:tc>
          <w:tcPr>
            <w:tcW w:w="540" w:type="dxa"/>
            <w:tcBorders>
              <w:top w:val="nil"/>
              <w:left w:val="nil"/>
              <w:bottom w:val="nil"/>
              <w:right w:val="nil"/>
            </w:tcBorders>
          </w:tcPr>
          <w:p w14:paraId="3002F3EB" w14:textId="78E6F248" w:rsidR="009B59CC" w:rsidRDefault="009B59CC" w:rsidP="009B59CC">
            <w:pPr>
              <w:ind w:left="-102"/>
              <w:jc w:val="center"/>
              <w:rPr>
                <w:sz w:val="20"/>
                <w:szCs w:val="20"/>
              </w:rPr>
            </w:pPr>
            <w:r>
              <w:rPr>
                <w:sz w:val="20"/>
                <w:szCs w:val="20"/>
              </w:rPr>
              <w:t>1</w:t>
            </w:r>
          </w:p>
        </w:tc>
        <w:tc>
          <w:tcPr>
            <w:tcW w:w="584" w:type="dxa"/>
            <w:tcBorders>
              <w:top w:val="nil"/>
              <w:left w:val="nil"/>
              <w:bottom w:val="nil"/>
              <w:right w:val="nil"/>
            </w:tcBorders>
          </w:tcPr>
          <w:p w14:paraId="7C5444BA" w14:textId="7F93E57B" w:rsidR="009B59CC" w:rsidRDefault="009B59CC" w:rsidP="009B59CC">
            <w:pPr>
              <w:ind w:left="-102" w:right="-119"/>
              <w:jc w:val="center"/>
              <w:rPr>
                <w:sz w:val="20"/>
                <w:szCs w:val="20"/>
              </w:rPr>
            </w:pPr>
            <w:r>
              <w:rPr>
                <w:sz w:val="20"/>
                <w:szCs w:val="20"/>
              </w:rPr>
              <w:t>7,1</w:t>
            </w:r>
          </w:p>
        </w:tc>
        <w:tc>
          <w:tcPr>
            <w:tcW w:w="459" w:type="dxa"/>
            <w:tcBorders>
              <w:top w:val="nil"/>
              <w:left w:val="nil"/>
              <w:bottom w:val="nil"/>
              <w:right w:val="nil"/>
            </w:tcBorders>
          </w:tcPr>
          <w:p w14:paraId="47DD82EA" w14:textId="5C098504" w:rsidR="009B59CC" w:rsidRDefault="009B59CC" w:rsidP="009B59CC">
            <w:pPr>
              <w:ind w:left="-102" w:right="-119"/>
              <w:jc w:val="center"/>
              <w:rPr>
                <w:sz w:val="20"/>
                <w:szCs w:val="20"/>
              </w:rPr>
            </w:pPr>
            <w:r>
              <w:rPr>
                <w:sz w:val="20"/>
                <w:szCs w:val="20"/>
              </w:rPr>
              <w:t>14</w:t>
            </w:r>
          </w:p>
        </w:tc>
        <w:tc>
          <w:tcPr>
            <w:tcW w:w="571" w:type="dxa"/>
            <w:tcBorders>
              <w:top w:val="nil"/>
              <w:left w:val="nil"/>
              <w:bottom w:val="nil"/>
              <w:right w:val="nil"/>
            </w:tcBorders>
          </w:tcPr>
          <w:p w14:paraId="17F421DA" w14:textId="386D323E" w:rsidR="009B59CC" w:rsidRDefault="009B59CC" w:rsidP="009B59CC">
            <w:pPr>
              <w:ind w:left="-102" w:right="-119"/>
              <w:jc w:val="center"/>
              <w:rPr>
                <w:sz w:val="20"/>
                <w:szCs w:val="20"/>
              </w:rPr>
            </w:pPr>
            <w:r>
              <w:rPr>
                <w:sz w:val="20"/>
                <w:szCs w:val="20"/>
              </w:rPr>
              <w:t>100</w:t>
            </w:r>
          </w:p>
        </w:tc>
        <w:tc>
          <w:tcPr>
            <w:tcW w:w="514" w:type="dxa"/>
            <w:vMerge w:val="restart"/>
            <w:tcBorders>
              <w:top w:val="nil"/>
              <w:left w:val="nil"/>
              <w:bottom w:val="nil"/>
            </w:tcBorders>
            <w:vAlign w:val="center"/>
            <w:hideMark/>
          </w:tcPr>
          <w:p w14:paraId="0BC36FAE" w14:textId="48100C27" w:rsidR="009B59CC" w:rsidRDefault="009B59CC" w:rsidP="009B59CC">
            <w:pPr>
              <w:ind w:left="-151" w:right="-234"/>
              <w:rPr>
                <w:sz w:val="20"/>
                <w:szCs w:val="20"/>
              </w:rPr>
            </w:pPr>
            <w:r>
              <w:rPr>
                <w:sz w:val="20"/>
                <w:szCs w:val="20"/>
              </w:rPr>
              <w:t xml:space="preserve"> 0,000</w:t>
            </w:r>
          </w:p>
        </w:tc>
      </w:tr>
      <w:tr w:rsidR="009B59CC" w14:paraId="6475FD05" w14:textId="77777777" w:rsidTr="008F1F53">
        <w:trPr>
          <w:trHeight w:val="286"/>
        </w:trPr>
        <w:tc>
          <w:tcPr>
            <w:tcW w:w="1276" w:type="dxa"/>
            <w:tcBorders>
              <w:top w:val="nil"/>
              <w:bottom w:val="nil"/>
              <w:right w:val="nil"/>
            </w:tcBorders>
          </w:tcPr>
          <w:p w14:paraId="11A9F3BB" w14:textId="4CA83A32" w:rsidR="009B59CC" w:rsidRDefault="009B59CC" w:rsidP="009B59CC">
            <w:pPr>
              <w:rPr>
                <w:sz w:val="20"/>
                <w:szCs w:val="20"/>
              </w:rPr>
            </w:pPr>
            <w:r>
              <w:rPr>
                <w:sz w:val="20"/>
                <w:szCs w:val="20"/>
              </w:rPr>
              <w:t>S1</w:t>
            </w:r>
          </w:p>
        </w:tc>
        <w:tc>
          <w:tcPr>
            <w:tcW w:w="279" w:type="dxa"/>
            <w:tcBorders>
              <w:top w:val="nil"/>
              <w:left w:val="nil"/>
              <w:bottom w:val="nil"/>
              <w:right w:val="nil"/>
            </w:tcBorders>
          </w:tcPr>
          <w:p w14:paraId="3FF80C19" w14:textId="5F5A57DD" w:rsidR="009B59CC" w:rsidRPr="00EF474F" w:rsidRDefault="009B59CC" w:rsidP="009B59CC">
            <w:pPr>
              <w:ind w:left="-102" w:right="-108"/>
              <w:jc w:val="center"/>
              <w:rPr>
                <w:sz w:val="20"/>
                <w:szCs w:val="20"/>
              </w:rPr>
            </w:pPr>
            <w:r>
              <w:rPr>
                <w:sz w:val="20"/>
                <w:szCs w:val="20"/>
              </w:rPr>
              <w:t>13</w:t>
            </w:r>
          </w:p>
        </w:tc>
        <w:tc>
          <w:tcPr>
            <w:tcW w:w="577" w:type="dxa"/>
            <w:tcBorders>
              <w:top w:val="nil"/>
              <w:left w:val="nil"/>
              <w:bottom w:val="nil"/>
              <w:right w:val="nil"/>
            </w:tcBorders>
          </w:tcPr>
          <w:p w14:paraId="29F4F9A5" w14:textId="020769DE" w:rsidR="009B59CC" w:rsidRPr="00EF474F" w:rsidRDefault="009B59CC" w:rsidP="009B59CC">
            <w:pPr>
              <w:ind w:left="-102"/>
              <w:jc w:val="center"/>
              <w:rPr>
                <w:sz w:val="20"/>
                <w:szCs w:val="20"/>
              </w:rPr>
            </w:pPr>
            <w:r>
              <w:rPr>
                <w:sz w:val="20"/>
                <w:szCs w:val="20"/>
              </w:rPr>
              <w:t>81,2</w:t>
            </w:r>
          </w:p>
        </w:tc>
        <w:tc>
          <w:tcPr>
            <w:tcW w:w="540" w:type="dxa"/>
            <w:tcBorders>
              <w:top w:val="nil"/>
              <w:left w:val="nil"/>
              <w:bottom w:val="nil"/>
              <w:right w:val="nil"/>
            </w:tcBorders>
          </w:tcPr>
          <w:p w14:paraId="3619EB42" w14:textId="4D600D31" w:rsidR="009B59CC" w:rsidRDefault="009B59CC" w:rsidP="009B59CC">
            <w:pPr>
              <w:ind w:left="-102"/>
              <w:jc w:val="center"/>
              <w:rPr>
                <w:sz w:val="20"/>
                <w:szCs w:val="20"/>
              </w:rPr>
            </w:pPr>
            <w:r>
              <w:rPr>
                <w:sz w:val="20"/>
                <w:szCs w:val="20"/>
              </w:rPr>
              <w:t>3</w:t>
            </w:r>
          </w:p>
        </w:tc>
        <w:tc>
          <w:tcPr>
            <w:tcW w:w="584" w:type="dxa"/>
            <w:tcBorders>
              <w:top w:val="nil"/>
              <w:left w:val="nil"/>
              <w:bottom w:val="nil"/>
              <w:right w:val="nil"/>
            </w:tcBorders>
          </w:tcPr>
          <w:p w14:paraId="1B632549" w14:textId="7A67F94F" w:rsidR="009B59CC" w:rsidRDefault="009B59CC" w:rsidP="009B59CC">
            <w:pPr>
              <w:ind w:left="-102" w:right="-119"/>
              <w:jc w:val="center"/>
              <w:rPr>
                <w:sz w:val="20"/>
                <w:szCs w:val="20"/>
              </w:rPr>
            </w:pPr>
            <w:r>
              <w:rPr>
                <w:sz w:val="20"/>
                <w:szCs w:val="20"/>
              </w:rPr>
              <w:t>18,8</w:t>
            </w:r>
          </w:p>
        </w:tc>
        <w:tc>
          <w:tcPr>
            <w:tcW w:w="459" w:type="dxa"/>
            <w:tcBorders>
              <w:top w:val="nil"/>
              <w:left w:val="nil"/>
              <w:bottom w:val="nil"/>
              <w:right w:val="nil"/>
            </w:tcBorders>
          </w:tcPr>
          <w:p w14:paraId="459A20FC" w14:textId="099BAFDE" w:rsidR="009B59CC" w:rsidRDefault="009B59CC" w:rsidP="009B59CC">
            <w:pPr>
              <w:ind w:left="-102" w:right="-119"/>
              <w:jc w:val="center"/>
              <w:rPr>
                <w:sz w:val="20"/>
                <w:szCs w:val="20"/>
              </w:rPr>
            </w:pPr>
            <w:r>
              <w:rPr>
                <w:sz w:val="20"/>
                <w:szCs w:val="20"/>
              </w:rPr>
              <w:t>16</w:t>
            </w:r>
          </w:p>
        </w:tc>
        <w:tc>
          <w:tcPr>
            <w:tcW w:w="571" w:type="dxa"/>
            <w:tcBorders>
              <w:top w:val="nil"/>
              <w:left w:val="nil"/>
              <w:bottom w:val="nil"/>
              <w:right w:val="nil"/>
            </w:tcBorders>
          </w:tcPr>
          <w:p w14:paraId="44F0379E" w14:textId="67247714" w:rsidR="009B59CC" w:rsidRDefault="009B59CC" w:rsidP="009B59CC">
            <w:pPr>
              <w:ind w:left="-102" w:right="-119"/>
              <w:jc w:val="center"/>
              <w:rPr>
                <w:sz w:val="20"/>
                <w:szCs w:val="20"/>
              </w:rPr>
            </w:pPr>
            <w:r>
              <w:rPr>
                <w:sz w:val="20"/>
                <w:szCs w:val="20"/>
              </w:rPr>
              <w:t>100</w:t>
            </w:r>
          </w:p>
        </w:tc>
        <w:tc>
          <w:tcPr>
            <w:tcW w:w="514" w:type="dxa"/>
            <w:vMerge/>
            <w:tcBorders>
              <w:top w:val="nil"/>
              <w:left w:val="nil"/>
              <w:bottom w:val="nil"/>
            </w:tcBorders>
            <w:vAlign w:val="center"/>
            <w:hideMark/>
          </w:tcPr>
          <w:p w14:paraId="4E927A98" w14:textId="77777777" w:rsidR="009B59CC" w:rsidRDefault="009B59CC" w:rsidP="009B59CC">
            <w:pPr>
              <w:rPr>
                <w:sz w:val="20"/>
                <w:szCs w:val="20"/>
              </w:rPr>
            </w:pPr>
          </w:p>
        </w:tc>
      </w:tr>
      <w:tr w:rsidR="009B59CC" w14:paraId="7920062C" w14:textId="77777777" w:rsidTr="008F1F53">
        <w:trPr>
          <w:trHeight w:val="286"/>
        </w:trPr>
        <w:tc>
          <w:tcPr>
            <w:tcW w:w="1276" w:type="dxa"/>
            <w:tcBorders>
              <w:top w:val="nil"/>
              <w:bottom w:val="single" w:sz="4" w:space="0" w:color="auto"/>
              <w:right w:val="nil"/>
            </w:tcBorders>
          </w:tcPr>
          <w:p w14:paraId="1D78A6EC" w14:textId="226DB740" w:rsidR="009B59CC" w:rsidRDefault="009B59CC" w:rsidP="009B59CC">
            <w:pPr>
              <w:rPr>
                <w:sz w:val="20"/>
                <w:szCs w:val="20"/>
              </w:rPr>
            </w:pPr>
            <w:r>
              <w:rPr>
                <w:sz w:val="20"/>
                <w:szCs w:val="20"/>
              </w:rPr>
              <w:t>D3</w:t>
            </w:r>
          </w:p>
        </w:tc>
        <w:tc>
          <w:tcPr>
            <w:tcW w:w="279" w:type="dxa"/>
            <w:tcBorders>
              <w:top w:val="nil"/>
              <w:left w:val="nil"/>
              <w:bottom w:val="single" w:sz="4" w:space="0" w:color="auto"/>
              <w:right w:val="nil"/>
            </w:tcBorders>
          </w:tcPr>
          <w:p w14:paraId="38A87A1C" w14:textId="27E9A4A9" w:rsidR="009B59CC" w:rsidRPr="00EF474F" w:rsidRDefault="009B59CC" w:rsidP="009B59CC">
            <w:pPr>
              <w:ind w:left="-102" w:right="-108"/>
              <w:jc w:val="center"/>
              <w:rPr>
                <w:sz w:val="20"/>
                <w:szCs w:val="20"/>
              </w:rPr>
            </w:pPr>
            <w:r>
              <w:rPr>
                <w:sz w:val="20"/>
                <w:szCs w:val="20"/>
              </w:rPr>
              <w:t>3</w:t>
            </w:r>
          </w:p>
        </w:tc>
        <w:tc>
          <w:tcPr>
            <w:tcW w:w="577" w:type="dxa"/>
            <w:tcBorders>
              <w:top w:val="nil"/>
              <w:left w:val="nil"/>
              <w:bottom w:val="single" w:sz="4" w:space="0" w:color="auto"/>
              <w:right w:val="nil"/>
            </w:tcBorders>
          </w:tcPr>
          <w:p w14:paraId="32615DDD" w14:textId="166555FC" w:rsidR="009B59CC" w:rsidRPr="00EF474F" w:rsidRDefault="009B59CC" w:rsidP="009B59CC">
            <w:pPr>
              <w:jc w:val="center"/>
              <w:rPr>
                <w:sz w:val="20"/>
                <w:szCs w:val="20"/>
              </w:rPr>
            </w:pPr>
            <w:r>
              <w:rPr>
                <w:sz w:val="20"/>
                <w:szCs w:val="20"/>
              </w:rPr>
              <w:t>25,0</w:t>
            </w:r>
          </w:p>
        </w:tc>
        <w:tc>
          <w:tcPr>
            <w:tcW w:w="540" w:type="dxa"/>
            <w:tcBorders>
              <w:top w:val="nil"/>
              <w:left w:val="nil"/>
              <w:bottom w:val="single" w:sz="4" w:space="0" w:color="auto"/>
              <w:right w:val="nil"/>
            </w:tcBorders>
          </w:tcPr>
          <w:p w14:paraId="5C5AAB05" w14:textId="48A06C1A" w:rsidR="009B59CC" w:rsidRDefault="009B59CC" w:rsidP="009B59CC">
            <w:pPr>
              <w:ind w:left="-102"/>
              <w:jc w:val="center"/>
              <w:rPr>
                <w:sz w:val="20"/>
                <w:szCs w:val="20"/>
              </w:rPr>
            </w:pPr>
            <w:r>
              <w:rPr>
                <w:sz w:val="20"/>
                <w:szCs w:val="20"/>
              </w:rPr>
              <w:t>9</w:t>
            </w:r>
          </w:p>
        </w:tc>
        <w:tc>
          <w:tcPr>
            <w:tcW w:w="584" w:type="dxa"/>
            <w:tcBorders>
              <w:top w:val="nil"/>
              <w:left w:val="nil"/>
              <w:bottom w:val="single" w:sz="4" w:space="0" w:color="auto"/>
              <w:right w:val="nil"/>
            </w:tcBorders>
          </w:tcPr>
          <w:p w14:paraId="1D5FC073" w14:textId="3D1EC06B" w:rsidR="009B59CC" w:rsidRDefault="009B59CC" w:rsidP="009B59CC">
            <w:pPr>
              <w:ind w:left="-102" w:right="-119"/>
              <w:jc w:val="center"/>
              <w:rPr>
                <w:sz w:val="20"/>
                <w:szCs w:val="20"/>
              </w:rPr>
            </w:pPr>
            <w:r>
              <w:rPr>
                <w:sz w:val="20"/>
                <w:szCs w:val="20"/>
              </w:rPr>
              <w:t>75,0</w:t>
            </w:r>
          </w:p>
        </w:tc>
        <w:tc>
          <w:tcPr>
            <w:tcW w:w="459" w:type="dxa"/>
            <w:tcBorders>
              <w:top w:val="nil"/>
              <w:left w:val="nil"/>
              <w:bottom w:val="single" w:sz="4" w:space="0" w:color="auto"/>
              <w:right w:val="nil"/>
            </w:tcBorders>
          </w:tcPr>
          <w:p w14:paraId="7D66C940" w14:textId="3058E34E" w:rsidR="009B59CC" w:rsidRDefault="009B59CC" w:rsidP="009B59CC">
            <w:pPr>
              <w:ind w:left="-102" w:right="-119"/>
              <w:jc w:val="center"/>
              <w:rPr>
                <w:sz w:val="20"/>
                <w:szCs w:val="20"/>
              </w:rPr>
            </w:pPr>
            <w:r>
              <w:rPr>
                <w:sz w:val="20"/>
                <w:szCs w:val="20"/>
              </w:rPr>
              <w:t>12</w:t>
            </w:r>
          </w:p>
        </w:tc>
        <w:tc>
          <w:tcPr>
            <w:tcW w:w="571" w:type="dxa"/>
            <w:tcBorders>
              <w:top w:val="nil"/>
              <w:left w:val="nil"/>
              <w:bottom w:val="single" w:sz="4" w:space="0" w:color="auto"/>
              <w:right w:val="nil"/>
            </w:tcBorders>
          </w:tcPr>
          <w:p w14:paraId="6B439568" w14:textId="0358FCDE" w:rsidR="009B59CC" w:rsidRDefault="009B59CC" w:rsidP="009B59CC">
            <w:pPr>
              <w:ind w:left="-102" w:right="-119"/>
              <w:jc w:val="center"/>
              <w:rPr>
                <w:sz w:val="20"/>
                <w:szCs w:val="20"/>
              </w:rPr>
            </w:pPr>
            <w:r>
              <w:rPr>
                <w:sz w:val="20"/>
                <w:szCs w:val="20"/>
              </w:rPr>
              <w:t>100</w:t>
            </w:r>
          </w:p>
        </w:tc>
        <w:tc>
          <w:tcPr>
            <w:tcW w:w="514" w:type="dxa"/>
            <w:tcBorders>
              <w:top w:val="nil"/>
              <w:left w:val="nil"/>
              <w:bottom w:val="single" w:sz="4" w:space="0" w:color="auto"/>
            </w:tcBorders>
            <w:vAlign w:val="center"/>
          </w:tcPr>
          <w:p w14:paraId="1AC7AC0C" w14:textId="77777777" w:rsidR="009B59CC" w:rsidRDefault="009B59CC" w:rsidP="009B59CC">
            <w:pPr>
              <w:rPr>
                <w:sz w:val="20"/>
                <w:szCs w:val="20"/>
              </w:rPr>
            </w:pPr>
          </w:p>
        </w:tc>
      </w:tr>
    </w:tbl>
    <w:p w14:paraId="034D5FA6" w14:textId="77777777" w:rsidR="004C39BB" w:rsidRDefault="004C39BB" w:rsidP="004C39BB">
      <w:pPr>
        <w:jc w:val="both"/>
        <w:rPr>
          <w:bCs/>
          <w:sz w:val="20"/>
          <w:szCs w:val="20"/>
          <w:lang w:val="fi-FI"/>
        </w:rPr>
      </w:pPr>
    </w:p>
    <w:p w14:paraId="3AE89A23" w14:textId="4DDBC625" w:rsidR="009B59CC" w:rsidRPr="00BD1797" w:rsidRDefault="009B59CC" w:rsidP="004C39BB">
      <w:pPr>
        <w:jc w:val="both"/>
        <w:rPr>
          <w:bCs/>
          <w:sz w:val="20"/>
          <w:szCs w:val="20"/>
          <w:lang w:val="fi-FI"/>
        </w:rPr>
      </w:pPr>
      <w:r w:rsidRPr="00BD1797">
        <w:rPr>
          <w:bCs/>
          <w:sz w:val="20"/>
          <w:szCs w:val="20"/>
          <w:lang w:val="fi-FI"/>
        </w:rPr>
        <w:t xml:space="preserve">Berdasarkan tabel 8 dapat diketahui bahwa 92,9% responden dengan tingkat pendidikan S1+Ners memiliki perilaku keselamatan baik, 81,2% responden dengan tingkat pendidikan S1 memiliki perilaku keselamatan baik dan 25% responden dengan tingkat pendidikan D3 memiliki perilaku keselamatan baik. Hasil uji </w:t>
      </w:r>
      <w:r w:rsidRPr="00BD1797">
        <w:rPr>
          <w:bCs/>
          <w:i/>
          <w:iCs/>
          <w:sz w:val="20"/>
          <w:szCs w:val="20"/>
          <w:lang w:val="fi-FI"/>
        </w:rPr>
        <w:t xml:space="preserve">Fisher Exact </w:t>
      </w:r>
      <w:r w:rsidRPr="00BD1797">
        <w:rPr>
          <w:bCs/>
          <w:sz w:val="20"/>
          <w:szCs w:val="20"/>
          <w:lang w:val="fi-FI"/>
        </w:rPr>
        <w:t xml:space="preserve">diperoleh </w:t>
      </w:r>
      <w:r w:rsidRPr="00BD1797">
        <w:rPr>
          <w:bCs/>
          <w:i/>
          <w:iCs/>
          <w:sz w:val="20"/>
          <w:szCs w:val="20"/>
          <w:lang w:val="fi-FI"/>
        </w:rPr>
        <w:t>p</w:t>
      </w:r>
      <w:r w:rsidRPr="00BD1797">
        <w:rPr>
          <w:bCs/>
          <w:sz w:val="20"/>
          <w:szCs w:val="20"/>
          <w:lang w:val="fi-FI"/>
        </w:rPr>
        <w:t xml:space="preserve"> = 0,000 (&lt;0,05) artinya ada hubungan antara tingkat pendidikan dengan perilaku keselamatan.</w:t>
      </w:r>
    </w:p>
    <w:p w14:paraId="07B55480" w14:textId="77777777" w:rsidR="00EF474F" w:rsidRDefault="00EF474F" w:rsidP="004358FF">
      <w:pPr>
        <w:ind w:firstLine="567"/>
        <w:jc w:val="both"/>
        <w:rPr>
          <w:bCs/>
          <w:sz w:val="20"/>
          <w:szCs w:val="20"/>
          <w:lang w:val="fi-FI"/>
        </w:rPr>
      </w:pPr>
    </w:p>
    <w:p w14:paraId="7C9654BB" w14:textId="01A47B94" w:rsidR="009B59CC" w:rsidRPr="009B59CC" w:rsidRDefault="009B59CC" w:rsidP="00A67ED3">
      <w:pPr>
        <w:pStyle w:val="ListParagraph"/>
        <w:numPr>
          <w:ilvl w:val="0"/>
          <w:numId w:val="7"/>
        </w:numPr>
        <w:spacing w:after="0"/>
        <w:ind w:left="360"/>
        <w:jc w:val="both"/>
        <w:rPr>
          <w:rFonts w:ascii="Times New Roman" w:hAnsi="Times New Roman" w:cs="Times New Roman"/>
          <w:bCs/>
          <w:sz w:val="20"/>
          <w:szCs w:val="20"/>
          <w:lang w:val="fi-FI"/>
        </w:rPr>
      </w:pPr>
      <w:r w:rsidRPr="009B59CC">
        <w:rPr>
          <w:rFonts w:ascii="Times New Roman" w:hAnsi="Times New Roman" w:cs="Times New Roman"/>
          <w:bCs/>
          <w:sz w:val="20"/>
          <w:szCs w:val="20"/>
          <w:lang w:val="fi-FI"/>
        </w:rPr>
        <w:t>Hubungan Tingkat Pengetahuan Perilaku Keselamatan dengan Perilaku Keselamatan</w:t>
      </w:r>
    </w:p>
    <w:p w14:paraId="21CCDE0D" w14:textId="77777777" w:rsidR="009B59CC" w:rsidRPr="00BD1797" w:rsidRDefault="009B59CC" w:rsidP="00A67ED3">
      <w:pPr>
        <w:jc w:val="both"/>
        <w:rPr>
          <w:b/>
          <w:sz w:val="20"/>
          <w:szCs w:val="20"/>
          <w:lang w:val="fi-FI"/>
        </w:rPr>
      </w:pPr>
      <w:r w:rsidRPr="00BD1797">
        <w:rPr>
          <w:b/>
          <w:sz w:val="20"/>
          <w:szCs w:val="20"/>
          <w:lang w:val="fi-FI"/>
        </w:rPr>
        <w:t xml:space="preserve">Tabel 8. </w:t>
      </w:r>
      <w:r w:rsidRPr="009B59CC">
        <w:rPr>
          <w:b/>
          <w:bCs/>
          <w:sz w:val="20"/>
          <w:szCs w:val="20"/>
          <w:lang w:val="fi-FI"/>
        </w:rPr>
        <w:t>Hubungan antara Tingkat Pendidikan dengan Perilaku Keselamatan</w:t>
      </w:r>
    </w:p>
    <w:tbl>
      <w:tblPr>
        <w:tblW w:w="4800"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1276"/>
        <w:gridCol w:w="279"/>
        <w:gridCol w:w="577"/>
        <w:gridCol w:w="540"/>
        <w:gridCol w:w="584"/>
        <w:gridCol w:w="459"/>
        <w:gridCol w:w="571"/>
        <w:gridCol w:w="514"/>
      </w:tblGrid>
      <w:tr w:rsidR="009B59CC" w14:paraId="73CD9422" w14:textId="77777777" w:rsidTr="008F1F53">
        <w:trPr>
          <w:trHeight w:val="286"/>
        </w:trPr>
        <w:tc>
          <w:tcPr>
            <w:tcW w:w="1276" w:type="dxa"/>
            <w:vMerge w:val="restart"/>
            <w:vAlign w:val="center"/>
            <w:hideMark/>
          </w:tcPr>
          <w:p w14:paraId="4B6F565A" w14:textId="77777777" w:rsidR="009B59CC" w:rsidRDefault="009B59CC" w:rsidP="008F1F53">
            <w:pPr>
              <w:jc w:val="center"/>
              <w:rPr>
                <w:b/>
                <w:sz w:val="20"/>
                <w:szCs w:val="20"/>
              </w:rPr>
            </w:pPr>
            <w:r>
              <w:rPr>
                <w:b/>
                <w:sz w:val="20"/>
                <w:szCs w:val="20"/>
              </w:rPr>
              <w:t>Variabel</w:t>
            </w:r>
          </w:p>
        </w:tc>
        <w:tc>
          <w:tcPr>
            <w:tcW w:w="3010" w:type="dxa"/>
            <w:gridSpan w:val="6"/>
          </w:tcPr>
          <w:p w14:paraId="095090AE" w14:textId="77777777" w:rsidR="009B59CC" w:rsidRDefault="009B59CC" w:rsidP="008F1F53">
            <w:pPr>
              <w:jc w:val="center"/>
              <w:rPr>
                <w:b/>
                <w:sz w:val="20"/>
                <w:szCs w:val="20"/>
              </w:rPr>
            </w:pPr>
            <w:r>
              <w:rPr>
                <w:b/>
                <w:sz w:val="20"/>
                <w:szCs w:val="20"/>
              </w:rPr>
              <w:t>Perilaku Keselamatan</w:t>
            </w:r>
          </w:p>
        </w:tc>
        <w:tc>
          <w:tcPr>
            <w:tcW w:w="514" w:type="dxa"/>
            <w:vAlign w:val="center"/>
          </w:tcPr>
          <w:p w14:paraId="72CB1410" w14:textId="77777777" w:rsidR="009B59CC" w:rsidRDefault="009B59CC" w:rsidP="008F1F53">
            <w:pPr>
              <w:jc w:val="center"/>
              <w:rPr>
                <w:b/>
                <w:sz w:val="20"/>
                <w:szCs w:val="20"/>
              </w:rPr>
            </w:pPr>
          </w:p>
        </w:tc>
      </w:tr>
      <w:tr w:rsidR="009B59CC" w14:paraId="047BCFD0" w14:textId="77777777" w:rsidTr="008F1F53">
        <w:trPr>
          <w:trHeight w:val="180"/>
        </w:trPr>
        <w:tc>
          <w:tcPr>
            <w:tcW w:w="1276" w:type="dxa"/>
            <w:vMerge/>
            <w:vAlign w:val="center"/>
            <w:hideMark/>
          </w:tcPr>
          <w:p w14:paraId="30B8D2F7" w14:textId="77777777" w:rsidR="009B59CC" w:rsidRDefault="009B59CC" w:rsidP="008F1F53">
            <w:pPr>
              <w:rPr>
                <w:b/>
                <w:sz w:val="20"/>
                <w:szCs w:val="20"/>
              </w:rPr>
            </w:pPr>
          </w:p>
        </w:tc>
        <w:tc>
          <w:tcPr>
            <w:tcW w:w="856" w:type="dxa"/>
            <w:gridSpan w:val="2"/>
            <w:hideMark/>
          </w:tcPr>
          <w:p w14:paraId="3D8215E3" w14:textId="77777777" w:rsidR="009B59CC" w:rsidRDefault="009B59CC" w:rsidP="008F1F53">
            <w:pPr>
              <w:jc w:val="center"/>
              <w:rPr>
                <w:b/>
                <w:sz w:val="20"/>
                <w:szCs w:val="20"/>
              </w:rPr>
            </w:pPr>
            <w:r>
              <w:rPr>
                <w:b/>
                <w:sz w:val="20"/>
                <w:szCs w:val="20"/>
              </w:rPr>
              <w:t xml:space="preserve">Baik </w:t>
            </w:r>
          </w:p>
        </w:tc>
        <w:tc>
          <w:tcPr>
            <w:tcW w:w="1124" w:type="dxa"/>
            <w:gridSpan w:val="2"/>
          </w:tcPr>
          <w:p w14:paraId="428E7C3B" w14:textId="77777777" w:rsidR="009B59CC" w:rsidRDefault="009B59CC" w:rsidP="008F1F53">
            <w:pPr>
              <w:jc w:val="center"/>
              <w:rPr>
                <w:b/>
                <w:sz w:val="20"/>
                <w:szCs w:val="20"/>
              </w:rPr>
            </w:pPr>
            <w:r>
              <w:rPr>
                <w:b/>
                <w:sz w:val="20"/>
                <w:szCs w:val="20"/>
              </w:rPr>
              <w:t>Kurang Baik</w:t>
            </w:r>
          </w:p>
        </w:tc>
        <w:tc>
          <w:tcPr>
            <w:tcW w:w="1030" w:type="dxa"/>
            <w:gridSpan w:val="2"/>
            <w:hideMark/>
          </w:tcPr>
          <w:p w14:paraId="6F40CA4F" w14:textId="77777777" w:rsidR="009B59CC" w:rsidRDefault="009B59CC" w:rsidP="008F1F53">
            <w:pPr>
              <w:jc w:val="center"/>
              <w:rPr>
                <w:b/>
                <w:sz w:val="20"/>
                <w:szCs w:val="20"/>
              </w:rPr>
            </w:pPr>
            <w:r>
              <w:rPr>
                <w:b/>
                <w:sz w:val="20"/>
                <w:szCs w:val="20"/>
              </w:rPr>
              <w:t xml:space="preserve">Jumlah </w:t>
            </w:r>
          </w:p>
        </w:tc>
        <w:tc>
          <w:tcPr>
            <w:tcW w:w="514" w:type="dxa"/>
            <w:tcBorders>
              <w:bottom w:val="nil"/>
            </w:tcBorders>
            <w:hideMark/>
          </w:tcPr>
          <w:p w14:paraId="239E219A" w14:textId="77777777" w:rsidR="009B59CC" w:rsidRDefault="009B59CC" w:rsidP="008F1F53">
            <w:pPr>
              <w:jc w:val="center"/>
              <w:rPr>
                <w:b/>
                <w:i/>
                <w:iCs/>
                <w:sz w:val="20"/>
                <w:szCs w:val="20"/>
              </w:rPr>
            </w:pPr>
            <w:r>
              <w:rPr>
                <w:b/>
                <w:i/>
                <w:iCs/>
                <w:sz w:val="20"/>
                <w:szCs w:val="20"/>
              </w:rPr>
              <w:t>p</w:t>
            </w:r>
          </w:p>
        </w:tc>
      </w:tr>
      <w:tr w:rsidR="009B59CC" w14:paraId="0250DD9F" w14:textId="77777777" w:rsidTr="008F1F53">
        <w:trPr>
          <w:gridAfter w:val="1"/>
          <w:wAfter w:w="514" w:type="dxa"/>
          <w:trHeight w:val="180"/>
        </w:trPr>
        <w:tc>
          <w:tcPr>
            <w:tcW w:w="1276" w:type="dxa"/>
            <w:vMerge/>
            <w:vAlign w:val="center"/>
            <w:hideMark/>
          </w:tcPr>
          <w:p w14:paraId="1CE02140" w14:textId="77777777" w:rsidR="009B59CC" w:rsidRDefault="009B59CC" w:rsidP="008F1F53">
            <w:pPr>
              <w:rPr>
                <w:b/>
                <w:sz w:val="20"/>
                <w:szCs w:val="20"/>
              </w:rPr>
            </w:pPr>
          </w:p>
        </w:tc>
        <w:tc>
          <w:tcPr>
            <w:tcW w:w="279" w:type="dxa"/>
            <w:hideMark/>
          </w:tcPr>
          <w:p w14:paraId="5D68610D" w14:textId="77777777" w:rsidR="009B59CC" w:rsidRDefault="009B59CC" w:rsidP="008F1F53">
            <w:pPr>
              <w:jc w:val="center"/>
              <w:rPr>
                <w:b/>
                <w:sz w:val="20"/>
                <w:szCs w:val="20"/>
              </w:rPr>
            </w:pPr>
            <w:r>
              <w:rPr>
                <w:b/>
                <w:sz w:val="20"/>
                <w:szCs w:val="20"/>
              </w:rPr>
              <w:t>f</w:t>
            </w:r>
          </w:p>
        </w:tc>
        <w:tc>
          <w:tcPr>
            <w:tcW w:w="577" w:type="dxa"/>
            <w:hideMark/>
          </w:tcPr>
          <w:p w14:paraId="08601089" w14:textId="77777777" w:rsidR="009B59CC" w:rsidRDefault="009B59CC" w:rsidP="008F1F53">
            <w:pPr>
              <w:jc w:val="center"/>
              <w:rPr>
                <w:b/>
                <w:sz w:val="20"/>
                <w:szCs w:val="20"/>
              </w:rPr>
            </w:pPr>
            <w:r>
              <w:rPr>
                <w:b/>
                <w:sz w:val="20"/>
                <w:szCs w:val="20"/>
              </w:rPr>
              <w:t>%</w:t>
            </w:r>
          </w:p>
        </w:tc>
        <w:tc>
          <w:tcPr>
            <w:tcW w:w="540" w:type="dxa"/>
            <w:hideMark/>
          </w:tcPr>
          <w:p w14:paraId="6866FEF4" w14:textId="77777777" w:rsidR="009B59CC" w:rsidRDefault="009B59CC" w:rsidP="008F1F53">
            <w:pPr>
              <w:jc w:val="center"/>
              <w:rPr>
                <w:b/>
                <w:sz w:val="20"/>
                <w:szCs w:val="20"/>
              </w:rPr>
            </w:pPr>
            <w:r>
              <w:rPr>
                <w:b/>
                <w:sz w:val="20"/>
                <w:szCs w:val="20"/>
              </w:rPr>
              <w:t>f</w:t>
            </w:r>
          </w:p>
        </w:tc>
        <w:tc>
          <w:tcPr>
            <w:tcW w:w="584" w:type="dxa"/>
          </w:tcPr>
          <w:p w14:paraId="524FD6C4" w14:textId="77777777" w:rsidR="009B59CC" w:rsidRDefault="009B59CC" w:rsidP="008F1F53">
            <w:pPr>
              <w:jc w:val="center"/>
              <w:rPr>
                <w:b/>
                <w:sz w:val="20"/>
                <w:szCs w:val="20"/>
              </w:rPr>
            </w:pPr>
            <w:r>
              <w:rPr>
                <w:b/>
                <w:sz w:val="20"/>
                <w:szCs w:val="20"/>
              </w:rPr>
              <w:t>%</w:t>
            </w:r>
          </w:p>
        </w:tc>
        <w:tc>
          <w:tcPr>
            <w:tcW w:w="459" w:type="dxa"/>
          </w:tcPr>
          <w:p w14:paraId="5BEF0E45" w14:textId="77777777" w:rsidR="009B59CC" w:rsidRDefault="009B59CC" w:rsidP="008F1F53">
            <w:pPr>
              <w:jc w:val="center"/>
              <w:rPr>
                <w:b/>
                <w:sz w:val="20"/>
                <w:szCs w:val="20"/>
              </w:rPr>
            </w:pPr>
            <w:r>
              <w:rPr>
                <w:b/>
                <w:sz w:val="20"/>
                <w:szCs w:val="20"/>
              </w:rPr>
              <w:t>f</w:t>
            </w:r>
          </w:p>
        </w:tc>
        <w:tc>
          <w:tcPr>
            <w:tcW w:w="571" w:type="dxa"/>
            <w:hideMark/>
          </w:tcPr>
          <w:p w14:paraId="7D034A93" w14:textId="77777777" w:rsidR="009B59CC" w:rsidRDefault="009B59CC" w:rsidP="008F1F53">
            <w:pPr>
              <w:jc w:val="center"/>
              <w:rPr>
                <w:b/>
                <w:sz w:val="20"/>
                <w:szCs w:val="20"/>
              </w:rPr>
            </w:pPr>
            <w:r>
              <w:rPr>
                <w:b/>
                <w:sz w:val="20"/>
                <w:szCs w:val="20"/>
              </w:rPr>
              <w:t>%</w:t>
            </w:r>
          </w:p>
        </w:tc>
      </w:tr>
      <w:tr w:rsidR="009B59CC" w14:paraId="497917F1" w14:textId="77777777" w:rsidTr="008F1F53">
        <w:trPr>
          <w:trHeight w:val="286"/>
        </w:trPr>
        <w:tc>
          <w:tcPr>
            <w:tcW w:w="4800" w:type="dxa"/>
            <w:gridSpan w:val="8"/>
            <w:tcBorders>
              <w:bottom w:val="nil"/>
            </w:tcBorders>
          </w:tcPr>
          <w:p w14:paraId="7352C5BF" w14:textId="6858967B" w:rsidR="009B59CC" w:rsidRDefault="009B59CC" w:rsidP="008F1F53">
            <w:pPr>
              <w:ind w:right="-168"/>
              <w:rPr>
                <w:b/>
                <w:sz w:val="20"/>
                <w:szCs w:val="20"/>
              </w:rPr>
            </w:pPr>
            <w:r>
              <w:rPr>
                <w:b/>
                <w:sz w:val="20"/>
                <w:szCs w:val="20"/>
              </w:rPr>
              <w:t>Tingkat Pengetahuan</w:t>
            </w:r>
          </w:p>
        </w:tc>
      </w:tr>
      <w:tr w:rsidR="009B59CC" w14:paraId="2C92AAA3" w14:textId="77777777" w:rsidTr="008F1F53">
        <w:trPr>
          <w:trHeight w:val="343"/>
        </w:trPr>
        <w:tc>
          <w:tcPr>
            <w:tcW w:w="1276" w:type="dxa"/>
            <w:tcBorders>
              <w:top w:val="nil"/>
              <w:bottom w:val="nil"/>
              <w:right w:val="nil"/>
            </w:tcBorders>
          </w:tcPr>
          <w:p w14:paraId="45984427" w14:textId="77777777" w:rsidR="009B59CC" w:rsidRDefault="009B59CC" w:rsidP="008F1F53">
            <w:pPr>
              <w:rPr>
                <w:sz w:val="20"/>
                <w:szCs w:val="20"/>
              </w:rPr>
            </w:pPr>
            <w:r>
              <w:rPr>
                <w:sz w:val="20"/>
                <w:szCs w:val="20"/>
              </w:rPr>
              <w:t>S1+Ners</w:t>
            </w:r>
          </w:p>
        </w:tc>
        <w:tc>
          <w:tcPr>
            <w:tcW w:w="279" w:type="dxa"/>
            <w:tcBorders>
              <w:top w:val="nil"/>
              <w:left w:val="nil"/>
              <w:bottom w:val="nil"/>
              <w:right w:val="nil"/>
            </w:tcBorders>
          </w:tcPr>
          <w:p w14:paraId="7D7B7092" w14:textId="2F6C2D25" w:rsidR="009B59CC" w:rsidRPr="00EF474F" w:rsidRDefault="009B59CC" w:rsidP="008F1F53">
            <w:pPr>
              <w:ind w:left="-102" w:right="-108"/>
              <w:jc w:val="center"/>
              <w:rPr>
                <w:sz w:val="20"/>
                <w:szCs w:val="20"/>
              </w:rPr>
            </w:pPr>
            <w:r>
              <w:rPr>
                <w:sz w:val="20"/>
                <w:szCs w:val="20"/>
              </w:rPr>
              <w:t>23</w:t>
            </w:r>
          </w:p>
        </w:tc>
        <w:tc>
          <w:tcPr>
            <w:tcW w:w="577" w:type="dxa"/>
            <w:tcBorders>
              <w:top w:val="nil"/>
              <w:left w:val="nil"/>
              <w:bottom w:val="nil"/>
              <w:right w:val="nil"/>
            </w:tcBorders>
          </w:tcPr>
          <w:p w14:paraId="039A7A2B" w14:textId="786524C1" w:rsidR="009B59CC" w:rsidRPr="00EF474F" w:rsidRDefault="009B59CC" w:rsidP="008F1F53">
            <w:pPr>
              <w:ind w:left="-102"/>
              <w:jc w:val="center"/>
              <w:rPr>
                <w:sz w:val="20"/>
                <w:szCs w:val="20"/>
              </w:rPr>
            </w:pPr>
            <w:r>
              <w:rPr>
                <w:sz w:val="20"/>
                <w:szCs w:val="20"/>
              </w:rPr>
              <w:t>85,2</w:t>
            </w:r>
          </w:p>
        </w:tc>
        <w:tc>
          <w:tcPr>
            <w:tcW w:w="540" w:type="dxa"/>
            <w:tcBorders>
              <w:top w:val="nil"/>
              <w:left w:val="nil"/>
              <w:bottom w:val="nil"/>
              <w:right w:val="nil"/>
            </w:tcBorders>
          </w:tcPr>
          <w:p w14:paraId="584D711A" w14:textId="5B400A34" w:rsidR="009B59CC" w:rsidRDefault="009B59CC" w:rsidP="008F1F53">
            <w:pPr>
              <w:ind w:left="-102"/>
              <w:jc w:val="center"/>
              <w:rPr>
                <w:sz w:val="20"/>
                <w:szCs w:val="20"/>
              </w:rPr>
            </w:pPr>
            <w:r>
              <w:rPr>
                <w:sz w:val="20"/>
                <w:szCs w:val="20"/>
              </w:rPr>
              <w:t>4</w:t>
            </w:r>
          </w:p>
        </w:tc>
        <w:tc>
          <w:tcPr>
            <w:tcW w:w="584" w:type="dxa"/>
            <w:tcBorders>
              <w:top w:val="nil"/>
              <w:left w:val="nil"/>
              <w:bottom w:val="nil"/>
              <w:right w:val="nil"/>
            </w:tcBorders>
          </w:tcPr>
          <w:p w14:paraId="2DF8D61A" w14:textId="30BCE3C6" w:rsidR="009B59CC" w:rsidRDefault="009B59CC" w:rsidP="008F1F53">
            <w:pPr>
              <w:ind w:left="-102" w:right="-119"/>
              <w:jc w:val="center"/>
              <w:rPr>
                <w:sz w:val="20"/>
                <w:szCs w:val="20"/>
              </w:rPr>
            </w:pPr>
            <w:r>
              <w:rPr>
                <w:sz w:val="20"/>
                <w:szCs w:val="20"/>
              </w:rPr>
              <w:t>14,8</w:t>
            </w:r>
          </w:p>
        </w:tc>
        <w:tc>
          <w:tcPr>
            <w:tcW w:w="459" w:type="dxa"/>
            <w:tcBorders>
              <w:top w:val="nil"/>
              <w:left w:val="nil"/>
              <w:bottom w:val="nil"/>
              <w:right w:val="nil"/>
            </w:tcBorders>
          </w:tcPr>
          <w:p w14:paraId="3E3A6D40" w14:textId="4DA5075F" w:rsidR="009B59CC" w:rsidRDefault="009B59CC" w:rsidP="008F1F53">
            <w:pPr>
              <w:ind w:left="-102" w:right="-119"/>
              <w:jc w:val="center"/>
              <w:rPr>
                <w:sz w:val="20"/>
                <w:szCs w:val="20"/>
              </w:rPr>
            </w:pPr>
            <w:r>
              <w:rPr>
                <w:sz w:val="20"/>
                <w:szCs w:val="20"/>
              </w:rPr>
              <w:t>27</w:t>
            </w:r>
          </w:p>
        </w:tc>
        <w:tc>
          <w:tcPr>
            <w:tcW w:w="571" w:type="dxa"/>
            <w:tcBorders>
              <w:top w:val="nil"/>
              <w:left w:val="nil"/>
              <w:bottom w:val="nil"/>
              <w:right w:val="nil"/>
            </w:tcBorders>
          </w:tcPr>
          <w:p w14:paraId="627E06DE" w14:textId="77777777" w:rsidR="009B59CC" w:rsidRDefault="009B59CC" w:rsidP="008F1F53">
            <w:pPr>
              <w:ind w:left="-102" w:right="-119"/>
              <w:jc w:val="center"/>
              <w:rPr>
                <w:sz w:val="20"/>
                <w:szCs w:val="20"/>
              </w:rPr>
            </w:pPr>
            <w:r>
              <w:rPr>
                <w:sz w:val="20"/>
                <w:szCs w:val="20"/>
              </w:rPr>
              <w:t>100</w:t>
            </w:r>
          </w:p>
        </w:tc>
        <w:tc>
          <w:tcPr>
            <w:tcW w:w="514" w:type="dxa"/>
            <w:vMerge w:val="restart"/>
            <w:tcBorders>
              <w:top w:val="nil"/>
              <w:left w:val="nil"/>
              <w:bottom w:val="nil"/>
            </w:tcBorders>
            <w:vAlign w:val="center"/>
            <w:hideMark/>
          </w:tcPr>
          <w:p w14:paraId="17DA4B97" w14:textId="27575423" w:rsidR="009B59CC" w:rsidRDefault="009B59CC" w:rsidP="008F1F53">
            <w:pPr>
              <w:ind w:left="-151" w:right="-234"/>
              <w:rPr>
                <w:sz w:val="20"/>
                <w:szCs w:val="20"/>
              </w:rPr>
            </w:pPr>
            <w:r>
              <w:rPr>
                <w:sz w:val="20"/>
                <w:szCs w:val="20"/>
              </w:rPr>
              <w:t xml:space="preserve"> 0,003</w:t>
            </w:r>
          </w:p>
        </w:tc>
      </w:tr>
      <w:tr w:rsidR="009B59CC" w14:paraId="4A9A04E7" w14:textId="77777777" w:rsidTr="008F1F53">
        <w:trPr>
          <w:trHeight w:val="286"/>
        </w:trPr>
        <w:tc>
          <w:tcPr>
            <w:tcW w:w="1276" w:type="dxa"/>
            <w:tcBorders>
              <w:top w:val="nil"/>
              <w:bottom w:val="nil"/>
              <w:right w:val="nil"/>
            </w:tcBorders>
          </w:tcPr>
          <w:p w14:paraId="11A8ED55" w14:textId="77777777" w:rsidR="009B59CC" w:rsidRDefault="009B59CC" w:rsidP="008F1F53">
            <w:pPr>
              <w:rPr>
                <w:sz w:val="20"/>
                <w:szCs w:val="20"/>
              </w:rPr>
            </w:pPr>
            <w:r>
              <w:rPr>
                <w:sz w:val="20"/>
                <w:szCs w:val="20"/>
              </w:rPr>
              <w:t>S1</w:t>
            </w:r>
          </w:p>
        </w:tc>
        <w:tc>
          <w:tcPr>
            <w:tcW w:w="279" w:type="dxa"/>
            <w:tcBorders>
              <w:top w:val="nil"/>
              <w:left w:val="nil"/>
              <w:bottom w:val="nil"/>
              <w:right w:val="nil"/>
            </w:tcBorders>
          </w:tcPr>
          <w:p w14:paraId="18A59F9C" w14:textId="640CADA5" w:rsidR="009B59CC" w:rsidRPr="00EF474F" w:rsidRDefault="009B59CC" w:rsidP="008F1F53">
            <w:pPr>
              <w:ind w:left="-102" w:right="-108"/>
              <w:jc w:val="center"/>
              <w:rPr>
                <w:sz w:val="20"/>
                <w:szCs w:val="20"/>
              </w:rPr>
            </w:pPr>
            <w:r>
              <w:rPr>
                <w:sz w:val="20"/>
                <w:szCs w:val="20"/>
              </w:rPr>
              <w:t>4</w:t>
            </w:r>
          </w:p>
        </w:tc>
        <w:tc>
          <w:tcPr>
            <w:tcW w:w="577" w:type="dxa"/>
            <w:tcBorders>
              <w:top w:val="nil"/>
              <w:left w:val="nil"/>
              <w:bottom w:val="nil"/>
              <w:right w:val="nil"/>
            </w:tcBorders>
          </w:tcPr>
          <w:p w14:paraId="24E8F353" w14:textId="11792767" w:rsidR="009B59CC" w:rsidRPr="00EF474F" w:rsidRDefault="009B59CC" w:rsidP="008F1F53">
            <w:pPr>
              <w:ind w:left="-102"/>
              <w:jc w:val="center"/>
              <w:rPr>
                <w:sz w:val="20"/>
                <w:szCs w:val="20"/>
              </w:rPr>
            </w:pPr>
            <w:r>
              <w:rPr>
                <w:sz w:val="20"/>
                <w:szCs w:val="20"/>
              </w:rPr>
              <w:t>33,3</w:t>
            </w:r>
          </w:p>
        </w:tc>
        <w:tc>
          <w:tcPr>
            <w:tcW w:w="540" w:type="dxa"/>
            <w:tcBorders>
              <w:top w:val="nil"/>
              <w:left w:val="nil"/>
              <w:bottom w:val="nil"/>
              <w:right w:val="nil"/>
            </w:tcBorders>
          </w:tcPr>
          <w:p w14:paraId="17CB6DDA" w14:textId="42D4641A" w:rsidR="009B59CC" w:rsidRDefault="009B59CC" w:rsidP="008F1F53">
            <w:pPr>
              <w:ind w:left="-102"/>
              <w:jc w:val="center"/>
              <w:rPr>
                <w:sz w:val="20"/>
                <w:szCs w:val="20"/>
              </w:rPr>
            </w:pPr>
            <w:r>
              <w:rPr>
                <w:sz w:val="20"/>
                <w:szCs w:val="20"/>
              </w:rPr>
              <w:t>8</w:t>
            </w:r>
          </w:p>
        </w:tc>
        <w:tc>
          <w:tcPr>
            <w:tcW w:w="584" w:type="dxa"/>
            <w:tcBorders>
              <w:top w:val="nil"/>
              <w:left w:val="nil"/>
              <w:bottom w:val="nil"/>
              <w:right w:val="nil"/>
            </w:tcBorders>
          </w:tcPr>
          <w:p w14:paraId="72420E99" w14:textId="0236A0C1" w:rsidR="009B59CC" w:rsidRDefault="009B59CC" w:rsidP="008F1F53">
            <w:pPr>
              <w:ind w:left="-102" w:right="-119"/>
              <w:jc w:val="center"/>
              <w:rPr>
                <w:sz w:val="20"/>
                <w:szCs w:val="20"/>
              </w:rPr>
            </w:pPr>
            <w:r>
              <w:rPr>
                <w:sz w:val="20"/>
                <w:szCs w:val="20"/>
              </w:rPr>
              <w:t>66,7</w:t>
            </w:r>
          </w:p>
        </w:tc>
        <w:tc>
          <w:tcPr>
            <w:tcW w:w="459" w:type="dxa"/>
            <w:tcBorders>
              <w:top w:val="nil"/>
              <w:left w:val="nil"/>
              <w:bottom w:val="nil"/>
              <w:right w:val="nil"/>
            </w:tcBorders>
          </w:tcPr>
          <w:p w14:paraId="6B36EB95" w14:textId="7FB64292" w:rsidR="009B59CC" w:rsidRDefault="009B59CC" w:rsidP="008F1F53">
            <w:pPr>
              <w:ind w:left="-102" w:right="-119"/>
              <w:jc w:val="center"/>
              <w:rPr>
                <w:sz w:val="20"/>
                <w:szCs w:val="20"/>
              </w:rPr>
            </w:pPr>
            <w:r>
              <w:rPr>
                <w:sz w:val="20"/>
                <w:szCs w:val="20"/>
              </w:rPr>
              <w:t>12</w:t>
            </w:r>
          </w:p>
        </w:tc>
        <w:tc>
          <w:tcPr>
            <w:tcW w:w="571" w:type="dxa"/>
            <w:tcBorders>
              <w:top w:val="nil"/>
              <w:left w:val="nil"/>
              <w:bottom w:val="nil"/>
              <w:right w:val="nil"/>
            </w:tcBorders>
          </w:tcPr>
          <w:p w14:paraId="34F89177" w14:textId="77777777" w:rsidR="009B59CC" w:rsidRDefault="009B59CC" w:rsidP="008F1F53">
            <w:pPr>
              <w:ind w:left="-102" w:right="-119"/>
              <w:jc w:val="center"/>
              <w:rPr>
                <w:sz w:val="20"/>
                <w:szCs w:val="20"/>
              </w:rPr>
            </w:pPr>
            <w:r>
              <w:rPr>
                <w:sz w:val="20"/>
                <w:szCs w:val="20"/>
              </w:rPr>
              <w:t>100</w:t>
            </w:r>
          </w:p>
        </w:tc>
        <w:tc>
          <w:tcPr>
            <w:tcW w:w="514" w:type="dxa"/>
            <w:vMerge/>
            <w:tcBorders>
              <w:top w:val="nil"/>
              <w:left w:val="nil"/>
              <w:bottom w:val="nil"/>
            </w:tcBorders>
            <w:vAlign w:val="center"/>
            <w:hideMark/>
          </w:tcPr>
          <w:p w14:paraId="3EF15015" w14:textId="77777777" w:rsidR="009B59CC" w:rsidRDefault="009B59CC" w:rsidP="008F1F53">
            <w:pPr>
              <w:rPr>
                <w:sz w:val="20"/>
                <w:szCs w:val="20"/>
              </w:rPr>
            </w:pPr>
          </w:p>
        </w:tc>
      </w:tr>
      <w:tr w:rsidR="009B59CC" w14:paraId="509F919F" w14:textId="77777777" w:rsidTr="008F1F53">
        <w:trPr>
          <w:trHeight w:val="286"/>
        </w:trPr>
        <w:tc>
          <w:tcPr>
            <w:tcW w:w="1276" w:type="dxa"/>
            <w:tcBorders>
              <w:top w:val="nil"/>
              <w:bottom w:val="single" w:sz="4" w:space="0" w:color="auto"/>
              <w:right w:val="nil"/>
            </w:tcBorders>
          </w:tcPr>
          <w:p w14:paraId="11BAF281" w14:textId="77777777" w:rsidR="009B59CC" w:rsidRDefault="009B59CC" w:rsidP="008F1F53">
            <w:pPr>
              <w:rPr>
                <w:sz w:val="20"/>
                <w:szCs w:val="20"/>
              </w:rPr>
            </w:pPr>
            <w:r>
              <w:rPr>
                <w:sz w:val="20"/>
                <w:szCs w:val="20"/>
              </w:rPr>
              <w:t>D3</w:t>
            </w:r>
          </w:p>
        </w:tc>
        <w:tc>
          <w:tcPr>
            <w:tcW w:w="279" w:type="dxa"/>
            <w:tcBorders>
              <w:top w:val="nil"/>
              <w:left w:val="nil"/>
              <w:bottom w:val="single" w:sz="4" w:space="0" w:color="auto"/>
              <w:right w:val="nil"/>
            </w:tcBorders>
          </w:tcPr>
          <w:p w14:paraId="4BF5F782" w14:textId="556E7E8A" w:rsidR="009B59CC" w:rsidRPr="00EF474F" w:rsidRDefault="009B59CC" w:rsidP="008F1F53">
            <w:pPr>
              <w:ind w:left="-102" w:right="-108"/>
              <w:jc w:val="center"/>
              <w:rPr>
                <w:sz w:val="20"/>
                <w:szCs w:val="20"/>
              </w:rPr>
            </w:pPr>
            <w:r>
              <w:rPr>
                <w:sz w:val="20"/>
                <w:szCs w:val="20"/>
              </w:rPr>
              <w:t>2</w:t>
            </w:r>
          </w:p>
        </w:tc>
        <w:tc>
          <w:tcPr>
            <w:tcW w:w="577" w:type="dxa"/>
            <w:tcBorders>
              <w:top w:val="nil"/>
              <w:left w:val="nil"/>
              <w:bottom w:val="single" w:sz="4" w:space="0" w:color="auto"/>
              <w:right w:val="nil"/>
            </w:tcBorders>
          </w:tcPr>
          <w:p w14:paraId="36251C5B" w14:textId="121C0C63" w:rsidR="009B59CC" w:rsidRPr="00EF474F" w:rsidRDefault="009B59CC" w:rsidP="008F1F53">
            <w:pPr>
              <w:jc w:val="center"/>
              <w:rPr>
                <w:sz w:val="20"/>
                <w:szCs w:val="20"/>
              </w:rPr>
            </w:pPr>
            <w:r>
              <w:rPr>
                <w:sz w:val="20"/>
                <w:szCs w:val="20"/>
              </w:rPr>
              <w:t>66,7</w:t>
            </w:r>
          </w:p>
        </w:tc>
        <w:tc>
          <w:tcPr>
            <w:tcW w:w="540" w:type="dxa"/>
            <w:tcBorders>
              <w:top w:val="nil"/>
              <w:left w:val="nil"/>
              <w:bottom w:val="single" w:sz="4" w:space="0" w:color="auto"/>
              <w:right w:val="nil"/>
            </w:tcBorders>
          </w:tcPr>
          <w:p w14:paraId="48BD98A3" w14:textId="691112E8" w:rsidR="009B59CC" w:rsidRDefault="009B59CC" w:rsidP="008F1F53">
            <w:pPr>
              <w:ind w:left="-102"/>
              <w:jc w:val="center"/>
              <w:rPr>
                <w:sz w:val="20"/>
                <w:szCs w:val="20"/>
              </w:rPr>
            </w:pPr>
            <w:r>
              <w:rPr>
                <w:sz w:val="20"/>
                <w:szCs w:val="20"/>
              </w:rPr>
              <w:t>1</w:t>
            </w:r>
          </w:p>
        </w:tc>
        <w:tc>
          <w:tcPr>
            <w:tcW w:w="584" w:type="dxa"/>
            <w:tcBorders>
              <w:top w:val="nil"/>
              <w:left w:val="nil"/>
              <w:bottom w:val="single" w:sz="4" w:space="0" w:color="auto"/>
              <w:right w:val="nil"/>
            </w:tcBorders>
          </w:tcPr>
          <w:p w14:paraId="2C958D4B" w14:textId="0A833774" w:rsidR="009B59CC" w:rsidRDefault="009B59CC" w:rsidP="008F1F53">
            <w:pPr>
              <w:ind w:left="-102" w:right="-119"/>
              <w:jc w:val="center"/>
              <w:rPr>
                <w:sz w:val="20"/>
                <w:szCs w:val="20"/>
              </w:rPr>
            </w:pPr>
            <w:r>
              <w:rPr>
                <w:sz w:val="20"/>
                <w:szCs w:val="20"/>
              </w:rPr>
              <w:t>33,3</w:t>
            </w:r>
          </w:p>
        </w:tc>
        <w:tc>
          <w:tcPr>
            <w:tcW w:w="459" w:type="dxa"/>
            <w:tcBorders>
              <w:top w:val="nil"/>
              <w:left w:val="nil"/>
              <w:bottom w:val="single" w:sz="4" w:space="0" w:color="auto"/>
              <w:right w:val="nil"/>
            </w:tcBorders>
          </w:tcPr>
          <w:p w14:paraId="005A3531" w14:textId="0E24CF1B" w:rsidR="009B59CC" w:rsidRDefault="009B59CC" w:rsidP="008F1F53">
            <w:pPr>
              <w:ind w:left="-102" w:right="-119"/>
              <w:jc w:val="center"/>
              <w:rPr>
                <w:sz w:val="20"/>
                <w:szCs w:val="20"/>
              </w:rPr>
            </w:pPr>
            <w:r>
              <w:rPr>
                <w:sz w:val="20"/>
                <w:szCs w:val="20"/>
              </w:rPr>
              <w:t>3</w:t>
            </w:r>
          </w:p>
        </w:tc>
        <w:tc>
          <w:tcPr>
            <w:tcW w:w="571" w:type="dxa"/>
            <w:tcBorders>
              <w:top w:val="nil"/>
              <w:left w:val="nil"/>
              <w:bottom w:val="single" w:sz="4" w:space="0" w:color="auto"/>
              <w:right w:val="nil"/>
            </w:tcBorders>
          </w:tcPr>
          <w:p w14:paraId="1FB73C18" w14:textId="77777777" w:rsidR="009B59CC" w:rsidRDefault="009B59CC" w:rsidP="008F1F53">
            <w:pPr>
              <w:ind w:left="-102" w:right="-119"/>
              <w:jc w:val="center"/>
              <w:rPr>
                <w:sz w:val="20"/>
                <w:szCs w:val="20"/>
              </w:rPr>
            </w:pPr>
            <w:r>
              <w:rPr>
                <w:sz w:val="20"/>
                <w:szCs w:val="20"/>
              </w:rPr>
              <w:t>100</w:t>
            </w:r>
          </w:p>
        </w:tc>
        <w:tc>
          <w:tcPr>
            <w:tcW w:w="514" w:type="dxa"/>
            <w:tcBorders>
              <w:top w:val="nil"/>
              <w:left w:val="nil"/>
              <w:bottom w:val="single" w:sz="4" w:space="0" w:color="auto"/>
            </w:tcBorders>
            <w:vAlign w:val="center"/>
          </w:tcPr>
          <w:p w14:paraId="53892D66" w14:textId="77777777" w:rsidR="009B59CC" w:rsidRDefault="009B59CC" w:rsidP="008F1F53">
            <w:pPr>
              <w:rPr>
                <w:sz w:val="20"/>
                <w:szCs w:val="20"/>
              </w:rPr>
            </w:pPr>
          </w:p>
        </w:tc>
      </w:tr>
    </w:tbl>
    <w:p w14:paraId="2221585E" w14:textId="77777777" w:rsidR="004C39BB" w:rsidRDefault="004C39BB" w:rsidP="004C39BB">
      <w:pPr>
        <w:jc w:val="both"/>
        <w:rPr>
          <w:bCs/>
          <w:sz w:val="20"/>
          <w:szCs w:val="20"/>
          <w:lang w:val="fi-FI"/>
        </w:rPr>
      </w:pPr>
    </w:p>
    <w:p w14:paraId="2C83454C" w14:textId="4A5B0D7D" w:rsidR="009B59CC" w:rsidRPr="00BD1797" w:rsidRDefault="009B59CC" w:rsidP="004C39BB">
      <w:pPr>
        <w:jc w:val="both"/>
        <w:rPr>
          <w:bCs/>
          <w:sz w:val="20"/>
          <w:szCs w:val="20"/>
          <w:lang w:val="fi-FI"/>
        </w:rPr>
      </w:pPr>
      <w:r w:rsidRPr="00BD1797">
        <w:rPr>
          <w:bCs/>
          <w:sz w:val="20"/>
          <w:szCs w:val="20"/>
          <w:lang w:val="fi-FI"/>
        </w:rPr>
        <w:t xml:space="preserve">Berdasarkan tabel 9 </w:t>
      </w:r>
      <w:bookmarkStart w:id="8" w:name="_Hlk173177207"/>
      <w:r w:rsidRPr="00BD1797">
        <w:rPr>
          <w:bCs/>
          <w:sz w:val="20"/>
          <w:szCs w:val="20"/>
          <w:lang w:val="fi-FI"/>
        </w:rPr>
        <w:t xml:space="preserve">dapat diketahui bahwa 85,2% responden dengan tingkat pengetahuan baik memiliki perilaku keselamatan baik, 33,3% responden dengan tingkat pengetahuan cukup memiliki perilaku keselamatan baik dan 66,7% responden dengan tingkat pengetahuan kurang memiliki perilaku keselamatan baik. Hasil uji </w:t>
      </w:r>
      <w:r w:rsidRPr="00BD1797">
        <w:rPr>
          <w:bCs/>
          <w:i/>
          <w:iCs/>
          <w:sz w:val="20"/>
          <w:szCs w:val="20"/>
          <w:lang w:val="fi-FI"/>
        </w:rPr>
        <w:t xml:space="preserve">Fisher Exact </w:t>
      </w:r>
      <w:r w:rsidRPr="00BD1797">
        <w:rPr>
          <w:bCs/>
          <w:sz w:val="20"/>
          <w:szCs w:val="20"/>
          <w:lang w:val="fi-FI"/>
        </w:rPr>
        <w:t xml:space="preserve">diperoleh </w:t>
      </w:r>
      <w:r w:rsidRPr="00BD1797">
        <w:rPr>
          <w:bCs/>
          <w:i/>
          <w:iCs/>
          <w:sz w:val="20"/>
          <w:szCs w:val="20"/>
          <w:lang w:val="fi-FI"/>
        </w:rPr>
        <w:t>p</w:t>
      </w:r>
      <w:r w:rsidRPr="00BD1797">
        <w:rPr>
          <w:bCs/>
          <w:sz w:val="20"/>
          <w:szCs w:val="20"/>
          <w:lang w:val="fi-FI"/>
        </w:rPr>
        <w:t xml:space="preserve"> = 0,003 (&lt;0,05) artinya ada hubungan antara tingkat pengetahuan tentang perilaku keselamatan dengan perilaku keselamatan</w:t>
      </w:r>
      <w:bookmarkEnd w:id="8"/>
      <w:r w:rsidRPr="00BD1797">
        <w:rPr>
          <w:bCs/>
          <w:sz w:val="20"/>
          <w:szCs w:val="20"/>
          <w:lang w:val="fi-FI"/>
        </w:rPr>
        <w:t>.</w:t>
      </w:r>
    </w:p>
    <w:p w14:paraId="6F37F50B" w14:textId="77777777" w:rsidR="009B59CC" w:rsidRPr="009B59CC" w:rsidRDefault="009B59CC" w:rsidP="009B59CC">
      <w:pPr>
        <w:ind w:firstLine="567"/>
        <w:jc w:val="both"/>
        <w:rPr>
          <w:bCs/>
          <w:sz w:val="20"/>
          <w:szCs w:val="20"/>
          <w:lang w:val="id-ID"/>
        </w:rPr>
      </w:pPr>
    </w:p>
    <w:p w14:paraId="66AFD5ED" w14:textId="16BCB877" w:rsidR="009B59CC" w:rsidRPr="009B59CC" w:rsidRDefault="009B59CC" w:rsidP="009B59CC">
      <w:pPr>
        <w:pStyle w:val="ListParagraph"/>
        <w:numPr>
          <w:ilvl w:val="0"/>
          <w:numId w:val="7"/>
        </w:numPr>
        <w:ind w:left="360"/>
        <w:jc w:val="both"/>
        <w:rPr>
          <w:rFonts w:ascii="Times New Roman" w:hAnsi="Times New Roman" w:cs="Times New Roman"/>
          <w:bCs/>
          <w:sz w:val="20"/>
          <w:szCs w:val="20"/>
        </w:rPr>
      </w:pPr>
      <w:r w:rsidRPr="009B59CC">
        <w:rPr>
          <w:rFonts w:ascii="Times New Roman" w:hAnsi="Times New Roman" w:cs="Times New Roman"/>
          <w:bCs/>
          <w:sz w:val="20"/>
          <w:szCs w:val="20"/>
        </w:rPr>
        <w:t>Hubungan Usia dengan Perilaku Keselamatan</w:t>
      </w:r>
    </w:p>
    <w:p w14:paraId="6CCE69FA" w14:textId="2C2C91A6" w:rsidR="009B59CC" w:rsidRDefault="009B59CC" w:rsidP="004358FF">
      <w:pPr>
        <w:ind w:firstLine="567"/>
        <w:jc w:val="both"/>
        <w:rPr>
          <w:bCs/>
          <w:sz w:val="20"/>
          <w:szCs w:val="20"/>
          <w:lang w:val="fi-FI"/>
        </w:rPr>
      </w:pPr>
      <w:r w:rsidRPr="000B34B1">
        <w:drawing>
          <wp:inline distT="0" distB="0" distL="0" distR="0" wp14:anchorId="44DC4739" wp14:editId="10028C0A">
            <wp:extent cx="2355321" cy="1882140"/>
            <wp:effectExtent l="0" t="0" r="6985" b="3810"/>
            <wp:docPr id="94125053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250539" name="Picture 18"/>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91755" cy="1911254"/>
                    </a:xfrm>
                    <a:prstGeom prst="rect">
                      <a:avLst/>
                    </a:prstGeom>
                    <a:noFill/>
                    <a:ln>
                      <a:noFill/>
                    </a:ln>
                  </pic:spPr>
                </pic:pic>
              </a:graphicData>
            </a:graphic>
          </wp:inline>
        </w:drawing>
      </w:r>
    </w:p>
    <w:p w14:paraId="4FDD167F" w14:textId="77777777" w:rsidR="00A542A0" w:rsidRDefault="00A542A0" w:rsidP="004358FF">
      <w:pPr>
        <w:ind w:firstLine="567"/>
        <w:jc w:val="both"/>
        <w:rPr>
          <w:bCs/>
          <w:sz w:val="20"/>
          <w:szCs w:val="20"/>
          <w:lang w:val="fi-FI"/>
        </w:rPr>
      </w:pPr>
    </w:p>
    <w:p w14:paraId="3BBCEA81" w14:textId="4FB37D31" w:rsidR="009B59CC" w:rsidRPr="00F8183A" w:rsidRDefault="009B59CC" w:rsidP="00F8183A">
      <w:pPr>
        <w:jc w:val="both"/>
        <w:rPr>
          <w:sz w:val="20"/>
          <w:szCs w:val="20"/>
        </w:rPr>
      </w:pPr>
      <w:r w:rsidRPr="001624B0">
        <w:rPr>
          <w:sz w:val="20"/>
          <w:szCs w:val="20"/>
        </w:rPr>
        <w:t>G</w:t>
      </w:r>
      <w:r>
        <w:rPr>
          <w:sz w:val="20"/>
          <w:szCs w:val="20"/>
        </w:rPr>
        <w:t>ambar</w:t>
      </w:r>
      <w:r w:rsidRPr="001624B0">
        <w:rPr>
          <w:sz w:val="20"/>
          <w:szCs w:val="20"/>
        </w:rPr>
        <w:t xml:space="preserve"> </w:t>
      </w:r>
      <w:r>
        <w:rPr>
          <w:sz w:val="20"/>
          <w:szCs w:val="20"/>
        </w:rPr>
        <w:t>2</w:t>
      </w:r>
      <w:r w:rsidRPr="001624B0">
        <w:rPr>
          <w:sz w:val="20"/>
          <w:szCs w:val="20"/>
        </w:rPr>
        <w:t xml:space="preserve">. </w:t>
      </w:r>
      <w:r w:rsidRPr="009B59CC">
        <w:rPr>
          <w:sz w:val="20"/>
          <w:szCs w:val="20"/>
        </w:rPr>
        <w:t>Diagram Scater Usia dengan Perilaku Keselamatan</w:t>
      </w:r>
    </w:p>
    <w:p w14:paraId="427A8A0F" w14:textId="2C8CFADE" w:rsidR="00E61FED" w:rsidRDefault="009B59CC" w:rsidP="009B59CC">
      <w:pPr>
        <w:ind w:firstLine="567"/>
        <w:jc w:val="both"/>
        <w:rPr>
          <w:bCs/>
          <w:sz w:val="20"/>
          <w:szCs w:val="20"/>
          <w:lang w:val="fi-FI"/>
        </w:rPr>
      </w:pPr>
      <w:r w:rsidRPr="009B59CC">
        <w:rPr>
          <w:bCs/>
          <w:sz w:val="20"/>
          <w:szCs w:val="20"/>
          <w:lang w:val="en-ID"/>
        </w:rPr>
        <w:t xml:space="preserve">Berdasarkan gambar 2 </w:t>
      </w:r>
      <w:bookmarkStart w:id="9" w:name="_Hlk173177266"/>
      <w:r w:rsidRPr="009B59CC">
        <w:rPr>
          <w:bCs/>
          <w:sz w:val="20"/>
          <w:szCs w:val="20"/>
          <w:lang w:val="en-ID"/>
        </w:rPr>
        <w:t xml:space="preserve">diketahui nilai r = 0,493 yang menunjukkan kekuatan hubungan sedang atau cukup kuat. </w:t>
      </w:r>
      <w:r w:rsidRPr="009B59CC">
        <w:rPr>
          <w:bCs/>
          <w:sz w:val="20"/>
          <w:szCs w:val="20"/>
          <w:lang w:val="fi-FI"/>
        </w:rPr>
        <w:lastRenderedPageBreak/>
        <w:t xml:space="preserve">Nilai koefisien korelasi menunjukkan positif (searah), artinya semakin lama masa kerja semakin baik pula perilaku keselamatannya. Hasil uji </w:t>
      </w:r>
      <w:r w:rsidRPr="009B59CC">
        <w:rPr>
          <w:bCs/>
          <w:i/>
          <w:iCs/>
          <w:sz w:val="20"/>
          <w:szCs w:val="20"/>
          <w:lang w:val="fi-FI"/>
        </w:rPr>
        <w:t xml:space="preserve">Rank Spearman </w:t>
      </w:r>
      <w:r w:rsidRPr="009B59CC">
        <w:rPr>
          <w:bCs/>
          <w:sz w:val="20"/>
          <w:szCs w:val="20"/>
          <w:lang w:val="fi-FI"/>
        </w:rPr>
        <w:t>diperoleh</w:t>
      </w:r>
      <w:r w:rsidRPr="009B59CC">
        <w:rPr>
          <w:bCs/>
          <w:i/>
          <w:iCs/>
          <w:sz w:val="20"/>
          <w:szCs w:val="20"/>
          <w:lang w:val="fi-FI"/>
        </w:rPr>
        <w:t xml:space="preserve"> </w:t>
      </w:r>
      <w:r w:rsidRPr="009B59CC">
        <w:rPr>
          <w:bCs/>
          <w:sz w:val="20"/>
          <w:szCs w:val="20"/>
          <w:lang w:val="fi-FI"/>
        </w:rPr>
        <w:t>p = 0,001 (&lt;0,05) artinya terdapat hubungan antara usia dengan perilaku keselamatan</w:t>
      </w:r>
      <w:bookmarkEnd w:id="9"/>
      <w:r>
        <w:rPr>
          <w:bCs/>
          <w:sz w:val="20"/>
          <w:szCs w:val="20"/>
          <w:lang w:val="fi-FI"/>
        </w:rPr>
        <w:t>.</w:t>
      </w:r>
    </w:p>
    <w:p w14:paraId="63FC321B" w14:textId="77777777" w:rsidR="009B59CC" w:rsidRPr="009B59CC" w:rsidRDefault="009B59CC" w:rsidP="009B59CC">
      <w:pPr>
        <w:ind w:firstLine="567"/>
        <w:jc w:val="both"/>
        <w:rPr>
          <w:bCs/>
          <w:sz w:val="20"/>
          <w:szCs w:val="20"/>
          <w:lang w:val="fi-FI"/>
        </w:rPr>
      </w:pPr>
    </w:p>
    <w:p w14:paraId="720F3930" w14:textId="77777777" w:rsidR="00E61FED" w:rsidRDefault="008F1F53">
      <w:pPr>
        <w:jc w:val="both"/>
        <w:rPr>
          <w:b/>
        </w:rPr>
      </w:pPr>
      <w:r w:rsidRPr="001624B0">
        <w:rPr>
          <w:b/>
        </w:rPr>
        <w:t>PEMBAHASAN</w:t>
      </w:r>
    </w:p>
    <w:p w14:paraId="4391E964" w14:textId="77777777" w:rsidR="00F8183A" w:rsidRPr="001624B0" w:rsidRDefault="00F8183A">
      <w:pPr>
        <w:jc w:val="both"/>
        <w:rPr>
          <w:b/>
        </w:rPr>
      </w:pPr>
    </w:p>
    <w:p w14:paraId="153C157B" w14:textId="77777777" w:rsidR="009B59CC" w:rsidRPr="009B59CC" w:rsidRDefault="009B59CC" w:rsidP="009B59CC">
      <w:pPr>
        <w:numPr>
          <w:ilvl w:val="0"/>
          <w:numId w:val="9"/>
        </w:numPr>
        <w:ind w:left="360"/>
        <w:jc w:val="both"/>
        <w:rPr>
          <w:sz w:val="20"/>
          <w:szCs w:val="20"/>
          <w:lang w:val="fi-FI"/>
        </w:rPr>
      </w:pPr>
      <w:r w:rsidRPr="009B59CC">
        <w:rPr>
          <w:sz w:val="20"/>
          <w:szCs w:val="20"/>
          <w:lang w:val="fi-FI"/>
        </w:rPr>
        <w:t xml:space="preserve">Hubungan Jenis Kelamin dengan Perilaku Keselamatan </w:t>
      </w:r>
    </w:p>
    <w:p w14:paraId="3D10D7FD" w14:textId="19659558" w:rsidR="009B59CC" w:rsidRDefault="009B59CC" w:rsidP="009B59CC">
      <w:pPr>
        <w:ind w:firstLine="539"/>
        <w:jc w:val="both"/>
        <w:rPr>
          <w:sz w:val="20"/>
          <w:szCs w:val="20"/>
          <w:lang w:val="fi-FI"/>
        </w:rPr>
      </w:pPr>
      <w:bookmarkStart w:id="10" w:name="_Hlk173177365"/>
      <w:r w:rsidRPr="009B59CC">
        <w:rPr>
          <w:sz w:val="20"/>
          <w:szCs w:val="20"/>
          <w:lang w:val="fi-FI"/>
        </w:rPr>
        <w:t xml:space="preserve">Berdasarkan hasil penelitian menunjukkan tidak ada hubungan antara jenis kelamin dengan perilaku keselamatan. </w:t>
      </w:r>
      <w:bookmarkStart w:id="11" w:name="_Hlk168595917"/>
      <w:r w:rsidRPr="009B59CC">
        <w:rPr>
          <w:sz w:val="20"/>
          <w:szCs w:val="20"/>
          <w:lang w:val="fi-FI"/>
        </w:rPr>
        <w:t>Hal ini dapat terjadi karena presentase perempuan (59,5%) dan laki – laki (40,5%) yang berperilaku baik memiliki presentase yang hampir sama. Wawancara dengan perawat laki – laki dan perempuan memiliki hak, tanggungjawab, dan peran yang sama dalam menjalankan pekerjaannya.</w:t>
      </w:r>
      <w:bookmarkEnd w:id="11"/>
      <w:r w:rsidRPr="009B59CC">
        <w:rPr>
          <w:sz w:val="20"/>
          <w:szCs w:val="20"/>
          <w:lang w:val="fi-FI"/>
        </w:rPr>
        <w:t xml:space="preserve"> Perilaku keselamatan lebih dipengaruhi oleh pengalaman dan pengetahuan perawat daripada jenis kelamin. Perawat dengan lebih banyak pengalaman kerja atau pelatihan khusus dalam keselamatan cenderung memiliki perilaku keselamatan yang lebih baik, terlepas dari jenis kelamin mereka. Baik laki – laki maupun perempuan memiliki akses yang sama ke kesempatan pengembangan profesional yang dapat meningkatkan pemahaman dan keterampilan mereka dalam hal keselamatan</w:t>
      </w:r>
      <w:r w:rsidRPr="009B59CC">
        <w:rPr>
          <w:sz w:val="20"/>
          <w:szCs w:val="20"/>
        </w:rPr>
        <w:fldChar w:fldCharType="begin" w:fldLock="1"/>
      </w:r>
      <w:r w:rsidR="0012576C">
        <w:rPr>
          <w:sz w:val="20"/>
          <w:szCs w:val="20"/>
          <w:lang w:val="fi-FI"/>
        </w:rPr>
        <w:instrText>ADDIN CSL_CITATION {"citationItems":[{"id":"ITEM-1","itemData":{"author":[{"dropping-particle":"","family":"Putri","given":"Zifriyanthi Minanda","non-dropping-particle":"","parse-names":false,"suffix":""},{"dropping-particle":"","family":"Handiyani","given":"Hanny","non-dropping-particle":"","parse-names":false,"suffix":""},{"dropping-particle":"","family":"Afifah","given":"Efy","non-dropping-particle":"","parse-names":false,"suffix":""}],"container-title":"Ners Jurnal Keperawatan","id":"ITEM-1","issue":"1","issued":{"date-parts":[["2016"]]},"page":"67-75","title":"Karakteristik Perawat dan Perilaku Keselamatan Kerja Perawat di RSUD Depok","type":"article-journal","volume":"12"},"uris":["http://www.mendeley.com/documents/?uuid=9a9729e7-bdb8-4d6a-aa40-ee9d61d53d10"]}],"mendeley":{"formattedCitation":"(8)","plainTextFormattedCitation":"(8)","previouslyFormattedCitation":"(8)"},"properties":{"noteIndex":0},"schema":"https://github.com/citation-style-language/schema/raw/master/csl-citation.json"}</w:instrText>
      </w:r>
      <w:r w:rsidRPr="009B59CC">
        <w:rPr>
          <w:sz w:val="20"/>
          <w:szCs w:val="20"/>
        </w:rPr>
        <w:fldChar w:fldCharType="separate"/>
      </w:r>
      <w:r w:rsidRPr="009B59CC">
        <w:rPr>
          <w:sz w:val="20"/>
          <w:szCs w:val="20"/>
          <w:lang w:val="fi-FI"/>
        </w:rPr>
        <w:t>(8)</w:t>
      </w:r>
      <w:r w:rsidRPr="009B59CC">
        <w:rPr>
          <w:sz w:val="20"/>
          <w:szCs w:val="20"/>
        </w:rPr>
        <w:fldChar w:fldCharType="end"/>
      </w:r>
      <w:r w:rsidRPr="009B59CC">
        <w:rPr>
          <w:sz w:val="20"/>
          <w:szCs w:val="20"/>
          <w:lang w:val="fi-FI"/>
        </w:rPr>
        <w:t>. Hal ini sejalan dengan penelitian bahwa tidak ada hubungan antara jenis kelamin dengan perilaku keselamatan</w:t>
      </w:r>
      <w:r w:rsidRPr="009B59CC">
        <w:rPr>
          <w:sz w:val="20"/>
          <w:szCs w:val="20"/>
        </w:rPr>
        <w:fldChar w:fldCharType="begin" w:fldLock="1"/>
      </w:r>
      <w:r w:rsidR="0012576C">
        <w:rPr>
          <w:sz w:val="20"/>
          <w:szCs w:val="20"/>
          <w:lang w:val="fi-FI"/>
        </w:rPr>
        <w:instrText>ADDIN CSL_CITATION {"citationItems":[{"id":"ITEM-1","itemData":{"abstract":"Kesehatan dan keselamatan kerja merupakan salah satu hal yang paling penting karena merupakan faktor yang berhubungan dengan kesehatan dari pekerja itu sendiri. Kejadian kecelakaan sering dialami oleh petugas kesehatan sehingga menimbulkan luka ataupun cedera. Hal ini disebabkan karena kegiatan rumah sakit yang memiliki risiko bahaya yang cukup tinggi. Perawat merupakan salah satu pekerja yang rentan dengan cedera tertusuk jarum dan benda tajam medis lainnya. Tujuan penelitian ini untuk mengetahui hubungan antara Behavior Based Safety Perawat dengan Tingkat Pendidikan di RSUD Kota Makassar. Penelitian","author":[{"dropping-particle":"","family":"Suarnianti","given":"Hasriana Abdillah","non-dropping-particle":"","parse-names":false,"suffix":""}],"container-title":"Ilmiah Mahasiswa &amp; Penelitian Keperawatan","id":"ITEM-1","issue":"1","issued":{"date-parts":[["2021"]]},"page":"39-44","title":"Analisis Behavior Based Safety Perawat","type":"article-journal","volume":"1"},"uris":["http://www.mendeley.com/documents/?uuid=f10d958b-24a9-4a74-bba6-e271295e7a1c"]}],"mendeley":{"formattedCitation":"(9)","plainTextFormattedCitation":"(9)","previouslyFormattedCitation":"(9)"},"properties":{"noteIndex":0},"schema":"https://github.com/citation-style-language/schema/raw/master/csl-citation.json"}</w:instrText>
      </w:r>
      <w:r w:rsidRPr="009B59CC">
        <w:rPr>
          <w:sz w:val="20"/>
          <w:szCs w:val="20"/>
        </w:rPr>
        <w:fldChar w:fldCharType="separate"/>
      </w:r>
      <w:r w:rsidRPr="009B59CC">
        <w:rPr>
          <w:sz w:val="20"/>
          <w:szCs w:val="20"/>
          <w:lang w:val="fi-FI"/>
        </w:rPr>
        <w:t>(9)</w:t>
      </w:r>
      <w:r w:rsidRPr="009B59CC">
        <w:rPr>
          <w:sz w:val="20"/>
          <w:szCs w:val="20"/>
        </w:rPr>
        <w:fldChar w:fldCharType="end"/>
      </w:r>
      <w:bookmarkEnd w:id="10"/>
      <w:r w:rsidRPr="009B59CC">
        <w:rPr>
          <w:sz w:val="20"/>
          <w:szCs w:val="20"/>
          <w:lang w:val="fi-FI"/>
        </w:rPr>
        <w:t xml:space="preserve">. </w:t>
      </w:r>
    </w:p>
    <w:p w14:paraId="47F8FC73" w14:textId="77777777" w:rsidR="00F8183A" w:rsidRPr="009B59CC" w:rsidRDefault="00F8183A" w:rsidP="009B59CC">
      <w:pPr>
        <w:ind w:firstLine="539"/>
        <w:jc w:val="both"/>
        <w:rPr>
          <w:sz w:val="20"/>
          <w:szCs w:val="20"/>
          <w:lang w:val="fi-FI"/>
        </w:rPr>
      </w:pPr>
    </w:p>
    <w:p w14:paraId="4A3AE99D" w14:textId="77777777" w:rsidR="009B59CC" w:rsidRPr="009B59CC" w:rsidRDefault="009B59CC" w:rsidP="009B59CC">
      <w:pPr>
        <w:numPr>
          <w:ilvl w:val="0"/>
          <w:numId w:val="9"/>
        </w:numPr>
        <w:ind w:left="360"/>
        <w:jc w:val="both"/>
        <w:rPr>
          <w:sz w:val="20"/>
          <w:szCs w:val="20"/>
          <w:lang w:val="fi-FI"/>
        </w:rPr>
      </w:pPr>
      <w:r w:rsidRPr="009B59CC">
        <w:rPr>
          <w:sz w:val="20"/>
          <w:szCs w:val="20"/>
          <w:lang w:val="fi-FI"/>
        </w:rPr>
        <w:t>Hubungan Masa Kerja dengan Perilaku Keselamatan</w:t>
      </w:r>
    </w:p>
    <w:p w14:paraId="51210AAB" w14:textId="0BC6B937" w:rsidR="009B59CC" w:rsidRPr="009B59CC" w:rsidRDefault="009B59CC" w:rsidP="009B59CC">
      <w:pPr>
        <w:ind w:firstLine="539"/>
        <w:jc w:val="both"/>
        <w:rPr>
          <w:sz w:val="20"/>
          <w:szCs w:val="20"/>
          <w:lang w:val="fi-FI"/>
        </w:rPr>
      </w:pPr>
      <w:bookmarkStart w:id="12" w:name="_Hlk173177406"/>
      <w:r w:rsidRPr="009B59CC">
        <w:rPr>
          <w:sz w:val="20"/>
          <w:szCs w:val="20"/>
          <w:lang w:val="fi-FI"/>
        </w:rPr>
        <w:t>Hasil penelitian menunjukkan bahwa ada hubungan antara masa kerja dengan perilaku keselamatan</w:t>
      </w:r>
      <w:bookmarkStart w:id="13" w:name="_Hlk168598670"/>
      <w:r w:rsidRPr="009B59CC">
        <w:rPr>
          <w:sz w:val="20"/>
          <w:szCs w:val="20"/>
          <w:lang w:val="fi-FI"/>
        </w:rPr>
        <w:t xml:space="preserve">. Semakin banyak pengalaman kerja seseorang maka semakin lama pula masa kerjanya sehingga akan berdampak pada perilaku keselamatan. </w:t>
      </w:r>
      <w:bookmarkStart w:id="14" w:name="_Hlk168601923"/>
      <w:r w:rsidRPr="009B59CC">
        <w:rPr>
          <w:sz w:val="20"/>
          <w:szCs w:val="20"/>
          <w:lang w:val="fi-FI"/>
        </w:rPr>
        <w:t>Pekerja yang memiliki masa kerja yang cukup lama memiliki kemampuan untuk mengidentifikasi dan melaksanakan tindakan pengendalian untuk meminimalisir risiko bahaya yang akan berdampak pada perilaku keselamatan</w:t>
      </w:r>
      <w:r w:rsidRPr="009B59CC">
        <w:rPr>
          <w:sz w:val="20"/>
          <w:szCs w:val="20"/>
        </w:rPr>
        <w:fldChar w:fldCharType="begin" w:fldLock="1"/>
      </w:r>
      <w:r w:rsidR="0012576C">
        <w:rPr>
          <w:sz w:val="20"/>
          <w:szCs w:val="20"/>
          <w:lang w:val="fi-FI"/>
        </w:rPr>
        <w:instrText>ADDIN CSL_CITATION {"citationItems":[{"id":"ITEM-1","itemData":{"abstract":"Menurut data Word Health Organisasion (WHO) infeksi nosokomial merupakan penyebab utama tingginya angka kesakitan dan kematian di dunia. Infeksi ini menyebabkan 1,4 juta kematian setiap hari di dunia, Survei prevalensi yang dilakukan WHO di 55 RS dari 14 Negara yang mewakili 4 Kawasan WHO (Eropa, Timur Tengah, Asia Tenggara dan Pasifik Barat) menunjukkan rata-rata 8,7 % dan Asia Tenggara sebanyak 10 % pasien rumah sakit mengalami infeksi nosokomial. Tujuan penelitian ini adalah untuk menganalisa hubungan pengetahuan, masa kerja dan pelatihan dengan Kepatuhan Perawat Dalam Penggunaan Alat Pelindung Diri di RSUD X. Jenis penelitian ini adalah kuantitatif dengan desain cross sectional study. dilakukan pada Desember 2021 dengan jumlah sampel 71 orang diperoleh dengan menggunakan teknik Stratified Random Sampling Proportional. Pengumpulan data menggunakan kuesioner dan lembar observasi. Analisa data yang digunakan adalah analisa univariat dan bivariate dengan uji Chi Square. Hasil penelitian didapatkan variabel yang berhubungan dengan Kepatuhan Perawat Dalam Penggunaan APD adalah pengetahuan dengan nilai (p=0,000), masa kerja dengan nilai (p=0,000) dan pelatihan dengan nilai (p=0,001). Kesimpulan terdapat hubungan antara pengetahuan, masa kerja dan pelatihan dengan Kepatuhan Perawat Dalam Penggunaan Alat Pelindung Diri di RSUD Bangkinang. Diharapkan pihak RSUD Bangkinang dapat melaksanakan seminar/ workshop tentang pentingnya Penggunaan APD setiap melaksanakan tindakan, melengkapi sarana prasarana yang berkaitan dengan APD, mengaktifkan supervisi yang baik. Kata","author":[{"dropping-particle":"","family":"Isnaeni","given":"Lira Mufti Azzahri","non-dropping-particle":"","parse-names":false,"suffix":""},{"dropping-particle":"","family":"Puteri","given":"Ade Dita","non-dropping-particle":"","parse-names":false,"suffix":""}],"container-title":"Jurnal Ners","id":"ITEM-1","issue":"1","issued":{"date-parts":[["2022"]]},"page":"14-22","title":"Faktor yang berhubungan dengan kepatuhan perawat dalam penggunaan alat pelindung diri di RSUD X","type":"article-journal","volume":"6"},"uris":["http://www.mendeley.com/documents/?uuid=2c7ba296-7086-491e-ae18-f2549ac2e04a"]}],"mendeley":{"formattedCitation":"(10)","plainTextFormattedCitation":"(10)","previouslyFormattedCitation":"(10)"},"properties":{"noteIndex":0},"schema":"https://github.com/citation-style-language/schema/raw/master/csl-citation.json"}</w:instrText>
      </w:r>
      <w:r w:rsidRPr="009B59CC">
        <w:rPr>
          <w:sz w:val="20"/>
          <w:szCs w:val="20"/>
        </w:rPr>
        <w:fldChar w:fldCharType="separate"/>
      </w:r>
      <w:r w:rsidRPr="009B59CC">
        <w:rPr>
          <w:sz w:val="20"/>
          <w:szCs w:val="20"/>
          <w:lang w:val="fi-FI"/>
        </w:rPr>
        <w:t>(10)</w:t>
      </w:r>
      <w:r w:rsidRPr="009B59CC">
        <w:rPr>
          <w:sz w:val="20"/>
          <w:szCs w:val="20"/>
        </w:rPr>
        <w:fldChar w:fldCharType="end"/>
      </w:r>
      <w:bookmarkEnd w:id="13"/>
      <w:r w:rsidRPr="009B59CC">
        <w:rPr>
          <w:sz w:val="20"/>
          <w:szCs w:val="20"/>
          <w:lang w:val="fi-FI"/>
        </w:rPr>
        <w:t xml:space="preserve">. </w:t>
      </w:r>
      <w:bookmarkEnd w:id="14"/>
      <w:r w:rsidRPr="009B59CC">
        <w:rPr>
          <w:sz w:val="20"/>
          <w:szCs w:val="20"/>
          <w:lang w:val="fi-FI"/>
        </w:rPr>
        <w:t>Semakin lama masa kerja seorang perawat maka semakin banyak pula pengalamannya sehingga perilakunya dalam menjaga keselamatan dirinya juga akan baik</w:t>
      </w:r>
      <w:r w:rsidRPr="009B59CC">
        <w:rPr>
          <w:sz w:val="20"/>
          <w:szCs w:val="20"/>
        </w:rPr>
        <w:fldChar w:fldCharType="begin" w:fldLock="1"/>
      </w:r>
      <w:r w:rsidR="0012576C">
        <w:rPr>
          <w:sz w:val="20"/>
          <w:szCs w:val="20"/>
          <w:lang w:val="fi-FI"/>
        </w:rPr>
        <w:instrText>ADDIN CSL_CITATION {"citationItems":[{"id":"ITEM-1","itemData":{"abstract":"Work period is part of the workforce characteristic factors that make a person's behavior more familiar with the conditions of the workplace environment based on the length of work, if nurses are familiar with the environmental conditions of the workplace and the dangers of their work both for themselves and others, the workforce will comply with the safety of themselves and others, especially in preventing patient falls. The purpose of this study is to determine the relationship between nurses work period and compliance with the implementation of Standard Procedures Operational (SPO) fall risk in the inpatient room at TK II Robert Wolter Mongisidi Hospital. The method used in this study is descriptive correlational with a cross sectional approach. The sample obtained was 33 subjes using total sampling technique. Data collection uses observation sheets. Data was analysist used the Chi Square test with a level of significance (α &lt; 0.05). The results of chi square test obtained a value of ρ = 0.203 (ρ &gt; 0.05). This means that there is no significant relationship between nurses work period and compliance with the implementation of Standard Procedures Operational (SPO) fall risk in the inpatient room at TK II Robert Wolter Mongisidi Hospital. The conclusion from this study there is no relationship between the nurses work period and compliance with the implementation of Standard Procedures Operational (SPO) fall risk in the inpatient room at TK II Robert Wolter Mongisidi Hospital. Suggestions can be used as a source of information regarding the relationship between nurses work period and compliance with the implementation of Standard Procedures Operational (SPO) fall risk.","author":[{"dropping-particle":"","family":"Junita Kanja","given":"Fadilah","non-dropping-particle":"","parse-names":false,"suffix":""},{"dropping-particle":"","family":"Kasim","given":"Zainar","non-dropping-particle":"","parse-names":false,"suffix":""},{"dropping-particle":"","family":"Dewi Riu","given":"Silvia M","non-dropping-particle":"","parse-names":false,"suffix":""},{"dropping-particle":"","family":"Raya Pandu","given":"Jl","non-dropping-particle":"","parse-names":false,"suffix":""},{"dropping-particle":"","family":"Pandu","given":"Kel","non-dropping-particle":"","parse-names":false,"suffix":""},{"dropping-particle":"","family":"Iii","given":"Lingk","non-dropping-particle":"","parse-names":false,"suffix":""},{"dropping-particle":"","family":"Bunaken Kota Manado-Sulawesi Utara","given":"Kec","non-dropping-particle":"","parse-names":false,"suffix":""}],"id":"ITEM-1","issue":"1","issued":{"date-parts":[["2024"]]},"page":"83-93","title":"Hubungan Masa Kerja Perawat Dengan Kepatuhan Pelaksanaan SPO Pencegahan Resiko Jatuh Pada Pasien di Ruang Rawat Inap RS TK. II Robert Wolter Mongisidi","type":"article-journal","volume":"2"},"uris":["http://www.mendeley.com/documents/?uuid=23332223-ef9f-45b3-9635-4976abb24b72"]}],"mendeley":{"formattedCitation":"(11)","plainTextFormattedCitation":"(11)","previouslyFormattedCitation":"(11)"},"properties":{"noteIndex":0},"schema":"https://github.com/citation-style-language/schema/raw/master/csl-citation.json"}</w:instrText>
      </w:r>
      <w:r w:rsidRPr="009B59CC">
        <w:rPr>
          <w:sz w:val="20"/>
          <w:szCs w:val="20"/>
        </w:rPr>
        <w:fldChar w:fldCharType="separate"/>
      </w:r>
      <w:r w:rsidRPr="009B59CC">
        <w:rPr>
          <w:sz w:val="20"/>
          <w:szCs w:val="20"/>
          <w:lang w:val="fi-FI"/>
        </w:rPr>
        <w:t>(11)</w:t>
      </w:r>
      <w:r w:rsidRPr="009B59CC">
        <w:rPr>
          <w:sz w:val="20"/>
          <w:szCs w:val="20"/>
        </w:rPr>
        <w:fldChar w:fldCharType="end"/>
      </w:r>
      <w:r w:rsidRPr="009B59CC">
        <w:rPr>
          <w:sz w:val="20"/>
          <w:szCs w:val="20"/>
          <w:lang w:val="fi-FI"/>
        </w:rPr>
        <w:t xml:space="preserve">. </w:t>
      </w:r>
    </w:p>
    <w:p w14:paraId="7BA32BC4" w14:textId="75D82AF4" w:rsidR="009B59CC" w:rsidRDefault="009B59CC" w:rsidP="009B59CC">
      <w:pPr>
        <w:ind w:firstLine="539"/>
        <w:jc w:val="both"/>
        <w:rPr>
          <w:sz w:val="20"/>
          <w:szCs w:val="20"/>
          <w:lang w:val="fi-FI"/>
        </w:rPr>
      </w:pPr>
      <w:r w:rsidRPr="009B59CC">
        <w:rPr>
          <w:sz w:val="20"/>
          <w:szCs w:val="20"/>
          <w:lang w:val="fi-FI"/>
        </w:rPr>
        <w:t>Masa kerja tenaga kesehatan dengan klasifikasi sedang yaitu 5-10 tahun dan lama &gt; 10 tahun. Masa kerja berkaitan erat dengan pengalaman kerja. Masa kerja lama akan meningkatkan pengalaman yang berkaitan dengan penerapan Keselamatan dan Kesehatan Kerja (K3) yang baik</w:t>
      </w:r>
      <w:r w:rsidRPr="009B59CC">
        <w:rPr>
          <w:sz w:val="20"/>
          <w:szCs w:val="20"/>
        </w:rPr>
        <w:fldChar w:fldCharType="begin" w:fldLock="1"/>
      </w:r>
      <w:r w:rsidR="0012576C">
        <w:rPr>
          <w:sz w:val="20"/>
          <w:szCs w:val="20"/>
          <w:lang w:val="fi-FI"/>
        </w:rPr>
        <w:instrText>ADDIN CSL_CITATION {"citationItems":[{"id":"ITEM-1","itemData":{"abstract":"Rumah sakit merupakan salah satu lingkungan kerja yang dapat mengancam keselamatan dan kesehatan kerja tenaga kesehatan salah satunya perawat. Tingginya angka kecelakaan kerja pada perawat disebabkan karena ketidakpatuhan perawat terhadap penggunaan Alat Pelindung Diri (APD). Ada beberapa faktor yang menyebabkan hal tersebut yaitu pendidikan, masa kerja dan tingkat pengetahuan perawat. Tujuan dari penelitian ini adalah untuk mengetahui hubungan pendidikan, masa kerja dan tingkat pengetahuan dengan kepatuhan perawat dalam penggunaan APD di RS Harum Sisma Medika Tahun 2019. Penelitian ini merupakan deksriptif kuantitatif dengan pendekatan cross sectional dengan jumlah sampel 50 orang perawat di ruang rawat inap dewasa. Teknik pengambilan sampel menggunakan purposive sampling. Analisis data yang digunakan adalah uji chi-square. Hasil penelitian menunjukkan bahwa tidak ada hubungan pendidikan dengan tingkat kepatuhan perawat dalam penggunaan APD (p-value =0,365), ada hubungan antara masa kerja dengan tingkat kepatuhan perawat dalam penggunaan APD (p-value =0,0017, OR =5,688), dan ada hubungan antara tingkat pengetahuan dengan tingkat kepatuhan perawat dalam penggunaan APD (p-value =0,000, OR =14,583). Diharapkan kepada pihak RS untuk selalu memberikan pelatihan kepada perawat terkait dengan penggunaan APD sebagai upaya untuk mengurangi resiko kecelakaan kerja. Kata","author":[{"dropping-particle":"","family":"Restu","given":"Iriani","non-dropping-particle":"","parse-names":false,"suffix":""}],"container-title":"Jurnalparsada Husada Indonesia","id":"ITEM-1","issue":"20","issued":{"date-parts":[["2019"]]},"page":"21-27","title":"Hubungan Pendidikan , Pengetahuan , Dan Masa Kerja Dengan Tingkat Kepatuhan Perawat Dalam Penggunaan APD Di RS Harum Sisma Medika Tahun 2019","type":"article-journal","volume":"6"},"uris":["http://www.mendeley.com/documents/?uuid=a03606e0-6613-4cd5-927f-21eb51a750ea"]}],"mendeley":{"formattedCitation":"(12)","plainTextFormattedCitation":"(12)","previouslyFormattedCitation":"(12)"},"properties":{"noteIndex":0},"schema":"https://github.com/citation-style-language/schema/raw/master/csl-citation.json"}</w:instrText>
      </w:r>
      <w:r w:rsidRPr="009B59CC">
        <w:rPr>
          <w:sz w:val="20"/>
          <w:szCs w:val="20"/>
        </w:rPr>
        <w:fldChar w:fldCharType="separate"/>
      </w:r>
      <w:r w:rsidRPr="009B59CC">
        <w:rPr>
          <w:sz w:val="20"/>
          <w:szCs w:val="20"/>
          <w:lang w:val="fi-FI"/>
        </w:rPr>
        <w:t>(12)</w:t>
      </w:r>
      <w:r w:rsidRPr="009B59CC">
        <w:rPr>
          <w:sz w:val="20"/>
          <w:szCs w:val="20"/>
        </w:rPr>
        <w:fldChar w:fldCharType="end"/>
      </w:r>
      <w:r w:rsidRPr="009B59CC">
        <w:rPr>
          <w:sz w:val="20"/>
          <w:szCs w:val="20"/>
          <w:lang w:val="fi-FI"/>
        </w:rPr>
        <w:t>.</w:t>
      </w:r>
      <w:bookmarkStart w:id="15" w:name="_Hlk168778400"/>
      <w:r w:rsidRPr="009B59CC">
        <w:rPr>
          <w:sz w:val="20"/>
          <w:szCs w:val="20"/>
          <w:lang w:val="fi-FI"/>
        </w:rPr>
        <w:t xml:space="preserve"> Masa kerja berhubungan sebab akibat dengan penerapan K3 perawat, semakin lama perawat bekerja maka semakin banyak pengalaman yang dimilikinya dalam mencegah kecelakaan kerja dan menerapkan K3 dengan baik dibandingkan dengan perawat baru yang cenderung kurang dalam menerapkan K3 saat bekerja</w:t>
      </w:r>
      <w:r w:rsidRPr="009B59CC">
        <w:rPr>
          <w:sz w:val="20"/>
          <w:szCs w:val="20"/>
        </w:rPr>
        <w:fldChar w:fldCharType="begin" w:fldLock="1"/>
      </w:r>
      <w:r w:rsidR="0012576C">
        <w:rPr>
          <w:sz w:val="20"/>
          <w:szCs w:val="20"/>
          <w:lang w:val="fi-FI"/>
        </w:rPr>
        <w:instrText>ADDIN CSL_CITATION {"citationItems":[{"id":"ITEM-1","itemData":{"author":[{"dropping-particle":"","family":"Wibowo","given":"Sherlin Amelia Putri","non-dropping-particle":"","parse-names":false,"suffix":""}],"container-title":"Skripsi","id":"ITEM-1","issued":{"date-parts":[["2021"]]},"title":"Hubungan Masa Kerja dan Status Kepegawain dengan Penerapan K3 Pada Perawat di RSUD Ulin Banjarmasin","type":"article-journal"},"uris":["http://www.mendeley.com/documents/?uuid=3c895f87-abc9-4355-bea9-1301d5850f19"]}],"mendeley":{"formattedCitation":"(13)","plainTextFormattedCitation":"(13)","previouslyFormattedCitation":"(13)"},"properties":{"noteIndex":0},"schema":"https://github.com/citation-style-language/schema/raw/master/csl-citation.json"}</w:instrText>
      </w:r>
      <w:r w:rsidRPr="009B59CC">
        <w:rPr>
          <w:sz w:val="20"/>
          <w:szCs w:val="20"/>
        </w:rPr>
        <w:fldChar w:fldCharType="separate"/>
      </w:r>
      <w:r w:rsidRPr="009B59CC">
        <w:rPr>
          <w:sz w:val="20"/>
          <w:szCs w:val="20"/>
          <w:lang w:val="fi-FI"/>
        </w:rPr>
        <w:t>(13)</w:t>
      </w:r>
      <w:r w:rsidRPr="009B59CC">
        <w:rPr>
          <w:sz w:val="20"/>
          <w:szCs w:val="20"/>
        </w:rPr>
        <w:fldChar w:fldCharType="end"/>
      </w:r>
      <w:bookmarkEnd w:id="12"/>
      <w:bookmarkEnd w:id="15"/>
      <w:r w:rsidRPr="009B59CC">
        <w:rPr>
          <w:sz w:val="20"/>
          <w:szCs w:val="20"/>
          <w:lang w:val="fi-FI"/>
        </w:rPr>
        <w:t>.</w:t>
      </w:r>
    </w:p>
    <w:p w14:paraId="05148CAA" w14:textId="77777777" w:rsidR="004C39BB" w:rsidRPr="009B59CC" w:rsidRDefault="004C39BB" w:rsidP="009B59CC">
      <w:pPr>
        <w:ind w:firstLine="539"/>
        <w:jc w:val="both"/>
        <w:rPr>
          <w:sz w:val="20"/>
          <w:szCs w:val="20"/>
          <w:lang w:val="fi-FI"/>
        </w:rPr>
      </w:pPr>
    </w:p>
    <w:p w14:paraId="3DD302C0" w14:textId="77777777" w:rsidR="009B59CC" w:rsidRPr="009B59CC" w:rsidRDefault="009B59CC" w:rsidP="009B59CC">
      <w:pPr>
        <w:numPr>
          <w:ilvl w:val="0"/>
          <w:numId w:val="9"/>
        </w:numPr>
        <w:ind w:left="360"/>
        <w:jc w:val="both"/>
        <w:rPr>
          <w:sz w:val="20"/>
          <w:szCs w:val="20"/>
          <w:lang w:val="fi-FI"/>
        </w:rPr>
      </w:pPr>
      <w:r w:rsidRPr="009B59CC">
        <w:rPr>
          <w:sz w:val="20"/>
          <w:szCs w:val="20"/>
          <w:lang w:val="fi-FI"/>
        </w:rPr>
        <w:t>Hubungan Persepsi Perilaku Keselamatan dengan Perilaku Keselamatan</w:t>
      </w:r>
    </w:p>
    <w:p w14:paraId="631D6606" w14:textId="5614C267" w:rsidR="009B59CC" w:rsidRPr="00BD1797" w:rsidRDefault="009B59CC" w:rsidP="009B59CC">
      <w:pPr>
        <w:ind w:firstLine="539"/>
        <w:jc w:val="both"/>
        <w:rPr>
          <w:sz w:val="20"/>
          <w:szCs w:val="20"/>
          <w:lang w:val="fi-FI"/>
        </w:rPr>
      </w:pPr>
      <w:bookmarkStart w:id="16" w:name="_Hlk173177461"/>
      <w:r w:rsidRPr="009B59CC">
        <w:rPr>
          <w:sz w:val="20"/>
          <w:szCs w:val="20"/>
          <w:lang w:val="fi-FI"/>
        </w:rPr>
        <w:t xml:space="preserve">Hasil penelitian menunjukkan bahwa ada hubungan antara persepsi perilaku keselamatan dengan perilaku keselamatan. </w:t>
      </w:r>
      <w:bookmarkStart w:id="17" w:name="_Hlk168778521"/>
      <w:r w:rsidRPr="009B59CC">
        <w:rPr>
          <w:sz w:val="20"/>
          <w:szCs w:val="20"/>
          <w:lang w:val="fi-FI"/>
        </w:rPr>
        <w:t xml:space="preserve">Perawat juga harus mengetahui cara mengantisipasi kecelakaan dan penanganan apa yang bisa dilakukan jika terjadi kecelakaan, berdasarkan pengalaman </w:t>
      </w:r>
      <w:r w:rsidRPr="009B59CC">
        <w:rPr>
          <w:sz w:val="20"/>
          <w:szCs w:val="20"/>
          <w:lang w:val="fi-FI"/>
        </w:rPr>
        <w:t>dan pelatihan yang pernah diikuti</w:t>
      </w:r>
      <w:r w:rsidRPr="009B59CC">
        <w:rPr>
          <w:sz w:val="20"/>
          <w:szCs w:val="20"/>
        </w:rPr>
        <w:fldChar w:fldCharType="begin" w:fldLock="1"/>
      </w:r>
      <w:r w:rsidR="0012576C">
        <w:rPr>
          <w:sz w:val="20"/>
          <w:szCs w:val="20"/>
          <w:lang w:val="fi-FI"/>
        </w:rPr>
        <w:instrText>ADDIN CSL_CITATION {"citationItems":[{"id":"ITEM-1","itemData":{"DOI":"10.14710/mkmi.21.2.107-112","ISSN":"1412-4920","abstract":"Latar belakang: Persepsi adalah suatu proses individu mengorganisasikan stimulus yang diterima dan menginterpretasikannya, sehingga individu dapat menyadari dan memahami apa yang diterima dan hal ini juga dapat dipengaruhi oleh pengalaman-pengalaman individu. Tujuan penelitian ini adalah untuk mengetahui determinan persepsi perawat tentang K3 Rumah Sakit di RSUD Kota Cilegon Tahun 2021.Metode: Desain penelitian bersifat cross sectional. Populasi penelitian adalah seluruh perawat di RSUD Kota Cilegon dengan jumlah sampel 100 orang yang diambil dengan metode proportional sampling. Data primer diperoleh dengan menggunakan kuesioner, sedangkan data sekunder diperoleh dari profil RSUD Cilegon. Analisis data dilakukan dengan menggunakan uji chi square.Hasil: Hasil analisis menunjukkan bahwa terdapat 62 responden (62%) memiliki persepsi baik tentang Keselamatan dan Kesehatan Kerja Rumah Sakit (K3RS), 58 responden (58%) memiliki masa kerja baru, 90 responden (90%) pernah mengikuti pelatihan K3RS, 63 responden (63%) memiliki pengetahuan baik tentang K3RS dan 65 responden (65%) memiliki tingkat pendidikan Diploma III. Hasil penelitian menunjukkan bahwa terdapat hubungan yang signifikan antara masa kerja (p value = 0,007), pelatihan K3 Rumah Sakit (p value = 0,006), pengetahuan (p value = 0,001) dan tingkat pendidikan (p value = 0,000) dengan persepsi perawat tentang K3RS.Simpulan: Persepsi perawat tentang K3 Rumah Sakit dipengaruhi oleh masa kerja, pelatihan K3 Rumah Sakit, pengetahuan dan tingkat pendidikan.Kata kunci: K3RS; masa kerja; pelatihan K3RS; persepsiABSTRACTTitle: Determinants of Nurses' Perceptions about Hospital Occupational Health and SafetyBackground: Perception is an individual process of organizing the received stimulus and interpreting it, so that individuals can realize and understand what is received and it could also be affected by individual experiences. The purpose of this study was to determine the determinants of nurses' perceptions about Hospital Occupational Health and Safety at Cilegon General Hospital in 2021.Method: The study design was cross sectional. The study population was all nurses at Cilegon General Hospital with a sample of 100 people were taken by the proportional sampling method. Primary data was collected using questionnaires, while secondary data was obtained from the profile of Cilegon General Hospital. Data analysis was conducted using chi square test.Result: Analysis results show that there are 62 respondents (62%) h…","author":[{"dropping-particle":"","family":"Wicaksana","given":"Ken Ardi","non-dropping-particle":"","parse-names":false,"suffix":""},{"dropping-particle":"","family":"Pertiwi","given":"Wiwik Eko","non-dropping-particle":"","parse-names":false,"suffix":""},{"dropping-particle":"","family":"Rahayu","given":"Sri","non-dropping-particle":"","parse-names":false,"suffix":""}],"container-title":"Media Kesehatan Masyarakat Indonesia","id":"ITEM-1","issue":"2","issued":{"date-parts":[["2022"]]},"page":"107-112","title":"Determinan Persepsi Perawat Tentang Keselamatan dan Kesehatan Kerja Rumah Sakit","type":"article-journal","volume":"21"},"uris":["http://www.mendeley.com/documents/?uuid=5d9cf0d7-89c6-4f07-8454-022956564487"]}],"mendeley":{"formattedCitation":"(14)","plainTextFormattedCitation":"(14)","previouslyFormattedCitation":"(14)"},"properties":{"noteIndex":0},"schema":"https://github.com/citation-style-language/schema/raw/master/csl-citation.json"}</w:instrText>
      </w:r>
      <w:r w:rsidRPr="009B59CC">
        <w:rPr>
          <w:sz w:val="20"/>
          <w:szCs w:val="20"/>
        </w:rPr>
        <w:fldChar w:fldCharType="separate"/>
      </w:r>
      <w:r w:rsidRPr="009B59CC">
        <w:rPr>
          <w:sz w:val="20"/>
          <w:szCs w:val="20"/>
          <w:lang w:val="fi-FI"/>
        </w:rPr>
        <w:t>(14)</w:t>
      </w:r>
      <w:r w:rsidRPr="009B59CC">
        <w:rPr>
          <w:sz w:val="20"/>
          <w:szCs w:val="20"/>
        </w:rPr>
        <w:fldChar w:fldCharType="end"/>
      </w:r>
      <w:r w:rsidRPr="009B59CC">
        <w:rPr>
          <w:sz w:val="20"/>
          <w:szCs w:val="20"/>
          <w:lang w:val="fi-FI"/>
        </w:rPr>
        <w:t>. Pemahaman ini akan menjadikan persepsi yang baik pada perawat terhadap perilaku keselamatan sehingga akan meningkatkan perilaku mereka dalam menjaga keselamatan. Perawat dengan persepsi baik memiliki kemungkinan lebih besar untuk patuh dibandingkan dengan perawat yang persepsinya kurang</w:t>
      </w:r>
      <w:r w:rsidRPr="009B59CC">
        <w:rPr>
          <w:sz w:val="20"/>
          <w:szCs w:val="20"/>
        </w:rPr>
        <w:fldChar w:fldCharType="begin" w:fldLock="1"/>
      </w:r>
      <w:r w:rsidR="0012576C">
        <w:rPr>
          <w:sz w:val="20"/>
          <w:szCs w:val="20"/>
          <w:lang w:val="fi-FI"/>
        </w:rPr>
        <w:instrText>ADDIN CSL_CITATION {"citationItems":[{"id":"ITEM-1","itemData":{"DOI":"10.14710/mkmi.21.2.107-112","ISSN":"1412-4920","abstract":"Latar belakang: Persepsi adalah suatu proses individu mengorganisasikan stimulus yang diterima dan menginterpretasikannya, sehingga individu dapat menyadari dan memahami apa yang diterima dan hal ini juga dapat dipengaruhi oleh pengalaman-pengalaman individu. Tujuan penelitian ini adalah untuk mengetahui determinan persepsi perawat tentang K3 Rumah Sakit di RSUD Kota Cilegon Tahun 2021.Metode: Desain penelitian bersifat cross sectional. Populasi penelitian adalah seluruh perawat di RSUD Kota Cilegon dengan jumlah sampel 100 orang yang diambil dengan metode proportional sampling. Data primer diperoleh dengan menggunakan kuesioner, sedangkan data sekunder diperoleh dari profil RSUD Cilegon. Analisis data dilakukan dengan menggunakan uji chi square.Hasil: Hasil analisis menunjukkan bahwa terdapat 62 responden (62%) memiliki persepsi baik tentang Keselamatan dan Kesehatan Kerja Rumah Sakit (K3RS), 58 responden (58%) memiliki masa kerja baru, 90 responden (90%) pernah mengikuti pelatihan K3RS, 63 responden (63%) memiliki pengetahuan baik tentang K3RS dan 65 responden (65%) memiliki tingkat pendidikan Diploma III. Hasil penelitian menunjukkan bahwa terdapat hubungan yang signifikan antara masa kerja (p value = 0,007), pelatihan K3 Rumah Sakit (p value = 0,006), pengetahuan (p value = 0,001) dan tingkat pendidikan (p value = 0,000) dengan persepsi perawat tentang K3RS.Simpulan: Persepsi perawat tentang K3 Rumah Sakit dipengaruhi oleh masa kerja, pelatihan K3 Rumah Sakit, pengetahuan dan tingkat pendidikan.Kata kunci: K3RS; masa kerja; pelatihan K3RS; persepsiABSTRACTTitle: Determinants of Nurses' Perceptions about Hospital Occupational Health and SafetyBackground: Perception is an individual process of organizing the received stimulus and interpreting it, so that individuals can realize and understand what is received and it could also be affected by individual experiences. The purpose of this study was to determine the determinants of nurses' perceptions about Hospital Occupational Health and Safety at Cilegon General Hospital in 2021.Method: The study design was cross sectional. The study population was all nurses at Cilegon General Hospital with a sample of 100 people were taken by the proportional sampling method. Primary data was collected using questionnaires, while secondary data was obtained from the profile of Cilegon General Hospital. Data analysis was conducted using chi square test.Result: Analysis results show that there are 62 respondents (62%) h…","author":[{"dropping-particle":"","family":"Wicaksana","given":"Ken Ardi","non-dropping-particle":"","parse-names":false,"suffix":""},{"dropping-particle":"","family":"Pertiwi","given":"Wiwik Eko","non-dropping-particle":"","parse-names":false,"suffix":""},{"dropping-particle":"","family":"Rahayu","given":"Sri","non-dropping-particle":"","parse-names":false,"suffix":""}],"container-title":"Media Kesehatan Masyarakat Indonesia","id":"ITEM-1","issue":"2","issued":{"date-parts":[["2022"]]},"page":"107-112","title":"Determinan Persepsi Perawat Tentang Keselamatan dan Kesehatan Kerja Rumah Sakit","type":"article-journal","volume":"21"},"uris":["http://www.mendeley.com/documents/?uuid=5d9cf0d7-89c6-4f07-8454-022956564487"]}],"mendeley":{"formattedCitation":"(14)","plainTextFormattedCitation":"(14)","previouslyFormattedCitation":"(14)"},"properties":{"noteIndex":0},"schema":"https://github.com/citation-style-language/schema/raw/master/csl-citation.json"}</w:instrText>
      </w:r>
      <w:r w:rsidRPr="009B59CC">
        <w:rPr>
          <w:sz w:val="20"/>
          <w:szCs w:val="20"/>
        </w:rPr>
        <w:fldChar w:fldCharType="separate"/>
      </w:r>
      <w:r w:rsidRPr="00BD1797">
        <w:rPr>
          <w:sz w:val="20"/>
          <w:szCs w:val="20"/>
          <w:lang w:val="fi-FI"/>
        </w:rPr>
        <w:t>(14)</w:t>
      </w:r>
      <w:r w:rsidRPr="009B59CC">
        <w:rPr>
          <w:sz w:val="20"/>
          <w:szCs w:val="20"/>
        </w:rPr>
        <w:fldChar w:fldCharType="end"/>
      </w:r>
      <w:r w:rsidRPr="00BD1797">
        <w:rPr>
          <w:sz w:val="20"/>
          <w:szCs w:val="20"/>
          <w:lang w:val="fi-FI"/>
        </w:rPr>
        <w:t>.</w:t>
      </w:r>
      <w:bookmarkEnd w:id="17"/>
    </w:p>
    <w:p w14:paraId="79DFF20E" w14:textId="26247812" w:rsidR="009B59CC" w:rsidRPr="00BD1797" w:rsidRDefault="009B59CC" w:rsidP="009B59CC">
      <w:pPr>
        <w:ind w:firstLine="539"/>
        <w:jc w:val="both"/>
        <w:rPr>
          <w:sz w:val="20"/>
          <w:szCs w:val="20"/>
          <w:lang w:val="fi-FI"/>
        </w:rPr>
      </w:pPr>
      <w:r w:rsidRPr="00BD1797">
        <w:rPr>
          <w:sz w:val="20"/>
          <w:szCs w:val="20"/>
          <w:lang w:val="fi-FI"/>
        </w:rPr>
        <w:t>Persepsi adalah proses memahami atau menafsirkan informasi yang diterima melalui panca indera manusia</w:t>
      </w:r>
      <w:r w:rsidRPr="009B59CC">
        <w:rPr>
          <w:sz w:val="20"/>
          <w:szCs w:val="20"/>
        </w:rPr>
        <w:fldChar w:fldCharType="begin" w:fldLock="1"/>
      </w:r>
      <w:r w:rsidR="0012576C" w:rsidRPr="00BD1797">
        <w:rPr>
          <w:sz w:val="20"/>
          <w:szCs w:val="20"/>
          <w:lang w:val="fi-FI"/>
        </w:rPr>
        <w:instrText>ADDIN CSL_CITATION {"citationItems":[{"id":"ITEM-1","itemData":{"ISSN":"0216-2482","abstract":"Unsafe work behavior is one of the causes of work accidents due to the negligence of workers at work, with the number of accidents caused by unsafe work behavior in Indonesia is as high as 80% and unsafe work conditions by 20%. Accidents caused by unsafe behavior of workers is a problem often faced by firms. This study aims to understand the relationship between employee&amp;#39;s perception of occupational safety and health and unsafe work behavior in the production unit IV of PT. Semen Tonasa. This study was conducted using surveys and a cross sectional study design. The population of this study were 153 employees at the production unit IV PT. Semen Tonasa. There were 60 employees who were selected as samples using proportional random sampling. Data analysis was performed with univariate and bivariate analysis as well as chi square test and phi test. Results of this study found that of the six independent variables under study, there are five variables that have a relationship with the dependent variable, namely age (p=0,011), work period (p=0,026), knowledge (p=0,025), attitude (p=0,020) and perception (p=0,011). Meanwhile, the occupational safety and health training variable was not related to the value (p=0,57). In conlusion, there were relationships between age, work period, knowledge, attitude, and perception and staff in production unit IV PT.Semen Tonasa.","author":[{"dropping-particle":"","family":"Shiddiq","given":"S. (Sholihin)","non-dropping-particle":"","parse-names":false,"suffix":""},{"dropping-particle":"","family":"Wahyu","given":"A. (Atjo)","non-dropping-particle":"","parse-names":false,"suffix":""},{"dropping-particle":"","family":"Muis","given":"M. (Masyitha)","non-dropping-particle":"","parse-names":false,"suffix":""}],"container-title":"Media Kesehatan Masyarakat Indonesia","id":"ITEM-1","issued":{"date-parts":[["2014"]]},"page":"110-116","title":"The Relationship Between Employee's Perception of Occupational Safety and Health and Unsafe Work Behavior in the Production Unit IV of PT. Semen Tonasa","type":"article-journal","volume":"6"},"uris":["http://www.mendeley.com/documents/?uuid=5e6ebc0c-c478-47b9-b26e-624c3175775d"]}],"mendeley":{"formattedCitation":"(15)","plainTextFormattedCitation":"(15)","previouslyFormattedCitation":"(15)"},"properties":{"noteIndex":0},"schema":"https://github.com/citation-style-language/schema/raw/master/csl-citation.json"}</w:instrText>
      </w:r>
      <w:r w:rsidRPr="009B59CC">
        <w:rPr>
          <w:sz w:val="20"/>
          <w:szCs w:val="20"/>
        </w:rPr>
        <w:fldChar w:fldCharType="separate"/>
      </w:r>
      <w:r w:rsidRPr="00BD1797">
        <w:rPr>
          <w:sz w:val="20"/>
          <w:szCs w:val="20"/>
          <w:lang w:val="fi-FI"/>
        </w:rPr>
        <w:t>(15)</w:t>
      </w:r>
      <w:r w:rsidRPr="009B59CC">
        <w:rPr>
          <w:sz w:val="20"/>
          <w:szCs w:val="20"/>
        </w:rPr>
        <w:fldChar w:fldCharType="end"/>
      </w:r>
      <w:r w:rsidRPr="00BD1797">
        <w:rPr>
          <w:sz w:val="20"/>
          <w:szCs w:val="20"/>
          <w:lang w:val="fi-FI"/>
        </w:rPr>
        <w:t xml:space="preserve">.  Sebagai contoh, ketika seseorang mendapatkan informasi, interpretasinya akan disesuaikan dengan pengetahuan yang dimiliki mengenai informasi tersebut. Persepsi </w:t>
      </w:r>
      <w:bookmarkStart w:id="18" w:name="_Hlk173177478"/>
      <w:bookmarkEnd w:id="16"/>
      <w:r w:rsidRPr="00BD1797">
        <w:rPr>
          <w:sz w:val="20"/>
          <w:szCs w:val="20"/>
          <w:lang w:val="fi-FI"/>
        </w:rPr>
        <w:t>tidak muncul secara otomatis, melainkan dipengaruhi oleh kemampuan individu dalam memproses rangsangan.</w:t>
      </w:r>
      <w:r w:rsidRPr="00BD1797">
        <w:rPr>
          <w:b/>
          <w:bCs/>
          <w:sz w:val="20"/>
          <w:szCs w:val="20"/>
          <w:lang w:val="fi-FI"/>
        </w:rPr>
        <w:t xml:space="preserve"> </w:t>
      </w:r>
      <w:r w:rsidRPr="00BD1797">
        <w:rPr>
          <w:sz w:val="20"/>
          <w:szCs w:val="20"/>
          <w:lang w:val="fi-FI"/>
        </w:rPr>
        <w:t>Hal ini menyebabkan setiap orang memiliki persepsi yang berbeda. Persepsi juga menggambarkan pengalaman masa lalu, harapan terhadap situasi yang akan datang, serta sikap terhadap norma-norma yang mempengaruhi individu</w:t>
      </w:r>
      <w:r w:rsidRPr="009B59CC">
        <w:rPr>
          <w:sz w:val="20"/>
          <w:szCs w:val="20"/>
        </w:rPr>
        <w:fldChar w:fldCharType="begin" w:fldLock="1"/>
      </w:r>
      <w:r w:rsidR="0012576C" w:rsidRPr="00BD1797">
        <w:rPr>
          <w:sz w:val="20"/>
          <w:szCs w:val="20"/>
          <w:lang w:val="fi-FI"/>
        </w:rPr>
        <w:instrText>ADDIN CSL_CITATION {"citationItems":[{"id":"ITEM-1","itemData":{"author":[{"dropping-particle":"","family":"Suprapto","given":"Sekar Wigati","non-dropping-particle":"","parse-names":false,"suffix":""}],"container-title":"Skripsi. Universitas Islam negeri Syarif Hidayatullah Jakarta.","id":"ITEM-1","issue":"1","issued":{"date-parts":[["2017"]]},"title":"Hubungan Sikap, Norma Subjektif, Persepsi Kontrol, Perilaku dan Pengetahuan Terhadap Intensi Pelaporan Kecelakaan Kerja Perawat Ranap Inap Tulip dan Melati di Rumah Sakit X Kota Bekasi Tahun 2016","type":"article-journal"},"uris":["http://www.mendeley.com/documents/?uuid=0d298ce2-b674-4c47-a81b-460641e5375b"]}],"mendeley":{"formattedCitation":"(16)","plainTextFormattedCitation":"(16)","previouslyFormattedCitation":"(16)"},"properties":{"noteIndex":0},"schema":"https://github.com/citation-style-language/schema/raw/master/csl-citation.json"}</w:instrText>
      </w:r>
      <w:r w:rsidRPr="009B59CC">
        <w:rPr>
          <w:sz w:val="20"/>
          <w:szCs w:val="20"/>
        </w:rPr>
        <w:fldChar w:fldCharType="separate"/>
      </w:r>
      <w:r w:rsidRPr="00BD1797">
        <w:rPr>
          <w:sz w:val="20"/>
          <w:szCs w:val="20"/>
          <w:lang w:val="fi-FI"/>
        </w:rPr>
        <w:t>(16)</w:t>
      </w:r>
      <w:r w:rsidRPr="009B59CC">
        <w:rPr>
          <w:sz w:val="20"/>
          <w:szCs w:val="20"/>
        </w:rPr>
        <w:fldChar w:fldCharType="end"/>
      </w:r>
      <w:r w:rsidRPr="00BD1797">
        <w:rPr>
          <w:sz w:val="20"/>
          <w:szCs w:val="20"/>
          <w:lang w:val="fi-FI"/>
        </w:rPr>
        <w:t>.</w:t>
      </w:r>
    </w:p>
    <w:p w14:paraId="1F560949" w14:textId="1968CC46" w:rsidR="009B59CC" w:rsidRDefault="009B59CC" w:rsidP="009B59CC">
      <w:pPr>
        <w:ind w:firstLine="539"/>
        <w:jc w:val="both"/>
        <w:rPr>
          <w:sz w:val="20"/>
          <w:szCs w:val="20"/>
          <w:lang w:val="fi-FI"/>
        </w:rPr>
      </w:pPr>
      <w:bookmarkStart w:id="19" w:name="_Hlk168601969"/>
      <w:bookmarkStart w:id="20" w:name="_Hlk168598952"/>
      <w:r w:rsidRPr="00BD1797">
        <w:rPr>
          <w:sz w:val="20"/>
          <w:szCs w:val="20"/>
          <w:lang w:val="fi-FI"/>
        </w:rPr>
        <w:t>Hal ini sejalan dengan penelitian sebelumnya yang menemukan bahwa perawat dengan persepsi positif (memiliki pandangan atau pemahaman yang baik dan mendukung terhadap praktik-praktik keselamatan dalam lingkungan kerja) lebih mungkin patuh dibandingkan dengan perawat dengan persepsi negatif (memiliki pandangan atau pemahaman yang kurang mendukung)</w:t>
      </w:r>
      <w:bookmarkEnd w:id="19"/>
      <w:r w:rsidRPr="00BD1797">
        <w:rPr>
          <w:sz w:val="20"/>
          <w:szCs w:val="20"/>
          <w:lang w:val="fi-FI"/>
        </w:rPr>
        <w:t xml:space="preserve">. </w:t>
      </w:r>
      <w:bookmarkStart w:id="21" w:name="_Hlk168601981"/>
      <w:r w:rsidRPr="009B59CC">
        <w:rPr>
          <w:sz w:val="20"/>
          <w:szCs w:val="20"/>
          <w:lang w:val="fi-FI"/>
        </w:rPr>
        <w:t>Ini terjadi karena perawat yang memiliki persepsi positif paham mengenai pentingnya keselamatan dan kesehatan kerja akan lebih memperhatikan pelaksanaan perilaku keselamatan kerja</w:t>
      </w:r>
      <w:r w:rsidRPr="009B59CC">
        <w:rPr>
          <w:sz w:val="20"/>
          <w:szCs w:val="20"/>
        </w:rPr>
        <w:fldChar w:fldCharType="begin" w:fldLock="1"/>
      </w:r>
      <w:r w:rsidR="0012576C">
        <w:rPr>
          <w:sz w:val="20"/>
          <w:szCs w:val="20"/>
          <w:lang w:val="fi-FI"/>
        </w:rPr>
        <w:instrText>ADDIN CSL_CITATION {"citationItems":[{"id":"ITEM-1","itemData":{"DOI":"https://doi.org/10.31219/osf.io/zh4x6","abstract":"… dapat memengaruhi tingkat pengetahuan K3 pada … efektivitas pelaksanaan konsep dasar K3. Perawat yang sudah … dan terbiasa dalam melaksanakan prosedur K3 dan sudah banyak …","author":[{"dropping-particle":"","family":"Rahman","given":"F","non-dropping-particle":"","parse-names":false,"suffix":""}],"container-title":"OSFpreprints","id":"ITEM-1","issue":"1","issued":{"date-parts":[["2020"]]},"page":"1-10","title":"Hubungan Pengetahuan Perawat Tentang Konsep Dasar K3 Dalam Memberikan Asuhan dan Pelayanan Keperawatan","type":"article-journal","volume":"1"},"uris":["http://www.mendeley.com/documents/?uuid=86b3788f-d995-47db-ad0e-477fdd3e4a95"]}],"mendeley":{"formattedCitation":"(17)","plainTextFormattedCitation":"(17)","previouslyFormattedCitation":"(17)"},"properties":{"noteIndex":0},"schema":"https://github.com/citation-style-language/schema/raw/master/csl-citation.json"}</w:instrText>
      </w:r>
      <w:r w:rsidRPr="009B59CC">
        <w:rPr>
          <w:sz w:val="20"/>
          <w:szCs w:val="20"/>
        </w:rPr>
        <w:fldChar w:fldCharType="separate"/>
      </w:r>
      <w:r w:rsidRPr="009B59CC">
        <w:rPr>
          <w:sz w:val="20"/>
          <w:szCs w:val="20"/>
          <w:lang w:val="fi-FI"/>
        </w:rPr>
        <w:t>(17)</w:t>
      </w:r>
      <w:r w:rsidRPr="009B59CC">
        <w:rPr>
          <w:sz w:val="20"/>
          <w:szCs w:val="20"/>
        </w:rPr>
        <w:fldChar w:fldCharType="end"/>
      </w:r>
      <w:bookmarkEnd w:id="21"/>
      <w:r w:rsidRPr="009B59CC">
        <w:rPr>
          <w:sz w:val="20"/>
          <w:szCs w:val="20"/>
          <w:lang w:val="fi-FI"/>
        </w:rPr>
        <w:t>.</w:t>
      </w:r>
      <w:bookmarkEnd w:id="20"/>
      <w:r w:rsidRPr="009B59CC">
        <w:rPr>
          <w:sz w:val="20"/>
          <w:szCs w:val="20"/>
          <w:lang w:val="fi-FI"/>
        </w:rPr>
        <w:t xml:space="preserve"> Terdapat hubungan yang signifikan antara persepsi perilaku keselamatan dengan perilaku K3. Hubungan antara persepsi dan penerapan perilaku keselamatan di rumah sakit menunjukkan bahwa kesadaran perawat dalam menilai dan memahami kondisi lingkungan kerja terkait bahaya yang dapat menyebabkan kecelakaan sangat penting untuk meningkatkan perilaku keselamatan yang baik</w:t>
      </w:r>
      <w:r w:rsidRPr="009B59CC">
        <w:rPr>
          <w:sz w:val="20"/>
          <w:szCs w:val="20"/>
        </w:rPr>
        <w:fldChar w:fldCharType="begin" w:fldLock="1"/>
      </w:r>
      <w:r w:rsidR="0012576C">
        <w:rPr>
          <w:sz w:val="20"/>
          <w:szCs w:val="20"/>
          <w:lang w:val="fi-FI"/>
        </w:rPr>
        <w:instrText>ADDIN CSL_CITATION {"citationItems":[{"id":"ITEM-1","itemData":{"DOI":"https://doi.org/10.31219/osf.io/4cpxd","abstract":"… Zainoel Abidin Banda Aceh. Volume 14, Nomor 3. Simamora, RH (2018). Buku ajar keselamatan pasien melalui timbang terima pasien berbasis komunikasi efektif: SBAR. Medan: USUpress. Page 12. Simamora, RH (2019). Buku ajar pelaksanaan identifikasi pasien …","author":[{"dropping-particle":"","family":"Panggabean","given":"Selly Febi Margaretha","non-dropping-particle":"","parse-names":false,"suffix":""}],"container-title":"OSFpreprints","id":"ITEM-1","issued":{"date-parts":[["2020"]]},"page":"1-12","title":"Analisa Perilaku Perawat Dalam Penerapan Manajemen K3 Di Rumah Sakit","type":"article-journal","volume":"1"},"uris":["http://www.mendeley.com/documents/?uuid=5bc3f89f-6a65-4503-a761-c0fe4d55d8cd"]}],"mendeley":{"formattedCitation":"(18)","plainTextFormattedCitation":"(18)","previouslyFormattedCitation":"(18)"},"properties":{"noteIndex":0},"schema":"https://github.com/citation-style-language/schema/raw/master/csl-citation.json"}</w:instrText>
      </w:r>
      <w:r w:rsidRPr="009B59CC">
        <w:rPr>
          <w:sz w:val="20"/>
          <w:szCs w:val="20"/>
        </w:rPr>
        <w:fldChar w:fldCharType="separate"/>
      </w:r>
      <w:r w:rsidRPr="009B59CC">
        <w:rPr>
          <w:sz w:val="20"/>
          <w:szCs w:val="20"/>
          <w:lang w:val="fi-FI"/>
        </w:rPr>
        <w:t>(18)</w:t>
      </w:r>
      <w:r w:rsidRPr="009B59CC">
        <w:rPr>
          <w:sz w:val="20"/>
          <w:szCs w:val="20"/>
        </w:rPr>
        <w:fldChar w:fldCharType="end"/>
      </w:r>
      <w:bookmarkEnd w:id="18"/>
      <w:r w:rsidRPr="009B59CC">
        <w:rPr>
          <w:sz w:val="20"/>
          <w:szCs w:val="20"/>
          <w:lang w:val="fi-FI"/>
        </w:rPr>
        <w:t>.</w:t>
      </w:r>
    </w:p>
    <w:p w14:paraId="3F5991E2" w14:textId="77777777" w:rsidR="004C39BB" w:rsidRPr="009B59CC" w:rsidRDefault="004C39BB" w:rsidP="009B59CC">
      <w:pPr>
        <w:ind w:firstLine="539"/>
        <w:jc w:val="both"/>
        <w:rPr>
          <w:sz w:val="20"/>
          <w:szCs w:val="20"/>
          <w:lang w:val="fi-FI"/>
        </w:rPr>
      </w:pPr>
    </w:p>
    <w:p w14:paraId="42AEF549" w14:textId="77777777" w:rsidR="009B59CC" w:rsidRPr="009B59CC" w:rsidRDefault="009B59CC" w:rsidP="009B59CC">
      <w:pPr>
        <w:numPr>
          <w:ilvl w:val="0"/>
          <w:numId w:val="9"/>
        </w:numPr>
        <w:ind w:left="360"/>
        <w:jc w:val="both"/>
        <w:rPr>
          <w:sz w:val="20"/>
          <w:szCs w:val="20"/>
          <w:lang w:val="fi-FI"/>
        </w:rPr>
      </w:pPr>
      <w:r w:rsidRPr="009B59CC">
        <w:rPr>
          <w:sz w:val="20"/>
          <w:szCs w:val="20"/>
          <w:lang w:val="fi-FI"/>
        </w:rPr>
        <w:t xml:space="preserve">Hubungan </w:t>
      </w:r>
      <w:r w:rsidRPr="009B59CC">
        <w:rPr>
          <w:i/>
          <w:iCs/>
          <w:sz w:val="20"/>
          <w:szCs w:val="20"/>
          <w:lang w:val="fi-FI"/>
        </w:rPr>
        <w:t xml:space="preserve">Shift </w:t>
      </w:r>
      <w:r w:rsidRPr="009B59CC">
        <w:rPr>
          <w:sz w:val="20"/>
          <w:szCs w:val="20"/>
          <w:lang w:val="fi-FI"/>
        </w:rPr>
        <w:t>Kerja dengan Perilaku Keselamatan</w:t>
      </w:r>
    </w:p>
    <w:p w14:paraId="4D04BB19" w14:textId="026CBB03" w:rsidR="009B59CC" w:rsidRDefault="009B59CC" w:rsidP="009B59CC">
      <w:pPr>
        <w:ind w:firstLine="539"/>
        <w:jc w:val="both"/>
        <w:rPr>
          <w:sz w:val="20"/>
          <w:szCs w:val="20"/>
        </w:rPr>
      </w:pPr>
      <w:bookmarkStart w:id="22" w:name="_Hlk173177525"/>
      <w:r w:rsidRPr="009B59CC">
        <w:rPr>
          <w:sz w:val="20"/>
          <w:szCs w:val="20"/>
          <w:lang w:val="fi-FI"/>
        </w:rPr>
        <w:t xml:space="preserve">Hasil menunjukkan bahwa tidak ada hubungan antara </w:t>
      </w:r>
      <w:r w:rsidRPr="009B59CC">
        <w:rPr>
          <w:i/>
          <w:iCs/>
          <w:sz w:val="20"/>
          <w:szCs w:val="20"/>
          <w:lang w:val="fi-FI"/>
        </w:rPr>
        <w:t xml:space="preserve">shift </w:t>
      </w:r>
      <w:r w:rsidRPr="009B59CC">
        <w:rPr>
          <w:sz w:val="20"/>
          <w:szCs w:val="20"/>
          <w:lang w:val="fi-FI"/>
        </w:rPr>
        <w:t xml:space="preserve">kerja dengan perilaku keselamatan. </w:t>
      </w:r>
      <w:bookmarkStart w:id="23" w:name="_Hlk168599021"/>
      <w:r w:rsidRPr="009B59CC">
        <w:rPr>
          <w:sz w:val="20"/>
          <w:szCs w:val="20"/>
          <w:lang w:val="fi-FI"/>
        </w:rPr>
        <w:t xml:space="preserve">Berdasarkan penelitian di Rumah Sakit Jiwa X Kota Semarang memiliki rata – rata perilaku keselamatan pada </w:t>
      </w:r>
      <w:r w:rsidRPr="009B59CC">
        <w:rPr>
          <w:i/>
          <w:iCs/>
          <w:sz w:val="20"/>
          <w:szCs w:val="20"/>
          <w:lang w:val="fi-FI"/>
        </w:rPr>
        <w:t xml:space="preserve">shift </w:t>
      </w:r>
      <w:r w:rsidRPr="009B59CC">
        <w:rPr>
          <w:sz w:val="20"/>
          <w:szCs w:val="20"/>
          <w:lang w:val="fi-FI"/>
        </w:rPr>
        <w:t xml:space="preserve">kerja pagi (75%%), </w:t>
      </w:r>
      <w:r w:rsidRPr="009B59CC">
        <w:rPr>
          <w:i/>
          <w:iCs/>
          <w:sz w:val="20"/>
          <w:szCs w:val="20"/>
          <w:lang w:val="fi-FI"/>
        </w:rPr>
        <w:t xml:space="preserve">shift </w:t>
      </w:r>
      <w:r w:rsidRPr="009B59CC">
        <w:rPr>
          <w:sz w:val="20"/>
          <w:szCs w:val="20"/>
          <w:lang w:val="fi-FI"/>
        </w:rPr>
        <w:t xml:space="preserve">siang (69,2%) dan </w:t>
      </w:r>
      <w:r w:rsidRPr="009B59CC">
        <w:rPr>
          <w:i/>
          <w:iCs/>
          <w:sz w:val="20"/>
          <w:szCs w:val="20"/>
          <w:lang w:val="fi-FI"/>
        </w:rPr>
        <w:t xml:space="preserve">shift </w:t>
      </w:r>
      <w:r w:rsidRPr="009B59CC">
        <w:rPr>
          <w:sz w:val="20"/>
          <w:szCs w:val="20"/>
          <w:lang w:val="fi-FI"/>
        </w:rPr>
        <w:t xml:space="preserve">malam (61,5%) memiliki kecenderungan semakin malam maka semakin rendah perilaku baik pada K3. </w:t>
      </w:r>
      <w:bookmarkEnd w:id="23"/>
      <w:r w:rsidRPr="009B59CC">
        <w:rPr>
          <w:sz w:val="20"/>
          <w:szCs w:val="20"/>
          <w:lang w:val="fi-FI"/>
        </w:rPr>
        <w:t xml:space="preserve">Pembagian </w:t>
      </w:r>
      <w:r w:rsidRPr="009B59CC">
        <w:rPr>
          <w:i/>
          <w:iCs/>
          <w:sz w:val="20"/>
          <w:szCs w:val="20"/>
          <w:lang w:val="fi-FI"/>
        </w:rPr>
        <w:t xml:space="preserve">shift </w:t>
      </w:r>
      <w:r w:rsidRPr="009B59CC">
        <w:rPr>
          <w:sz w:val="20"/>
          <w:szCs w:val="20"/>
          <w:lang w:val="fi-FI"/>
        </w:rPr>
        <w:t xml:space="preserve">kerja pada perawat Rumah Sakit Jiwa X Kota Semarang yaitu </w:t>
      </w:r>
      <w:r w:rsidRPr="009B59CC">
        <w:rPr>
          <w:i/>
          <w:iCs/>
          <w:sz w:val="20"/>
          <w:szCs w:val="20"/>
          <w:lang w:val="fi-FI"/>
        </w:rPr>
        <w:t xml:space="preserve">shift </w:t>
      </w:r>
      <w:r w:rsidRPr="009B59CC">
        <w:rPr>
          <w:sz w:val="20"/>
          <w:szCs w:val="20"/>
          <w:lang w:val="fi-FI"/>
        </w:rPr>
        <w:t xml:space="preserve">pagi dan siang bekerja selama 7 jam, sedangkan </w:t>
      </w:r>
      <w:r w:rsidRPr="009B59CC">
        <w:rPr>
          <w:i/>
          <w:iCs/>
          <w:sz w:val="20"/>
          <w:szCs w:val="20"/>
          <w:lang w:val="fi-FI"/>
        </w:rPr>
        <w:t xml:space="preserve">shift </w:t>
      </w:r>
      <w:r w:rsidRPr="009B59CC">
        <w:rPr>
          <w:sz w:val="20"/>
          <w:szCs w:val="20"/>
          <w:lang w:val="fi-FI"/>
        </w:rPr>
        <w:t xml:space="preserve">malam bekerja selama 10 jam. Secara biologis seharusnya jam malam digunakan untuk tidur namun dipaksa untuk bangun sehingga dapat mempengaruhi pekerjaannya dan perilaku K3. </w:t>
      </w:r>
      <w:r w:rsidRPr="009B59CC">
        <w:rPr>
          <w:i/>
          <w:iCs/>
          <w:sz w:val="20"/>
          <w:szCs w:val="20"/>
          <w:lang w:val="fi-FI"/>
        </w:rPr>
        <w:t xml:space="preserve">Shift </w:t>
      </w:r>
      <w:r w:rsidRPr="009B59CC">
        <w:rPr>
          <w:sz w:val="20"/>
          <w:szCs w:val="20"/>
          <w:lang w:val="fi-FI"/>
        </w:rPr>
        <w:t xml:space="preserve">malam jam kerjanya lebih panjang daripada </w:t>
      </w:r>
      <w:r w:rsidRPr="009B59CC">
        <w:rPr>
          <w:i/>
          <w:iCs/>
          <w:sz w:val="20"/>
          <w:szCs w:val="20"/>
          <w:lang w:val="fi-FI"/>
        </w:rPr>
        <w:t xml:space="preserve">shift </w:t>
      </w:r>
      <w:r w:rsidRPr="009B59CC">
        <w:rPr>
          <w:sz w:val="20"/>
          <w:szCs w:val="20"/>
          <w:lang w:val="fi-FI"/>
        </w:rPr>
        <w:t xml:space="preserve">pagi dan siang, sehingga lebih cepat lelah dan perilaku keselamatannya akan menurun. Hal ini sesuai dengan penelitian sebelumnya yang menunjukkan bahwa tidak ada hubungan antara </w:t>
      </w:r>
      <w:r w:rsidRPr="009B59CC">
        <w:rPr>
          <w:i/>
          <w:iCs/>
          <w:sz w:val="20"/>
          <w:szCs w:val="20"/>
          <w:lang w:val="fi-FI"/>
        </w:rPr>
        <w:t>shift</w:t>
      </w:r>
      <w:r w:rsidRPr="009B59CC">
        <w:rPr>
          <w:sz w:val="20"/>
          <w:szCs w:val="20"/>
          <w:lang w:val="fi-FI"/>
        </w:rPr>
        <w:t xml:space="preserve"> kerja dengan perilaku keselamatan</w:t>
      </w:r>
      <w:r w:rsidRPr="009B59CC">
        <w:rPr>
          <w:sz w:val="20"/>
          <w:szCs w:val="20"/>
        </w:rPr>
        <w:fldChar w:fldCharType="begin" w:fldLock="1"/>
      </w:r>
      <w:r w:rsidR="0012576C">
        <w:rPr>
          <w:sz w:val="20"/>
          <w:szCs w:val="20"/>
          <w:lang w:val="fi-FI"/>
        </w:rPr>
        <w:instrText>ADDIN CSL_CITATION {"citationItems":[{"id":"ITEM-1","itemData":{"ISSN":"2721-5725","abstract":"… Setiap pekerja memiliki dan mendapatkan beban kerja dalam pekerjaan mereka. Maksud dari … Beban kerja tersebut dapat berupa beban kerja yang memiliki pengaruh pada fisik …","author":[{"dropping-particle":"","family":"Pradina","given":"Trie Myta","non-dropping-particle":"","parse-names":false,"suffix":""},{"dropping-particle":"","family":"Kresna Febriyanto","given":"","non-dropping-particle":"","parse-names":false,"suffix":""}],"container-title":"Borneo Student Research","id":"ITEM-1","issue":"2","issued":{"date-parts":[["2022"]]},"page":"1884-1889","title":"Hubungan Antara Shift Kerja dengan Stres Kerja Pada Petugas Lembaga Pemasyarakatan","type":"article-journal","volume":"3"},"uris":["http://www.mendeley.com/documents/?uuid=4b4337e2-b9a2-48a0-b925-d15e881f918b"]}],"mendeley":{"formattedCitation":"(19)","plainTextFormattedCitation":"(19)","previouslyFormattedCitation":"(19)"},"properties":{"noteIndex":0},"schema":"https://github.com/citation-style-language/schema/raw/master/csl-citation.json"}</w:instrText>
      </w:r>
      <w:r w:rsidRPr="009B59CC">
        <w:rPr>
          <w:sz w:val="20"/>
          <w:szCs w:val="20"/>
        </w:rPr>
        <w:fldChar w:fldCharType="separate"/>
      </w:r>
      <w:r w:rsidRPr="009B59CC">
        <w:rPr>
          <w:sz w:val="20"/>
          <w:szCs w:val="20"/>
          <w:lang w:val="fi-FI"/>
        </w:rPr>
        <w:t>(19)</w:t>
      </w:r>
      <w:r w:rsidRPr="009B59CC">
        <w:rPr>
          <w:sz w:val="20"/>
          <w:szCs w:val="20"/>
        </w:rPr>
        <w:fldChar w:fldCharType="end"/>
      </w:r>
      <w:r w:rsidRPr="009B59CC">
        <w:rPr>
          <w:sz w:val="20"/>
          <w:szCs w:val="20"/>
          <w:lang w:val="fi-FI"/>
        </w:rPr>
        <w:t xml:space="preserve">. Penjadwalan </w:t>
      </w:r>
      <w:r w:rsidRPr="009B59CC">
        <w:rPr>
          <w:i/>
          <w:iCs/>
          <w:sz w:val="20"/>
          <w:szCs w:val="20"/>
          <w:lang w:val="fi-FI"/>
        </w:rPr>
        <w:t xml:space="preserve">shift </w:t>
      </w:r>
      <w:r w:rsidRPr="009B59CC">
        <w:rPr>
          <w:sz w:val="20"/>
          <w:szCs w:val="20"/>
          <w:lang w:val="fi-FI"/>
        </w:rPr>
        <w:t>kerja yang tepat sangat membantu perawat dalam menjalankan tugasnya</w:t>
      </w:r>
      <w:r w:rsidRPr="009B59CC">
        <w:rPr>
          <w:sz w:val="20"/>
          <w:szCs w:val="20"/>
        </w:rPr>
        <w:fldChar w:fldCharType="begin" w:fldLock="1"/>
      </w:r>
      <w:r w:rsidR="0012576C">
        <w:rPr>
          <w:sz w:val="20"/>
          <w:szCs w:val="20"/>
          <w:lang w:val="fi-FI"/>
        </w:rPr>
        <w:instrText>ADDIN CSL_CITATION {"citationItems":[{"id":"ITEM-1","itemData":{"DOI":"10.37771/nj.vol5.iss1.535","ISSN":"2579-4426","abstract":"Introduction: The hospital ia a health service that operates for 1x24 hours and provides inpatient care for 3 shifts. The workload of nurses is quite high so that the level of nurse fatigue is different for each shift. Objective:To determine the relationship between work shifts and work fatigue of nurses in the inpatient ward of the Bandar Lampung Adventist Hospital. Method: The research method is a descriptive correlation with a cross sectional study approach and the sample is taken using a purposive sampling technique. Collecting data using a work fatigue questionnaire given to inpatient nurses and analyzed with the Chi-Square test. Results: From each shift, the highest number of nurses was found, namely 43 nurses who were not tired. The statistical results show that the value of p=0,683 or p&gt;0,05 means that there is no significant relationship between work shifts and fatigue. Recommendation: The next researcher should compare the level of fatigue across various departments and consider several variales such as age, sex, and marital status. Implication: The existence of this research is expected that the level of fatigue of nurses can be known, as well as a reference for management to pay attention to the fatigue level of nurses.\r  Keywords: Work fatigue, shift work\r Pendahuluan: Rumah sakit merupakan pelayanan kesehatan yang beroperasi selama 1x24 jam dan menyediakan perawatan rawat inap selama 3 shift. Beban kerja perawat cukup tinggi sehingga tingkat kelelahan perawat berbeda-beda setiap shifnya. Tujuan: Untuk mengetahui hubungan antara shift kerja dengan kelelahan kerja perawat di bangsal rawat inap Rumah Sakit Advent Bandar Lampung. Metode: Metode penelitian ialah deskriptif korelasi dengan pendekatan cross sectional study dan pengambilam sampel menggunakan teknik purposive sampling. Pengumpulan data menggunakan kuesioner kelelahan kerja yang diberikan kepada perawat rawat inap dan di analisa dengan Chi-Square test Hasil: Hasil uji Analisa statistik didapati nilai p=0,683 atau p&gt;0,05 berarti tidak ada hubungan yang signifikan antara shift kerja dengan kelelahan. Rekomendasi: Peneliti selanjutnya sebaiknya membandingkan tingkat kelelahan dari berbagai departemen dan perhatikan  modiabel variabel seperti usia, jenis kelamin dan status menikah. Implikasi: Adanya penelitian ini diharapkan tingkat kelelahan perawat dapat diketahui, juga menjadi acuan pihak management tetap memperhatikan tingkat kelelahan perawat.\r  Kata Kunci: Kelelahan kerja, shift k…","author":[{"dropping-particle":"","family":"Ginting","given":"Nursehan Br","non-dropping-particle":"","parse-names":false,"suffix":""},{"dropping-particle":"","family":"Malinti","given":"Evelin","non-dropping-particle":"","parse-names":false,"suffix":""}],"container-title":"Nutrix Journal","id":"ITEM-1","issue":"1","issued":{"date-parts":[["2021"]]},"page":"34","title":"Hubungan Shift Kerja Dengan Kelelahan Kerja Pada Perawat Di Bangsal Rawat Inap Rumah Sakit Advent Bandar Lampung","type":"article-journal","volume":"5"},"uris":["http://www.mendeley.com/documents/?uuid=c3c1bfad-e186-44e4-9ba5-d44f60b31c5b"]}],"mendeley":{"formattedCitation":"(20)","plainTextFormattedCitation":"(20)","previouslyFormattedCitation":"(20)"},"properties":{"noteIndex":0},"schema":"https://github.com/citation-style-language/schema/raw/master/csl-citation.json"}</w:instrText>
      </w:r>
      <w:r w:rsidRPr="009B59CC">
        <w:rPr>
          <w:sz w:val="20"/>
          <w:szCs w:val="20"/>
        </w:rPr>
        <w:fldChar w:fldCharType="separate"/>
      </w:r>
      <w:r w:rsidRPr="009B59CC">
        <w:rPr>
          <w:sz w:val="20"/>
          <w:szCs w:val="20"/>
        </w:rPr>
        <w:t>(20)</w:t>
      </w:r>
      <w:r w:rsidRPr="009B59CC">
        <w:rPr>
          <w:sz w:val="20"/>
          <w:szCs w:val="20"/>
        </w:rPr>
        <w:fldChar w:fldCharType="end"/>
      </w:r>
      <w:r w:rsidRPr="009B59CC">
        <w:rPr>
          <w:sz w:val="20"/>
          <w:szCs w:val="20"/>
        </w:rPr>
        <w:t>.</w:t>
      </w:r>
      <w:bookmarkEnd w:id="22"/>
    </w:p>
    <w:p w14:paraId="75C79C36" w14:textId="77777777" w:rsidR="004C39BB" w:rsidRPr="009B59CC" w:rsidRDefault="004C39BB" w:rsidP="009B59CC">
      <w:pPr>
        <w:ind w:firstLine="539"/>
        <w:jc w:val="both"/>
        <w:rPr>
          <w:sz w:val="20"/>
          <w:szCs w:val="20"/>
        </w:rPr>
      </w:pPr>
    </w:p>
    <w:p w14:paraId="498A9628" w14:textId="77777777" w:rsidR="009B59CC" w:rsidRPr="009B59CC" w:rsidRDefault="009B59CC" w:rsidP="009B59CC">
      <w:pPr>
        <w:numPr>
          <w:ilvl w:val="0"/>
          <w:numId w:val="9"/>
        </w:numPr>
        <w:ind w:left="360"/>
        <w:jc w:val="both"/>
        <w:rPr>
          <w:sz w:val="20"/>
          <w:szCs w:val="20"/>
          <w:lang w:val="fi-FI"/>
        </w:rPr>
      </w:pPr>
      <w:r w:rsidRPr="009B59CC">
        <w:rPr>
          <w:sz w:val="20"/>
          <w:szCs w:val="20"/>
          <w:lang w:val="fi-FI"/>
        </w:rPr>
        <w:t>Hubungan Tingkat Pendidikan dengan Perilaku Keselamata</w:t>
      </w:r>
      <w:bookmarkStart w:id="24" w:name="_Hlk168599118"/>
      <w:bookmarkStart w:id="25" w:name="_Hlk168602021"/>
      <w:r w:rsidRPr="009B59CC">
        <w:rPr>
          <w:sz w:val="20"/>
          <w:szCs w:val="20"/>
          <w:lang w:val="fi-FI"/>
        </w:rPr>
        <w:t>n</w:t>
      </w:r>
    </w:p>
    <w:p w14:paraId="64AF61D5" w14:textId="50B4A232" w:rsidR="009B59CC" w:rsidRPr="00BD1797" w:rsidRDefault="009B59CC" w:rsidP="009B59CC">
      <w:pPr>
        <w:ind w:firstLine="539"/>
        <w:jc w:val="both"/>
        <w:rPr>
          <w:sz w:val="20"/>
          <w:szCs w:val="20"/>
          <w:lang w:val="fi-FI"/>
        </w:rPr>
      </w:pPr>
      <w:bookmarkStart w:id="26" w:name="_Hlk173177549"/>
      <w:r w:rsidRPr="009B59CC">
        <w:rPr>
          <w:sz w:val="20"/>
          <w:szCs w:val="20"/>
          <w:lang w:val="fi-FI"/>
        </w:rPr>
        <w:t xml:space="preserve">Hasil penelitian menunjukkan adanya hubungan antara tingkat pendidikan dan perilaku keselamatan. </w:t>
      </w:r>
      <w:r w:rsidRPr="009B59CC">
        <w:rPr>
          <w:sz w:val="20"/>
          <w:szCs w:val="20"/>
          <w:lang w:val="fi-FI"/>
        </w:rPr>
        <w:lastRenderedPageBreak/>
        <w:t>Semakin tinggi tingkat pendidikan, semakin banyak informasi dan pengetahuan yang dimiliki, sehingga pemahaman terhadap manfaat dan risiko dari suatu kebijakan atau prosedur juga semakin baik. Pekerja dengan pendidikan tinggi cenderung memiliki sikap positif dan persepsi yang baik terhadap berbagai aspek, misalnya kemampuan dalam menginterpretasikan elemen-elemen penting penerapan K3 di rumah sakit</w:t>
      </w:r>
      <w:bookmarkEnd w:id="24"/>
      <w:bookmarkEnd w:id="25"/>
      <w:r w:rsidRPr="009B59CC">
        <w:rPr>
          <w:sz w:val="20"/>
          <w:szCs w:val="20"/>
          <w:lang w:val="fi-FI"/>
        </w:rPr>
        <w:t xml:space="preserve">. </w:t>
      </w:r>
      <w:bookmarkStart w:id="27" w:name="_Hlk168778713"/>
      <w:r w:rsidRPr="009B59CC">
        <w:rPr>
          <w:sz w:val="20"/>
          <w:szCs w:val="20"/>
          <w:lang w:val="fi-FI"/>
        </w:rPr>
        <w:t>Pendidikan meningkatkan kemampuan kognitif (pengetahuan), afektif (sikap), dan psikomotor (persepsi diri), serta membantu pekerja menyesuaikan pola perilaku mereka</w:t>
      </w:r>
      <w:r w:rsidRPr="009B59CC">
        <w:rPr>
          <w:sz w:val="20"/>
          <w:szCs w:val="20"/>
        </w:rPr>
        <w:fldChar w:fldCharType="begin" w:fldLock="1"/>
      </w:r>
      <w:r w:rsidR="0012576C">
        <w:rPr>
          <w:sz w:val="20"/>
          <w:szCs w:val="20"/>
          <w:lang w:val="fi-FI"/>
        </w:rPr>
        <w:instrText>ADDIN CSL_CITATION {"citationItems":[{"id":"ITEM-1","itemData":{"DOI":"10.14710/mkmi.21.2.107-112","ISSN":"1412-4920","abstract":"Latar belakang: Persepsi adalah suatu proses individu mengorganisasikan stimulus yang diterima dan menginterpretasikannya, sehingga individu dapat menyadari dan memahami apa yang diterima dan hal ini juga dapat dipengaruhi oleh pengalaman-pengalaman individu. Tujuan penelitian ini adalah untuk mengetahui determinan persepsi perawat tentang K3 Rumah Sakit di RSUD Kota Cilegon Tahun 2021.Metode: Desain penelitian bersifat cross sectional. Populasi penelitian adalah seluruh perawat di RSUD Kota Cilegon dengan jumlah sampel 100 orang yang diambil dengan metode proportional sampling. Data primer diperoleh dengan menggunakan kuesioner, sedangkan data sekunder diperoleh dari profil RSUD Cilegon. Analisis data dilakukan dengan menggunakan uji chi square.Hasil: Hasil analisis menunjukkan bahwa terdapat 62 responden (62%) memiliki persepsi baik tentang Keselamatan dan Kesehatan Kerja Rumah Sakit (K3RS), 58 responden (58%) memiliki masa kerja baru, 90 responden (90%) pernah mengikuti pelatihan K3RS, 63 responden (63%) memiliki pengetahuan baik tentang K3RS dan 65 responden (65%) memiliki tingkat pendidikan Diploma III. Hasil penelitian menunjukkan bahwa terdapat hubungan yang signifikan antara masa kerja (p value = 0,007), pelatihan K3 Rumah Sakit (p value = 0,006), pengetahuan (p value = 0,001) dan tingkat pendidikan (p value = 0,000) dengan persepsi perawat tentang K3RS.Simpulan: Persepsi perawat tentang K3 Rumah Sakit dipengaruhi oleh masa kerja, pelatihan K3 Rumah Sakit, pengetahuan dan tingkat pendidikan.Kata kunci: K3RS; masa kerja; pelatihan K3RS; persepsiABSTRACTTitle: Determinants of Nurses' Perceptions about Hospital Occupational Health and SafetyBackground: Perception is an individual process of organizing the received stimulus and interpreting it, so that individuals can realize and understand what is received and it could also be affected by individual experiences. The purpose of this study was to determine the determinants of nurses' perceptions about Hospital Occupational Health and Safety at Cilegon General Hospital in 2021.Method: The study design was cross sectional. The study population was all nurses at Cilegon General Hospital with a sample of 100 people were taken by the proportional sampling method. Primary data was collected using questionnaires, while secondary data was obtained from the profile of Cilegon General Hospital. Data analysis was conducted using chi square test.Result: Analysis results show that there are 62 respondents (62%) h…","author":[{"dropping-particle":"","family":"Wicaksana","given":"Ken Ardi","non-dropping-particle":"","parse-names":false,"suffix":""},{"dropping-particle":"","family":"Pertiwi","given":"Wiwik Eko","non-dropping-particle":"","parse-names":false,"suffix":""},{"dropping-particle":"","family":"Rahayu","given":"Sri","non-dropping-particle":"","parse-names":false,"suffix":""}],"container-title":"Media Kesehatan Masyarakat Indonesia","id":"ITEM-1","issue":"2","issued":{"date-parts":[["2022"]]},"page":"107-112","title":"Determinan Persepsi Perawat Tentang Keselamatan dan Kesehatan Kerja Rumah Sakit","type":"article-journal","volume":"21"},"uris":["http://www.mendeley.com/documents/?uuid=5d9cf0d7-89c6-4f07-8454-022956564487"]}],"mendeley":{"formattedCitation":"(14)","plainTextFormattedCitation":"(14)","previouslyFormattedCitation":"(14)"},"properties":{"noteIndex":0},"schema":"https://github.com/citation-style-language/schema/raw/master/csl-citation.json"}</w:instrText>
      </w:r>
      <w:r w:rsidRPr="009B59CC">
        <w:rPr>
          <w:sz w:val="20"/>
          <w:szCs w:val="20"/>
        </w:rPr>
        <w:fldChar w:fldCharType="separate"/>
      </w:r>
      <w:r w:rsidRPr="00BD1797">
        <w:rPr>
          <w:sz w:val="20"/>
          <w:szCs w:val="20"/>
          <w:lang w:val="fi-FI"/>
        </w:rPr>
        <w:t>(14)</w:t>
      </w:r>
      <w:r w:rsidRPr="009B59CC">
        <w:rPr>
          <w:sz w:val="20"/>
          <w:szCs w:val="20"/>
        </w:rPr>
        <w:fldChar w:fldCharType="end"/>
      </w:r>
      <w:r w:rsidRPr="00BD1797">
        <w:rPr>
          <w:sz w:val="20"/>
          <w:szCs w:val="20"/>
          <w:lang w:val="fi-FI"/>
        </w:rPr>
        <w:t>.</w:t>
      </w:r>
      <w:bookmarkStart w:id="28" w:name="_Hlk168778732"/>
      <w:bookmarkEnd w:id="27"/>
    </w:p>
    <w:p w14:paraId="37491866" w14:textId="000E4FCE" w:rsidR="009B59CC" w:rsidRPr="009B59CC" w:rsidRDefault="009B59CC" w:rsidP="009B59CC">
      <w:pPr>
        <w:ind w:firstLine="539"/>
        <w:jc w:val="both"/>
        <w:rPr>
          <w:sz w:val="20"/>
          <w:szCs w:val="20"/>
          <w:lang w:val="fi-FI"/>
        </w:rPr>
      </w:pPr>
      <w:r w:rsidRPr="00BD1797">
        <w:rPr>
          <w:sz w:val="20"/>
          <w:szCs w:val="20"/>
          <w:lang w:val="fi-FI"/>
        </w:rPr>
        <w:t xml:space="preserve">Perawat dengan pendidikan yang lebih tinggi biasanya mencakup pelatihan dalam analisis risiko dan pengambilan keputusan yang berbasis bukti. Ini membantu perawat untuk </w:t>
      </w:r>
      <w:bookmarkStart w:id="29" w:name="_Hlk173177568"/>
      <w:bookmarkEnd w:id="26"/>
      <w:r w:rsidRPr="00BD1797">
        <w:rPr>
          <w:sz w:val="20"/>
          <w:szCs w:val="20"/>
          <w:lang w:val="fi-FI"/>
        </w:rPr>
        <w:t>mengevaluasi situasi berisiko dan membuat keputusan yang tepat untuk mencegah terjadinya kecelakaan kerja</w:t>
      </w:r>
      <w:r w:rsidRPr="009B59CC">
        <w:rPr>
          <w:sz w:val="20"/>
          <w:szCs w:val="20"/>
        </w:rPr>
        <w:fldChar w:fldCharType="begin" w:fldLock="1"/>
      </w:r>
      <w:r w:rsidR="0012576C" w:rsidRPr="00BD1797">
        <w:rPr>
          <w:sz w:val="20"/>
          <w:szCs w:val="20"/>
          <w:lang w:val="fi-FI"/>
        </w:rPr>
        <w:instrText>ADDIN CSL_CITATION {"citationItems":[{"id":"ITEM-1","itemData":{"abstract":"Rumah sakit merupakan salah satu lingkungan kerja yang dapat mengancam keselamatan dan kesehatan kerja tenaga kesehatan salah satunya perawat. Tingginya angka kecelakaan kerja pada perawat disebabkan karena ketidakpatuhan perawat terhadap penggunaan Alat Pelindung Diri (APD). Ada beberapa faktor yang menyebabkan hal tersebut yaitu pendidikan, masa kerja dan tingkat pengetahuan perawat. Tujuan dari penelitian ini adalah untuk mengetahui hubungan pendidikan, masa kerja dan tingkat pengetahuan dengan kepatuhan perawat dalam penggunaan APD di RS Harum Sisma Medika Tahun 2019. Penelitian ini merupakan deksriptif kuantitatif dengan pendekatan cross sectional dengan jumlah sampel 50 orang perawat di ruang rawat inap dewasa. Teknik pengambilan sampel menggunakan purposive sampling. Analisis data yang digunakan adalah uji chi-square. Hasil penelitian menunjukkan bahwa tidak ada hubungan pendidikan dengan tingkat kepatuhan perawat dalam penggunaan APD (p-value =0,365), ada hubungan antara masa kerja dengan tingkat kepatuhan perawat dalam penggunaan APD (p-value =0,0017, OR =5,688), dan ada hubungan antara tingkat pengetahuan dengan tingkat kepatuhan perawat dalam penggunaan APD (p-value =0,000, OR =14,583). Diharapkan kepada pihak RS untuk selalu memberikan pelatihan kepada perawat terkait dengan penggunaan APD sebagai upaya untuk mengurangi resiko kecelakaan kerja. Kata","author":[{"dropping-particle":"","family":"Restu","given":"Iriani","non-dropping-particle":"","parse-names":false,"suffix":""}],"container-title":"Jurnalparsada Husada Indonesia","id":"ITEM-1","issue":"20","issued":{"date-parts":[["2019"]]},"page":"21-27","title":"Hubungan Pendidikan , Pengetahuan , Dan Masa Kerja Dengan Tingkat Kepatuhan Perawat Dalam Penggunaan APD Di RS Harum Sisma Medika Tahun 2019","type":"article-journal","volume":"6"},"uris":["http://www.mendeley.com/documents/?uuid=a03606e0-6613-4cd5-927f-21eb51a750ea"]}],"mendeley":{"formattedCitation":"(12)","plainTextFormattedCitation":"(12)","previouslyFormattedCitation":"(12)"},"properties":{"noteIndex":0},"schema":"https://github.com/citation-style-language/schema/raw/master/csl-citation.json"}</w:instrText>
      </w:r>
      <w:r w:rsidRPr="009B59CC">
        <w:rPr>
          <w:sz w:val="20"/>
          <w:szCs w:val="20"/>
        </w:rPr>
        <w:fldChar w:fldCharType="separate"/>
      </w:r>
      <w:r w:rsidRPr="00BD1797">
        <w:rPr>
          <w:sz w:val="20"/>
          <w:szCs w:val="20"/>
          <w:lang w:val="fi-FI"/>
        </w:rPr>
        <w:t>(12)</w:t>
      </w:r>
      <w:r w:rsidRPr="009B59CC">
        <w:rPr>
          <w:sz w:val="20"/>
          <w:szCs w:val="20"/>
        </w:rPr>
        <w:fldChar w:fldCharType="end"/>
      </w:r>
      <w:r w:rsidRPr="00BD1797">
        <w:rPr>
          <w:sz w:val="20"/>
          <w:szCs w:val="20"/>
          <w:lang w:val="fi-FI"/>
        </w:rPr>
        <w:t xml:space="preserve">. </w:t>
      </w:r>
      <w:bookmarkEnd w:id="28"/>
      <w:r w:rsidRPr="009B59CC">
        <w:rPr>
          <w:sz w:val="20"/>
          <w:szCs w:val="20"/>
          <w:lang w:val="fi-FI"/>
        </w:rPr>
        <w:t xml:space="preserve">Pendidikan keperawatan yang lebih tinggi sering kali menekankan pentingnya komunikasi efektif, yang sangat penting dalam memastikan keselamatan pasien. Kemampuan untuk berkomunikasi dengan jelas dan tegas tentang risiko dan prosedur keselamatan dapat mencegah kesalahan dan insiden. </w:t>
      </w:r>
      <w:r w:rsidRPr="009B59CC">
        <w:rPr>
          <w:sz w:val="20"/>
          <w:szCs w:val="20"/>
        </w:rPr>
        <w:t>Perawat dengan pendidikan lebih tinggi cenderung lebih terampil dalam berkoordinasi dengan anggota tim lainnya</w:t>
      </w:r>
      <w:r w:rsidRPr="009B59CC">
        <w:rPr>
          <w:sz w:val="20"/>
          <w:szCs w:val="20"/>
        </w:rPr>
        <w:fldChar w:fldCharType="begin" w:fldLock="1"/>
      </w:r>
      <w:r w:rsidR="0012576C">
        <w:rPr>
          <w:sz w:val="20"/>
          <w:szCs w:val="20"/>
        </w:rPr>
        <w:instrText xml:space="preserve">ADDIN CSL_CITATION {"citationItems":[{"id":"ITEM-1","itemData":{"ISSN":"2964-7819","abstract":"Insiden keselamatan pasien terus mengalami peningkatan setiap tahun, kecelakaan yang tidak diinginkan (KTD) meningkat tiap tahunnya, hal ini dapat dipengaruhi oleh berbagai faktor yaitu pendidikan perawat, beban kerja dan lingkungan kerja. Tujuan dari penelitian untuk mengetahui faktor-faktor yang mempengaruhi penerapan keselamatan dan kesehatan kerja dalam mencegah kecelakaan yang tidak diinginkan (KTD) Di RSUD Dr.M.M.Dunda Limboto. Desain penelitian kuantitatif dengan pendekatan cross sectional. Populasi penelitian ini perawat di ruangan Bedah dan Interna RSUD Dr.M.M.Dunda Limboto sebanyak 42 orang. Sampel berjumlah 42 orang dengan teknik total sampling. Instrumen yang digunakan adalah kuesioner. </w:instrText>
      </w:r>
      <w:r w:rsidR="0012576C" w:rsidRPr="002C1B7B">
        <w:rPr>
          <w:sz w:val="20"/>
          <w:szCs w:val="20"/>
          <w:lang w:val="fi-FI"/>
        </w:rPr>
        <w:instrText>Uji statistik menggunakan uji chi-square. Hasil yang diperoleh ada pengaruh faktor pendidikan (p-value 0,019), beban kerja (p-value 0,016) dan lingkungan kerja (p-value 0,003) dengan keselamatan dan kesehatan kerja dalam mencegah kecelakaan yang tidak diinginkan di RSUD Dr.M.M.Dunda Limboto. Diharapkan pendidikan, beban kerja dan lingkungan kerja dapat mempengaruhi penerapan keselamatan dan kesehatan kerja dalam mencegah kecelakaan yang tidak diinginkan. &amp;nbsp;","author":[{"dropping-particle":"","family":"Syukur","given":"Sabirin B.","non-dropping-particle":"","parse-names":false</w:instrText>
      </w:r>
      <w:r w:rsidR="0012576C" w:rsidRPr="00BD1797">
        <w:rPr>
          <w:sz w:val="20"/>
          <w:szCs w:val="20"/>
          <w:lang w:val="fi-FI"/>
        </w:rPr>
        <w:instrText>,"suffix":""},{"dropping-particle":"","family":"Febriyona","given":"Rona","non-dropping-particle":"","parse-names":false,"suffix":""},{"dropping-particle":"","family":"Husain","given":"Paramita","non-dropping-particle":"","parse-names":false,"suffix":""}],"container-title":"Jurnal Ilmu Kesehatan dan Gizi","id":"ITEM-1","issue":"2","issued":{"date-parts":[["2023"]]},"page":"34-45","title":"Faktor-Faktor Yang Mempengaruhi Penerapan Keselamatan Dan Kesehatan Kerja Dalam Mencegah Kecelakaan Yang Tidak Diinginkan (KTD) DI RSUD Dr. M.M. Dunda Limboto","type":"article-journal","volume":"1"},"uris":["http://www.mendeley.com/documents/?uuid=4a4e18ce-6482-4a92-9fef-a1327456b131"]}],"mendeley":{"formattedCitation":"(21)","plainTextFormattedCitation":"(21)","previouslyFormattedCitation":"(21)"},"properties":{"noteIndex":0},"schema":"https://github.com/citation-style-language/schema/raw/master/csl-citation.json"}</w:instrText>
      </w:r>
      <w:r w:rsidRPr="009B59CC">
        <w:rPr>
          <w:sz w:val="20"/>
          <w:szCs w:val="20"/>
        </w:rPr>
        <w:fldChar w:fldCharType="separate"/>
      </w:r>
      <w:r w:rsidRPr="009B59CC">
        <w:rPr>
          <w:sz w:val="20"/>
          <w:szCs w:val="20"/>
          <w:lang w:val="fi-FI"/>
        </w:rPr>
        <w:t>(21)</w:t>
      </w:r>
      <w:r w:rsidRPr="009B59CC">
        <w:rPr>
          <w:sz w:val="20"/>
          <w:szCs w:val="20"/>
        </w:rPr>
        <w:fldChar w:fldCharType="end"/>
      </w:r>
      <w:r w:rsidRPr="009B59CC">
        <w:rPr>
          <w:sz w:val="20"/>
          <w:szCs w:val="20"/>
          <w:lang w:val="fi-FI"/>
        </w:rPr>
        <w:t>.</w:t>
      </w:r>
    </w:p>
    <w:p w14:paraId="2ACA9EA4" w14:textId="3A34B18D" w:rsidR="0012576C" w:rsidRDefault="009B59CC" w:rsidP="0012576C">
      <w:pPr>
        <w:ind w:firstLine="539"/>
        <w:jc w:val="both"/>
        <w:rPr>
          <w:sz w:val="20"/>
          <w:szCs w:val="20"/>
          <w:lang w:val="fi-FI"/>
        </w:rPr>
      </w:pPr>
      <w:r w:rsidRPr="009B59CC">
        <w:rPr>
          <w:sz w:val="20"/>
          <w:szCs w:val="20"/>
          <w:lang w:val="fi-FI"/>
        </w:rPr>
        <w:t>Hal ini sejalan dengan penelitian sebelumnya yang menemukan hubungan antara pendidikan dan perilaku keselamatan. Pendidikan penting untuk memperoleh informasi, seperti yang berkaitan dengan kesehatan dan keselamatan, yang dapat meningkatkan kualitas kerja supaya lebih baik. Pendidikan mempengaruhi perilaku dan sikap seseorang, sehingga semakin tinggi pendidikan seseorang, semakin mudah mereka menerima informasi</w:t>
      </w:r>
      <w:r w:rsidRPr="009B59CC">
        <w:rPr>
          <w:sz w:val="20"/>
          <w:szCs w:val="20"/>
        </w:rPr>
        <w:fldChar w:fldCharType="begin" w:fldLock="1"/>
      </w:r>
      <w:r w:rsidR="0012576C">
        <w:rPr>
          <w:sz w:val="20"/>
          <w:szCs w:val="20"/>
          <w:lang w:val="fi-FI"/>
        </w:rPr>
        <w:instrText>ADDIN CSL_CITATION {"citationItems":[{"id":"ITEM-1","itemData":{"DOI":"10.56338/mppki.v5i10.2504","abstract":"Latar Belakang: Jatuh merupakan kondisi serius dialami pasien yang mengakibatkan cidera hingga kematian. Tingginya angka pasien jatuh dan kurangnya kepatuhan perawat dalam penerapan SPO Risiko jatuh yang diterapkan di Rumah Sakit.\r Tujuan: Peneliti bertujuan menganalisis pengetahuan, masa kerja dan pendidikan perawat dengan kepatuhan pelaksanaan standar operasional prosedur risiko jatuh.\r Metode: Menggunakan pendekatan kuantitatif, metode cross sectional dan analisa korelasi deskriptif. Sampel penelitian 118 perawat pelaksana menggunakan teknik purposive sampling.\r Hasil: Hasil yang ditemukan Univariat yaitu 73,7% responden berpengetahuan baik, 51,7% responden dengan masa kerja &gt; 5 tahun, 57,6% responden berpendidikan DIII keperawatan, 65% responden tidak patuh. Analisa bivariat uji kendall’s tau b (α = 0,05) didapatkan ada hubungan pengetahuan dengan kepatuhan perawat dalam pelaksanaan standar operasional prosedur risiko jatuh dengan nilai p-value = 0,008 (p&lt;0,05), tidak ada hubungan masa kerja dengan kepatuhan perawat dalam pelaksanaan standar operasional prosedur risiko jatuh dengan nilai p-value = 0,083 (p&gt;0,05) dan ada hubungan pendidikan dengan kepatuhan perawat dalam pelaksanaan standar operasional prosedur risiko jatuh dengan nilai p-value = 0,001 (p&lt;0,05).\r Kesimpulan: ada hubungan pengetahuan, pendidikan dan tidak ada hubungan masa kerja dengan kepatuhan perawat dalam pelaksanaan standar operasional prosedur risiko jatuh.","author":[{"dropping-particle":"","family":"Lestari","given":"Wiji","non-dropping-particle":"","parse-names":false,"suffix":""},{"dropping-particle":"","family":"Sianturi","given":"Sondang Ratnauli","non-dropping-particle":"","parse-names":false,"suffix":""}],"container-title":"Media Publikasi Promosi Kesehatan Indonesia (MPPKI)","id":"ITEM-1","issue":"10","issued":{"date-parts":[["2022"]]},"page":"1240-1246","title":"Analisa Pengetahuan, Masa Kerja dan Pendidikan dengan Kepatuhan Perawat dalam Pelaksanaan SPO Pasien Resiko Jatuh","type":"article-journal","volume":"5"},"uris":["http://www.mendeley.com/documents/?uuid=bba59b16-80a2-4859-af2e-fdb390a49c11"]}],"mendeley":{"formattedCitation":"(22)","plainTextFormattedCitation":"(22)","previouslyFormattedCitation":"(22)"},"properties":{"noteIndex":0},"schema":"https://github.com/citation-style-language/schema/raw/master/csl-citation.json"}</w:instrText>
      </w:r>
      <w:r w:rsidRPr="009B59CC">
        <w:rPr>
          <w:sz w:val="20"/>
          <w:szCs w:val="20"/>
        </w:rPr>
        <w:fldChar w:fldCharType="separate"/>
      </w:r>
      <w:r w:rsidRPr="009B59CC">
        <w:rPr>
          <w:sz w:val="20"/>
          <w:szCs w:val="20"/>
          <w:lang w:val="fi-FI"/>
        </w:rPr>
        <w:t>(22)</w:t>
      </w:r>
      <w:r w:rsidRPr="009B59CC">
        <w:rPr>
          <w:sz w:val="20"/>
          <w:szCs w:val="20"/>
        </w:rPr>
        <w:fldChar w:fldCharType="end"/>
      </w:r>
      <w:bookmarkEnd w:id="29"/>
      <w:r w:rsidRPr="009B59CC">
        <w:rPr>
          <w:sz w:val="20"/>
          <w:szCs w:val="20"/>
          <w:lang w:val="fi-FI"/>
        </w:rPr>
        <w:t>.</w:t>
      </w:r>
    </w:p>
    <w:p w14:paraId="0E34E688" w14:textId="77777777" w:rsidR="004C39BB" w:rsidRPr="009B59CC" w:rsidRDefault="004C39BB" w:rsidP="0012576C">
      <w:pPr>
        <w:ind w:firstLine="539"/>
        <w:jc w:val="both"/>
        <w:rPr>
          <w:sz w:val="20"/>
          <w:szCs w:val="20"/>
          <w:lang w:val="fi-FI"/>
        </w:rPr>
      </w:pPr>
    </w:p>
    <w:p w14:paraId="65FD127A" w14:textId="77777777" w:rsidR="009B59CC" w:rsidRPr="009B59CC" w:rsidRDefault="009B59CC" w:rsidP="009B59CC">
      <w:pPr>
        <w:numPr>
          <w:ilvl w:val="0"/>
          <w:numId w:val="9"/>
        </w:numPr>
        <w:ind w:left="360"/>
        <w:jc w:val="both"/>
        <w:rPr>
          <w:sz w:val="20"/>
          <w:szCs w:val="20"/>
          <w:lang w:val="fi-FI"/>
        </w:rPr>
      </w:pPr>
      <w:r w:rsidRPr="009B59CC">
        <w:rPr>
          <w:sz w:val="20"/>
          <w:szCs w:val="20"/>
          <w:lang w:val="fi-FI"/>
        </w:rPr>
        <w:t>Hubungan Tingkat Pengetahuan Perilaku Keselamatan dengan Perilaku Keselamatan</w:t>
      </w:r>
    </w:p>
    <w:p w14:paraId="38BAC2B7" w14:textId="74814AFE" w:rsidR="009B59CC" w:rsidRPr="009B59CC" w:rsidRDefault="009B59CC" w:rsidP="009B59CC">
      <w:pPr>
        <w:ind w:firstLine="539"/>
        <w:jc w:val="both"/>
        <w:rPr>
          <w:sz w:val="20"/>
          <w:szCs w:val="20"/>
          <w:lang w:val="fi-FI"/>
        </w:rPr>
      </w:pPr>
      <w:bookmarkStart w:id="30" w:name="_Hlk173177623"/>
      <w:r w:rsidRPr="009B59CC">
        <w:rPr>
          <w:sz w:val="20"/>
          <w:szCs w:val="20"/>
          <w:lang w:val="fi-FI"/>
        </w:rPr>
        <w:t>Hasil penelitian menunjukkan bahwa terdapat hubungan antara tingkat pengetahuan tentang keselamatan kerja dan perilaku keselamatan. Pengetahuan merupakan hasil yang diperoleh setelah seseorang melakukan penginderaan terhadap sesuatu</w:t>
      </w:r>
      <w:r w:rsidRPr="009B59CC">
        <w:rPr>
          <w:sz w:val="20"/>
          <w:szCs w:val="20"/>
        </w:rPr>
        <w:fldChar w:fldCharType="begin" w:fldLock="1"/>
      </w:r>
      <w:r w:rsidR="0012576C">
        <w:rPr>
          <w:sz w:val="20"/>
          <w:szCs w:val="20"/>
          <w:lang w:val="fi-FI"/>
        </w:rPr>
        <w:instrText>ADDIN CSL_CITATION {"citationItems":[{"id":"ITEM-1","itemData":{"abstract":"Pengetahuan yang dimiliki oleh manusia merupakan hasil upaya yang dilakukan oleh manusia dalam mencari suatu kebenaran atau masalah yang dihadapi. Kegiatan atau upaya yang dilakukan oleh manusia mencari suatu kebenaran atau masalah yang dihadapi pada dasarnya merupakan kodrat dari manusia itu sendiri atau lebih dikenal sebagai keinginan. Keinginan yang dimiliki oleh manusia akan memberikan dorongan bagi manusia itu sendiri untuk mendapatkan segala sesuatu yang diinginkan. Yang menjadi pembeda antara satu manusia dengan manusia lainnya adalah upaya yang dilakukan manusia untuk mendapatkan keinginannya tersebut. Dalam arti yang lebih sempit, pengetahuan adalah sesuatu yang hanya bisa dimiliki oleh manusia. Salah satu tokoh yang dikenal dengan konsep pengetahuan adalah Benjamin S Bloom. Bloom (1956) mengenalkan konsep pengetahuan melalui taksonomi bloom yang merujuk pada taksonomi untuk tujuan pendidikan dan telah mengklasifikasikan pengetahuan kedalam dimensi proses kognitif menjadi enam kategori yaitu, pengetahuan (knowledge), pemahaman (comprehension), aplikasi (application), analisis (analysis), sintesis (synthesis), dan evaluasi(evaluation). Model taksonomi ini dikenal sebagai Taksonomi Bloom. Selanjutnya Anderson dan Krathwohl (2001) melakukan revisi mendasar atas klasifikasi kognitif yang pernah dikembangkan oleh Bloom, yang dikenal dengan Revised Bloom’s Taxonomy (Revisi Taksonomi Bloom). Konsep ini tetap digunakan sebagai salah satu pilar untuk pengembangan pengetahuan terutama dalam pendidikan. Konsep ini juga mulai diaplikasikan kedalam ranah pendidikan yang lebih luas dengan melibatkan komunitas sebagai peserta didik dan menggunakan berbagai metode tertentu guna keberhasilan proses pendidikan yang dilakukan.","author":[{"dropping-particle":"","family":"Darsini","given":"","non-dropping-particle":"","parse-names":false,"suffix":""},{"dropping-particle":"","family":"Fahrurrozi","given":"","non-dropping-particle":"","parse-names":false,"suffix":""},{"dropping-particle":"","family":"Cahyono","given":"Eko Agus","non-dropping-particle":"","parse-names":false,"suffix":""}],"container-title":"Jurnal Keperawatan","id":"ITEM-1","issue":"1","issued":{"date-parts":[["2019"]]},"page":"97","title":"Pengetahuan ; Artikel Review","type":"article-journal","volume":"12"},"uris":["http://www.mendeley.com/documents/?uuid=de714348-507e-40a7-8f58-482ad81956b9"]}],"mendeley":{"formattedCitation":"(23)","plainTextFormattedCitation":"(23)","previouslyFormattedCitation":"(23)"},"properties":{"noteIndex":0},"schema":"https://github.com/citation-style-language/schema/raw/master/csl-citation.json"}</w:instrText>
      </w:r>
      <w:r w:rsidRPr="009B59CC">
        <w:rPr>
          <w:sz w:val="20"/>
          <w:szCs w:val="20"/>
        </w:rPr>
        <w:fldChar w:fldCharType="separate"/>
      </w:r>
      <w:r w:rsidRPr="009B59CC">
        <w:rPr>
          <w:sz w:val="20"/>
          <w:szCs w:val="20"/>
          <w:lang w:val="fi-FI"/>
        </w:rPr>
        <w:t>(23)</w:t>
      </w:r>
      <w:r w:rsidRPr="009B59CC">
        <w:rPr>
          <w:sz w:val="20"/>
          <w:szCs w:val="20"/>
        </w:rPr>
        <w:fldChar w:fldCharType="end"/>
      </w:r>
      <w:r w:rsidRPr="009B59CC">
        <w:rPr>
          <w:sz w:val="20"/>
          <w:szCs w:val="20"/>
          <w:lang w:val="fi-FI"/>
        </w:rPr>
        <w:t>. Perilaku keselamatan memiliki  hubungan  yang  kuat  dengan pengetahuan individu, jika pengetahuan individu  semakin luas maka perilaku keselamatan juga lebih baik</w:t>
      </w:r>
      <w:r w:rsidRPr="009B59CC">
        <w:rPr>
          <w:sz w:val="20"/>
          <w:szCs w:val="20"/>
        </w:rPr>
        <w:fldChar w:fldCharType="begin" w:fldLock="1"/>
      </w:r>
      <w:r w:rsidR="0012576C">
        <w:rPr>
          <w:sz w:val="20"/>
          <w:szCs w:val="20"/>
          <w:lang w:val="fi-FI"/>
        </w:rPr>
        <w:instrText>ADDIN CSL_CITATION {"citationItems":[{"id":"ITEM-1","itemData":{"abstract":"Pengetahuan yang dimiliki oleh manusia merupakan hasil upaya yang dilakukan oleh manusia dalam mencari suatu kebenaran atau masalah yang dihadapi. Kegiatan atau upaya yang dilakukan oleh manusia mencari suatu kebenaran atau masalah yang dihadapi pada dasarnya merupakan kodrat dari manusia itu sendiri atau lebih dikenal sebagai keinginan. Keinginan yang dimiliki oleh manusia akan memberikan dorongan bagi manusia itu sendiri untuk mendapatkan segala sesuatu yang diinginkan. Yang menjadi pembeda antara satu manusia dengan manusia lainnya adalah upaya yang dilakukan manusia untuk mendapatkan keinginannya tersebut. Dalam arti yang lebih sempit, pengetahuan adalah sesuatu yang hanya bisa dimiliki oleh manusia. Salah satu tokoh yang dikenal dengan konsep pengetahuan adalah Benjamin S Bloom. Bloom (1956) mengenalkan konsep pengetahuan melalui taksonomi bloom yang merujuk pada taksonomi untuk tujuan pendidikan dan telah mengklasifikasikan pengetahuan kedalam dimensi proses kognitif menjadi enam kategori yaitu, pengetahuan (knowledge), pemahaman (comprehension), aplikasi (application), analisis (analysis), sintesis (synthesis), dan evaluasi(evaluation). Model taksonomi ini dikenal sebagai Taksonomi Bloom. Selanjutnya Anderson dan Krathwohl (2001) melakukan revisi mendasar atas klasifikasi kognitif yang pernah dikembangkan oleh Bloom, yang dikenal dengan Revised Bloom’s Taxonomy (Revisi Taksonomi Bloom). Konsep ini tetap digunakan sebagai salah satu pilar untuk pengembangan pengetahuan terutama dalam pendidikan. Konsep ini juga mulai diaplikasikan kedalam ranah pendidikan yang lebih luas dengan melibatkan komunitas sebagai peserta didik dan menggunakan berbagai metode tertentu guna keberhasilan proses pendidikan yang dilakukan.","author":[{"dropping-particle":"","family":"Darsini","given":"","non-dropping-particle":"","parse-names":false,"suffix":""},{"dropping-particle":"","family":"Fahrurrozi","given":"","non-dropping-particle":"","parse-names":false,"suffix":""},{"dropping-particle":"","family":"Cahyono","given":"Eko Agus","non-dropping-particle":"","parse-names":false,"suffix":""}],"container-title":"Jurnal Keperawatan","id":"ITEM-1","issue":"1","issued":{"date-parts":[["2019"]]},"page":"97","title":"Pengetahuan ; Artikel Review","type":"article-journal","volume":"12"},"uris":["http://www.mendeley.com/documents/?uuid=de714348-507e-40a7-8f58-482ad81956b9"]}],"mendeley":{"formattedCitation":"(23)","plainTextFormattedCitation":"(23)","previouslyFormattedCitation":"(23)"},"properties":{"noteIndex":0},"schema":"https://github.com/citation-style-language/schema/raw/master/csl-citation.json"}</w:instrText>
      </w:r>
      <w:r w:rsidRPr="009B59CC">
        <w:rPr>
          <w:sz w:val="20"/>
          <w:szCs w:val="20"/>
        </w:rPr>
        <w:fldChar w:fldCharType="separate"/>
      </w:r>
      <w:r w:rsidRPr="009B59CC">
        <w:rPr>
          <w:sz w:val="20"/>
          <w:szCs w:val="20"/>
          <w:lang w:val="fi-FI"/>
        </w:rPr>
        <w:t>(23)</w:t>
      </w:r>
      <w:r w:rsidRPr="009B59CC">
        <w:rPr>
          <w:sz w:val="20"/>
          <w:szCs w:val="20"/>
        </w:rPr>
        <w:fldChar w:fldCharType="end"/>
      </w:r>
      <w:r w:rsidRPr="009B59CC">
        <w:rPr>
          <w:sz w:val="20"/>
          <w:szCs w:val="20"/>
          <w:lang w:val="fi-FI"/>
        </w:rPr>
        <w:t>.</w:t>
      </w:r>
      <w:bookmarkStart w:id="31" w:name="_Hlk168599430"/>
    </w:p>
    <w:p w14:paraId="6FCCABA3" w14:textId="4ACF95C6" w:rsidR="009B59CC" w:rsidRPr="009B59CC" w:rsidRDefault="009B59CC" w:rsidP="009B59CC">
      <w:pPr>
        <w:ind w:firstLine="539"/>
        <w:jc w:val="both"/>
        <w:rPr>
          <w:sz w:val="20"/>
          <w:szCs w:val="20"/>
        </w:rPr>
      </w:pPr>
      <w:r w:rsidRPr="009B59CC">
        <w:rPr>
          <w:sz w:val="20"/>
          <w:szCs w:val="20"/>
          <w:lang w:val="fi-FI"/>
        </w:rPr>
        <w:t>Perawat yang berpengetahuan tinggi lebih sadar mengenai standar keselamatan yang berlaku. Mereka lebih cenderung mematuhi standar tersebut secara konsisten, mengurangi risiko insiden keselamatan.</w:t>
      </w:r>
      <w:bookmarkEnd w:id="31"/>
      <w:r w:rsidRPr="009B59CC">
        <w:rPr>
          <w:sz w:val="20"/>
          <w:szCs w:val="20"/>
          <w:lang w:val="fi-FI"/>
        </w:rPr>
        <w:t xml:space="preserve"> Pengetahuan tentang aspek hukum dan etika dari keselamatan pasien membuat perawat lebih berkomitmen untuk mengikuti praktik yang aman dan etis</w:t>
      </w:r>
      <w:r w:rsidRPr="009B59CC">
        <w:rPr>
          <w:sz w:val="20"/>
          <w:szCs w:val="20"/>
        </w:rPr>
        <w:fldChar w:fldCharType="begin" w:fldLock="1"/>
      </w:r>
      <w:r w:rsidR="0012576C">
        <w:rPr>
          <w:sz w:val="20"/>
          <w:szCs w:val="20"/>
          <w:lang w:val="fi-FI"/>
        </w:rPr>
        <w:instrText>ADDIN CSL_CITATION {"citationItems":[{"id":"ITEM-1","itemData":{"abstract":"Abstrak: Tenaga perawat merupakan tenaga profesional yang berperan penting dalam fungsi di rumah sakit. Setiap tindakan medis menyimpan potensi resiko, banyaknya jenis obat, jenis pemeriksaan dan prosedur, serta jumlah pasien dan staf Rumah Sakit yang cukup besar terutama untuk tenaga perawat. Tujuan penelitian ini adalah untuk mengetahui (1) hubungan karakteristik perawat dengan tingkat pengetahuan keselamatan pasien (2) praktek keselamatan pasien dalam asuhan keperawatan di rumah sakit. Metode penelitian menggunakan desain survey deskriptif potong lintang untuk melihat distribusi dan frekuensi 2 variabel yang sejenis. Desain survey deskriptif dipilih untuk melihat distribusi dan frekuensi dari karakteristik perawat, tingkat pengetahuan tentang keselamatan pasien dan praktek keselamatan pasien dalam asuhan keperawatan di rumah sakit X kota Bekasi. Hasil penelitian menyatakan bahwa: (1) ada hubungan antara tingkat pengetahuan perawat dan praktek keselamatan pasien, diketahui pula bahwa semakin tinggi tingkat pengetahuan perawat tentang keselamatan pasien maka praktek keselamatan pasien dalam asuhan keperawatan semakin baik adalah benar, (2) Hasil analisis hubungan antara tingkat pengetahuan dan praktek keselamatan pasien memiliki hubungan positif.","author":[{"dropping-particle":"","family":"Cahyono","given":"Agung","non-dropping-particle":"","parse-names":false,"suffix":""}],"container-title":"Jurnal Ilmiah Widya","id":"ITEM-1","issue":"2","issued":{"date-parts":[["2015"]]},"page":"97-102","title":"Hubungan Karakteristik dan Tingkat Pengetahuan Perawat terhadap Pengelolaan Keselamatan Pasien di Rumah Sakit","type":"article-journal","volume":"3"},"uris":["http://www.mendeley.com/documents/?uuid=ecfd9b1c-297b-41f0-9c10-5b62e8cbd5c3"]}],"mendeley":{"formattedCitation":"(24)","plainTextFormattedCitation":"(24)","previouslyFormattedCitation":"(24)"},"properties":{"noteIndex":0},"schema":"https://github.com/citation-style-language/schema/raw/master/csl-citation.json"}</w:instrText>
      </w:r>
      <w:r w:rsidRPr="009B59CC">
        <w:rPr>
          <w:sz w:val="20"/>
          <w:szCs w:val="20"/>
        </w:rPr>
        <w:fldChar w:fldCharType="separate"/>
      </w:r>
      <w:r w:rsidRPr="009B59CC">
        <w:rPr>
          <w:sz w:val="20"/>
          <w:szCs w:val="20"/>
          <w:lang w:val="fi-FI"/>
        </w:rPr>
        <w:t>(24)</w:t>
      </w:r>
      <w:r w:rsidRPr="009B59CC">
        <w:rPr>
          <w:sz w:val="20"/>
          <w:szCs w:val="20"/>
        </w:rPr>
        <w:fldChar w:fldCharType="end"/>
      </w:r>
      <w:r w:rsidRPr="009B59CC">
        <w:rPr>
          <w:sz w:val="20"/>
          <w:szCs w:val="20"/>
          <w:lang w:val="fi-FI"/>
        </w:rPr>
        <w:t xml:space="preserve">. </w:t>
      </w:r>
      <w:bookmarkStart w:id="32" w:name="_Hlk168599464"/>
      <w:r w:rsidRPr="009B59CC">
        <w:rPr>
          <w:sz w:val="20"/>
          <w:szCs w:val="20"/>
        </w:rPr>
        <w:t xml:space="preserve">Pengetahuan yang tinggi memungkinkan perawat untuk merespons insiden keselamatan dengan cepat dan tepat. Mereka tahu langkah-langkah yang harus diambil dalam situasi darurat untuk meminimalkan dampak dan memastikan keselamatan semua pihak. </w:t>
      </w:r>
      <w:bookmarkEnd w:id="32"/>
      <w:r w:rsidRPr="009B59CC">
        <w:rPr>
          <w:sz w:val="20"/>
          <w:szCs w:val="20"/>
        </w:rPr>
        <w:t>Setelah insiden terjadi, perawat yang berpengetahuan luas dapat melakukan investigasi dan analisis untuk memahami penyebabnya dan mencegah terulangnya kejadian serupa di masa depan</w:t>
      </w:r>
      <w:bookmarkStart w:id="33" w:name="_Hlk168602070"/>
      <w:r w:rsidRPr="009B59CC">
        <w:rPr>
          <w:sz w:val="20"/>
          <w:szCs w:val="20"/>
        </w:rPr>
        <w:fldChar w:fldCharType="begin" w:fldLock="1"/>
      </w:r>
      <w:r w:rsidR="0012576C">
        <w:rPr>
          <w:sz w:val="20"/>
          <w:szCs w:val="20"/>
        </w:rPr>
        <w:instrText>ADDIN CSL_CITATION {"citationItems":[{"id":"ITEM-1","itemData":{"abstract":"Kecelakaan lalu lintas telah menjadi perhatian oleh banyak pihak. Data WHO tahun 2015 angka kecelakan lalu lintas yang terjadi di 180 negara terdapat korban fraktur yang paling sering terjadi pada bagian ekstremitas atas sebesar 36, 9% dan ekstremitas bawah sebesar …","author":[{"dropping-particle":"","family":"Mardiono","given":"Sasono dan Herwin Tri Putra","non-dropping-particle":"","parse-names":false,"suffix":""}],"container-title":"Jksp","id":"ITEM-1","issue":"2","issued":{"date-parts":[["2018"]]},"page":"64-70","title":"Hubungan Pengetahuan Dan Sikap Perawat Dalam Penatalaksanaan Pembidaian Pasien Fraktur Di Rs Bhayangkara Palembang 2018","type":"article-journal","volume":"1"},"uris":["http://www.mendeley.com/documents/?uuid=a07cced7-1148-4d43-b404-bd62b204a378"]}],"mendeley":{"formattedCitation":"(25)","plainTextFormattedCitation":"(25)","previouslyFormattedCitation":"(25)"},"properties":{"noteIndex":0},"schema":"https://github.com/citation-style-language/schema/raw/master/csl-citation.json"}</w:instrText>
      </w:r>
      <w:r w:rsidRPr="009B59CC">
        <w:rPr>
          <w:sz w:val="20"/>
          <w:szCs w:val="20"/>
        </w:rPr>
        <w:fldChar w:fldCharType="separate"/>
      </w:r>
      <w:r w:rsidRPr="009B59CC">
        <w:rPr>
          <w:sz w:val="20"/>
          <w:szCs w:val="20"/>
        </w:rPr>
        <w:t>(25)</w:t>
      </w:r>
      <w:r w:rsidRPr="009B59CC">
        <w:rPr>
          <w:sz w:val="20"/>
          <w:szCs w:val="20"/>
        </w:rPr>
        <w:fldChar w:fldCharType="end"/>
      </w:r>
      <w:bookmarkEnd w:id="33"/>
      <w:r w:rsidRPr="009B59CC">
        <w:rPr>
          <w:sz w:val="20"/>
          <w:szCs w:val="20"/>
        </w:rPr>
        <w:t>.</w:t>
      </w:r>
    </w:p>
    <w:p w14:paraId="19E17F28" w14:textId="7B8B136D" w:rsidR="009B59CC" w:rsidRDefault="009B59CC" w:rsidP="009B59CC">
      <w:pPr>
        <w:ind w:firstLine="539"/>
        <w:jc w:val="both"/>
        <w:rPr>
          <w:sz w:val="20"/>
          <w:szCs w:val="20"/>
        </w:rPr>
      </w:pPr>
      <w:r w:rsidRPr="009B59CC">
        <w:rPr>
          <w:sz w:val="20"/>
          <w:szCs w:val="20"/>
        </w:rPr>
        <w:t xml:space="preserve">Pekerja dengan pengetahuan yang baik dapat dengan mudah memahami dan menginterpretasikan informasi baru dari berbagai sumber, sehingga perilakunya juga cenderung </w:t>
      </w:r>
      <w:r w:rsidRPr="009B59CC">
        <w:rPr>
          <w:sz w:val="20"/>
          <w:szCs w:val="20"/>
        </w:rPr>
        <w:t>baik.</w:t>
      </w:r>
      <w:bookmarkStart w:id="34" w:name="_Hlk168778928"/>
      <w:r w:rsidRPr="009B59CC">
        <w:rPr>
          <w:sz w:val="20"/>
          <w:szCs w:val="20"/>
        </w:rPr>
        <w:t xml:space="preserve"> Penelitian sebelumnya juga mendukung temuan ini, menunjukkan bahwa ada hubungan antara pengetahuan dan perilaku keselamatan yang berdampak pada perilaku aman di tempat kerja</w:t>
      </w:r>
      <w:r w:rsidRPr="009B59CC">
        <w:rPr>
          <w:sz w:val="20"/>
          <w:szCs w:val="20"/>
        </w:rPr>
        <w:fldChar w:fldCharType="begin" w:fldLock="1"/>
      </w:r>
      <w:r w:rsidR="0012576C">
        <w:rPr>
          <w:sz w:val="20"/>
          <w:szCs w:val="20"/>
        </w:rPr>
        <w:instrText>ADDIN CSL_CITATION {"citationItems":[{"id":"ITEM-1","itemData":{"DOI":"http://doi.org/10.22216/jen.v3i2.2686","author":[{"dropping-particle":"","family":"Putri","given":"Sentya","non-dropping-particle":"","parse-names":false,"suffix":""},{"dropping-particle":"","family":"Santoso","given":"","non-dropping-particle":"","parse-names":false,"suffix":""},{"dropping-particle":"","family":"Rahayu","given":"Endang Purnawati","non-dropping-particle":"","parse-names":false,"suffix":""}],"container-title":"Jurnal Edurance","id":"ITEM-1","issue":"2","issued":{"date-parts":[["2018"]]},"page":"271-277","title":"Pelaksanaan Keselamatan dan Kesehatan Kerja Terhadap Kejadian Kecelakaan Kerja Perawat Rumah Sakit","type":"article-journal","volume":"3"},"uris":["http://www.mendeley.com/documents/?uuid=2cba825d-aeac-45d0-96f8-10a2565d1645"]}],"mendeley":{"formattedCitation":"(26)","plainTextFormattedCitation":"(26)","previouslyFormattedCitation":"(26)"},"properties":{"noteIndex":0},"schema":"https://github.com/citation-style-language/schema/raw/master/csl-citation.json"}</w:instrText>
      </w:r>
      <w:r w:rsidRPr="009B59CC">
        <w:rPr>
          <w:sz w:val="20"/>
          <w:szCs w:val="20"/>
        </w:rPr>
        <w:fldChar w:fldCharType="separate"/>
      </w:r>
      <w:r w:rsidRPr="009B59CC">
        <w:rPr>
          <w:sz w:val="20"/>
          <w:szCs w:val="20"/>
        </w:rPr>
        <w:t>(26)</w:t>
      </w:r>
      <w:r w:rsidRPr="009B59CC">
        <w:rPr>
          <w:sz w:val="20"/>
          <w:szCs w:val="20"/>
        </w:rPr>
        <w:fldChar w:fldCharType="end"/>
      </w:r>
      <w:r w:rsidRPr="009B59CC">
        <w:rPr>
          <w:sz w:val="20"/>
          <w:szCs w:val="20"/>
        </w:rPr>
        <w:t>.</w:t>
      </w:r>
      <w:bookmarkEnd w:id="34"/>
      <w:r w:rsidRPr="009B59CC">
        <w:rPr>
          <w:sz w:val="20"/>
          <w:szCs w:val="20"/>
        </w:rPr>
        <w:t xml:space="preserve"> </w:t>
      </w:r>
      <w:r w:rsidRPr="009B59CC">
        <w:rPr>
          <w:sz w:val="20"/>
          <w:szCs w:val="20"/>
          <w:lang w:val="fi-FI"/>
        </w:rPr>
        <w:t>Semakin tinggi tingkat pengetahuan pekerja, semakin baik penerapan perilaku keselamatannya. Semakin tinggi pengetahuan seseorang, semakin sadar mereka dalam menerapkan manajemen risiko di tempat kerja. Pengetahuan juga bisa dipengaruhi oleh pengalaman, baik dari pengalaman pribadi maupun orang lain, yang dapat memperluas wawasan seseorang. Unsur-unsur yang mendukung keselamatan kerja meliputi aspek keamanan dan kesehatan kerja, kesadaran dalam menjaga keamanan dan kesehatan, serta ketelitian dalam bekerja</w:t>
      </w:r>
      <w:r w:rsidRPr="009B59CC">
        <w:rPr>
          <w:sz w:val="20"/>
          <w:szCs w:val="20"/>
        </w:rPr>
        <w:fldChar w:fldCharType="begin" w:fldLock="1"/>
      </w:r>
      <w:r w:rsidR="0012576C">
        <w:rPr>
          <w:sz w:val="20"/>
          <w:szCs w:val="20"/>
          <w:lang w:val="fi-FI"/>
        </w:rPr>
        <w:instrText>ADDIN CSL_CITATION {"citationItems":[{"id":"ITEM-1","itemData":{"abstract":"Hospital Health Promotion is a hospital effort to improve the ability of patients, clients and community groups so that patients can be independent in accelerating their recovery and recovery. The impact that can occur if PKRS is not implemented, among others, can cause an increase in the number of patients with unhealthy behavior that leads to a high incidence of disease. The importance of health promotion in hospitals because of the effectiveness of a treatment, apart from being influenced by the existing pattern of health services, the PKRS team unit, is also strongly influenced by the environment, attitudes, lifestyle of the patient and the patient's family. The purpose of this study was to determine the description of the implementation of health promotion in hospitals. The method used in this study is a descriptive qualitative research aimed at examining the factors that influence the success of the implementation of PKRS with the type of research using the basic theory method to strengthen the existing theoretical basis. Data were collected through in-depth interviews, observation and review of supporting documents. Data analysis uses the concept of triangulation of sources, methods, and theories. There were 10 informants in this study, consisting of hospital management, patients and their families. Research shows that the implementation of PKRS is still not optimal in its implementation despite good communication, but there are still other elements that are not in accordance with this concept, including lack of commitment, incomplete resources, and the absence of an appropriate bureaucracy.","author":[{"dropping-particle":"","family":"Darma","given":"","non-dropping-particle":"","parse-names":false,"suffix":""},{"dropping-particle":"","family":"Thamrin","given":"Yahya","non-dropping-particle":"","parse-names":false,"suffix":""},{"dropping-particle":"","family":"Multazam","given":"Muhammad","non-dropping-particle":"","parse-names":false,"suffix":""},{"dropping-particle":"","family":"Arman","given":"","non-dropping-particle":"","parse-names":false,"suffix":""},{"dropping-particle":"","family":"Suharni","given":"","non-dropping-particle":"","parse-names":false,"suffix":""}],"container-title":"Jurnal Ilmiah Permas: Jurnal Ilmiah STIKES Kendal","id":"ITEM-1","issue":"Januari","issued":{"date-parts":[["2022"]]},"page":"81-90","title":"Analisis Faktor Yang Berhubungan Dengan Perilaku Perawat Dalam Penerapan Keselamatan Dan Kesehatan Kerja","type":"article-journal","volume":"12"},"uris":["http://www.mendeley.com/documents/?uuid=fac45aae-1184-4bd9-8c83-0393c21b5855"]}],"mendeley":{"formattedCitation":"(27)","plainTextFormattedCitation":"(27)","previouslyFormattedCitation":"(27)"},"properties":{"noteIndex":0},"schema":"https://github.com/citation-style-language/schema/raw/master/csl-citation.json"}</w:instrText>
      </w:r>
      <w:r w:rsidRPr="009B59CC">
        <w:rPr>
          <w:sz w:val="20"/>
          <w:szCs w:val="20"/>
        </w:rPr>
        <w:fldChar w:fldCharType="separate"/>
      </w:r>
      <w:r w:rsidRPr="009B59CC">
        <w:rPr>
          <w:sz w:val="20"/>
          <w:szCs w:val="20"/>
        </w:rPr>
        <w:t>(27)</w:t>
      </w:r>
      <w:r w:rsidRPr="009B59CC">
        <w:rPr>
          <w:sz w:val="20"/>
          <w:szCs w:val="20"/>
        </w:rPr>
        <w:fldChar w:fldCharType="end"/>
      </w:r>
      <w:r w:rsidRPr="009B59CC">
        <w:rPr>
          <w:sz w:val="20"/>
          <w:szCs w:val="20"/>
        </w:rPr>
        <w:t>.</w:t>
      </w:r>
      <w:bookmarkEnd w:id="30"/>
    </w:p>
    <w:p w14:paraId="4D4236C3" w14:textId="77777777" w:rsidR="004C39BB" w:rsidRPr="009B59CC" w:rsidRDefault="004C39BB" w:rsidP="009B59CC">
      <w:pPr>
        <w:ind w:firstLine="539"/>
        <w:jc w:val="both"/>
        <w:rPr>
          <w:sz w:val="20"/>
          <w:szCs w:val="20"/>
        </w:rPr>
      </w:pPr>
    </w:p>
    <w:p w14:paraId="7AD7ED95" w14:textId="77777777" w:rsidR="009B59CC" w:rsidRPr="009B59CC" w:rsidRDefault="009B59CC" w:rsidP="009B59CC">
      <w:pPr>
        <w:numPr>
          <w:ilvl w:val="0"/>
          <w:numId w:val="9"/>
        </w:numPr>
        <w:ind w:left="360"/>
        <w:jc w:val="both"/>
        <w:rPr>
          <w:sz w:val="20"/>
          <w:szCs w:val="20"/>
        </w:rPr>
      </w:pPr>
      <w:r w:rsidRPr="009B59CC">
        <w:rPr>
          <w:sz w:val="20"/>
          <w:szCs w:val="20"/>
        </w:rPr>
        <w:t>Hubungan Usia dengan Perilaku Keselamatan</w:t>
      </w:r>
    </w:p>
    <w:p w14:paraId="48C254FB" w14:textId="77777777" w:rsidR="009B59CC" w:rsidRPr="009B59CC" w:rsidRDefault="009B59CC" w:rsidP="009B59CC">
      <w:pPr>
        <w:ind w:firstLine="539"/>
        <w:jc w:val="both"/>
        <w:rPr>
          <w:sz w:val="20"/>
          <w:szCs w:val="20"/>
          <w:lang w:val="fi-FI"/>
        </w:rPr>
      </w:pPr>
      <w:bookmarkStart w:id="35" w:name="_Hlk173177649"/>
      <w:r w:rsidRPr="009B59CC">
        <w:rPr>
          <w:sz w:val="20"/>
          <w:szCs w:val="20"/>
          <w:lang w:val="fi-FI"/>
        </w:rPr>
        <w:t>Hasil menunjukkan bahwa ada hubungan antara usia dengan perilaku keselamatan. Dikarenakan semua perawat tanpa melihat usianya diharuskan menjalani pelatihan keselamatan yang sama. Program pelatihan dirancang untuk memastikan bahwa semua staf medis memiliki pengetahuan dan keterampilan yang diperlukan untuk bekerja dengan aman. Pelatihan yang diterima oleh perawat muda maupun tua biasanya mengikuti kurikulum yang sudah distandarisasi, memastikan bahwa semua perawat mendapatkan informasi yang sama mengenai praktik keselamatan.</w:t>
      </w:r>
    </w:p>
    <w:p w14:paraId="6242F1BB" w14:textId="36F8147E" w:rsidR="009B59CC" w:rsidRPr="009B59CC" w:rsidRDefault="009B59CC" w:rsidP="009B59CC">
      <w:pPr>
        <w:ind w:firstLine="539"/>
        <w:jc w:val="both"/>
        <w:rPr>
          <w:sz w:val="20"/>
          <w:szCs w:val="20"/>
          <w:lang w:val="fi-FI"/>
        </w:rPr>
      </w:pPr>
      <w:r w:rsidRPr="009B59CC">
        <w:rPr>
          <w:sz w:val="20"/>
          <w:szCs w:val="20"/>
          <w:lang w:val="fi-FI"/>
        </w:rPr>
        <w:t>Institusi kesehatan yang baik memiliki peraturan keselamatan yang kuat dan mendorong semua pekerja untuk mengikuti prosedur keselamatan yang ditetapkan</w:t>
      </w:r>
      <w:r w:rsidRPr="009B59CC">
        <w:rPr>
          <w:sz w:val="20"/>
          <w:szCs w:val="20"/>
        </w:rPr>
        <w:fldChar w:fldCharType="begin" w:fldLock="1"/>
      </w:r>
      <w:r w:rsidR="0012576C">
        <w:rPr>
          <w:sz w:val="20"/>
          <w:szCs w:val="20"/>
          <w:lang w:val="fi-FI"/>
        </w:rPr>
        <w:instrText>ADDIN CSL_CITATION {"citationItems":[{"id":"ITEM-1","itemData":{"DOI":"10.25077/jka.v7i0.919","ISBN":"0852630867","ISSN":"2301-7406","abstract":"Hasil survey pelaksanaan patien safety di RSUP.DR.M.Djamil Padang selalu terjadi peningkatan insiden setiap tahunnya, angka kepatuhan petugas, yaitu 74% (standar 100%). Tujuan penelitian ini menganalisis upaya pencapaian standar sasaran keselamatan pasien bagi para profesional pemberi asuhan dalam peningkatan mutu pelayanan di Rawat Inap RSUP Dr.M.Djamil Padang Penelitian ini menggunakan metode kualitatif melalui wawancara mendalam dan Focus Group Discusion. Pengumpulan data dilakukan dengan wawancara 17 orang informan yaitu, direktur medik, komite KPRS, pengelola perawatan, kepala ruangan, dokter, perawat, apoteker, ahli gizi. Hasil penelitian menunjukan bahwa kekurangan SDM keperawatan dan farmasi. Pengadaan sarana yang belum tercukupi seperti handraill, bel, wastafel, tissu. Budaya keselamatan pasien, budaya pelaporan IKP, serta kepatuhan profesional pemberi asuhan dalam implementasi SKP belum optimal, rata-rata capaian 89%. Output belum sesuai target 100%, masih terdapat KTD dan KNC. Kesimpulannya, penerapan sasaran keselamatan pasien bagi profesional pemberi asuhan di rawat inap belum maksimal. Disarankan, pimpinan rumah sakit beserta jajarannya melakukan perbaikan mutu melalui penambahan tenaga, melengkapi sarana, optimalisasi pelaporan insiden, optimalisasi kegiatan monev, meningkatkan pelatihan staf.","author":[{"dropping-particle":"","family":"Faluzi","given":"Anna","non-dropping-particle":"","parse-names":false,"suffix":""},{"dropping-particle":"","family":"Machmud","given":"Rizanda","non-dropping-particle":"","parse-names":false,"suffix":""},{"dropping-particle":"","family":"Arif","given":"Yulastri","non-dropping-particle":"","parse-names":false,"suffix":""}],"container-title":"Jurnal Kesehatan Andalas","id":"ITEM-1","issue":"7","issued":{"date-parts":[["2018"]]},"page":"34","title":"Analisis Penerapan Upaya Pencapaian Standar Sasaran Keselamatan Pasien Bagi Profesional Pemberi Asuhan Dalam Peningkatan Mutu Pelayanan di Rawat Inap RSUP Dr. M. Djamil Padang Tahun 2017","type":"article-journal","volume":"7"},"uris":["http://www.mendeley.com/documents/?uuid=8ebfd3ed-7aa7-4ca7-b115-e1459e4671da"]}],"mendeley":{"formattedCitation":"(28)","plainTextFormattedCitation":"(28)","previouslyFormattedCitation":"(28)"},"properties":{"noteIndex":0},"schema":"https://github.com/citation-style-language/schema/raw/master/csl-citation.json"}</w:instrText>
      </w:r>
      <w:r w:rsidRPr="009B59CC">
        <w:rPr>
          <w:sz w:val="20"/>
          <w:szCs w:val="20"/>
        </w:rPr>
        <w:fldChar w:fldCharType="separate"/>
      </w:r>
      <w:r w:rsidRPr="009B59CC">
        <w:rPr>
          <w:sz w:val="20"/>
          <w:szCs w:val="20"/>
          <w:lang w:val="fi-FI"/>
        </w:rPr>
        <w:t>(28)</w:t>
      </w:r>
      <w:r w:rsidRPr="009B59CC">
        <w:rPr>
          <w:sz w:val="20"/>
          <w:szCs w:val="20"/>
        </w:rPr>
        <w:fldChar w:fldCharType="end"/>
      </w:r>
      <w:r w:rsidRPr="009B59CC">
        <w:rPr>
          <w:sz w:val="20"/>
          <w:szCs w:val="20"/>
          <w:lang w:val="fi-FI"/>
        </w:rPr>
        <w:t xml:space="preserve">. Peraturan ini biasanya dipromosikan secara konsisten melalui pelatihan, komunikasi, dan kebijakan yang diterapkan. </w:t>
      </w:r>
      <w:bookmarkStart w:id="36" w:name="_Hlk168599844"/>
      <w:r w:rsidRPr="009B59CC">
        <w:rPr>
          <w:sz w:val="20"/>
          <w:szCs w:val="20"/>
          <w:lang w:val="fi-FI"/>
        </w:rPr>
        <w:t>Penilaian kinerja keselamatan secara rutin dilakukan tanpa memandang usia. Ini berarti setiap perawat harus mematuhi standar yang sama, dan ada mekanisme untuk mengidentifikasi dan memperbaiki perilaku yang tidak aman</w:t>
      </w:r>
      <w:bookmarkEnd w:id="36"/>
      <w:r w:rsidRPr="009B59CC">
        <w:rPr>
          <w:sz w:val="20"/>
          <w:szCs w:val="20"/>
          <w:lang w:val="fi-FI"/>
        </w:rPr>
        <w:t xml:space="preserve">. </w:t>
      </w:r>
      <w:bookmarkStart w:id="37" w:name="_Hlk168599818"/>
      <w:r w:rsidRPr="009B59CC">
        <w:rPr>
          <w:sz w:val="20"/>
          <w:szCs w:val="20"/>
          <w:lang w:val="fi-FI"/>
        </w:rPr>
        <w:t>Beberapa perawat mungkin memiliki tanggung jawab khusus terkait keselamatan pasien. Peran ini lebih sering ditentukan oleh kompetensi dan pengalaman daripada usia. Tugas-tugas yang melibatkan tingkat risiko tinggi biasanya diberikan berdasarkan kualifikasi dan kemampuan perawat</w:t>
      </w:r>
      <w:bookmarkEnd w:id="37"/>
      <w:r w:rsidRPr="009B59CC">
        <w:rPr>
          <w:sz w:val="20"/>
          <w:szCs w:val="20"/>
          <w:lang w:val="fi-FI"/>
        </w:rPr>
        <w:t>.</w:t>
      </w:r>
      <w:bookmarkStart w:id="38" w:name="_Hlk168779047"/>
    </w:p>
    <w:p w14:paraId="3D4076E3" w14:textId="2E38A415" w:rsidR="009B59CC" w:rsidRPr="009B59CC" w:rsidRDefault="009B59CC" w:rsidP="009B59CC">
      <w:pPr>
        <w:ind w:firstLine="539"/>
        <w:jc w:val="both"/>
        <w:rPr>
          <w:sz w:val="20"/>
          <w:szCs w:val="20"/>
          <w:lang w:val="fi-FI"/>
        </w:rPr>
      </w:pPr>
      <w:r w:rsidRPr="009B59CC">
        <w:rPr>
          <w:sz w:val="20"/>
          <w:szCs w:val="20"/>
          <w:lang w:val="fi-FI"/>
        </w:rPr>
        <w:t>Penelitian sebelumnya menunjukkan bahwa terdapat hubungan antara usia dan perilaku keselamatan. Hal ini dapat disebabkan oleh dua faktor utama. Pertama, perawat yang lebih tua dan berpengalaman cenderung mampu melakukan evaluasi terhadap masalah keselamatan lebih baik daripada perawat yang lebih muda atau baru. Kedua, perawat yang lebih muda sering kali mendapatkan pelatihan yang komprehensif dari manajemen</w:t>
      </w:r>
      <w:r w:rsidRPr="009B59CC">
        <w:rPr>
          <w:sz w:val="20"/>
          <w:szCs w:val="20"/>
        </w:rPr>
        <w:fldChar w:fldCharType="begin" w:fldLock="1"/>
      </w:r>
      <w:r w:rsidR="0012576C">
        <w:rPr>
          <w:sz w:val="20"/>
          <w:szCs w:val="20"/>
          <w:lang w:val="fi-FI"/>
        </w:rPr>
        <w:instrText>ADDIN CSL_CITATION {"citationItems":[{"id":"ITEM-1","itemData":{"ISSN":"2621-5047","author":[{"dropping-particle":"","family":"Galleryzki","given":"Annisa Rahmi","non-dropping-particle":"","parse-names":false,"suffix":""},{"dropping-particle":"","family":"Sikap","given":"Hubungan","non-dropping-particle":"","parse-names":false,"suffix":""},{"dropping-particle":"","family":"Dengan Implementasi","given":"Keselamatan","non-dropping-particle":"","parse-names":false,"suffix":""},{"dropping-particle":"","family":"Keselamatan","given":"Sasaran","non-dropping-particle":"","parse-names":false,"suffix":""},{"dropping-particle":"","family":"Tutik","given":"R R","non-dropping-particle":"","parse-names":false,"suffix":""},{"dropping-particle":"","family":"Hariyati","given":"Sri","non-dropping-particle":"","parse-names":false,"suffix":""},{"dropping-particle":"","family":"Afriani","given":"Tuti","non-dropping-particle":"","parse-names":false,"suffix":""},{"dropping-particle":"","family":"Rahman","given":"La Ode","non-dropping-particle":"","parse-names":false,"suffix":""},{"dropping-particle":"","family":"Keperawatan","given":"Departemen","non-dropping-particle":"","parse-names":false,"suffix":""},{"dropping-particle":"","family":"Dasar","given":"Keperawatan","non-dropping-particle":"","parse-names":false,"suffix":""},{"dropping-particle":"","family":"Keperawatan","given":"Ilmu","non-dropping-particle":"","parse-names":false,"suffix":""}],"container-title":"Jurnal Kepemimpinan dan Manajemen Keperawatan","id":"ITEM-1","issue":"1","issued":{"date-parts":[["2021"]]},"page":"2021","title":"Artikel Penelitian Article Info Abstrak","type":"article-journal","volume":"4"},"uris":["http://www.mendeley.com/documents/?uuid=7bf8d889-9f4d-4975-a0c6-07f3f7109027"]}],"mendeley":{"formattedCitation":"(29)","plainTextFormattedCitation":"(29)","previouslyFormattedCitation":"(29)"},"properties":{"noteIndex":0},"schema":"https://github.com/citation-style-language/schema/raw/master/csl-citation.json"}</w:instrText>
      </w:r>
      <w:r w:rsidRPr="009B59CC">
        <w:rPr>
          <w:sz w:val="20"/>
          <w:szCs w:val="20"/>
        </w:rPr>
        <w:fldChar w:fldCharType="separate"/>
      </w:r>
      <w:r w:rsidRPr="009B59CC">
        <w:rPr>
          <w:sz w:val="20"/>
          <w:szCs w:val="20"/>
          <w:lang w:val="fi-FI"/>
        </w:rPr>
        <w:t>(29)</w:t>
      </w:r>
      <w:r w:rsidRPr="009B59CC">
        <w:rPr>
          <w:sz w:val="20"/>
          <w:szCs w:val="20"/>
        </w:rPr>
        <w:fldChar w:fldCharType="end"/>
      </w:r>
      <w:r w:rsidRPr="009B59CC">
        <w:rPr>
          <w:sz w:val="20"/>
          <w:szCs w:val="20"/>
          <w:lang w:val="fi-FI"/>
        </w:rPr>
        <w:t>.</w:t>
      </w:r>
      <w:bookmarkEnd w:id="38"/>
      <w:r w:rsidRPr="009B59CC">
        <w:rPr>
          <w:sz w:val="20"/>
          <w:szCs w:val="20"/>
          <w:lang w:val="fi-FI"/>
        </w:rPr>
        <w:t xml:space="preserve"> Orang muda umumnya mampu menangani pekerjaan fisik yang berat, sedangkan orang yang lebih tua mungkin mengalami penurunan kemampuan untuk melakukan pekerjaan fisik yang intensif.</w:t>
      </w:r>
    </w:p>
    <w:p w14:paraId="56B57F9D" w14:textId="059C4F8C" w:rsidR="00E61FED" w:rsidRPr="00BD1797" w:rsidRDefault="009B59CC" w:rsidP="009B59CC">
      <w:pPr>
        <w:ind w:firstLine="539"/>
        <w:jc w:val="both"/>
        <w:rPr>
          <w:sz w:val="20"/>
          <w:szCs w:val="20"/>
          <w:lang w:val="fi-FI"/>
        </w:rPr>
      </w:pPr>
      <w:r w:rsidRPr="009B59CC">
        <w:rPr>
          <w:sz w:val="20"/>
          <w:szCs w:val="20"/>
          <w:lang w:val="fi-FI"/>
        </w:rPr>
        <w:t xml:space="preserve">Pekerja yang lebih berpengalaman menggambarkan pekerjaan mereka sebagai sesuatu yang kurang memuaskan, kurang termotivasi, kurang produktif, dan lebih sering absen dibandingkan dengan rekan kerja mereka yang lebih muda. Namun, jika dikaitkan dengan kepuasan kerja, ada kecenderungan bagi pekerja yang lebih berpengalaman untuk merasa lebih puas dibandingkan pekerja muda pada umumnya. Jadi, usia tidak selalu menjadi indikator produktivitas kerja yang baik, karena hal ini bergantung </w:t>
      </w:r>
      <w:r w:rsidRPr="009B59CC">
        <w:rPr>
          <w:sz w:val="20"/>
          <w:szCs w:val="20"/>
          <w:lang w:val="fi-FI"/>
        </w:rPr>
        <w:lastRenderedPageBreak/>
        <w:t>pada individu. Kinerja seseorang dipengaruhi oleh kemampuan dan kompetensi dalam bekerja. Jika seseorang merasa puas dengan pekerjaannya, mereka akan menjadi lebih produktif dan termotivasi, yang pada akhirnya akan menciptakan perilaku keselamatan yang baik</w:t>
      </w:r>
      <w:r w:rsidRPr="009B59CC">
        <w:rPr>
          <w:sz w:val="20"/>
          <w:szCs w:val="20"/>
        </w:rPr>
        <w:fldChar w:fldCharType="begin" w:fldLock="1"/>
      </w:r>
      <w:r w:rsidR="0012576C">
        <w:rPr>
          <w:sz w:val="20"/>
          <w:szCs w:val="20"/>
          <w:lang w:val="fi-FI"/>
        </w:rPr>
        <w:instrText>ADDIN CSL_CITATION {"citationItems":[{"id":"ITEM-1","itemData":{"DOI":"10.36565/jab.v11i1.444","ISSN":"2302-8416","abstract":"Patient safety is a system that must be implemented in hospitals. This is done by the government in an effort to prevent patient safety incidents from occurring. Based on the Lumenta report (2008) that in Indonesia from 145 reported incidents of near-injury (KNC) as many as 47.6% cases, unwanted events (KTD) as many as 46.2% cases, and others as many as 6.2% cases. . The KTD rate at Raden Mattaher Hospital in 2016 was 10 cases, increasing to 13 cases in 2017 and decreasing to 7 cases in 2018. Many factors affect the implementation of patient safety, namely internal and external factors. The purpose of this study was to determine the factors associated with the implementation of 6 patient safety goals at Raden Mattaher Hospital Jambi. The design of this study used a cross-sectional study. The number of samples in this study were 80 nurses with proportional random sampling technique. The analysis used was univariate and bivariate analysis with Chi-square and Wilcoxon tests. The results of the analysis show that the average age is 33.19 years and the length of work is 9.39 years. A total of 71.2% are female, 82.5% have vocational education, 68.8% have sufficient knowledge, 56.2% are positive and 65% of respondents do not apply the 6 patient safety goals. The results of the bivariate analysis showed that there was a relationship between age, length of work and attitude with the implementation of the 6 patient safety goals.","author":[{"dropping-particle":"","family":"Putri","given":"Miko Eka","non-dropping-particle":"","parse-names":false,"suffix":""},{"dropping-particle":"","family":"Fithriyani","given":"Fithriyani","non-dropping-particle":"","parse-names":false,"suffix":""},{"dropping-particle":"","family":"Sari","given":"Mila Triana","non-dropping-particle":"","parse-names":false,"suffix":""}],"container-title":"Jurnal Akademika Baiturrahim Jambi","id":"ITEM-1","issue":"1","issued":{"date-parts":[["2022"]]},"page":"55","title":"Faktor yang Berhubungan dengan Penerapan 6 Sasaran Keselamatan Pasien","type":"article-journal","volume":"11"},"uris":["http://www.mendeley.com/documents/?uuid=94dce283-efe4-4957-94f0-681edb45ee1b"]}],"mendeley":{"formattedCitation":"(30)","plainTextFormattedCitation":"(30)","previouslyFormattedCitation":"(30)"},"properties":{"noteIndex":0},"schema":"https://github.com/citation-style-language/schema/raw/master/csl-citation.json"}</w:instrText>
      </w:r>
      <w:r w:rsidRPr="009B59CC">
        <w:rPr>
          <w:sz w:val="20"/>
          <w:szCs w:val="20"/>
        </w:rPr>
        <w:fldChar w:fldCharType="separate"/>
      </w:r>
      <w:r w:rsidRPr="009B59CC">
        <w:rPr>
          <w:sz w:val="20"/>
          <w:szCs w:val="20"/>
          <w:lang w:val="fi-FI"/>
        </w:rPr>
        <w:t>(30)</w:t>
      </w:r>
      <w:r w:rsidRPr="009B59CC">
        <w:rPr>
          <w:sz w:val="20"/>
          <w:szCs w:val="20"/>
        </w:rPr>
        <w:fldChar w:fldCharType="end"/>
      </w:r>
      <w:bookmarkEnd w:id="35"/>
      <w:r w:rsidRPr="009B59CC">
        <w:rPr>
          <w:sz w:val="20"/>
          <w:szCs w:val="20"/>
          <w:lang w:val="fi-FI"/>
        </w:rPr>
        <w:t>.</w:t>
      </w:r>
    </w:p>
    <w:p w14:paraId="0BED7CC3" w14:textId="77777777" w:rsidR="00E61FED" w:rsidRPr="00BD1797" w:rsidRDefault="00E61FED">
      <w:pPr>
        <w:ind w:firstLine="540"/>
        <w:jc w:val="both"/>
        <w:rPr>
          <w:sz w:val="20"/>
          <w:szCs w:val="20"/>
          <w:lang w:val="fi-FI"/>
        </w:rPr>
      </w:pPr>
    </w:p>
    <w:p w14:paraId="30D7F1CC" w14:textId="77777777" w:rsidR="00E61FED" w:rsidRPr="00BD1797" w:rsidRDefault="008F1F53">
      <w:pPr>
        <w:jc w:val="both"/>
        <w:rPr>
          <w:b/>
          <w:lang w:val="fi-FI"/>
        </w:rPr>
      </w:pPr>
      <w:r w:rsidRPr="00BD1797">
        <w:rPr>
          <w:b/>
          <w:lang w:val="fi-FI"/>
        </w:rPr>
        <w:t>KESIMPULAN</w:t>
      </w:r>
    </w:p>
    <w:p w14:paraId="6F856EB9" w14:textId="30A6519A" w:rsidR="00E61FED" w:rsidRPr="00BD1797" w:rsidRDefault="001624B0" w:rsidP="001624B0">
      <w:pPr>
        <w:ind w:firstLine="540"/>
        <w:jc w:val="both"/>
        <w:rPr>
          <w:bCs/>
          <w:sz w:val="20"/>
          <w:szCs w:val="20"/>
          <w:lang w:val="fi-FI"/>
        </w:rPr>
      </w:pPr>
      <w:r w:rsidRPr="00BD1797">
        <w:rPr>
          <w:bCs/>
          <w:sz w:val="20"/>
          <w:szCs w:val="20"/>
          <w:lang w:val="fi-FI"/>
        </w:rPr>
        <w:t xml:space="preserve">Berdasarkan hasil penelitian yang telah dilakukan, maka dapat disimpulkan bahwa masa kerja, persepsi perilaku keselamatan, tingkat pendidikan, tingkat pengetahuan perilaku keselamatan, dan usia berhubungan dengan perilaku keselamatan. Namun, jenis kelamin dan </w:t>
      </w:r>
      <w:r w:rsidRPr="00BD1797">
        <w:rPr>
          <w:bCs/>
          <w:i/>
          <w:iCs/>
          <w:sz w:val="20"/>
          <w:szCs w:val="20"/>
          <w:lang w:val="fi-FI"/>
        </w:rPr>
        <w:t xml:space="preserve">shift </w:t>
      </w:r>
      <w:r w:rsidRPr="00BD1797">
        <w:rPr>
          <w:bCs/>
          <w:sz w:val="20"/>
          <w:szCs w:val="20"/>
          <w:lang w:val="fi-FI"/>
        </w:rPr>
        <w:t xml:space="preserve">kerja tidak berhubungan dengan perilaku keselamatan. </w:t>
      </w:r>
    </w:p>
    <w:p w14:paraId="3397FDDA" w14:textId="77777777" w:rsidR="00E61FED" w:rsidRPr="00BD1797" w:rsidRDefault="00E61FED" w:rsidP="009B59CC">
      <w:pPr>
        <w:jc w:val="both"/>
        <w:rPr>
          <w:sz w:val="20"/>
          <w:szCs w:val="20"/>
          <w:lang w:val="fi-FI"/>
        </w:rPr>
      </w:pPr>
    </w:p>
    <w:p w14:paraId="2184DB0B" w14:textId="77777777" w:rsidR="00E61FED" w:rsidRDefault="008F1F53" w:rsidP="0012576C">
      <w:pPr>
        <w:jc w:val="both"/>
        <w:rPr>
          <w:b/>
        </w:rPr>
      </w:pPr>
      <w:r w:rsidRPr="001624B0">
        <w:rPr>
          <w:b/>
        </w:rPr>
        <w:t>DAFTAR PUSTAKA</w:t>
      </w:r>
    </w:p>
    <w:p w14:paraId="5D9E2F36" w14:textId="77777777" w:rsidR="0012576C" w:rsidRPr="0012576C" w:rsidRDefault="0012576C" w:rsidP="0012576C">
      <w:pPr>
        <w:jc w:val="both"/>
        <w:rPr>
          <w:b/>
          <w:sz w:val="20"/>
          <w:szCs w:val="20"/>
        </w:rPr>
      </w:pPr>
    </w:p>
    <w:p w14:paraId="70C13407" w14:textId="401972CC" w:rsidR="0012576C" w:rsidRPr="0012576C" w:rsidRDefault="0012576C" w:rsidP="0012576C">
      <w:pPr>
        <w:widowControl w:val="0"/>
        <w:autoSpaceDE w:val="0"/>
        <w:autoSpaceDN w:val="0"/>
        <w:adjustRightInd w:val="0"/>
        <w:ind w:left="640" w:hanging="640"/>
        <w:jc w:val="both"/>
        <w:rPr>
          <w:sz w:val="20"/>
          <w:szCs w:val="20"/>
        </w:rPr>
      </w:pPr>
      <w:r w:rsidRPr="0012576C">
        <w:rPr>
          <w:bCs/>
          <w:sz w:val="20"/>
          <w:szCs w:val="20"/>
        </w:rPr>
        <w:fldChar w:fldCharType="begin" w:fldLock="1"/>
      </w:r>
      <w:r w:rsidRPr="0012576C">
        <w:rPr>
          <w:bCs/>
          <w:sz w:val="20"/>
          <w:szCs w:val="20"/>
        </w:rPr>
        <w:instrText xml:space="preserve">ADDIN Mendeley Bibliography CSL_BIBLIOGRAPHY </w:instrText>
      </w:r>
      <w:r w:rsidRPr="0012576C">
        <w:rPr>
          <w:bCs/>
          <w:sz w:val="20"/>
          <w:szCs w:val="20"/>
        </w:rPr>
        <w:fldChar w:fldCharType="separate"/>
      </w:r>
      <w:r w:rsidRPr="0012576C">
        <w:rPr>
          <w:sz w:val="20"/>
          <w:szCs w:val="20"/>
        </w:rPr>
        <w:t>1.</w:t>
      </w:r>
      <w:r w:rsidRPr="0012576C">
        <w:rPr>
          <w:sz w:val="20"/>
          <w:szCs w:val="20"/>
        </w:rPr>
        <w:tab/>
        <w:t xml:space="preserve">OSHA. Fact about hospital worker safety. 2013; </w:t>
      </w:r>
    </w:p>
    <w:p w14:paraId="3EF5D911" w14:textId="77777777" w:rsidR="0012576C" w:rsidRPr="0012576C" w:rsidRDefault="0012576C" w:rsidP="0012576C">
      <w:pPr>
        <w:widowControl w:val="0"/>
        <w:autoSpaceDE w:val="0"/>
        <w:autoSpaceDN w:val="0"/>
        <w:adjustRightInd w:val="0"/>
        <w:ind w:left="640" w:hanging="640"/>
        <w:jc w:val="both"/>
        <w:rPr>
          <w:sz w:val="20"/>
          <w:szCs w:val="20"/>
        </w:rPr>
      </w:pPr>
      <w:r w:rsidRPr="0012576C">
        <w:rPr>
          <w:sz w:val="20"/>
          <w:szCs w:val="20"/>
        </w:rPr>
        <w:t>2.</w:t>
      </w:r>
      <w:r w:rsidRPr="0012576C">
        <w:rPr>
          <w:sz w:val="20"/>
          <w:szCs w:val="20"/>
        </w:rPr>
        <w:tab/>
        <w:t xml:space="preserve">Indriati G, Setiawan P. Analisis Manajemen Resiko K3RS di Instalasi Gawat Darurat RSUP Dr. M. Djamil Padang. Ensiklopedia J. 2021;3(3):65–75. </w:t>
      </w:r>
    </w:p>
    <w:p w14:paraId="789549FF" w14:textId="77777777" w:rsidR="0012576C" w:rsidRPr="0012576C" w:rsidRDefault="0012576C" w:rsidP="0012576C">
      <w:pPr>
        <w:widowControl w:val="0"/>
        <w:autoSpaceDE w:val="0"/>
        <w:autoSpaceDN w:val="0"/>
        <w:adjustRightInd w:val="0"/>
        <w:ind w:left="640" w:hanging="640"/>
        <w:jc w:val="both"/>
        <w:rPr>
          <w:sz w:val="20"/>
          <w:szCs w:val="20"/>
        </w:rPr>
      </w:pPr>
      <w:r w:rsidRPr="0012576C">
        <w:rPr>
          <w:sz w:val="20"/>
          <w:szCs w:val="20"/>
        </w:rPr>
        <w:t>3.</w:t>
      </w:r>
      <w:r w:rsidRPr="0012576C">
        <w:rPr>
          <w:sz w:val="20"/>
          <w:szCs w:val="20"/>
        </w:rPr>
        <w:tab/>
        <w:t xml:space="preserve">Martiana T, Suarnianti. The determinants of safety behavior in hospital. Indian J Public Heal Res Dev. 2018;9(4):147–53. </w:t>
      </w:r>
    </w:p>
    <w:p w14:paraId="1244C043" w14:textId="77777777" w:rsidR="0012576C" w:rsidRPr="0012576C" w:rsidRDefault="0012576C" w:rsidP="0012576C">
      <w:pPr>
        <w:widowControl w:val="0"/>
        <w:autoSpaceDE w:val="0"/>
        <w:autoSpaceDN w:val="0"/>
        <w:adjustRightInd w:val="0"/>
        <w:ind w:left="640" w:hanging="640"/>
        <w:jc w:val="both"/>
        <w:rPr>
          <w:sz w:val="20"/>
          <w:szCs w:val="20"/>
        </w:rPr>
      </w:pPr>
      <w:r w:rsidRPr="0012576C">
        <w:rPr>
          <w:sz w:val="20"/>
          <w:szCs w:val="20"/>
        </w:rPr>
        <w:t>4.</w:t>
      </w:r>
      <w:r w:rsidRPr="0012576C">
        <w:rPr>
          <w:sz w:val="20"/>
          <w:szCs w:val="20"/>
        </w:rPr>
        <w:tab/>
        <w:t xml:space="preserve">Putri DN, Lestari F. Analisis Penyebab Kecelakaan Kerja Pada Pekerja di Proyek Konstruksi : Literatur Review. J Kesehat Masy. 2023;7(1):444–60. </w:t>
      </w:r>
    </w:p>
    <w:p w14:paraId="7290914B" w14:textId="77777777" w:rsidR="0012576C" w:rsidRPr="0012576C" w:rsidRDefault="0012576C" w:rsidP="0012576C">
      <w:pPr>
        <w:widowControl w:val="0"/>
        <w:autoSpaceDE w:val="0"/>
        <w:autoSpaceDN w:val="0"/>
        <w:adjustRightInd w:val="0"/>
        <w:ind w:left="640" w:hanging="640"/>
        <w:jc w:val="both"/>
        <w:rPr>
          <w:sz w:val="20"/>
          <w:szCs w:val="20"/>
        </w:rPr>
      </w:pPr>
      <w:r w:rsidRPr="0012576C">
        <w:rPr>
          <w:sz w:val="20"/>
          <w:szCs w:val="20"/>
        </w:rPr>
        <w:t>5.</w:t>
      </w:r>
      <w:r w:rsidRPr="0012576C">
        <w:rPr>
          <w:sz w:val="20"/>
          <w:szCs w:val="20"/>
        </w:rPr>
        <w:tab/>
        <w:t xml:space="preserve">Saptadi JD. Penerapan Program Green Card Departemen Produksi di PT. Pamapersada Nusantara Distrik BMTB, Kalimantan Selatan. J Formil (Forum Ilmiah) KesMas Respati. 2017;2(2):1–8. </w:t>
      </w:r>
    </w:p>
    <w:p w14:paraId="2F22EAF9" w14:textId="77777777" w:rsidR="0012576C" w:rsidRPr="0012576C" w:rsidRDefault="0012576C" w:rsidP="0012576C">
      <w:pPr>
        <w:widowControl w:val="0"/>
        <w:autoSpaceDE w:val="0"/>
        <w:autoSpaceDN w:val="0"/>
        <w:adjustRightInd w:val="0"/>
        <w:ind w:left="640" w:hanging="640"/>
        <w:jc w:val="both"/>
        <w:rPr>
          <w:sz w:val="20"/>
          <w:szCs w:val="20"/>
        </w:rPr>
      </w:pPr>
      <w:r w:rsidRPr="0012576C">
        <w:rPr>
          <w:sz w:val="20"/>
          <w:szCs w:val="20"/>
        </w:rPr>
        <w:t>6.</w:t>
      </w:r>
      <w:r w:rsidRPr="0012576C">
        <w:rPr>
          <w:sz w:val="20"/>
          <w:szCs w:val="20"/>
        </w:rPr>
        <w:tab/>
        <w:t xml:space="preserve">Indarto L, Nurhidayati I, Sulistyowati AD. Hubungan Sosiodemografi Perawat dengan Insiden Needle Stick Injury di RSUD Wonosari Tahun 2019. Semin Nas Keperawatan "Nursing Leadersh Heal Care Manag. 2019;107–15. </w:t>
      </w:r>
    </w:p>
    <w:p w14:paraId="699D2EB1" w14:textId="77777777" w:rsidR="0012576C" w:rsidRPr="0012576C" w:rsidRDefault="0012576C" w:rsidP="0012576C">
      <w:pPr>
        <w:widowControl w:val="0"/>
        <w:autoSpaceDE w:val="0"/>
        <w:autoSpaceDN w:val="0"/>
        <w:adjustRightInd w:val="0"/>
        <w:ind w:left="640" w:hanging="640"/>
        <w:jc w:val="both"/>
        <w:rPr>
          <w:sz w:val="20"/>
          <w:szCs w:val="20"/>
        </w:rPr>
      </w:pPr>
      <w:r w:rsidRPr="0012576C">
        <w:rPr>
          <w:sz w:val="20"/>
          <w:szCs w:val="20"/>
        </w:rPr>
        <w:t>7.</w:t>
      </w:r>
      <w:r w:rsidRPr="0012576C">
        <w:rPr>
          <w:sz w:val="20"/>
          <w:szCs w:val="20"/>
        </w:rPr>
        <w:tab/>
        <w:t xml:space="preserve">Hasan MK, Younos. Safety culture among Bangladeshi university students: A cross-sectional survey. Saf Sci. 2020;131:104922. </w:t>
      </w:r>
    </w:p>
    <w:p w14:paraId="4E152D24" w14:textId="77777777" w:rsidR="0012576C" w:rsidRPr="0012576C" w:rsidRDefault="0012576C" w:rsidP="0012576C">
      <w:pPr>
        <w:widowControl w:val="0"/>
        <w:autoSpaceDE w:val="0"/>
        <w:autoSpaceDN w:val="0"/>
        <w:adjustRightInd w:val="0"/>
        <w:ind w:left="640" w:hanging="640"/>
        <w:jc w:val="both"/>
        <w:rPr>
          <w:sz w:val="20"/>
          <w:szCs w:val="20"/>
        </w:rPr>
      </w:pPr>
      <w:r w:rsidRPr="0012576C">
        <w:rPr>
          <w:sz w:val="20"/>
          <w:szCs w:val="20"/>
        </w:rPr>
        <w:t>8.</w:t>
      </w:r>
      <w:r w:rsidRPr="0012576C">
        <w:rPr>
          <w:sz w:val="20"/>
          <w:szCs w:val="20"/>
        </w:rPr>
        <w:tab/>
        <w:t xml:space="preserve">Putri ZM, Handiyani H, Afifah E. Karakteristik Perawat dan Perilaku Keselamatan Kerja Perawat di RSUD Depok. Ners J Keperawatan. 2016;12(1):67–75. </w:t>
      </w:r>
    </w:p>
    <w:p w14:paraId="1D71AD0D" w14:textId="77777777" w:rsidR="0012576C" w:rsidRPr="00BD1797" w:rsidRDefault="0012576C" w:rsidP="0012576C">
      <w:pPr>
        <w:widowControl w:val="0"/>
        <w:autoSpaceDE w:val="0"/>
        <w:autoSpaceDN w:val="0"/>
        <w:adjustRightInd w:val="0"/>
        <w:ind w:left="640" w:hanging="640"/>
        <w:jc w:val="both"/>
        <w:rPr>
          <w:sz w:val="20"/>
          <w:szCs w:val="20"/>
          <w:lang w:val="fi-FI"/>
        </w:rPr>
      </w:pPr>
      <w:r w:rsidRPr="0012576C">
        <w:rPr>
          <w:sz w:val="20"/>
          <w:szCs w:val="20"/>
        </w:rPr>
        <w:t>9.</w:t>
      </w:r>
      <w:r w:rsidRPr="0012576C">
        <w:rPr>
          <w:sz w:val="20"/>
          <w:szCs w:val="20"/>
        </w:rPr>
        <w:tab/>
        <w:t xml:space="preserve">Suarnianti HA. Analisis Behavior Based Safety Perawat. </w:t>
      </w:r>
      <w:r w:rsidRPr="00BD1797">
        <w:rPr>
          <w:sz w:val="20"/>
          <w:szCs w:val="20"/>
          <w:lang w:val="fi-FI"/>
        </w:rPr>
        <w:t xml:space="preserve">Ilm Mhs Penelit Keperawatan. 2021;1(1):39–44. </w:t>
      </w:r>
    </w:p>
    <w:p w14:paraId="2D087F93" w14:textId="77777777" w:rsidR="0012576C" w:rsidRPr="00BD1797" w:rsidRDefault="0012576C" w:rsidP="0012576C">
      <w:pPr>
        <w:widowControl w:val="0"/>
        <w:autoSpaceDE w:val="0"/>
        <w:autoSpaceDN w:val="0"/>
        <w:adjustRightInd w:val="0"/>
        <w:ind w:left="640" w:hanging="640"/>
        <w:jc w:val="both"/>
        <w:rPr>
          <w:sz w:val="20"/>
          <w:szCs w:val="20"/>
          <w:lang w:val="fi-FI"/>
        </w:rPr>
      </w:pPr>
      <w:r w:rsidRPr="00BD1797">
        <w:rPr>
          <w:sz w:val="20"/>
          <w:szCs w:val="20"/>
          <w:lang w:val="fi-FI"/>
        </w:rPr>
        <w:t>10.</w:t>
      </w:r>
      <w:r w:rsidRPr="00BD1797">
        <w:rPr>
          <w:sz w:val="20"/>
          <w:szCs w:val="20"/>
          <w:lang w:val="fi-FI"/>
        </w:rPr>
        <w:tab/>
        <w:t xml:space="preserve">Isnaeni LMA, Puteri AD. Faktor yang berhubungan dengan kepatuhan perawat dalam penggunaan alat pelindung diri di RSUD X. J Ners. 2022;6(1):14–22. </w:t>
      </w:r>
    </w:p>
    <w:p w14:paraId="3A12F88E" w14:textId="77777777" w:rsidR="0012576C" w:rsidRPr="00BD1797" w:rsidRDefault="0012576C" w:rsidP="0012576C">
      <w:pPr>
        <w:widowControl w:val="0"/>
        <w:autoSpaceDE w:val="0"/>
        <w:autoSpaceDN w:val="0"/>
        <w:adjustRightInd w:val="0"/>
        <w:ind w:left="640" w:hanging="640"/>
        <w:jc w:val="both"/>
        <w:rPr>
          <w:sz w:val="20"/>
          <w:szCs w:val="20"/>
          <w:lang w:val="fi-FI"/>
        </w:rPr>
      </w:pPr>
      <w:r w:rsidRPr="00BD1797">
        <w:rPr>
          <w:sz w:val="20"/>
          <w:szCs w:val="20"/>
          <w:lang w:val="fi-FI"/>
        </w:rPr>
        <w:t>11.</w:t>
      </w:r>
      <w:r w:rsidRPr="00BD1797">
        <w:rPr>
          <w:sz w:val="20"/>
          <w:szCs w:val="20"/>
          <w:lang w:val="fi-FI"/>
        </w:rPr>
        <w:tab/>
        <w:t xml:space="preserve">Junita Kanja F, Kasim Z, Dewi Riu SM, Raya Pandu J, Pandu K, Iii L, et al. Hubungan Masa Kerja Perawat Dengan Kepatuhan Pelaksanaan SPO Pencegahan Resiko Jatuh Pada Pasien di Ruang Rawat Inap RS TK. II Robert Wolter Mongisidi. 2024;2(1):83–93. </w:t>
      </w:r>
    </w:p>
    <w:p w14:paraId="04D62460" w14:textId="77777777" w:rsidR="0012576C" w:rsidRPr="00BD1797" w:rsidRDefault="0012576C" w:rsidP="0012576C">
      <w:pPr>
        <w:widowControl w:val="0"/>
        <w:autoSpaceDE w:val="0"/>
        <w:autoSpaceDN w:val="0"/>
        <w:adjustRightInd w:val="0"/>
        <w:ind w:left="640" w:hanging="640"/>
        <w:jc w:val="both"/>
        <w:rPr>
          <w:sz w:val="20"/>
          <w:szCs w:val="20"/>
          <w:lang w:val="fi-FI"/>
        </w:rPr>
      </w:pPr>
      <w:r w:rsidRPr="00BD1797">
        <w:rPr>
          <w:sz w:val="20"/>
          <w:szCs w:val="20"/>
          <w:lang w:val="fi-FI"/>
        </w:rPr>
        <w:t>12.</w:t>
      </w:r>
      <w:r w:rsidRPr="00BD1797">
        <w:rPr>
          <w:sz w:val="20"/>
          <w:szCs w:val="20"/>
          <w:lang w:val="fi-FI"/>
        </w:rPr>
        <w:tab/>
        <w:t xml:space="preserve">Restu I. Hubungan Pendidikan , Pengetahuan , Dan Masa Kerja Dengan Tingkat Kepatuhan Perawat Dalam Penggunaan APD Di RS Harum Sisma Medika Tahun 2019. Jurnalparsada Husada Indones. 2019;6(20):21–7. </w:t>
      </w:r>
    </w:p>
    <w:p w14:paraId="263E209D" w14:textId="77777777" w:rsidR="0012576C" w:rsidRPr="00BD1797" w:rsidRDefault="0012576C" w:rsidP="0012576C">
      <w:pPr>
        <w:widowControl w:val="0"/>
        <w:autoSpaceDE w:val="0"/>
        <w:autoSpaceDN w:val="0"/>
        <w:adjustRightInd w:val="0"/>
        <w:ind w:left="640" w:hanging="640"/>
        <w:jc w:val="both"/>
        <w:rPr>
          <w:sz w:val="20"/>
          <w:szCs w:val="20"/>
          <w:lang w:val="fi-FI"/>
        </w:rPr>
      </w:pPr>
      <w:r w:rsidRPr="00BD1797">
        <w:rPr>
          <w:sz w:val="20"/>
          <w:szCs w:val="20"/>
          <w:lang w:val="fi-FI"/>
        </w:rPr>
        <w:t>13.</w:t>
      </w:r>
      <w:r w:rsidRPr="00BD1797">
        <w:rPr>
          <w:sz w:val="20"/>
          <w:szCs w:val="20"/>
          <w:lang w:val="fi-FI"/>
        </w:rPr>
        <w:tab/>
        <w:t xml:space="preserve">Wibowo SAP. Hubungan Masa Kerja dan Status Kepegawain dengan Penerapan K3 Pada Perawat di RSUD Ulin Banjarmasin. Skripsi. 2021; </w:t>
      </w:r>
    </w:p>
    <w:p w14:paraId="3875E12E" w14:textId="77777777" w:rsidR="0012576C" w:rsidRPr="0012576C" w:rsidRDefault="0012576C" w:rsidP="0012576C">
      <w:pPr>
        <w:widowControl w:val="0"/>
        <w:autoSpaceDE w:val="0"/>
        <w:autoSpaceDN w:val="0"/>
        <w:adjustRightInd w:val="0"/>
        <w:ind w:left="640" w:hanging="640"/>
        <w:jc w:val="both"/>
        <w:rPr>
          <w:sz w:val="20"/>
          <w:szCs w:val="20"/>
        </w:rPr>
      </w:pPr>
      <w:r w:rsidRPr="00BD1797">
        <w:rPr>
          <w:sz w:val="20"/>
          <w:szCs w:val="20"/>
          <w:lang w:val="fi-FI"/>
        </w:rPr>
        <w:t>14.</w:t>
      </w:r>
      <w:r w:rsidRPr="00BD1797">
        <w:rPr>
          <w:sz w:val="20"/>
          <w:szCs w:val="20"/>
          <w:lang w:val="fi-FI"/>
        </w:rPr>
        <w:tab/>
        <w:t xml:space="preserve">Wicaksana KA, Pertiwi WE, Rahayu S. Determinan Persepsi Perawat Tentang Keselamatan dan Kesehatan Kerja Rumah Sakit. </w:t>
      </w:r>
      <w:r w:rsidRPr="0012576C">
        <w:rPr>
          <w:sz w:val="20"/>
          <w:szCs w:val="20"/>
        </w:rPr>
        <w:t xml:space="preserve">Media Kesehat Masy Indones. 2022;21(2):107–12. </w:t>
      </w:r>
    </w:p>
    <w:p w14:paraId="1D4C79C1" w14:textId="77777777" w:rsidR="0012576C" w:rsidRPr="0012576C" w:rsidRDefault="0012576C" w:rsidP="0012576C">
      <w:pPr>
        <w:widowControl w:val="0"/>
        <w:autoSpaceDE w:val="0"/>
        <w:autoSpaceDN w:val="0"/>
        <w:adjustRightInd w:val="0"/>
        <w:ind w:left="640" w:hanging="640"/>
        <w:jc w:val="both"/>
        <w:rPr>
          <w:sz w:val="20"/>
          <w:szCs w:val="20"/>
        </w:rPr>
      </w:pPr>
      <w:r w:rsidRPr="0012576C">
        <w:rPr>
          <w:sz w:val="20"/>
          <w:szCs w:val="20"/>
        </w:rPr>
        <w:t>15.</w:t>
      </w:r>
      <w:r w:rsidRPr="0012576C">
        <w:rPr>
          <w:sz w:val="20"/>
          <w:szCs w:val="20"/>
        </w:rPr>
        <w:tab/>
        <w:t xml:space="preserve">Shiddiq S (Sholihin), Wahyu A (Atjo), Muis M (Masyitha). The Relationship Between Employee’s Perception of Occupational Safety and Health and Unsafe Work Behavior in the Production Unit IV of PT. Semen Tonasa. Media Kesehat Masy Indones. 2014;6:110–6. </w:t>
      </w:r>
    </w:p>
    <w:p w14:paraId="19E7A500" w14:textId="77777777" w:rsidR="0012576C" w:rsidRPr="0012576C" w:rsidRDefault="0012576C" w:rsidP="0012576C">
      <w:pPr>
        <w:widowControl w:val="0"/>
        <w:autoSpaceDE w:val="0"/>
        <w:autoSpaceDN w:val="0"/>
        <w:adjustRightInd w:val="0"/>
        <w:ind w:left="640" w:hanging="640"/>
        <w:jc w:val="both"/>
        <w:rPr>
          <w:sz w:val="20"/>
          <w:szCs w:val="20"/>
        </w:rPr>
      </w:pPr>
      <w:r w:rsidRPr="0012576C">
        <w:rPr>
          <w:sz w:val="20"/>
          <w:szCs w:val="20"/>
        </w:rPr>
        <w:t>16.</w:t>
      </w:r>
      <w:r w:rsidRPr="0012576C">
        <w:rPr>
          <w:sz w:val="20"/>
          <w:szCs w:val="20"/>
        </w:rPr>
        <w:tab/>
        <w:t xml:space="preserve">Suprapto SW. Hubungan Sikap, Norma Subjektif, Persepsi Kontrol, Perilaku dan Pengetahuan Terhadap Intensi Pelaporan Kecelakaan Kerja Perawat Ranap Inap Tulip dan Melati di Rumah Sakit X Kota Bekasi Tahun 2016. Skripsi Univ Islam negeri Syarif Hidayatullah Jakarta. 2017;(1). </w:t>
      </w:r>
    </w:p>
    <w:p w14:paraId="66B1BA34" w14:textId="77777777" w:rsidR="0012576C" w:rsidRPr="00BD1797" w:rsidRDefault="0012576C" w:rsidP="0012576C">
      <w:pPr>
        <w:widowControl w:val="0"/>
        <w:autoSpaceDE w:val="0"/>
        <w:autoSpaceDN w:val="0"/>
        <w:adjustRightInd w:val="0"/>
        <w:ind w:left="640" w:hanging="640"/>
        <w:jc w:val="both"/>
        <w:rPr>
          <w:sz w:val="20"/>
          <w:szCs w:val="20"/>
          <w:lang w:val="fi-FI"/>
        </w:rPr>
      </w:pPr>
      <w:r w:rsidRPr="0012576C">
        <w:rPr>
          <w:sz w:val="20"/>
          <w:szCs w:val="20"/>
        </w:rPr>
        <w:t>17.</w:t>
      </w:r>
      <w:r w:rsidRPr="0012576C">
        <w:rPr>
          <w:sz w:val="20"/>
          <w:szCs w:val="20"/>
        </w:rPr>
        <w:tab/>
        <w:t xml:space="preserve">Rahman F. Hubungan Pengetahuan Perawat Tentang Konsep Dasar K3 Dalam Memberikan Asuhan dan Pelayanan Keperawatan. </w:t>
      </w:r>
      <w:r w:rsidRPr="00BD1797">
        <w:rPr>
          <w:sz w:val="20"/>
          <w:szCs w:val="20"/>
          <w:lang w:val="fi-FI"/>
        </w:rPr>
        <w:t xml:space="preserve">OSFpreprints. 2020;1(1):1–10. </w:t>
      </w:r>
    </w:p>
    <w:p w14:paraId="4B41487D" w14:textId="77777777" w:rsidR="0012576C" w:rsidRPr="00BD1797" w:rsidRDefault="0012576C" w:rsidP="0012576C">
      <w:pPr>
        <w:widowControl w:val="0"/>
        <w:autoSpaceDE w:val="0"/>
        <w:autoSpaceDN w:val="0"/>
        <w:adjustRightInd w:val="0"/>
        <w:ind w:left="640" w:hanging="640"/>
        <w:jc w:val="both"/>
        <w:rPr>
          <w:sz w:val="20"/>
          <w:szCs w:val="20"/>
          <w:lang w:val="fi-FI"/>
        </w:rPr>
      </w:pPr>
      <w:r w:rsidRPr="00BD1797">
        <w:rPr>
          <w:sz w:val="20"/>
          <w:szCs w:val="20"/>
          <w:lang w:val="fi-FI"/>
        </w:rPr>
        <w:t>18.</w:t>
      </w:r>
      <w:r w:rsidRPr="00BD1797">
        <w:rPr>
          <w:sz w:val="20"/>
          <w:szCs w:val="20"/>
          <w:lang w:val="fi-FI"/>
        </w:rPr>
        <w:tab/>
        <w:t xml:space="preserve">Panggabean SFM. Analisa Perilaku Perawat Dalam Penerapan Manajemen K3 Di Rumah Sakit. OSFpreprints. 2020;1:1–12. </w:t>
      </w:r>
    </w:p>
    <w:p w14:paraId="2286B6F5" w14:textId="77777777" w:rsidR="0012576C" w:rsidRPr="0012576C" w:rsidRDefault="0012576C" w:rsidP="0012576C">
      <w:pPr>
        <w:widowControl w:val="0"/>
        <w:autoSpaceDE w:val="0"/>
        <w:autoSpaceDN w:val="0"/>
        <w:adjustRightInd w:val="0"/>
        <w:ind w:left="640" w:hanging="640"/>
        <w:jc w:val="both"/>
        <w:rPr>
          <w:sz w:val="20"/>
          <w:szCs w:val="20"/>
        </w:rPr>
      </w:pPr>
      <w:r w:rsidRPr="00BD1797">
        <w:rPr>
          <w:sz w:val="20"/>
          <w:szCs w:val="20"/>
          <w:lang w:val="fi-FI"/>
        </w:rPr>
        <w:t>19.</w:t>
      </w:r>
      <w:r w:rsidRPr="00BD1797">
        <w:rPr>
          <w:sz w:val="20"/>
          <w:szCs w:val="20"/>
          <w:lang w:val="fi-FI"/>
        </w:rPr>
        <w:tab/>
        <w:t xml:space="preserve">Pradina TM, Kresna Febriyanto. Hubungan Antara Shift Kerja dengan Stres Kerja Pada Petugas Lembaga Pemasyarakatan. </w:t>
      </w:r>
      <w:r w:rsidRPr="0012576C">
        <w:rPr>
          <w:sz w:val="20"/>
          <w:szCs w:val="20"/>
        </w:rPr>
        <w:t xml:space="preserve">Borneo Student Res. 2022;3(2):1884–9. </w:t>
      </w:r>
    </w:p>
    <w:p w14:paraId="25259CCA" w14:textId="77777777" w:rsidR="0012576C" w:rsidRPr="0012576C" w:rsidRDefault="0012576C" w:rsidP="0012576C">
      <w:pPr>
        <w:widowControl w:val="0"/>
        <w:autoSpaceDE w:val="0"/>
        <w:autoSpaceDN w:val="0"/>
        <w:adjustRightInd w:val="0"/>
        <w:ind w:left="640" w:hanging="640"/>
        <w:jc w:val="both"/>
        <w:rPr>
          <w:sz w:val="20"/>
          <w:szCs w:val="20"/>
        </w:rPr>
      </w:pPr>
      <w:r w:rsidRPr="0012576C">
        <w:rPr>
          <w:sz w:val="20"/>
          <w:szCs w:val="20"/>
        </w:rPr>
        <w:t>20.</w:t>
      </w:r>
      <w:r w:rsidRPr="0012576C">
        <w:rPr>
          <w:sz w:val="20"/>
          <w:szCs w:val="20"/>
        </w:rPr>
        <w:tab/>
        <w:t xml:space="preserve">Ginting NB, Malinti E. Hubungan Shift Kerja Dengan Kelelahan Kerja Pada Perawat Di Bangsal Rawat Inap Rumah Sakit Advent Bandar Lampung. Nutr J. 2021;5(1):34. </w:t>
      </w:r>
    </w:p>
    <w:p w14:paraId="2EFCA54F" w14:textId="77777777" w:rsidR="0012576C" w:rsidRPr="00BD1797" w:rsidRDefault="0012576C" w:rsidP="0012576C">
      <w:pPr>
        <w:widowControl w:val="0"/>
        <w:autoSpaceDE w:val="0"/>
        <w:autoSpaceDN w:val="0"/>
        <w:adjustRightInd w:val="0"/>
        <w:ind w:left="640" w:hanging="640"/>
        <w:jc w:val="both"/>
        <w:rPr>
          <w:sz w:val="20"/>
          <w:szCs w:val="20"/>
          <w:lang w:val="fi-FI"/>
        </w:rPr>
      </w:pPr>
      <w:r w:rsidRPr="0012576C">
        <w:rPr>
          <w:sz w:val="20"/>
          <w:szCs w:val="20"/>
        </w:rPr>
        <w:t>21.</w:t>
      </w:r>
      <w:r w:rsidRPr="0012576C">
        <w:rPr>
          <w:sz w:val="20"/>
          <w:szCs w:val="20"/>
        </w:rPr>
        <w:tab/>
        <w:t xml:space="preserve">Syukur SB, Febriyona R, Husain P. Faktor-Faktor Yang Mempengaruhi Penerapan Keselamatan Dan Kesehatan Kerja Dalam Mencegah Kecelakaan Yang Tidak Diinginkan (KTD) DI RSUD Dr. M.M. Dunda Limboto. </w:t>
      </w:r>
      <w:r w:rsidRPr="00BD1797">
        <w:rPr>
          <w:sz w:val="20"/>
          <w:szCs w:val="20"/>
          <w:lang w:val="fi-FI"/>
        </w:rPr>
        <w:t xml:space="preserve">J Ilmu Kesehat dan Gizi. 2023;1(2):34–45. </w:t>
      </w:r>
    </w:p>
    <w:p w14:paraId="2D5E9CD2" w14:textId="77777777" w:rsidR="0012576C" w:rsidRPr="0012576C" w:rsidRDefault="0012576C" w:rsidP="0012576C">
      <w:pPr>
        <w:widowControl w:val="0"/>
        <w:autoSpaceDE w:val="0"/>
        <w:autoSpaceDN w:val="0"/>
        <w:adjustRightInd w:val="0"/>
        <w:ind w:left="640" w:hanging="640"/>
        <w:jc w:val="both"/>
        <w:rPr>
          <w:sz w:val="20"/>
          <w:szCs w:val="20"/>
        </w:rPr>
      </w:pPr>
      <w:r w:rsidRPr="00BD1797">
        <w:rPr>
          <w:sz w:val="20"/>
          <w:szCs w:val="20"/>
          <w:lang w:val="fi-FI"/>
        </w:rPr>
        <w:t>22.</w:t>
      </w:r>
      <w:r w:rsidRPr="00BD1797">
        <w:rPr>
          <w:sz w:val="20"/>
          <w:szCs w:val="20"/>
          <w:lang w:val="fi-FI"/>
        </w:rPr>
        <w:tab/>
        <w:t xml:space="preserve">Lestari W, Sianturi SR. Analisa Pengetahuan, Masa Kerja dan Pendidikan dengan Kepatuhan Perawat dalam Pelaksanaan SPO Pasien Resiko Jatuh. </w:t>
      </w:r>
      <w:r w:rsidRPr="0012576C">
        <w:rPr>
          <w:sz w:val="20"/>
          <w:szCs w:val="20"/>
        </w:rPr>
        <w:t xml:space="preserve">Media Publ Promosi Kesehat Indones. 2022;5(10):1240–6. </w:t>
      </w:r>
    </w:p>
    <w:p w14:paraId="21B2E4F4" w14:textId="77777777" w:rsidR="0012576C" w:rsidRPr="00BD1797" w:rsidRDefault="0012576C" w:rsidP="0012576C">
      <w:pPr>
        <w:widowControl w:val="0"/>
        <w:autoSpaceDE w:val="0"/>
        <w:autoSpaceDN w:val="0"/>
        <w:adjustRightInd w:val="0"/>
        <w:ind w:left="640" w:hanging="640"/>
        <w:jc w:val="both"/>
        <w:rPr>
          <w:sz w:val="20"/>
          <w:szCs w:val="20"/>
          <w:lang w:val="fi-FI"/>
        </w:rPr>
      </w:pPr>
      <w:r w:rsidRPr="0012576C">
        <w:rPr>
          <w:sz w:val="20"/>
          <w:szCs w:val="20"/>
        </w:rPr>
        <w:t>23.</w:t>
      </w:r>
      <w:r w:rsidRPr="0012576C">
        <w:rPr>
          <w:sz w:val="20"/>
          <w:szCs w:val="20"/>
        </w:rPr>
        <w:tab/>
        <w:t xml:space="preserve">Darsini, Fahrurrozi, Cahyono EA. Pengetahuan ; Artikel Review. </w:t>
      </w:r>
      <w:r w:rsidRPr="00BD1797">
        <w:rPr>
          <w:sz w:val="20"/>
          <w:szCs w:val="20"/>
          <w:lang w:val="fi-FI"/>
        </w:rPr>
        <w:t xml:space="preserve">J Keperawatan. 2019;12(1):97. </w:t>
      </w:r>
    </w:p>
    <w:p w14:paraId="6706351D" w14:textId="77777777" w:rsidR="0012576C" w:rsidRPr="00BD1797" w:rsidRDefault="0012576C" w:rsidP="0012576C">
      <w:pPr>
        <w:widowControl w:val="0"/>
        <w:autoSpaceDE w:val="0"/>
        <w:autoSpaceDN w:val="0"/>
        <w:adjustRightInd w:val="0"/>
        <w:ind w:left="640" w:hanging="640"/>
        <w:jc w:val="both"/>
        <w:rPr>
          <w:sz w:val="20"/>
          <w:szCs w:val="20"/>
          <w:lang w:val="fi-FI"/>
        </w:rPr>
      </w:pPr>
      <w:r w:rsidRPr="00BD1797">
        <w:rPr>
          <w:sz w:val="20"/>
          <w:szCs w:val="20"/>
          <w:lang w:val="fi-FI"/>
        </w:rPr>
        <w:t>24.</w:t>
      </w:r>
      <w:r w:rsidRPr="00BD1797">
        <w:rPr>
          <w:sz w:val="20"/>
          <w:szCs w:val="20"/>
          <w:lang w:val="fi-FI"/>
        </w:rPr>
        <w:tab/>
        <w:t xml:space="preserve">Cahyono A. Hubungan Karakteristik dan Tingkat Pengetahuan Perawat terhadap Pengelolaan Keselamatan Pasien di Rumah Sakit. J Ilm Widya. 2015;3(2):97–102. </w:t>
      </w:r>
    </w:p>
    <w:p w14:paraId="74307685" w14:textId="77777777" w:rsidR="0012576C" w:rsidRPr="00BD1797" w:rsidRDefault="0012576C" w:rsidP="0012576C">
      <w:pPr>
        <w:widowControl w:val="0"/>
        <w:autoSpaceDE w:val="0"/>
        <w:autoSpaceDN w:val="0"/>
        <w:adjustRightInd w:val="0"/>
        <w:ind w:left="640" w:hanging="640"/>
        <w:jc w:val="both"/>
        <w:rPr>
          <w:sz w:val="20"/>
          <w:szCs w:val="20"/>
          <w:lang w:val="fi-FI"/>
        </w:rPr>
      </w:pPr>
      <w:r w:rsidRPr="00BD1797">
        <w:rPr>
          <w:sz w:val="20"/>
          <w:szCs w:val="20"/>
          <w:lang w:val="fi-FI"/>
        </w:rPr>
        <w:t>25.</w:t>
      </w:r>
      <w:r w:rsidRPr="00BD1797">
        <w:rPr>
          <w:sz w:val="20"/>
          <w:szCs w:val="20"/>
          <w:lang w:val="fi-FI"/>
        </w:rPr>
        <w:tab/>
        <w:t xml:space="preserve">Mardiono S dan HTP. Hubungan Pengetahuan Dan Sikap Perawat Dalam Penatalaksanaan Pembidaian Pasien Fraktur Di Rs Bhayangkara Palembang 2018. Jksp. 2018;1(2):64–70. </w:t>
      </w:r>
    </w:p>
    <w:p w14:paraId="023FB61F" w14:textId="77777777" w:rsidR="0012576C" w:rsidRPr="00BD1797" w:rsidRDefault="0012576C" w:rsidP="0012576C">
      <w:pPr>
        <w:widowControl w:val="0"/>
        <w:autoSpaceDE w:val="0"/>
        <w:autoSpaceDN w:val="0"/>
        <w:adjustRightInd w:val="0"/>
        <w:ind w:left="640" w:hanging="640"/>
        <w:jc w:val="both"/>
        <w:rPr>
          <w:sz w:val="20"/>
          <w:szCs w:val="20"/>
          <w:lang w:val="fi-FI"/>
        </w:rPr>
      </w:pPr>
      <w:r w:rsidRPr="00BD1797">
        <w:rPr>
          <w:sz w:val="20"/>
          <w:szCs w:val="20"/>
          <w:lang w:val="fi-FI"/>
        </w:rPr>
        <w:t>26.</w:t>
      </w:r>
      <w:r w:rsidRPr="00BD1797">
        <w:rPr>
          <w:sz w:val="20"/>
          <w:szCs w:val="20"/>
          <w:lang w:val="fi-FI"/>
        </w:rPr>
        <w:tab/>
        <w:t xml:space="preserve">Putri S, Santoso, Rahayu EP. Pelaksanaan Keselamatan dan Kesehatan Kerja Terhadap Kejadian Kecelakaan Kerja Perawat Rumah Sakit. J Edurance. 2018;3(2):271–7. </w:t>
      </w:r>
    </w:p>
    <w:p w14:paraId="613A62A8" w14:textId="77777777" w:rsidR="0012576C" w:rsidRPr="00BD1797" w:rsidRDefault="0012576C" w:rsidP="0012576C">
      <w:pPr>
        <w:widowControl w:val="0"/>
        <w:autoSpaceDE w:val="0"/>
        <w:autoSpaceDN w:val="0"/>
        <w:adjustRightInd w:val="0"/>
        <w:ind w:left="640" w:hanging="640"/>
        <w:jc w:val="both"/>
        <w:rPr>
          <w:sz w:val="20"/>
          <w:szCs w:val="20"/>
          <w:lang w:val="fi-FI"/>
        </w:rPr>
      </w:pPr>
      <w:r w:rsidRPr="00BD1797">
        <w:rPr>
          <w:sz w:val="20"/>
          <w:szCs w:val="20"/>
          <w:lang w:val="fi-FI"/>
        </w:rPr>
        <w:t>27.</w:t>
      </w:r>
      <w:r w:rsidRPr="00BD1797">
        <w:rPr>
          <w:sz w:val="20"/>
          <w:szCs w:val="20"/>
          <w:lang w:val="fi-FI"/>
        </w:rPr>
        <w:tab/>
        <w:t xml:space="preserve">Darma, Thamrin Y, Multazam M, Arman, Suharni. Analisis Faktor Yang Berhubungan Dengan Perilaku Perawat Dalam Penerapan Keselamatan </w:t>
      </w:r>
      <w:r w:rsidRPr="00BD1797">
        <w:rPr>
          <w:sz w:val="20"/>
          <w:szCs w:val="20"/>
          <w:lang w:val="fi-FI"/>
        </w:rPr>
        <w:lastRenderedPageBreak/>
        <w:t xml:space="preserve">Dan Kesehatan Kerja. J Ilm Permas J Ilm STIKES Kendal. 2022;12(Januari):81–90. </w:t>
      </w:r>
    </w:p>
    <w:p w14:paraId="17E7A4FF" w14:textId="77777777" w:rsidR="0012576C" w:rsidRPr="0012576C" w:rsidRDefault="0012576C" w:rsidP="0012576C">
      <w:pPr>
        <w:widowControl w:val="0"/>
        <w:autoSpaceDE w:val="0"/>
        <w:autoSpaceDN w:val="0"/>
        <w:adjustRightInd w:val="0"/>
        <w:ind w:left="640" w:hanging="640"/>
        <w:jc w:val="both"/>
        <w:rPr>
          <w:sz w:val="20"/>
          <w:szCs w:val="20"/>
        </w:rPr>
      </w:pPr>
      <w:r w:rsidRPr="00BD1797">
        <w:rPr>
          <w:sz w:val="20"/>
          <w:szCs w:val="20"/>
          <w:lang w:val="fi-FI"/>
        </w:rPr>
        <w:t>28.</w:t>
      </w:r>
      <w:r w:rsidRPr="00BD1797">
        <w:rPr>
          <w:sz w:val="20"/>
          <w:szCs w:val="20"/>
          <w:lang w:val="fi-FI"/>
        </w:rPr>
        <w:tab/>
        <w:t xml:space="preserve">Faluzi A, Machmud R, Arif Y. Analisis Penerapan Upaya Pencapaian Standar Sasaran Keselamatan Pasien Bagi Profesional Pemberi Asuhan Dalam Peningkatan Mutu Pelayanan di Rawat Inap RSUP Dr. M. Djamil Padang Tahun 2017. </w:t>
      </w:r>
      <w:r w:rsidRPr="0012576C">
        <w:rPr>
          <w:sz w:val="20"/>
          <w:szCs w:val="20"/>
        </w:rPr>
        <w:t xml:space="preserve">J Kesehat Andalas. 2018;7(7):34. </w:t>
      </w:r>
    </w:p>
    <w:p w14:paraId="2CB18C93" w14:textId="77777777" w:rsidR="0012576C" w:rsidRPr="0012576C" w:rsidRDefault="0012576C" w:rsidP="0012576C">
      <w:pPr>
        <w:widowControl w:val="0"/>
        <w:autoSpaceDE w:val="0"/>
        <w:autoSpaceDN w:val="0"/>
        <w:adjustRightInd w:val="0"/>
        <w:ind w:left="640" w:hanging="640"/>
        <w:jc w:val="both"/>
        <w:rPr>
          <w:sz w:val="20"/>
          <w:szCs w:val="20"/>
        </w:rPr>
      </w:pPr>
      <w:r w:rsidRPr="0012576C">
        <w:rPr>
          <w:sz w:val="20"/>
          <w:szCs w:val="20"/>
        </w:rPr>
        <w:t>29.</w:t>
      </w:r>
      <w:r w:rsidRPr="0012576C">
        <w:rPr>
          <w:sz w:val="20"/>
          <w:szCs w:val="20"/>
        </w:rPr>
        <w:tab/>
        <w:t xml:space="preserve">Galleryzki AR, Sikap H, Dengan Implementasi K, Keselamatan S, Tutik RR, Hariyati S, et al. Artikel Penelitian Article Info Abstrak. J Kepemimp dan Manaj Keperawatan. 2021;4(1):2021. </w:t>
      </w:r>
    </w:p>
    <w:p w14:paraId="326AB740" w14:textId="77777777" w:rsidR="0012576C" w:rsidRPr="0012576C" w:rsidRDefault="0012576C" w:rsidP="0012576C">
      <w:pPr>
        <w:widowControl w:val="0"/>
        <w:autoSpaceDE w:val="0"/>
        <w:autoSpaceDN w:val="0"/>
        <w:adjustRightInd w:val="0"/>
        <w:ind w:left="640" w:hanging="640"/>
        <w:jc w:val="both"/>
        <w:rPr>
          <w:sz w:val="20"/>
          <w:szCs w:val="20"/>
        </w:rPr>
      </w:pPr>
      <w:r w:rsidRPr="0012576C">
        <w:rPr>
          <w:sz w:val="20"/>
          <w:szCs w:val="20"/>
        </w:rPr>
        <w:t>30.</w:t>
      </w:r>
      <w:r w:rsidRPr="0012576C">
        <w:rPr>
          <w:sz w:val="20"/>
          <w:szCs w:val="20"/>
        </w:rPr>
        <w:tab/>
        <w:t xml:space="preserve">Putri ME, Fithriyani F, Sari MT. Faktor yang Berhubungan dengan Penerapan 6 Sasaran Keselamatan Pasien. J Akad Baiturrahim Jambi. 2022;11(1):55. </w:t>
      </w:r>
    </w:p>
    <w:p w14:paraId="7866FD55" w14:textId="105C4D98" w:rsidR="0012576C" w:rsidRPr="0012576C" w:rsidRDefault="0012576C" w:rsidP="0012576C">
      <w:pPr>
        <w:jc w:val="both"/>
        <w:rPr>
          <w:bCs/>
          <w:sz w:val="20"/>
          <w:szCs w:val="20"/>
        </w:rPr>
        <w:sectPr w:rsidR="0012576C" w:rsidRPr="0012576C">
          <w:type w:val="continuous"/>
          <w:pgSz w:w="11906" w:h="16838"/>
          <w:pgMar w:top="1134" w:right="851" w:bottom="1134" w:left="851" w:header="709" w:footer="709" w:gutter="0"/>
          <w:cols w:num="2" w:space="720" w:equalWidth="0">
            <w:col w:w="4748" w:space="708"/>
            <w:col w:w="4748" w:space="0"/>
          </w:cols>
        </w:sectPr>
      </w:pPr>
      <w:r w:rsidRPr="0012576C">
        <w:rPr>
          <w:bCs/>
          <w:sz w:val="20"/>
          <w:szCs w:val="20"/>
        </w:rPr>
        <w:fldChar w:fldCharType="end"/>
      </w:r>
    </w:p>
    <w:p w14:paraId="2211984C" w14:textId="77777777" w:rsidR="00E61FED" w:rsidRPr="0012576C" w:rsidRDefault="00E61FED" w:rsidP="0012576C">
      <w:pPr>
        <w:jc w:val="both"/>
        <w:rPr>
          <w:sz w:val="20"/>
          <w:szCs w:val="20"/>
        </w:rPr>
      </w:pPr>
    </w:p>
    <w:sectPr w:rsidR="00E61FED" w:rsidRPr="0012576C">
      <w:type w:val="continuous"/>
      <w:pgSz w:w="11906" w:h="16838"/>
      <w:pgMar w:top="1134" w:right="851" w:bottom="1134"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94312" w14:textId="77777777" w:rsidR="00521C6E" w:rsidRPr="001624B0" w:rsidRDefault="00521C6E">
      <w:r w:rsidRPr="001624B0">
        <w:separator/>
      </w:r>
    </w:p>
  </w:endnote>
  <w:endnote w:type="continuationSeparator" w:id="0">
    <w:p w14:paraId="503ED2F2" w14:textId="77777777" w:rsidR="00521C6E" w:rsidRPr="001624B0" w:rsidRDefault="00521C6E">
      <w:r w:rsidRPr="001624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59AE7437-1230-4F89-87A6-4BE5FFBF2B7A}"/>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embedRegular r:id="rId2" w:fontKey="{459341D6-10A5-4419-896E-68F5934CB427}"/>
    <w:embedItalic r:id="rId3" w:fontKey="{4338282B-DBCF-4414-A096-39A6E004B2CF}"/>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embedRegular r:id="rId4" w:fontKey="{46D93852-E987-4925-B6C0-534E3EC2D749}"/>
    <w:embedBold r:id="rId5" w:fontKey="{2337EC65-CDF1-4DF3-B8B5-05ACB438E945}"/>
  </w:font>
  <w:font w:name="Segoe UI Symbol">
    <w:panose1 w:val="020B0502040204020203"/>
    <w:charset w:val="00"/>
    <w:family w:val="swiss"/>
    <w:pitch w:val="variable"/>
    <w:sig w:usb0="800001E3" w:usb1="1200FFEF" w:usb2="00040000" w:usb3="00000000" w:csb0="00000001" w:csb1="00000000"/>
    <w:embedRegular r:id="rId6" w:fontKey="{FC18987F-3FA4-424E-8CCC-BC3D66F8FAA1}"/>
    <w:embedBold r:id="rId7" w:fontKey="{20C385D0-618D-45FE-954C-DEBCF4776976}"/>
  </w:font>
  <w:font w:name="Cambria Math">
    <w:panose1 w:val="02040503050406030204"/>
    <w:charset w:val="00"/>
    <w:family w:val="roman"/>
    <w:pitch w:val="variable"/>
    <w:sig w:usb0="E00006FF" w:usb1="420024FF" w:usb2="02000000" w:usb3="00000000" w:csb0="0000019F" w:csb1="00000000"/>
    <w:embedItalic r:id="rId8" w:fontKey="{CE215067-78BF-4589-BB18-CA6D6AC733D2}"/>
    <w:embedBoldItalic r:id="rId9" w:fontKey="{55B01363-4A26-4A1A-8139-D880A40E31F7}"/>
  </w:font>
  <w:font w:name="Calibri Light">
    <w:panose1 w:val="020F0302020204030204"/>
    <w:charset w:val="00"/>
    <w:family w:val="swiss"/>
    <w:pitch w:val="variable"/>
    <w:sig w:usb0="E4002EFF" w:usb1="C200247B" w:usb2="00000009" w:usb3="00000000" w:csb0="000001FF" w:csb1="00000000"/>
    <w:embedRegular r:id="rId10" w:fontKey="{5C1888BC-F7E8-492C-B464-1566683A43F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B00EE" w14:textId="77777777" w:rsidR="00E61FED" w:rsidRPr="001624B0" w:rsidRDefault="00E61FED">
    <w:pPr>
      <w:pBdr>
        <w:top w:val="nil"/>
        <w:left w:val="nil"/>
        <w:bottom w:val="nil"/>
        <w:right w:val="nil"/>
        <w:between w:val="nil"/>
      </w:pBdr>
      <w:tabs>
        <w:tab w:val="center" w:pos="4513"/>
        <w:tab w:val="right" w:pos="9026"/>
      </w:tabs>
      <w:jc w:val="right"/>
      <w:rPr>
        <w:color w:val="000000"/>
        <w:sz w:val="18"/>
        <w:szCs w:val="18"/>
      </w:rPr>
    </w:pPr>
  </w:p>
  <w:p w14:paraId="0CFF6762" w14:textId="77777777" w:rsidR="00E61FED" w:rsidRPr="001624B0" w:rsidRDefault="008F1F53">
    <w:pPr>
      <w:pBdr>
        <w:top w:val="nil"/>
        <w:left w:val="nil"/>
        <w:bottom w:val="nil"/>
        <w:right w:val="nil"/>
        <w:between w:val="nil"/>
      </w:pBdr>
      <w:tabs>
        <w:tab w:val="center" w:pos="4513"/>
        <w:tab w:val="right" w:pos="9026"/>
      </w:tabs>
      <w:jc w:val="right"/>
      <w:rPr>
        <w:color w:val="000000"/>
      </w:rPr>
    </w:pPr>
    <w:r w:rsidRPr="001624B0">
      <w:rPr>
        <w:color w:val="000000"/>
        <w:sz w:val="18"/>
        <w:szCs w:val="18"/>
      </w:rPr>
      <w:t>Jurnal Kesehatan Masyarakat Indonesia, Volume xx, Nomor xx, Halaman 1-2, xxxx |</w:t>
    </w:r>
    <w:r w:rsidRPr="001624B0">
      <w:rPr>
        <w:color w:val="4472C4"/>
        <w:sz w:val="20"/>
        <w:szCs w:val="20"/>
      </w:rPr>
      <w:fldChar w:fldCharType="begin"/>
    </w:r>
    <w:r w:rsidRPr="001624B0">
      <w:rPr>
        <w:color w:val="4472C4"/>
        <w:sz w:val="20"/>
        <w:szCs w:val="20"/>
      </w:rPr>
      <w:instrText>PAGE</w:instrText>
    </w:r>
    <w:r w:rsidRPr="001624B0">
      <w:rPr>
        <w:color w:val="4472C4"/>
        <w:sz w:val="20"/>
        <w:szCs w:val="20"/>
      </w:rPr>
      <w:fldChar w:fldCharType="separate"/>
    </w:r>
    <w:r w:rsidR="001624B0" w:rsidRPr="001624B0">
      <w:rPr>
        <w:color w:val="4472C4"/>
        <w:sz w:val="20"/>
        <w:szCs w:val="20"/>
      </w:rPr>
      <w:t>1</w:t>
    </w:r>
    <w:r w:rsidRPr="001624B0">
      <w:rPr>
        <w:color w:val="4472C4"/>
        <w:sz w:val="20"/>
        <w:szCs w:val="20"/>
      </w:rPr>
      <w:fldChar w:fldCharType="end"/>
    </w:r>
  </w:p>
  <w:p w14:paraId="3D2DC191" w14:textId="77777777" w:rsidR="00E61FED" w:rsidRPr="001624B0" w:rsidRDefault="00E61FED">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B7AC0" w14:textId="77777777" w:rsidR="00521C6E" w:rsidRPr="001624B0" w:rsidRDefault="00521C6E">
      <w:r w:rsidRPr="001624B0">
        <w:separator/>
      </w:r>
    </w:p>
  </w:footnote>
  <w:footnote w:type="continuationSeparator" w:id="0">
    <w:p w14:paraId="052E7088" w14:textId="77777777" w:rsidR="00521C6E" w:rsidRPr="001624B0" w:rsidRDefault="00521C6E">
      <w:r w:rsidRPr="001624B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E6F44"/>
    <w:multiLevelType w:val="multilevel"/>
    <w:tmpl w:val="84B46BB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4D66C8B"/>
    <w:multiLevelType w:val="hybridMultilevel"/>
    <w:tmpl w:val="016CDDE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D7B1681"/>
    <w:multiLevelType w:val="hybridMultilevel"/>
    <w:tmpl w:val="F2B0CB6A"/>
    <w:lvl w:ilvl="0" w:tplc="22465BD0">
      <w:start w:val="1"/>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C8757FD"/>
    <w:multiLevelType w:val="hybridMultilevel"/>
    <w:tmpl w:val="877ADB90"/>
    <w:lvl w:ilvl="0" w:tplc="2AF0C8CC">
      <w:start w:val="1"/>
      <w:numFmt w:val="lowerLetter"/>
      <w:lvlText w:val="%1."/>
      <w:lvlJc w:val="left"/>
      <w:pPr>
        <w:ind w:left="144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40176317"/>
    <w:multiLevelType w:val="hybridMultilevel"/>
    <w:tmpl w:val="CC625ED6"/>
    <w:lvl w:ilvl="0" w:tplc="944EE676">
      <w:start w:val="1"/>
      <w:numFmt w:val="lowerLetter"/>
      <w:lvlText w:val="%1."/>
      <w:lvlJc w:val="left"/>
      <w:pPr>
        <w:ind w:left="1440" w:hanging="360"/>
      </w:pPr>
      <w:rPr>
        <w:b w:val="0"/>
        <w:bCs/>
      </w:r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5" w15:restartNumberingAfterBreak="0">
    <w:nsid w:val="575222C7"/>
    <w:multiLevelType w:val="multilevel"/>
    <w:tmpl w:val="C69A7F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AAE1A2F"/>
    <w:multiLevelType w:val="hybridMultilevel"/>
    <w:tmpl w:val="B11E4F0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8AE7566"/>
    <w:multiLevelType w:val="multilevel"/>
    <w:tmpl w:val="160C49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FE244B6"/>
    <w:multiLevelType w:val="multilevel"/>
    <w:tmpl w:val="82965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46766015">
    <w:abstractNumId w:val="8"/>
  </w:num>
  <w:num w:numId="2" w16cid:durableId="2052028245">
    <w:abstractNumId w:val="0"/>
  </w:num>
  <w:num w:numId="3" w16cid:durableId="1663653801">
    <w:abstractNumId w:val="7"/>
  </w:num>
  <w:num w:numId="4" w16cid:durableId="270357446">
    <w:abstractNumId w:val="5"/>
  </w:num>
  <w:num w:numId="5" w16cid:durableId="19949417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1654489">
    <w:abstractNumId w:val="6"/>
  </w:num>
  <w:num w:numId="7" w16cid:durableId="1247619117">
    <w:abstractNumId w:val="1"/>
  </w:num>
  <w:num w:numId="8" w16cid:durableId="16171765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32775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FED"/>
    <w:rsid w:val="0012576C"/>
    <w:rsid w:val="00160D20"/>
    <w:rsid w:val="001624B0"/>
    <w:rsid w:val="001844BC"/>
    <w:rsid w:val="00272F84"/>
    <w:rsid w:val="002A1E41"/>
    <w:rsid w:val="002C1B7B"/>
    <w:rsid w:val="002D0FBE"/>
    <w:rsid w:val="00304CDB"/>
    <w:rsid w:val="00395B2A"/>
    <w:rsid w:val="004358FF"/>
    <w:rsid w:val="0043744D"/>
    <w:rsid w:val="004669EE"/>
    <w:rsid w:val="004C39BB"/>
    <w:rsid w:val="00521C6E"/>
    <w:rsid w:val="008F1F53"/>
    <w:rsid w:val="0093138D"/>
    <w:rsid w:val="009B59CC"/>
    <w:rsid w:val="00A542A0"/>
    <w:rsid w:val="00A552D6"/>
    <w:rsid w:val="00A67ED3"/>
    <w:rsid w:val="00BD1797"/>
    <w:rsid w:val="00CF59AA"/>
    <w:rsid w:val="00D82D78"/>
    <w:rsid w:val="00DD6865"/>
    <w:rsid w:val="00DE6572"/>
    <w:rsid w:val="00E025EA"/>
    <w:rsid w:val="00E54526"/>
    <w:rsid w:val="00E61FED"/>
    <w:rsid w:val="00EF474F"/>
    <w:rsid w:val="00F8183A"/>
    <w:rsid w:val="00F818E8"/>
    <w:rsid w:val="00F9065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456C4"/>
  <w15:docId w15:val="{430E67B6-5CE3-44FD-BD0E-7D7707653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eading 1 Char1,Body of text"/>
    <w:basedOn w:val="Normal"/>
    <w:link w:val="ListParagraphChar"/>
    <w:uiPriority w:val="34"/>
    <w:qFormat/>
    <w:pPr>
      <w:spacing w:after="200" w:line="276" w:lineRule="auto"/>
      <w:ind w:left="720"/>
      <w:contextualSpacing/>
    </w:pPr>
    <w:rPr>
      <w:rFonts w:ascii="Calibri" w:eastAsia="SimSun" w:hAnsi="Calibri" w:cs="SimSun"/>
      <w:sz w:val="22"/>
      <w:lang w:val="id-ID" w:eastAsia="id-ID"/>
    </w:rPr>
  </w:style>
  <w:style w:type="character" w:customStyle="1" w:styleId="ListParagraphChar">
    <w:name w:val="List Paragraph Char"/>
    <w:aliases w:val="Heading 1 Char1 Char,Body of text Char"/>
    <w:link w:val="ListParagraph"/>
    <w:uiPriority w:val="34"/>
    <w:qFormat/>
    <w:rPr>
      <w:rFonts w:ascii="Calibri" w:eastAsia="SimSun" w:hAnsi="Calibri" w:cs="SimSun"/>
      <w:sz w:val="22"/>
      <w:lang w:val="id-ID" w:eastAsia="id-ID"/>
    </w:rPr>
  </w:style>
  <w:style w:type="paragraph" w:styleId="Header">
    <w:name w:val="header"/>
    <w:basedOn w:val="Normal"/>
    <w:link w:val="HeaderChar"/>
    <w:uiPriority w:val="99"/>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2">
    <w:name w:val="12"/>
    <w:basedOn w:val="TableNormal"/>
    <w:tblPr>
      <w:tblStyleRowBandSize w:val="1"/>
      <w:tblStyleColBandSize w:val="1"/>
    </w:tblPr>
  </w:style>
  <w:style w:type="table" w:customStyle="1" w:styleId="11">
    <w:name w:val="11"/>
    <w:basedOn w:val="TableNormal"/>
    <w:tblPr>
      <w:tblStyleRowBandSize w:val="1"/>
      <w:tblStyleColBandSize w:val="1"/>
    </w:tblPr>
  </w:style>
  <w:style w:type="table" w:customStyle="1" w:styleId="10">
    <w:name w:val="10"/>
    <w:basedOn w:val="TableNormal"/>
    <w:tblPr>
      <w:tblStyleRowBandSize w:val="1"/>
      <w:tblStyleColBandSize w:val="1"/>
    </w:tblPr>
  </w:style>
  <w:style w:type="table" w:customStyle="1" w:styleId="9">
    <w:name w:val="9"/>
    <w:basedOn w:val="TableNormal"/>
    <w:tblPr>
      <w:tblStyleRowBandSize w:val="1"/>
      <w:tblStyleColBandSize w:val="1"/>
    </w:tblPr>
  </w:style>
  <w:style w:type="table" w:customStyle="1" w:styleId="8">
    <w:name w:val="8"/>
    <w:basedOn w:val="TableNormal"/>
    <w:tblPr>
      <w:tblStyleRowBandSize w:val="1"/>
      <w:tblStyleColBandSize w:val="1"/>
    </w:tblPr>
  </w:style>
  <w:style w:type="table" w:customStyle="1" w:styleId="7">
    <w:name w:val="7"/>
    <w:basedOn w:val="TableNormal"/>
    <w:tblPr>
      <w:tblStyleRowBandSize w:val="1"/>
      <w:tblStyleColBandSize w:val="1"/>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576C"/>
    <w:rPr>
      <w:color w:val="0563C1" w:themeColor="hyperlink"/>
      <w:u w:val="single"/>
    </w:rPr>
  </w:style>
  <w:style w:type="character" w:styleId="UnresolvedMention">
    <w:name w:val="Unresolved Mention"/>
    <w:basedOn w:val="DefaultParagraphFont"/>
    <w:uiPriority w:val="99"/>
    <w:semiHidden/>
    <w:unhideWhenUsed/>
    <w:rsid w:val="001257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891687">
      <w:bodyDiv w:val="1"/>
      <w:marLeft w:val="0"/>
      <w:marRight w:val="0"/>
      <w:marTop w:val="0"/>
      <w:marBottom w:val="0"/>
      <w:divBdr>
        <w:top w:val="none" w:sz="0" w:space="0" w:color="auto"/>
        <w:left w:val="none" w:sz="0" w:space="0" w:color="auto"/>
        <w:bottom w:val="none" w:sz="0" w:space="0" w:color="auto"/>
        <w:right w:val="none" w:sz="0" w:space="0" w:color="auto"/>
      </w:divBdr>
    </w:div>
    <w:div w:id="753865033">
      <w:bodyDiv w:val="1"/>
      <w:marLeft w:val="0"/>
      <w:marRight w:val="0"/>
      <w:marTop w:val="0"/>
      <w:marBottom w:val="0"/>
      <w:divBdr>
        <w:top w:val="none" w:sz="0" w:space="0" w:color="auto"/>
        <w:left w:val="none" w:sz="0" w:space="0" w:color="auto"/>
        <w:bottom w:val="none" w:sz="0" w:space="0" w:color="auto"/>
        <w:right w:val="none" w:sz="0" w:space="0" w:color="auto"/>
      </w:divBdr>
    </w:div>
    <w:div w:id="1894536753">
      <w:bodyDiv w:val="1"/>
      <w:marLeft w:val="0"/>
      <w:marRight w:val="0"/>
      <w:marTop w:val="0"/>
      <w:marBottom w:val="0"/>
      <w:divBdr>
        <w:top w:val="none" w:sz="0" w:space="0" w:color="auto"/>
        <w:left w:val="none" w:sz="0" w:space="0" w:color="auto"/>
        <w:bottom w:val="none" w:sz="0" w:space="0" w:color="auto"/>
        <w:right w:val="none" w:sz="0" w:space="0" w:color="auto"/>
      </w:divBdr>
      <w:divsChild>
        <w:div w:id="35543316">
          <w:marLeft w:val="0"/>
          <w:marRight w:val="0"/>
          <w:marTop w:val="0"/>
          <w:marBottom w:val="0"/>
          <w:divBdr>
            <w:top w:val="none" w:sz="0" w:space="0" w:color="auto"/>
            <w:left w:val="none" w:sz="0" w:space="0" w:color="auto"/>
            <w:bottom w:val="none" w:sz="0" w:space="0" w:color="auto"/>
            <w:right w:val="none" w:sz="0" w:space="0" w:color="auto"/>
          </w:divBdr>
        </w:div>
        <w:div w:id="1021517952">
          <w:marLeft w:val="0"/>
          <w:marRight w:val="0"/>
          <w:marTop w:val="0"/>
          <w:marBottom w:val="0"/>
          <w:divBdr>
            <w:top w:val="none" w:sz="0" w:space="0" w:color="auto"/>
            <w:left w:val="none" w:sz="0" w:space="0" w:color="auto"/>
            <w:bottom w:val="none" w:sz="0" w:space="0" w:color="auto"/>
            <w:right w:val="none" w:sz="0" w:space="0" w:color="auto"/>
          </w:divBdr>
        </w:div>
        <w:div w:id="1110515107">
          <w:marLeft w:val="0"/>
          <w:marRight w:val="0"/>
          <w:marTop w:val="0"/>
          <w:marBottom w:val="0"/>
          <w:divBdr>
            <w:top w:val="none" w:sz="0" w:space="0" w:color="auto"/>
            <w:left w:val="none" w:sz="0" w:space="0" w:color="auto"/>
            <w:bottom w:val="none" w:sz="0" w:space="0" w:color="auto"/>
            <w:right w:val="none" w:sz="0" w:space="0" w:color="auto"/>
          </w:divBdr>
        </w:div>
        <w:div w:id="1143931195">
          <w:marLeft w:val="0"/>
          <w:marRight w:val="0"/>
          <w:marTop w:val="0"/>
          <w:marBottom w:val="0"/>
          <w:divBdr>
            <w:top w:val="none" w:sz="0" w:space="0" w:color="auto"/>
            <w:left w:val="none" w:sz="0" w:space="0" w:color="auto"/>
            <w:bottom w:val="none" w:sz="0" w:space="0" w:color="auto"/>
            <w:right w:val="none" w:sz="0" w:space="0" w:color="auto"/>
          </w:divBdr>
        </w:div>
        <w:div w:id="16109666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smi.elya@unimus.ac.id"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jkmi@unimus.ac.i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urnal.unimus.ac.id/index.php/jkmi"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6LaHkOpFnyis3Bh1WW7ftv/eKw==">CgMxLjAyCGguZ2pkZ3hzMg5oLnc4MzJ0c29lbDNjajIOaC5xc2owMjR5ZWpuejUyDmgub2s2ZGRhdXl0dXFmOAByITFHcjRuWXhwTG9yeTcydmpLcHplZkhFR3pOQ2pkS044Qw==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A4BB380-FD15-4525-8D6E-4B5702E9D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8</Pages>
  <Words>15784</Words>
  <Characters>89973</Characters>
  <Application>Microsoft Office Word</Application>
  <DocSecurity>0</DocSecurity>
  <Lines>749</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Markas Computer</cp:lastModifiedBy>
  <cp:revision>4</cp:revision>
  <dcterms:created xsi:type="dcterms:W3CDTF">2023-05-22T04:46:00Z</dcterms:created>
  <dcterms:modified xsi:type="dcterms:W3CDTF">2025-05-22T06:57:00Z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76b81b1a2aaed8e318a091e910f698605c9e594e93f682ef5767c755b268d5a3</vt:lpwstr>
  </property>
  <property fmtid="{D5CDD505-2E9C-101B-9397-08002B2CF9AE}" pid="3" name="ICV">
    <vt:lpwstr>79b0fe7f3a8f4ec2bceedd0391097d0a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12th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4th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9th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Document_1">
    <vt:lpwstr>True</vt:lpwstr>
  </property>
  <property fmtid="{D5CDD505-2E9C-101B-9397-08002B2CF9AE}" pid="25" name="Mendeley Unique User Id_1">
    <vt:lpwstr>774751f3-06af-32d8-b526-df1c743f027d</vt:lpwstr>
  </property>
  <property fmtid="{D5CDD505-2E9C-101B-9397-08002B2CF9AE}" pid="26" name="Mendeley Citation Style_1">
    <vt:lpwstr>http://www.zotero.org/styles/vancouver</vt:lpwstr>
  </property>
</Properties>
</file>