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B" w:rsidRPr="00FC12D6" w:rsidRDefault="00FC12D6" w:rsidP="00FC12D6">
      <w:pPr>
        <w:spacing w:after="0" w:line="240" w:lineRule="auto"/>
        <w:jc w:val="center"/>
        <w:rPr>
          <w:rFonts w:ascii="Times New Roman" w:hAnsi="Times New Roman" w:cs="Times New Roman"/>
          <w:b/>
          <w:spacing w:val="-20"/>
          <w:sz w:val="28"/>
          <w:szCs w:val="28"/>
        </w:rPr>
      </w:pPr>
      <w:r>
        <w:rPr>
          <w:rFonts w:ascii="Times New Roman" w:hAnsi="Times New Roman" w:cs="Times New Roman"/>
          <w:b/>
          <w:sz w:val="28"/>
          <w:szCs w:val="28"/>
        </w:rPr>
        <w:t>EFEKTIFITAS PEMBERIAN POSISI KEPALA ELEVASI 30</w:t>
      </w:r>
      <w:r w:rsidRPr="00FC12D6">
        <w:rPr>
          <w:rFonts w:ascii="Times New Roman" w:hAnsi="Times New Roman" w:cs="Times New Roman"/>
          <w:b/>
          <w:sz w:val="28"/>
          <w:szCs w:val="28"/>
          <w:vertAlign w:val="superscript"/>
        </w:rPr>
        <w:t>o</w:t>
      </w:r>
      <w:r>
        <w:rPr>
          <w:rFonts w:ascii="Times New Roman" w:hAnsi="Times New Roman" w:cs="Times New Roman"/>
          <w:b/>
          <w:sz w:val="28"/>
          <w:szCs w:val="28"/>
        </w:rPr>
        <w:t xml:space="preserve"> PADA PASIEN HIPERTENSI EMERGENCY</w:t>
      </w:r>
    </w:p>
    <w:p w:rsidR="00B42684" w:rsidRPr="00FC12D6" w:rsidRDefault="00EA5E9B" w:rsidP="00FC12D6">
      <w:pPr>
        <w:spacing w:line="240" w:lineRule="auto"/>
        <w:jc w:val="center"/>
        <w:rPr>
          <w:rFonts w:ascii="Times New Roman" w:hAnsi="Times New Roman" w:cs="Times New Roman"/>
          <w:b/>
          <w:sz w:val="24"/>
          <w:szCs w:val="24"/>
        </w:rPr>
      </w:pPr>
      <w:r w:rsidRPr="00FC12D6">
        <w:rPr>
          <w:rFonts w:ascii="Times New Roman" w:hAnsi="Times New Roman" w:cs="Times New Roman"/>
          <w:b/>
          <w:sz w:val="24"/>
          <w:szCs w:val="24"/>
        </w:rPr>
        <w:t>Sri Anggraini</w:t>
      </w:r>
      <w:r w:rsidRPr="00FC12D6">
        <w:rPr>
          <w:rFonts w:ascii="Times New Roman" w:hAnsi="Times New Roman" w:cs="Times New Roman"/>
          <w:b/>
          <w:sz w:val="24"/>
          <w:szCs w:val="24"/>
          <w:vertAlign w:val="superscript"/>
        </w:rPr>
        <w:t>1</w:t>
      </w:r>
      <w:r w:rsidRPr="00FC12D6">
        <w:rPr>
          <w:rFonts w:ascii="Times New Roman" w:hAnsi="Times New Roman" w:cs="Times New Roman"/>
          <w:b/>
          <w:sz w:val="24"/>
          <w:szCs w:val="24"/>
        </w:rPr>
        <w:t>, Chanif</w:t>
      </w:r>
      <w:r w:rsidR="00D42098">
        <w:rPr>
          <w:rFonts w:ascii="Times New Roman" w:hAnsi="Times New Roman" w:cs="Times New Roman"/>
          <w:b/>
          <w:sz w:val="24"/>
          <w:szCs w:val="24"/>
        </w:rPr>
        <w:t>Chanif</w:t>
      </w:r>
      <w:bookmarkStart w:id="0" w:name="_GoBack"/>
      <w:bookmarkEnd w:id="0"/>
      <w:r w:rsidRPr="00FC12D6">
        <w:rPr>
          <w:rFonts w:ascii="Times New Roman" w:hAnsi="Times New Roman" w:cs="Times New Roman"/>
          <w:b/>
          <w:sz w:val="24"/>
          <w:szCs w:val="24"/>
          <w:vertAlign w:val="superscript"/>
        </w:rPr>
        <w:t>2</w:t>
      </w:r>
    </w:p>
    <w:p w:rsidR="006432EC" w:rsidRDefault="00EA5E9B" w:rsidP="00FC12D6">
      <w:pPr>
        <w:spacing w:line="240" w:lineRule="auto"/>
        <w:jc w:val="center"/>
        <w:rPr>
          <w:rFonts w:ascii="Times New Roman" w:hAnsi="Times New Roman" w:cs="Times New Roman"/>
          <w:sz w:val="24"/>
          <w:szCs w:val="24"/>
        </w:rPr>
      </w:pPr>
      <w:r w:rsidRPr="00FC12D6">
        <w:rPr>
          <w:rFonts w:ascii="Times New Roman" w:hAnsi="Times New Roman" w:cs="Times New Roman"/>
          <w:sz w:val="24"/>
          <w:szCs w:val="24"/>
          <w:vertAlign w:val="superscript"/>
        </w:rPr>
        <w:t>1</w:t>
      </w:r>
      <w:r w:rsidR="006432EC" w:rsidRPr="00FC12D6">
        <w:rPr>
          <w:rFonts w:ascii="Times New Roman" w:hAnsi="Times New Roman" w:cs="Times New Roman"/>
          <w:sz w:val="24"/>
          <w:szCs w:val="24"/>
        </w:rPr>
        <w:t>Department of Nursing, Faculty of Nursing and Health, University of Muhammadiyah Semarang</w:t>
      </w:r>
    </w:p>
    <w:p w:rsidR="00FC12D6" w:rsidRPr="00FC12D6" w:rsidRDefault="00FC12D6" w:rsidP="00FC12D6">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FC12D6">
        <w:rPr>
          <w:rFonts w:ascii="Times New Roman" w:hAnsi="Times New Roman" w:cs="Times New Roman"/>
          <w:sz w:val="24"/>
          <w:szCs w:val="24"/>
        </w:rPr>
        <w:t>Department of Nursing, Faculty of Nursing and Health, University of Muhammadiyah Semarang</w:t>
      </w:r>
    </w:p>
    <w:p w:rsidR="00674D86" w:rsidRPr="00FC12D6" w:rsidRDefault="00544BFE" w:rsidP="00FC12D6">
      <w:pPr>
        <w:spacing w:line="240" w:lineRule="auto"/>
        <w:jc w:val="center"/>
        <w:rPr>
          <w:rFonts w:ascii="Times New Roman" w:hAnsi="Times New Roman" w:cs="Times New Roman"/>
          <w:sz w:val="24"/>
          <w:szCs w:val="24"/>
        </w:rPr>
      </w:pPr>
      <w:hyperlink r:id="rId9" w:history="1">
        <w:r w:rsidR="001753B3" w:rsidRPr="00FC12D6">
          <w:rPr>
            <w:rStyle w:val="Hyperlink"/>
            <w:rFonts w:ascii="Times New Roman" w:hAnsi="Times New Roman" w:cs="Times New Roman"/>
            <w:sz w:val="24"/>
            <w:szCs w:val="24"/>
          </w:rPr>
          <w:t>Email : srianggraini447@gmail.com</w:t>
        </w:r>
      </w:hyperlink>
    </w:p>
    <w:p w:rsidR="00674D86" w:rsidRPr="00FC12D6" w:rsidRDefault="00674D86" w:rsidP="00FC12D6">
      <w:pPr>
        <w:spacing w:after="0" w:line="240" w:lineRule="auto"/>
        <w:rPr>
          <w:rFonts w:ascii="Times New Roman" w:hAnsi="Times New Roman" w:cs="Times New Roman"/>
          <w:sz w:val="24"/>
          <w:szCs w:val="24"/>
        </w:rPr>
      </w:pPr>
    </w:p>
    <w:p w:rsidR="00674D86" w:rsidRPr="00FC12D6" w:rsidRDefault="00674D86" w:rsidP="00FC12D6">
      <w:pPr>
        <w:spacing w:after="0" w:line="240" w:lineRule="auto"/>
        <w:jc w:val="center"/>
        <w:rPr>
          <w:rFonts w:ascii="Times New Roman" w:hAnsi="Times New Roman" w:cs="Times New Roman"/>
          <w:b/>
          <w:sz w:val="20"/>
          <w:szCs w:val="20"/>
        </w:rPr>
      </w:pPr>
      <w:r w:rsidRPr="00FC12D6">
        <w:rPr>
          <w:rFonts w:ascii="Times New Roman" w:hAnsi="Times New Roman" w:cs="Times New Roman"/>
          <w:b/>
          <w:sz w:val="20"/>
          <w:szCs w:val="20"/>
        </w:rPr>
        <w:t>ABSTRACT</w:t>
      </w:r>
    </w:p>
    <w:p w:rsidR="006432EC" w:rsidRPr="00FC12D6" w:rsidRDefault="006432EC" w:rsidP="00FC12D6">
      <w:pPr>
        <w:spacing w:after="0" w:line="240" w:lineRule="auto"/>
        <w:jc w:val="center"/>
        <w:rPr>
          <w:rFonts w:ascii="Times New Roman" w:hAnsi="Times New Roman" w:cs="Times New Roman"/>
          <w:b/>
          <w:sz w:val="20"/>
          <w:szCs w:val="20"/>
        </w:rPr>
      </w:pPr>
    </w:p>
    <w:p w:rsidR="006432EC" w:rsidRPr="00FC12D6" w:rsidRDefault="006432EC" w:rsidP="00FC12D6">
      <w:pPr>
        <w:tabs>
          <w:tab w:val="left" w:pos="1276"/>
        </w:tabs>
        <w:spacing w:line="240" w:lineRule="auto"/>
        <w:contextualSpacing/>
        <w:jc w:val="both"/>
        <w:rPr>
          <w:rFonts w:ascii="Times New Roman" w:hAnsi="Times New Roman" w:cs="Times New Roman"/>
          <w:b/>
          <w:i/>
          <w:sz w:val="20"/>
          <w:szCs w:val="20"/>
        </w:rPr>
      </w:pPr>
      <w:r w:rsidRPr="00FC12D6">
        <w:rPr>
          <w:rFonts w:ascii="Times New Roman" w:hAnsi="Times New Roman" w:cs="Times New Roman"/>
          <w:b/>
          <w:i/>
          <w:sz w:val="20"/>
          <w:szCs w:val="20"/>
          <w:shd w:val="clear" w:color="auto" w:fill="F8F9FA"/>
        </w:rPr>
        <w:t>Background:</w:t>
      </w:r>
      <w:r w:rsidRPr="00FC12D6">
        <w:rPr>
          <w:rFonts w:ascii="Times New Roman" w:hAnsi="Times New Roman" w:cs="Times New Roman"/>
          <w:i/>
          <w:sz w:val="20"/>
          <w:szCs w:val="20"/>
          <w:shd w:val="clear" w:color="auto" w:fill="F8F9FA"/>
        </w:rPr>
        <w:t xml:space="preserve"> Emergency hypertension is a major and often sudden increase in blood pressure, associated with acute progressive target organ dysfunction. This can occur as an acute cerebrovascular event or irregular cerebral function, acute coronary syndrome with ischemia or infarction, acute pulmonary edema, or acute renal dysfunction. Very high blood pressure with ongoing organ damage requires an immediate drop in blood pressure (not necessarily normalization). This scientific work aims to determine the effect of 30º elevation head position on hemodynamic status in emergency hypertensive patients. </w:t>
      </w:r>
      <w:r w:rsidRPr="00FC12D6">
        <w:rPr>
          <w:rFonts w:ascii="Times New Roman" w:hAnsi="Times New Roman" w:cs="Times New Roman"/>
          <w:b/>
          <w:i/>
          <w:sz w:val="20"/>
          <w:szCs w:val="20"/>
        </w:rPr>
        <w:t>Method:</w:t>
      </w:r>
      <w:r w:rsidRPr="00FC12D6">
        <w:rPr>
          <w:rFonts w:ascii="Times New Roman" w:hAnsi="Times New Roman" w:cs="Times New Roman"/>
          <w:i/>
          <w:sz w:val="20"/>
          <w:szCs w:val="20"/>
        </w:rPr>
        <w:t xml:space="preserve"> Using a descriptive method with a sampling technique using total sampling, as many as 2 patients with inclusion criteria for emergency hypertensive patients treated in the ICU with decreased awareness. </w:t>
      </w:r>
      <w:r w:rsidRPr="00FC12D6">
        <w:rPr>
          <w:rFonts w:ascii="Times New Roman" w:hAnsi="Times New Roman" w:cs="Times New Roman"/>
          <w:b/>
          <w:i/>
          <w:sz w:val="20"/>
          <w:szCs w:val="20"/>
        </w:rPr>
        <w:t>Results:</w:t>
      </w:r>
      <w:r w:rsidRPr="00FC12D6">
        <w:rPr>
          <w:rFonts w:ascii="Times New Roman" w:hAnsi="Times New Roman" w:cs="Times New Roman"/>
          <w:i/>
          <w:sz w:val="20"/>
          <w:szCs w:val="20"/>
        </w:rPr>
        <w:t xml:space="preserve"> From the results of the 3-day evaluation conducted on the patient, it was found that there was an influence in the administration of the head position of 30º elevation on the hemodynamic status in emergency hypertensive patients. </w:t>
      </w:r>
      <w:r w:rsidRPr="00FC12D6">
        <w:rPr>
          <w:rFonts w:ascii="Times New Roman" w:hAnsi="Times New Roman" w:cs="Times New Roman"/>
          <w:b/>
          <w:i/>
          <w:sz w:val="20"/>
          <w:szCs w:val="20"/>
        </w:rPr>
        <w:t>Conclusion:</w:t>
      </w:r>
      <w:r w:rsidRPr="00FC12D6">
        <w:rPr>
          <w:rFonts w:ascii="Times New Roman" w:hAnsi="Times New Roman" w:cs="Times New Roman"/>
          <w:i/>
          <w:sz w:val="20"/>
          <w:szCs w:val="20"/>
        </w:rPr>
        <w:t xml:space="preserve"> The conclusions obtained from this case study show that there is an influence in giving a 30º elevation head position to the hemodynamic status of hypertensive emergency patients in treating nursing problems the risk of ineffective cerebral perfusion can be partially overcome.</w:t>
      </w:r>
    </w:p>
    <w:p w:rsidR="006432EC" w:rsidRPr="00FC12D6" w:rsidRDefault="006432EC" w:rsidP="00FC12D6">
      <w:pPr>
        <w:pStyle w:val="HTMLPreformatted"/>
        <w:jc w:val="both"/>
        <w:rPr>
          <w:rFonts w:ascii="Times New Roman" w:hAnsi="Times New Roman" w:cs="Times New Roman"/>
          <w:i/>
          <w:sz w:val="24"/>
          <w:szCs w:val="24"/>
        </w:rPr>
      </w:pPr>
      <w:r w:rsidRPr="00FC12D6">
        <w:rPr>
          <w:rFonts w:ascii="Times New Roman" w:hAnsi="Times New Roman" w:cs="Times New Roman"/>
          <w:b/>
          <w:i/>
        </w:rPr>
        <w:t>Key words</w:t>
      </w:r>
      <w:r w:rsidRPr="00FC12D6">
        <w:rPr>
          <w:rFonts w:ascii="Times New Roman" w:hAnsi="Times New Roman" w:cs="Times New Roman"/>
          <w:i/>
        </w:rPr>
        <w:t>: Emergency Hypertension, Risk of Cerebral Perfusion Not Effective</w:t>
      </w:r>
    </w:p>
    <w:p w:rsidR="006432EC" w:rsidRPr="00FC12D6" w:rsidRDefault="00544BFE" w:rsidP="00FC12D6">
      <w:pPr>
        <w:tabs>
          <w:tab w:val="left" w:pos="1276"/>
        </w:tabs>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Straight Connector 3" o:spid="_x0000_s1027" style="position:absolute;left:0;text-align:left;flip:y;z-index:251660288;visibility:visible" from="1.2pt,-.15pt" to="45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" strokecolor="black [3213]" strokeweight="4.5pt">
            <v:stroke linestyle="thinThick"/>
          </v:line>
        </w:pict>
      </w:r>
    </w:p>
    <w:p w:rsidR="00695BEA" w:rsidRPr="00FC12D6" w:rsidRDefault="00334198" w:rsidP="00FC12D6">
      <w:pPr>
        <w:spacing w:after="0" w:line="240" w:lineRule="auto"/>
        <w:rPr>
          <w:rFonts w:asciiTheme="majorHAnsi" w:hAnsiTheme="majorHAnsi" w:cs="Times New Roman"/>
          <w:b/>
          <w:sz w:val="24"/>
          <w:szCs w:val="24"/>
        </w:rPr>
      </w:pPr>
      <w:r w:rsidRPr="00FC12D6">
        <w:rPr>
          <w:rFonts w:asciiTheme="majorHAnsi" w:hAnsiTheme="majorHAnsi" w:cs="Times New Roman"/>
          <w:b/>
          <w:sz w:val="24"/>
          <w:szCs w:val="24"/>
        </w:rPr>
        <w:t>PENDAHULUAN</w:t>
      </w:r>
    </w:p>
    <w:p w:rsidR="00695BEA"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Hipertensi juga dijuluki sebagai </w:t>
      </w:r>
      <w:r w:rsidRPr="00FC12D6">
        <w:rPr>
          <w:rFonts w:asciiTheme="majorHAnsi" w:hAnsiTheme="majorHAnsi" w:cs="Times New Roman"/>
          <w:i/>
          <w:sz w:val="24"/>
          <w:szCs w:val="24"/>
        </w:rPr>
        <w:t>silent killer</w:t>
      </w:r>
      <w:r w:rsidRPr="00FC12D6">
        <w:rPr>
          <w:rFonts w:asciiTheme="majorHAnsi" w:hAnsiTheme="majorHAnsi" w:cs="Times New Roman"/>
          <w:sz w:val="24"/>
          <w:szCs w:val="24"/>
        </w:rPr>
        <w:t xml:space="preserve"> atau pembunuh diam-diam karena penyakit ini tidak memiliki gejala yang spesifik, hipertensi dapat menyerang siapa saja, dan kapan saja, serta dapat menimbulkan penyakit degeneratif, hingga kematian. Menurut beberapa penelitian, orang yang mederita hipertensi memiliki peluang 12 kali lebih besar untuk terkena stoke dan 6 kali lebih besar untuk terkena serangan jantung. Penyakit hipertensi biasanya tidak disadari oleh masyarakat karena gejalanya yang belum jelas dan menyerupai keluhan kesehatan pada umumnya. Penderita baru mengetahui bahwa dirinya terserang hipertensi setelah dilakukan pemeriksaan tekanan darah, atau setelah timbulnya penyakit lain(ed. Yunita, 2017).</w:t>
      </w:r>
    </w:p>
    <w:p w:rsidR="00695BEA"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Menurut </w:t>
      </w:r>
      <w:r w:rsidRPr="00FC12D6">
        <w:rPr>
          <w:rFonts w:asciiTheme="majorHAnsi" w:hAnsiTheme="majorHAnsi" w:cs="Times New Roman"/>
          <w:sz w:val="24"/>
          <w:szCs w:val="24"/>
          <w:shd w:val="clear" w:color="auto" w:fill="FFFFFF"/>
        </w:rPr>
        <w:t>data </w:t>
      </w:r>
      <w:r w:rsidRPr="00FC12D6">
        <w:rPr>
          <w:rFonts w:asciiTheme="majorHAnsi" w:hAnsiTheme="majorHAnsi" w:cs="Times New Roman"/>
          <w:i/>
          <w:iCs/>
          <w:sz w:val="24"/>
          <w:szCs w:val="24"/>
          <w:bdr w:val="none" w:sz="0" w:space="0" w:color="auto" w:frame="1"/>
          <w:shd w:val="clear" w:color="auto" w:fill="FFFFFF"/>
        </w:rPr>
        <w:t>World Health Organization (WHO)</w:t>
      </w:r>
      <w:r w:rsidRPr="00FC12D6">
        <w:rPr>
          <w:rFonts w:asciiTheme="majorHAnsi" w:hAnsiTheme="majorHAnsi" w:cs="Times New Roman"/>
          <w:sz w:val="24"/>
          <w:szCs w:val="24"/>
          <w:shd w:val="clear" w:color="auto" w:fill="FFFFFF"/>
        </w:rPr>
        <w:t xml:space="preserve"> tahun 2011 menunjukkan satu milyar orang di dunia menderita hipertensi dengan prevalensi 26,4%. Di negara maju prevalensi mencapai 37,3% dua sepertiga diantaranya berada di negara berkembang. Prevalensi hipertensi akan terus meningkat tajam dan diprediksi pada tahun 2025 kembali terjadi peningkatan sebanyak 29% orang dewasa di seluruh dunia terkena hipertensi. </w:t>
      </w:r>
      <w:r w:rsidRPr="00FC12D6">
        <w:rPr>
          <w:rFonts w:asciiTheme="majorHAnsi" w:hAnsiTheme="majorHAnsi" w:cs="Times New Roman"/>
          <w:sz w:val="24"/>
          <w:szCs w:val="24"/>
        </w:rPr>
        <w:t xml:space="preserve">Tingginya prevalensi hipertensi menjadikan faktor risiko terjadinya penyakit </w:t>
      </w:r>
      <w:r w:rsidRPr="00FC12D6">
        <w:rPr>
          <w:rFonts w:asciiTheme="majorHAnsi" w:hAnsiTheme="majorHAnsi" w:cs="Times New Roman"/>
          <w:i/>
          <w:sz w:val="24"/>
          <w:szCs w:val="24"/>
        </w:rPr>
        <w:t>kardiovaskular</w:t>
      </w:r>
      <w:r w:rsidRPr="00FC12D6">
        <w:rPr>
          <w:rFonts w:asciiTheme="majorHAnsi" w:hAnsiTheme="majorHAnsi" w:cs="Times New Roman"/>
          <w:sz w:val="24"/>
          <w:szCs w:val="24"/>
        </w:rPr>
        <w:t xml:space="preserve"> akan lebih tinggi.</w:t>
      </w:r>
      <w:r w:rsidRPr="00FC12D6">
        <w:rPr>
          <w:rFonts w:asciiTheme="majorHAnsi" w:eastAsia="Times New Roman" w:hAnsiTheme="majorHAnsi" w:cs="Times New Roman"/>
          <w:sz w:val="24"/>
          <w:szCs w:val="24"/>
          <w:lang w:eastAsia="id-ID"/>
        </w:rPr>
        <w:t xml:space="preserve">Menurut WHO hipertensi bertanggung jawab setidaknya 45% dari kematian karena penyakit jantung dan 51% kematian akibat stroke. Sementara itu, </w:t>
      </w:r>
      <w:r w:rsidRPr="00FC12D6">
        <w:rPr>
          <w:rFonts w:asciiTheme="majorHAnsi" w:hAnsiTheme="majorHAnsi" w:cs="Times New Roman"/>
          <w:sz w:val="24"/>
          <w:szCs w:val="24"/>
        </w:rPr>
        <w:t xml:space="preserve">di perkirakan negara terbanyak penderita hipertensi adalah Afrika (46% orang dewasa) dan yang paling rendah adalah Amerika (30% orang dewasa) </w:t>
      </w:r>
      <w:r w:rsidR="00B11DC6">
        <w:rPr>
          <w:rFonts w:asciiTheme="majorHAnsi" w:hAnsiTheme="majorHAnsi" w:cs="Times New Roman"/>
          <w:sz w:val="24"/>
          <w:szCs w:val="24"/>
        </w:rPr>
        <w:fldChar w:fldCharType="begin" w:fldLock="1"/>
      </w:r>
      <w:r w:rsidR="00B11DC6">
        <w:rPr>
          <w:rFonts w:asciiTheme="majorHAnsi" w:hAnsiTheme="majorHAnsi" w:cs="Times New Roman"/>
          <w:sz w:val="24"/>
          <w:szCs w:val="24"/>
        </w:rPr>
        <w:instrText>ADDIN CSL_CITATION {"citationItems":[{"id":"ITEM-1","itemData":{"DOI":"10.26630/jk.v9i3.1138","ISSN":"2086-7751","abstract":"&lt;p&gt;The operation 2012 in Indonesia reached 1.2 million (WHO in Sartika, 2013). Based on the National Health Data Tabulation of the Republic of Indonesia in 2009, surgical procedures occupy the 11th outline of the first 50 treatment of disease patterns in hospitals in Indonesia, which is estimated to be 32% of which are laparotomy (RI Ministry of Health, 2009). Previous data obtained from the MOH report (2007) states that cases of laparotomy operations continued to increase, from 162 in 2005 to 983 cases in 2006 and 1,281 cases in 2007. Complications in post-laparotomy patients were severe pain, bleeding, even death. Pain management is done by pharmacological and non-pharmacological techniques. In patients who experience mild pain up to the treatment can be done with non-pharmacological techniques. Non-pharmacological actions include aromatherapy using lemon oil essence. Based on the description above, researchers are interested in conducting research. This study aims to determine. This type of quantitative method research uses a quasi-experimental design with a one group pre-test post-test design approach. Sampling techniques using accidental sampling techniques were 32 respondents. Data collection uses measurements of the Numeric Rating Scale (NRS). Statistical test using Wilcoxon signed ranked test. The results of this study concluded that there were differences in pain intensity in patients post laparotomy surgery before and after lemon aromatherapy was given with p-value 0.000. Based on the conclusions of the results of the study, the authors suggest that hospitals can consider the use of lemon aromatherapy to treat pain in post-laparotomy patients using existing standard operating procedures.&lt;/p&gt;","author":[{"dropping-particle":"","family":"Rahmayati","given":"El","non-dropping-particle":"","parse-names":false,"suffix":""},{"dropping-particle":"","family":"Hardiansyah","given":"Raihan","non-dropping-particle":"","parse-names":false,"suffix":""},{"dropping-particle":"","family":"Nurhayati","given":"Nurhayati","non-dropping-particle":"","parse-names":false,"suffix":""}],"container-title":"Jurnal Kesehatan","id":"ITEM-1","issue":"3","issued":{"date-parts":[["2018"]]},"page":"427","title":"Pengaruh Aromaterapi Lemon terhadap Penurunan Skala Nyeri Pasien Post Operasi Laparatomi","type":"article-journal","volume":"9"},"uris":["http://www.mendeley.com/documents/?uuid=a28726ad-3296-44f5-a348-75323a6502e2"]}],"mendeley":{"formattedCitation":"(Rahmayati et al., 2018)","plainTextFormattedCitation":"(Rahmayati et al., 2018)","previouslyFormattedCitation":"(Rahmayati et al., 2018)"},"properties":{"noteIndex":0},"schema":"https://github.com/citation-style-language/schema/raw/master/csl-citation.json"}</w:instrText>
      </w:r>
      <w:r w:rsidR="00B11DC6">
        <w:rPr>
          <w:rFonts w:asciiTheme="majorHAnsi" w:hAnsiTheme="majorHAnsi" w:cs="Times New Roman"/>
          <w:sz w:val="24"/>
          <w:szCs w:val="24"/>
        </w:rPr>
        <w:fldChar w:fldCharType="separate"/>
      </w:r>
      <w:r w:rsidR="00B11DC6" w:rsidRPr="00B11DC6">
        <w:rPr>
          <w:rFonts w:asciiTheme="majorHAnsi" w:hAnsiTheme="majorHAnsi" w:cs="Times New Roman"/>
          <w:noProof/>
          <w:sz w:val="24"/>
          <w:szCs w:val="24"/>
        </w:rPr>
        <w:t>(Rahmayati et al., 2018)</w:t>
      </w:r>
      <w:r w:rsidR="00B11DC6">
        <w:rPr>
          <w:rFonts w:asciiTheme="majorHAnsi" w:hAnsiTheme="majorHAnsi" w:cs="Times New Roman"/>
          <w:sz w:val="24"/>
          <w:szCs w:val="24"/>
        </w:rPr>
        <w:fldChar w:fldCharType="end"/>
      </w:r>
      <w:r w:rsidRPr="00FC12D6">
        <w:rPr>
          <w:rFonts w:asciiTheme="majorHAnsi" w:eastAsia="Times New Roman" w:hAnsiTheme="majorHAnsi" w:cs="Times New Roman"/>
          <w:sz w:val="24"/>
          <w:szCs w:val="24"/>
          <w:lang w:eastAsia="id-ID"/>
        </w:rPr>
        <w:t>.</w:t>
      </w:r>
    </w:p>
    <w:p w:rsidR="00695BEA"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Profil Kesehatan Jawa Tengah (2015) menunjukkan prevalensi hipertensi di Jawa Tengah sebesar 17,74% sedangkan untuk wilayah Boyolali sendiri prevalensi hipertensi </w:t>
      </w:r>
      <w:r w:rsidRPr="00FC12D6">
        <w:rPr>
          <w:rFonts w:asciiTheme="majorHAnsi" w:hAnsiTheme="majorHAnsi" w:cs="Times New Roman"/>
          <w:sz w:val="24"/>
          <w:szCs w:val="24"/>
        </w:rPr>
        <w:lastRenderedPageBreak/>
        <w:t>sebesar 11,82%. Data dari Prof</w:t>
      </w:r>
      <w:r w:rsidR="00B11DC6">
        <w:rPr>
          <w:rFonts w:asciiTheme="majorHAnsi" w:hAnsiTheme="majorHAnsi" w:cs="Times New Roman"/>
          <w:sz w:val="24"/>
          <w:szCs w:val="24"/>
        </w:rPr>
        <w:t xml:space="preserve">il Kesehatan Kabupaten Boyolali </w:t>
      </w:r>
      <w:r w:rsidR="00B11DC6">
        <w:rPr>
          <w:rFonts w:asciiTheme="majorHAnsi" w:hAnsiTheme="majorHAnsi" w:cs="Times New Roman"/>
          <w:sz w:val="24"/>
          <w:szCs w:val="24"/>
        </w:rPr>
        <w:fldChar w:fldCharType="begin" w:fldLock="1"/>
      </w:r>
      <w:r w:rsidR="00B11DC6">
        <w:rPr>
          <w:rFonts w:asciiTheme="majorHAnsi" w:hAnsiTheme="majorHAnsi" w:cs="Times New Roman"/>
          <w:sz w:val="24"/>
          <w:szCs w:val="24"/>
        </w:rPr>
        <w:instrText>ADDIN CSL_CITATION {"citationItems":[{"id":"ITEM-1","itemData":{"DOI":"10.2307/1942600","ISBN":"00129615","ISSN":"00129615","abstract":"We measured the allocation of time and energy in a population of adult Yellow-eyed Juncos (Junco phaeonotus) and their young (nestlings, fledglings, independent juveniles) throughout the breeding season using concurrent time-activity budgets and dou- bly labeled water. We constructed energy budgets by extrapolating laboratory measurements of metabolic heat production to field conditions using a linear heat-transfer model and the operative temperature and wind speed experienced by the free-living bird. From our data we calculated daily energy expenditure (HD), the proportion of HD allocated to physical activity vs. maintenance metabolism (basal + thermostatic costs), and foraging efficiency. We examined diet selectivity among parents and their young, and we calculated prey capture rates based on the measured energy content of insect prey. We found that adult juncos feeding young are neither food limited nor working max- imally. Adults fulfilled their own energy demands, and those of their four dependent young, while foraging for 75% or less of the daylight hours. In contrast, recently independent young, 4-7 wk after fledging, must forage for &gt;90% of the daylight hours to meet their own energy demands. Juncos younger than this cannot attain energy balance in a 1 5-h day without supplemental feeding by their parents, even if they forage continuously. The HD of adult juncos (mean mass 19.5 g) remained fairly constant throughout the breeding season, averaging 73.8 kJ/d (n = 51), which is 2. 1 times their measured nighttime basal metabolic rate. In contrast, HD of fledgling juncos increased steadily with age, from 59.7 kJ/d during the 1st wk out of the nest to 73.8 kJ/d during week 3. This increase resulted partly from an increase in the proportion of time spent foraging. Once their parents quit supplying them with food, the young juncos' HD increased dramatically, peaking at 100 kJ/d in 10-12 wk-old juveniles. The increase in HD of independent young resulted initially from a dramatic increase in time spent foraging, which gradually declined only to be supplanted by an increase in aggressive interactions, especially flights within the juvenile flocks, and a marked increase in energy demand associated with the postjuvenile molt. For adult and young juncos, thermostatic costs represented respectively 20 and 2/3% of total daily energy expenditure, an amount of energy approaching that devoted to all physical activities. Thermostatic costs would have been even gre…","author":[{"dropping-particle":"","family":"Depertement of Health Semarang city","given":"","non-dropping-particle":"","parse-names":false,"suffix":""}],"container-title":"Dinas Kesehatan Kota Semarang","id":"ITEM-1","issued":{"date-parts":[["2017"]]},"page":"18","title":"Semarang City Health Profile 2017","type":"article-journal"},"uris":["http://www.mendeley.com/documents/?uuid=41f809bb-d8fc-4bbc-a099-f5f531eac791"]}],"mendeley":{"formattedCitation":"(Depertement of Health Semarang city, 2017)","plainTextFormattedCitation":"(Depertement of Health Semarang city, 2017)","previouslyFormattedCitation":"(Depertement of Health Semarang city, 2017)"},"properties":{"noteIndex":0},"schema":"https://github.com/citation-style-language/schema/raw/master/csl-citation.json"}</w:instrText>
      </w:r>
      <w:r w:rsidR="00B11DC6">
        <w:rPr>
          <w:rFonts w:asciiTheme="majorHAnsi" w:hAnsiTheme="majorHAnsi" w:cs="Times New Roman"/>
          <w:sz w:val="24"/>
          <w:szCs w:val="24"/>
        </w:rPr>
        <w:fldChar w:fldCharType="separate"/>
      </w:r>
      <w:r w:rsidR="00B11DC6" w:rsidRPr="00B11DC6">
        <w:rPr>
          <w:rFonts w:asciiTheme="majorHAnsi" w:hAnsiTheme="majorHAnsi" w:cs="Times New Roman"/>
          <w:noProof/>
          <w:sz w:val="24"/>
          <w:szCs w:val="24"/>
        </w:rPr>
        <w:t>(Depertement of Health Semarang city, 2017)</w:t>
      </w:r>
      <w:r w:rsidR="00B11DC6">
        <w:rPr>
          <w:rFonts w:asciiTheme="majorHAnsi" w:hAnsiTheme="majorHAnsi" w:cs="Times New Roman"/>
          <w:sz w:val="24"/>
          <w:szCs w:val="24"/>
        </w:rPr>
        <w:fldChar w:fldCharType="end"/>
      </w:r>
      <w:r w:rsidR="00B11DC6">
        <w:rPr>
          <w:rFonts w:asciiTheme="majorHAnsi" w:hAnsiTheme="majorHAnsi" w:cs="Times New Roman"/>
          <w:sz w:val="24"/>
          <w:szCs w:val="24"/>
        </w:rPr>
        <w:t xml:space="preserve"> </w:t>
      </w:r>
      <w:r w:rsidRPr="00FC12D6">
        <w:rPr>
          <w:rFonts w:asciiTheme="majorHAnsi" w:hAnsiTheme="majorHAnsi" w:cs="Times New Roman"/>
          <w:sz w:val="24"/>
          <w:szCs w:val="24"/>
        </w:rPr>
        <w:t>di dapatkan kasus hipertensi menempati posisi pertama dari proporsisi kasus penyakit tidak menular di Jawa Tengah dengan jumlah 13.702 kasus. Untuk kasus penyakit hipertensi esensial di Kota Semarang pada tahun 2017 mengalami peningkatan dibandingkan dengan tahun-tahun sebelunya yaitu sebanyak 3772 kasus. Prevalensi hipertensi berdasarkan kelompok umur yang terjadi pada usia 15-44 tahun sebanyak 528 kasus, dan pada kelompok umur 45-65 tahun yang menderita penyakit hipertensi essensial sebanyak 2866 kasus sedangkan untuk kelompok umur &gt;65 tahun yang menderita penyakit hipertensi essensial mengalami penurunan menjadi 1176 kasus.</w:t>
      </w:r>
    </w:p>
    <w:p w:rsidR="0033492D" w:rsidRPr="00FC12D6" w:rsidRDefault="0033492D"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Menurut jurnal tindakan pengaturan pemberian elevasi atau pemberian posisi kepala yang ditinggikan 30º bertujuan untuk memaksimalkan oksigenasi jaringan otak dan posisi kepala yang lebih tinggi dapat memfasilitasi peningkatan aliran darah ke serebral dan memaksimalkan oksigenasi jaringan serebral dan elevasi kepala menggunakan teknologi </w:t>
      </w:r>
      <w:r w:rsidRPr="00FC12D6">
        <w:rPr>
          <w:rFonts w:asciiTheme="majorHAnsi" w:hAnsiTheme="majorHAnsi" w:cs="Times New Roman"/>
          <w:i/>
          <w:iCs/>
          <w:sz w:val="24"/>
          <w:szCs w:val="24"/>
        </w:rPr>
        <w:t xml:space="preserve">Transcranial Doppler </w:t>
      </w:r>
      <w:r w:rsidRPr="00FC12D6">
        <w:rPr>
          <w:rFonts w:asciiTheme="majorHAnsi" w:hAnsiTheme="majorHAnsi" w:cs="Times New Roman"/>
          <w:sz w:val="24"/>
          <w:szCs w:val="24"/>
        </w:rPr>
        <w:t>(Summers, 2009) menyatakan bahwa posisi kepala yang datar atau sejajar dengan jantung dapat meningkatkan aliran darah ke otak</w:t>
      </w:r>
      <w:r w:rsidR="00B11DC6">
        <w:rPr>
          <w:rFonts w:asciiTheme="majorHAnsi" w:hAnsiTheme="majorHAnsi" w:cs="Times New Roman"/>
          <w:sz w:val="24"/>
          <w:szCs w:val="24"/>
        </w:rPr>
        <w:t xml:space="preserve"> </w:t>
      </w:r>
      <w:r w:rsidR="00B11DC6">
        <w:rPr>
          <w:rFonts w:asciiTheme="majorHAnsi" w:hAnsiTheme="majorHAnsi" w:cs="Times New Roman"/>
          <w:sz w:val="24"/>
          <w:szCs w:val="24"/>
        </w:rPr>
        <w:fldChar w:fldCharType="begin" w:fldLock="1"/>
      </w:r>
      <w:r w:rsidR="00B11DC6">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B11DC6">
        <w:rPr>
          <w:rFonts w:asciiTheme="majorHAnsi" w:hAnsiTheme="majorHAnsi" w:cs="Times New Roman"/>
          <w:sz w:val="24"/>
          <w:szCs w:val="24"/>
        </w:rPr>
        <w:fldChar w:fldCharType="separate"/>
      </w:r>
      <w:r w:rsidR="00B11DC6" w:rsidRPr="00B11DC6">
        <w:rPr>
          <w:rFonts w:asciiTheme="majorHAnsi" w:hAnsiTheme="majorHAnsi" w:cs="Times New Roman"/>
          <w:noProof/>
          <w:sz w:val="24"/>
          <w:szCs w:val="24"/>
        </w:rPr>
        <w:t>(Hasan, 2018)</w:t>
      </w:r>
      <w:r w:rsidR="00B11DC6">
        <w:rPr>
          <w:rFonts w:asciiTheme="majorHAnsi" w:hAnsiTheme="majorHAnsi" w:cs="Times New Roman"/>
          <w:sz w:val="24"/>
          <w:szCs w:val="24"/>
        </w:rPr>
        <w:fldChar w:fldCharType="end"/>
      </w:r>
      <w:r w:rsidRPr="00FC12D6">
        <w:rPr>
          <w:rFonts w:asciiTheme="majorHAnsi" w:hAnsiTheme="majorHAnsi" w:cs="Times New Roman"/>
          <w:sz w:val="24"/>
          <w:szCs w:val="24"/>
        </w:rPr>
        <w:t>.</w:t>
      </w:r>
    </w:p>
    <w:p w:rsidR="0033492D" w:rsidRPr="00FC12D6" w:rsidRDefault="0033492D"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Pemberian elevasi kepala berdasarkan pada respon fisiologis merupakan perubahan posisi untuk meningkatkan aliran darah keotak dan mencegah terjadinya peningkatan TIK. Peningkatan TIK adalah komplikasi serius karena penekanan pada pusat-pusat vital di dalam otak (herniasi) dan dapat mengakibatkan kematian sel otak</w:t>
      </w:r>
      <w:r w:rsidR="00B11DC6">
        <w:rPr>
          <w:rFonts w:asciiTheme="majorHAnsi" w:hAnsiTheme="majorHAnsi" w:cs="Times New Roman"/>
          <w:sz w:val="24"/>
          <w:szCs w:val="24"/>
        </w:rPr>
        <w:t xml:space="preserve"> </w:t>
      </w:r>
      <w:r w:rsidR="00B11DC6">
        <w:rPr>
          <w:rFonts w:asciiTheme="majorHAnsi" w:hAnsiTheme="majorHAnsi" w:cs="Times New Roman"/>
          <w:sz w:val="24"/>
          <w:szCs w:val="24"/>
        </w:rPr>
        <w:fldChar w:fldCharType="begin" w:fldLock="1"/>
      </w:r>
      <w:r w:rsidR="00B11DC6">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B11DC6">
        <w:rPr>
          <w:rFonts w:asciiTheme="majorHAnsi" w:hAnsiTheme="majorHAnsi" w:cs="Times New Roman"/>
          <w:sz w:val="24"/>
          <w:szCs w:val="24"/>
        </w:rPr>
        <w:fldChar w:fldCharType="separate"/>
      </w:r>
      <w:r w:rsidR="00B11DC6" w:rsidRPr="00B11DC6">
        <w:rPr>
          <w:rFonts w:asciiTheme="majorHAnsi" w:hAnsiTheme="majorHAnsi" w:cs="Times New Roman"/>
          <w:noProof/>
          <w:sz w:val="24"/>
          <w:szCs w:val="24"/>
        </w:rPr>
        <w:t>(Hasan, 2018)</w:t>
      </w:r>
      <w:r w:rsidR="00B11DC6">
        <w:rPr>
          <w:rFonts w:asciiTheme="majorHAnsi" w:hAnsiTheme="majorHAnsi" w:cs="Times New Roman"/>
          <w:sz w:val="24"/>
          <w:szCs w:val="24"/>
        </w:rPr>
        <w:fldChar w:fldCharType="end"/>
      </w:r>
      <w:r w:rsidRPr="00FC12D6">
        <w:rPr>
          <w:rFonts w:asciiTheme="majorHAnsi" w:hAnsiTheme="majorHAnsi" w:cs="Times New Roman"/>
          <w:sz w:val="24"/>
          <w:szCs w:val="24"/>
        </w:rPr>
        <w:t>. Elevasi kepala tidak boleh lebih dari 30º, dengan rasional pencegah peningkatan resiko penurunan tekanan perfusi serebral dan selanjutnya dapat memperburuk iskemia serebral jika t</w:t>
      </w:r>
      <w:r w:rsidR="00B11DC6">
        <w:rPr>
          <w:rFonts w:asciiTheme="majorHAnsi" w:hAnsiTheme="majorHAnsi" w:cs="Times New Roman"/>
          <w:sz w:val="24"/>
          <w:szCs w:val="24"/>
        </w:rPr>
        <w:t xml:space="preserve">erdapat vasopasme </w:t>
      </w:r>
      <w:r w:rsidR="00B11DC6">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B11DC6">
        <w:rPr>
          <w:rFonts w:asciiTheme="majorHAnsi" w:hAnsiTheme="majorHAnsi" w:cs="Times New Roman"/>
          <w:sz w:val="24"/>
          <w:szCs w:val="24"/>
        </w:rPr>
        <w:fldChar w:fldCharType="separate"/>
      </w:r>
      <w:r w:rsidR="00B11DC6" w:rsidRPr="00B11DC6">
        <w:rPr>
          <w:rFonts w:asciiTheme="majorHAnsi" w:hAnsiTheme="majorHAnsi" w:cs="Times New Roman"/>
          <w:noProof/>
          <w:sz w:val="24"/>
          <w:szCs w:val="24"/>
        </w:rPr>
        <w:t>(Hasan, 2018)</w:t>
      </w:r>
      <w:r w:rsidR="00B11DC6">
        <w:rPr>
          <w:rFonts w:asciiTheme="majorHAnsi" w:hAnsiTheme="majorHAnsi" w:cs="Times New Roman"/>
          <w:sz w:val="24"/>
          <w:szCs w:val="24"/>
        </w:rPr>
        <w:fldChar w:fldCharType="end"/>
      </w:r>
      <w:r w:rsidRPr="00FC12D6">
        <w:rPr>
          <w:rFonts w:asciiTheme="majorHAnsi" w:hAnsiTheme="majorHAnsi" w:cs="Times New Roman"/>
          <w:sz w:val="24"/>
          <w:szCs w:val="24"/>
        </w:rPr>
        <w:t>.</w:t>
      </w:r>
    </w:p>
    <w:p w:rsidR="005E377F"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Berdasarkan tingginya angka kejadian dan dampak yang ditimbulkan oleh penyakit Hipertensi, maka penulis berkeinginan </w:t>
      </w:r>
      <w:r w:rsidR="00EA236C" w:rsidRPr="00FC12D6">
        <w:rPr>
          <w:rFonts w:asciiTheme="majorHAnsi" w:hAnsiTheme="majorHAnsi" w:cs="Times New Roman"/>
          <w:sz w:val="24"/>
          <w:szCs w:val="24"/>
        </w:rPr>
        <w:t xml:space="preserve">untuk </w:t>
      </w:r>
      <w:r w:rsidRPr="00FC12D6">
        <w:rPr>
          <w:rFonts w:asciiTheme="majorHAnsi" w:hAnsiTheme="majorHAnsi" w:cs="Times New Roman"/>
          <w:sz w:val="24"/>
          <w:szCs w:val="24"/>
        </w:rPr>
        <w:t xml:space="preserve">memberikan Asuhan Keperawatan Kardiovaskuler </w:t>
      </w:r>
      <w:r w:rsidR="008A69B4" w:rsidRPr="00FC12D6">
        <w:rPr>
          <w:rFonts w:asciiTheme="majorHAnsi" w:hAnsiTheme="majorHAnsi" w:cs="Times New Roman"/>
          <w:sz w:val="24"/>
          <w:szCs w:val="24"/>
        </w:rPr>
        <w:t>p</w:t>
      </w:r>
      <w:r w:rsidRPr="00FC12D6">
        <w:rPr>
          <w:rFonts w:asciiTheme="majorHAnsi" w:hAnsiTheme="majorHAnsi" w:cs="Times New Roman"/>
          <w:sz w:val="24"/>
          <w:szCs w:val="24"/>
        </w:rPr>
        <w:t>a</w:t>
      </w:r>
      <w:r w:rsidR="008A69B4" w:rsidRPr="00FC12D6">
        <w:rPr>
          <w:rFonts w:asciiTheme="majorHAnsi" w:hAnsiTheme="majorHAnsi" w:cs="Times New Roman"/>
          <w:sz w:val="24"/>
          <w:szCs w:val="24"/>
        </w:rPr>
        <w:t>da Pasien Hipertensi Emergency d</w:t>
      </w:r>
      <w:r w:rsidRPr="00FC12D6">
        <w:rPr>
          <w:rFonts w:asciiTheme="majorHAnsi" w:hAnsiTheme="majorHAnsi" w:cs="Times New Roman"/>
          <w:sz w:val="24"/>
          <w:szCs w:val="24"/>
        </w:rPr>
        <w:t>engan Masalah Keperawatan Risiko Perfusi Serebral Tidak Efektif di Ruang Intensive Care Unit (ICU) Rumah Sakit Roemani Muhammadiyah Semarang”.</w:t>
      </w:r>
    </w:p>
    <w:p w:rsidR="00695BEA" w:rsidRPr="00FC12D6" w:rsidRDefault="00695BEA" w:rsidP="00FC12D6">
      <w:pPr>
        <w:pStyle w:val="ListParagraph"/>
        <w:spacing w:line="240" w:lineRule="auto"/>
        <w:ind w:left="0" w:firstLine="720"/>
        <w:jc w:val="both"/>
        <w:rPr>
          <w:rFonts w:asciiTheme="majorHAnsi" w:hAnsiTheme="majorHAnsi" w:cs="Times New Roman"/>
          <w:sz w:val="24"/>
          <w:szCs w:val="24"/>
        </w:rPr>
      </w:pPr>
    </w:p>
    <w:p w:rsidR="00695BEA" w:rsidRPr="00FC12D6" w:rsidRDefault="00A14168" w:rsidP="00FC12D6">
      <w:pPr>
        <w:spacing w:after="0" w:line="240" w:lineRule="auto"/>
        <w:rPr>
          <w:rFonts w:asciiTheme="majorHAnsi" w:hAnsiTheme="majorHAnsi" w:cs="Times New Roman"/>
          <w:b/>
          <w:sz w:val="24"/>
          <w:szCs w:val="24"/>
        </w:rPr>
      </w:pPr>
      <w:r w:rsidRPr="00FC12D6">
        <w:rPr>
          <w:rFonts w:asciiTheme="majorHAnsi" w:hAnsiTheme="majorHAnsi" w:cs="Times New Roman"/>
          <w:b/>
          <w:sz w:val="24"/>
          <w:szCs w:val="24"/>
        </w:rPr>
        <w:t>METODE STUDI KASUS :</w:t>
      </w:r>
    </w:p>
    <w:p w:rsidR="00695BEA"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Asuhan keperawatan ini dilaksanakan di ruang ICU Rumah Sakit Roemani Muhammadiyah Semarang pada bulan September 2019. Dalam karya ilmiah ini menggunakan </w:t>
      </w:r>
      <w:r w:rsidRPr="00FC12D6">
        <w:rPr>
          <w:rFonts w:asciiTheme="majorHAnsi" w:eastAsia="Times New Roman" w:hAnsiTheme="majorHAnsi" w:cs="Times New Roman"/>
          <w:sz w:val="24"/>
          <w:szCs w:val="24"/>
          <w:lang w:eastAsia="id-ID"/>
        </w:rPr>
        <w:t xml:space="preserve">metode deskriptif dengan teknik pengambilan sampel menggunakan total sampling yaitu sebanyak 2 pasien dengan kriteria inklusi pasien hipertensi emergency yang di rawat di ruang ICU yang mengalami masalah keperawatan risiko perfusi serebral tidak efektif. </w:t>
      </w:r>
      <w:r w:rsidRPr="00FC12D6">
        <w:rPr>
          <w:rFonts w:asciiTheme="majorHAnsi" w:hAnsiTheme="majorHAnsi" w:cs="Times New Roman"/>
          <w:sz w:val="24"/>
          <w:szCs w:val="24"/>
        </w:rPr>
        <w:t>Pengumpulan data dilakukan dengan menggunakan metode wawancara dengan keluarga pasien dan mengobservasi pasien secara langsung, serta dari catatan rekam medis. Manajemen pasien dilakukan setelah pengumpulan data dengan analisis, diagnosis, intervensi, dan evaluasi data yang ada. Pasien yang bersedia menjadi responden dikelola selama 3 hari dengan intervensi pemberian posisi kepala elevasi 30° selama 30 menit.</w:t>
      </w:r>
    </w:p>
    <w:p w:rsidR="0075090C" w:rsidRPr="00FC12D6" w:rsidRDefault="00695BEA"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Dalam studi kasus ini, dilakukan setelah penulis mendapatkan persetujuan komite etik dan izin mengelola pasien di ruang ICU Rumah Sakit Roemani Muhammadiyah Semarang dengan mempertimbangkan prinsip-prinsip kode etik yang digunakan yaitu menghormati harkat dan martabat manusia </w:t>
      </w:r>
      <w:r w:rsidRPr="00FC12D6">
        <w:rPr>
          <w:rFonts w:asciiTheme="majorHAnsi" w:hAnsiTheme="majorHAnsi" w:cs="Times New Roman"/>
          <w:i/>
          <w:sz w:val="24"/>
          <w:szCs w:val="24"/>
        </w:rPr>
        <w:t>(respect for human dignity)</w:t>
      </w:r>
      <w:r w:rsidRPr="00FC12D6">
        <w:rPr>
          <w:rFonts w:asciiTheme="majorHAnsi" w:hAnsiTheme="majorHAnsi" w:cs="Times New Roman"/>
          <w:sz w:val="24"/>
          <w:szCs w:val="24"/>
        </w:rPr>
        <w:t xml:space="preserve">, menghormmati privasi dan kerahasiaan subjek penelitian </w:t>
      </w:r>
      <w:r w:rsidRPr="00FC12D6">
        <w:rPr>
          <w:rFonts w:asciiTheme="majorHAnsi" w:hAnsiTheme="majorHAnsi" w:cs="Times New Roman"/>
          <w:i/>
          <w:sz w:val="24"/>
          <w:szCs w:val="24"/>
        </w:rPr>
        <w:t>(respect for privacy and confidentiality)</w:t>
      </w:r>
      <w:r w:rsidRPr="00FC12D6">
        <w:rPr>
          <w:rFonts w:asciiTheme="majorHAnsi" w:hAnsiTheme="majorHAnsi" w:cs="Times New Roman"/>
          <w:sz w:val="24"/>
          <w:szCs w:val="24"/>
        </w:rPr>
        <w:t xml:space="preserve">, keadilan dan inklustivitas </w:t>
      </w:r>
      <w:r w:rsidRPr="00FC12D6">
        <w:rPr>
          <w:rFonts w:asciiTheme="majorHAnsi" w:hAnsiTheme="majorHAnsi" w:cs="Times New Roman"/>
          <w:i/>
          <w:sz w:val="24"/>
          <w:szCs w:val="24"/>
        </w:rPr>
        <w:t>(respect for justice and inclusiveness)</w:t>
      </w:r>
      <w:r w:rsidRPr="00FC12D6">
        <w:rPr>
          <w:rFonts w:asciiTheme="majorHAnsi" w:hAnsiTheme="majorHAnsi" w:cs="Times New Roman"/>
          <w:sz w:val="24"/>
          <w:szCs w:val="24"/>
        </w:rPr>
        <w:t xml:space="preserve">, memperhitungkan manfaat dan kerugian yang ditimbulkan </w:t>
      </w:r>
      <w:r w:rsidRPr="00FC12D6">
        <w:rPr>
          <w:rFonts w:asciiTheme="majorHAnsi" w:hAnsiTheme="majorHAnsi" w:cs="Times New Roman"/>
          <w:i/>
          <w:sz w:val="24"/>
          <w:szCs w:val="24"/>
        </w:rPr>
        <w:t>(balancing harms and benefits)</w:t>
      </w:r>
      <w:r w:rsidRPr="00FC12D6">
        <w:rPr>
          <w:rFonts w:asciiTheme="majorHAnsi" w:hAnsiTheme="majorHAnsi" w:cs="Times New Roman"/>
          <w:sz w:val="24"/>
          <w:szCs w:val="24"/>
        </w:rPr>
        <w:t>.</w:t>
      </w:r>
    </w:p>
    <w:p w:rsidR="00420FDC" w:rsidRPr="00FC12D6" w:rsidRDefault="00420FDC" w:rsidP="00FC12D6">
      <w:pPr>
        <w:spacing w:after="0" w:line="240" w:lineRule="auto"/>
        <w:rPr>
          <w:rFonts w:asciiTheme="majorHAnsi" w:hAnsiTheme="majorHAnsi" w:cs="Times New Roman"/>
          <w:b/>
          <w:sz w:val="24"/>
          <w:szCs w:val="24"/>
          <w:lang w:val="id-ID"/>
        </w:rPr>
      </w:pPr>
      <w:r w:rsidRPr="00FC12D6">
        <w:rPr>
          <w:rFonts w:asciiTheme="majorHAnsi" w:hAnsiTheme="majorHAnsi" w:cs="Times New Roman"/>
          <w:b/>
          <w:sz w:val="24"/>
          <w:szCs w:val="24"/>
        </w:rPr>
        <w:t>HASIL STUDI KASUS</w:t>
      </w:r>
      <w:r w:rsidRPr="00FC12D6">
        <w:rPr>
          <w:rFonts w:asciiTheme="majorHAnsi" w:hAnsiTheme="majorHAnsi" w:cs="Times New Roman"/>
          <w:b/>
          <w:sz w:val="24"/>
          <w:szCs w:val="24"/>
          <w:lang w:val="id-ID"/>
        </w:rPr>
        <w:t xml:space="preserve"> :</w:t>
      </w:r>
    </w:p>
    <w:p w:rsidR="00420FDC" w:rsidRPr="00FC12D6" w:rsidRDefault="00420FDC" w:rsidP="00FC12D6">
      <w:pPr>
        <w:spacing w:after="0" w:line="240" w:lineRule="auto"/>
        <w:jc w:val="both"/>
        <w:rPr>
          <w:rFonts w:asciiTheme="majorHAnsi" w:hAnsiTheme="majorHAnsi" w:cs="Times New Roman"/>
          <w:sz w:val="24"/>
          <w:szCs w:val="24"/>
        </w:rPr>
      </w:pPr>
      <w:r w:rsidRPr="00FC12D6">
        <w:rPr>
          <w:rFonts w:asciiTheme="majorHAnsi" w:hAnsiTheme="majorHAnsi" w:cs="Times New Roman"/>
          <w:sz w:val="24"/>
          <w:szCs w:val="24"/>
        </w:rPr>
        <w:t>Hasil evalusi studi kasus yang didapat adalah sebagai berikut :</w:t>
      </w:r>
    </w:p>
    <w:p w:rsidR="002A5C0A" w:rsidRPr="00FC12D6" w:rsidRDefault="0037242F" w:rsidP="00FC12D6">
      <w:pPr>
        <w:spacing w:after="0" w:line="240" w:lineRule="auto"/>
        <w:jc w:val="center"/>
        <w:rPr>
          <w:rFonts w:ascii="Times New Roman" w:hAnsi="Times New Roman" w:cs="Times New Roman"/>
          <w:sz w:val="24"/>
          <w:szCs w:val="24"/>
        </w:rPr>
      </w:pPr>
      <w:r w:rsidRPr="00FC12D6">
        <w:rPr>
          <w:rFonts w:asciiTheme="majorHAnsi" w:hAnsiTheme="majorHAnsi" w:cs="Times New Roman"/>
          <w:sz w:val="24"/>
          <w:szCs w:val="24"/>
        </w:rPr>
        <w:t>Table 1.1 Evaluasi Keperawatan</w:t>
      </w:r>
    </w:p>
    <w:tbl>
      <w:tblPr>
        <w:tblStyle w:val="TableGrid"/>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1588"/>
        <w:gridCol w:w="2268"/>
        <w:gridCol w:w="113"/>
        <w:gridCol w:w="2439"/>
        <w:gridCol w:w="113"/>
        <w:gridCol w:w="2551"/>
      </w:tblGrid>
      <w:tr w:rsidR="002A5C0A" w:rsidRPr="00FC12D6" w:rsidTr="002A5C0A">
        <w:tc>
          <w:tcPr>
            <w:tcW w:w="9072" w:type="dxa"/>
            <w:gridSpan w:val="6"/>
            <w:tcBorders>
              <w:top w:val="single" w:sz="4" w:space="0" w:color="auto"/>
              <w:bottom w:val="single" w:sz="4" w:space="0" w:color="auto"/>
              <w:right w:val="nil"/>
            </w:tcBorders>
            <w:shd w:val="clear" w:color="auto" w:fill="FFC000"/>
          </w:tcPr>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KASUS I</w:t>
            </w:r>
          </w:p>
        </w:tc>
      </w:tr>
      <w:tr w:rsidR="002A5C0A" w:rsidRPr="00FC12D6" w:rsidTr="00E877DB">
        <w:tc>
          <w:tcPr>
            <w:tcW w:w="1588" w:type="dxa"/>
            <w:tcBorders>
              <w:top w:val="single" w:sz="4" w:space="0" w:color="auto"/>
              <w:bottom w:val="single" w:sz="4" w:space="0" w:color="auto"/>
              <w:right w:val="nil"/>
            </w:tcBorders>
            <w:shd w:val="clear" w:color="auto" w:fill="auto"/>
          </w:tcPr>
          <w:p w:rsidR="002A5C0A" w:rsidRPr="00FC12D6" w:rsidRDefault="002A5C0A" w:rsidP="00FC12D6">
            <w:pPr>
              <w:spacing w:after="0" w:line="240" w:lineRule="auto"/>
              <w:jc w:val="center"/>
              <w:rPr>
                <w:rFonts w:asciiTheme="majorHAnsi" w:hAnsiTheme="majorHAnsi" w:cs="Times New Roman"/>
                <w:sz w:val="20"/>
                <w:szCs w:val="20"/>
              </w:rPr>
            </w:pPr>
            <w:r w:rsidRPr="00FC12D6">
              <w:rPr>
                <w:rFonts w:asciiTheme="majorHAnsi" w:hAnsiTheme="majorHAnsi" w:cs="Times New Roman"/>
                <w:sz w:val="20"/>
                <w:szCs w:val="20"/>
              </w:rPr>
              <w:t>Diagnosa Keperawatan</w:t>
            </w:r>
          </w:p>
        </w:tc>
        <w:tc>
          <w:tcPr>
            <w:tcW w:w="2381"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1</w:t>
            </w:r>
            <w:r w:rsidRPr="00FC12D6">
              <w:rPr>
                <w:rFonts w:asciiTheme="majorHAnsi" w:hAnsiTheme="majorHAnsi" w:cs="Times New Roman"/>
                <w:sz w:val="20"/>
                <w:szCs w:val="20"/>
                <w:lang w:val="id-ID"/>
              </w:rPr>
              <w:t xml:space="preserve">0 </w:t>
            </w:r>
            <w:r w:rsidRPr="00FC12D6">
              <w:rPr>
                <w:rFonts w:asciiTheme="majorHAnsi" w:hAnsiTheme="majorHAnsi" w:cs="Times New Roman"/>
                <w:sz w:val="20"/>
                <w:szCs w:val="20"/>
              </w:rPr>
              <w:t>Septeber</w:t>
            </w:r>
            <w:r w:rsidRPr="00FC12D6">
              <w:rPr>
                <w:rFonts w:asciiTheme="majorHAnsi" w:hAnsiTheme="majorHAnsi" w:cs="Times New Roman"/>
                <w:sz w:val="20"/>
                <w:szCs w:val="20"/>
                <w:lang w:val="id-ID"/>
              </w:rPr>
              <w:t xml:space="preserve"> 2019</w:t>
            </w:r>
          </w:p>
        </w:tc>
        <w:tc>
          <w:tcPr>
            <w:tcW w:w="2552"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11</w:t>
            </w:r>
            <w:r w:rsidRPr="00FC12D6">
              <w:rPr>
                <w:rFonts w:asciiTheme="majorHAnsi" w:hAnsiTheme="majorHAnsi" w:cs="Times New Roman"/>
                <w:sz w:val="20"/>
                <w:szCs w:val="20"/>
                <w:lang w:val="id-ID"/>
              </w:rPr>
              <w:t xml:space="preserve"> </w:t>
            </w:r>
            <w:r w:rsidRPr="00FC12D6">
              <w:rPr>
                <w:rFonts w:asciiTheme="majorHAnsi" w:hAnsiTheme="majorHAnsi" w:cs="Times New Roman"/>
                <w:sz w:val="20"/>
                <w:szCs w:val="20"/>
              </w:rPr>
              <w:t>September</w:t>
            </w:r>
            <w:r w:rsidRPr="00FC12D6">
              <w:rPr>
                <w:rFonts w:asciiTheme="majorHAnsi" w:hAnsiTheme="majorHAnsi" w:cs="Times New Roman"/>
                <w:sz w:val="20"/>
                <w:szCs w:val="20"/>
                <w:lang w:val="id-ID"/>
              </w:rPr>
              <w:t xml:space="preserve"> 2019</w:t>
            </w:r>
          </w:p>
        </w:tc>
        <w:tc>
          <w:tcPr>
            <w:tcW w:w="2551" w:type="dxa"/>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III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12</w:t>
            </w:r>
            <w:r w:rsidRPr="00FC12D6">
              <w:rPr>
                <w:rFonts w:asciiTheme="majorHAnsi" w:hAnsiTheme="majorHAnsi" w:cs="Times New Roman"/>
                <w:sz w:val="20"/>
                <w:szCs w:val="20"/>
                <w:lang w:val="id-ID"/>
              </w:rPr>
              <w:t xml:space="preserve"> </w:t>
            </w:r>
            <w:r w:rsidRPr="00FC12D6">
              <w:rPr>
                <w:rFonts w:asciiTheme="majorHAnsi" w:hAnsiTheme="majorHAnsi" w:cs="Times New Roman"/>
                <w:sz w:val="20"/>
                <w:szCs w:val="20"/>
              </w:rPr>
              <w:t>September</w:t>
            </w:r>
            <w:r w:rsidRPr="00FC12D6">
              <w:rPr>
                <w:rFonts w:asciiTheme="majorHAnsi" w:hAnsiTheme="majorHAnsi" w:cs="Times New Roman"/>
                <w:sz w:val="20"/>
                <w:szCs w:val="20"/>
                <w:lang w:val="id-ID"/>
              </w:rPr>
              <w:t xml:space="preserve"> 2019</w:t>
            </w:r>
          </w:p>
        </w:tc>
      </w:tr>
      <w:tr w:rsidR="002A5C0A" w:rsidRPr="00FC12D6" w:rsidTr="00E877DB">
        <w:tc>
          <w:tcPr>
            <w:tcW w:w="1588" w:type="dxa"/>
            <w:tcBorders>
              <w:top w:val="single" w:sz="4" w:space="0" w:color="auto"/>
              <w:bottom w:val="single" w:sz="4" w:space="0" w:color="auto"/>
              <w:right w:val="nil"/>
            </w:tcBorders>
            <w:shd w:val="clear" w:color="auto" w:fill="auto"/>
          </w:tcPr>
          <w:p w:rsidR="002A5C0A" w:rsidRPr="00FC12D6" w:rsidRDefault="002A5C0A" w:rsidP="00FC12D6">
            <w:pPr>
              <w:pStyle w:val="ListParagraph"/>
              <w:numPr>
                <w:ilvl w:val="0"/>
                <w:numId w:val="15"/>
              </w:numPr>
              <w:spacing w:after="0" w:line="240" w:lineRule="auto"/>
              <w:ind w:left="318"/>
              <w:rPr>
                <w:rFonts w:asciiTheme="majorHAnsi" w:hAnsiTheme="majorHAnsi" w:cs="Times New Roman"/>
                <w:sz w:val="20"/>
                <w:szCs w:val="20"/>
              </w:rPr>
            </w:pPr>
            <w:r w:rsidRPr="00FC12D6">
              <w:rPr>
                <w:rFonts w:asciiTheme="majorHAnsi" w:hAnsiTheme="majorHAnsi" w:cs="Times New Roman"/>
                <w:sz w:val="20"/>
                <w:szCs w:val="20"/>
              </w:rPr>
              <w:t>Risiko perfusi serebral tidak efektif</w:t>
            </w:r>
          </w:p>
        </w:tc>
        <w:tc>
          <w:tcPr>
            <w:tcW w:w="2381"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r w:rsidR="00EC2CE6" w:rsidRPr="00FC12D6">
              <w:rPr>
                <w:rFonts w:asciiTheme="majorHAnsi" w:hAnsiTheme="majorHAnsi" w:cs="Times New Roman"/>
                <w:b/>
                <w:sz w:val="20"/>
                <w:szCs w:val="20"/>
              </w:rPr>
              <w:t>-</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O :</w:t>
            </w:r>
          </w:p>
          <w:p w:rsidR="002A5C0A" w:rsidRPr="00FC12D6" w:rsidRDefault="00EC2CE6"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w:t>
            </w:r>
            <w:r w:rsidR="002A5C0A" w:rsidRPr="00FC12D6">
              <w:rPr>
                <w:rFonts w:asciiTheme="majorHAnsi" w:hAnsiTheme="majorHAnsi" w:cs="Times New Roman"/>
                <w:sz w:val="20"/>
                <w:szCs w:val="20"/>
              </w:rPr>
              <w:t>ien</w:t>
            </w:r>
            <w:r w:rsidRPr="00FC12D6">
              <w:rPr>
                <w:rFonts w:asciiTheme="majorHAnsi" w:hAnsiTheme="majorHAnsi" w:cs="Times New Roman"/>
                <w:sz w:val="20"/>
                <w:szCs w:val="20"/>
              </w:rPr>
              <w:t xml:space="preserve"> tampak lemah</w:t>
            </w:r>
          </w:p>
          <w:p w:rsidR="00EC2CE6" w:rsidRPr="00FC12D6" w:rsidRDefault="00EC2CE6"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xml:space="preserve">: 190/130 </w:t>
            </w:r>
            <w:r w:rsidRPr="00FC12D6">
              <w:rPr>
                <w:rFonts w:asciiTheme="majorHAnsi" w:hAnsiTheme="majorHAnsi" w:cs="Times New Roman"/>
                <w:sz w:val="20"/>
                <w:szCs w:val="20"/>
                <w:vertAlign w:val="superscript"/>
              </w:rPr>
              <w:t>mmHg</w:t>
            </w:r>
          </w:p>
          <w:p w:rsidR="00EC2CE6" w:rsidRPr="00FC12D6" w:rsidRDefault="00EC2CE6"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148</w:t>
            </w:r>
          </w:p>
          <w:p w:rsidR="00EC2CE6" w:rsidRPr="00FC12D6" w:rsidRDefault="00EC2CE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xml:space="preserve">: 86 </w:t>
            </w:r>
            <w:r w:rsidRPr="00FC12D6">
              <w:rPr>
                <w:rFonts w:asciiTheme="majorHAnsi" w:hAnsiTheme="majorHAnsi" w:cs="Times New Roman"/>
                <w:sz w:val="20"/>
                <w:szCs w:val="20"/>
                <w:vertAlign w:val="superscript"/>
              </w:rPr>
              <w:t>x/mnt</w:t>
            </w:r>
          </w:p>
          <w:p w:rsidR="00EC2CE6" w:rsidRPr="00FC12D6" w:rsidRDefault="00EC2CE6"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xml:space="preserve">: 24 </w:t>
            </w:r>
            <w:r w:rsidRPr="00FC12D6">
              <w:rPr>
                <w:rFonts w:asciiTheme="majorHAnsi" w:hAnsiTheme="majorHAnsi" w:cs="Times New Roman"/>
                <w:sz w:val="20"/>
                <w:szCs w:val="20"/>
                <w:vertAlign w:val="superscript"/>
              </w:rPr>
              <w:t>x/mnt</w:t>
            </w:r>
          </w:p>
          <w:p w:rsidR="00EC2CE6" w:rsidRPr="00FC12D6" w:rsidRDefault="00EC2CE6"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xml:space="preserve">: 98 </w:t>
            </w:r>
            <w:r w:rsidRPr="00FC12D6">
              <w:rPr>
                <w:rFonts w:asciiTheme="majorHAnsi" w:hAnsiTheme="majorHAnsi" w:cs="Times New Roman"/>
                <w:sz w:val="20"/>
                <w:szCs w:val="20"/>
                <w:vertAlign w:val="superscript"/>
              </w:rPr>
              <w:t>%</w:t>
            </w:r>
          </w:p>
          <w:p w:rsidR="00EC2CE6" w:rsidRPr="00FC12D6" w:rsidRDefault="00EC2CE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Suhu</w:t>
            </w:r>
            <w:r w:rsidRPr="00FC12D6">
              <w:rPr>
                <w:rFonts w:asciiTheme="majorHAnsi" w:hAnsiTheme="majorHAnsi" w:cs="Times New Roman"/>
                <w:sz w:val="20"/>
                <w:szCs w:val="20"/>
              </w:rPr>
              <w:tab/>
              <w:t>: 36.8</w:t>
            </w:r>
            <w:r w:rsidRPr="00FC12D6">
              <w:rPr>
                <w:rFonts w:asciiTheme="majorHAnsi" w:hAnsiTheme="majorHAnsi" w:cs="Times New Roman"/>
                <w:sz w:val="20"/>
                <w:szCs w:val="20"/>
                <w:vertAlign w:val="superscript"/>
              </w:rPr>
              <w:t>0</w:t>
            </w:r>
            <w:r w:rsidRPr="00FC12D6">
              <w:rPr>
                <w:rFonts w:asciiTheme="majorHAnsi" w:hAnsiTheme="majorHAnsi" w:cs="Times New Roman"/>
                <w:sz w:val="20"/>
                <w:szCs w:val="20"/>
              </w:rPr>
              <w:t>C</w:t>
            </w:r>
          </w:p>
          <w:p w:rsidR="00EC2CE6" w:rsidRPr="00FC12D6" w:rsidRDefault="00EC2CE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Apatis</w:t>
            </w:r>
          </w:p>
          <w:p w:rsidR="00EC2CE6" w:rsidRPr="00FC12D6" w:rsidRDefault="00EC2CE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Pr="00FC12D6">
              <w:rPr>
                <w:rFonts w:asciiTheme="majorHAnsi" w:hAnsiTheme="majorHAnsi" w:cs="Times New Roman"/>
                <w:sz w:val="20"/>
                <w:szCs w:val="20"/>
                <w:vertAlign w:val="subscript"/>
              </w:rPr>
              <w:t>3</w:t>
            </w:r>
            <w:r w:rsidRPr="00FC12D6">
              <w:rPr>
                <w:rFonts w:asciiTheme="majorHAnsi" w:hAnsiTheme="majorHAnsi" w:cs="Times New Roman"/>
                <w:sz w:val="20"/>
                <w:szCs w:val="20"/>
              </w:rPr>
              <w:t>M</w:t>
            </w:r>
            <w:r w:rsidRPr="00FC12D6">
              <w:rPr>
                <w:rFonts w:asciiTheme="majorHAnsi" w:hAnsiTheme="majorHAnsi" w:cs="Times New Roman"/>
                <w:sz w:val="20"/>
                <w:szCs w:val="20"/>
                <w:vertAlign w:val="subscript"/>
              </w:rPr>
              <w:t>5</w:t>
            </w:r>
            <w:r w:rsidRPr="00FC12D6">
              <w:rPr>
                <w:rFonts w:asciiTheme="majorHAnsi" w:hAnsiTheme="majorHAnsi" w:cs="Times New Roman"/>
                <w:sz w:val="20"/>
                <w:szCs w:val="20"/>
              </w:rPr>
              <w:t>V</w:t>
            </w:r>
            <w:r w:rsidRPr="00FC12D6">
              <w:rPr>
                <w:rFonts w:asciiTheme="majorHAnsi" w:hAnsiTheme="majorHAnsi" w:cs="Times New Roman"/>
                <w:sz w:val="20"/>
                <w:szCs w:val="20"/>
                <w:vertAlign w:val="subscript"/>
              </w:rPr>
              <w:t>4</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A :</w:t>
            </w:r>
          </w:p>
          <w:p w:rsidR="00EC2CE6" w:rsidRPr="00FC12D6" w:rsidRDefault="00EC2CE6"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Masalah Keperawatn Risiko Perfusi Serebral Tidak Efektif  belum teratasi</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P :</w:t>
            </w:r>
          </w:p>
          <w:p w:rsidR="002A5C0A" w:rsidRPr="00FC12D6" w:rsidRDefault="002A5C0A"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EC2CE6"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EC2CE6"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kesadaran pasien dan kaji capillary refill, GCS, warna dalam</w:t>
            </w:r>
          </w:p>
          <w:p w:rsidR="00EC2CE6" w:rsidRPr="00FC12D6" w:rsidRDefault="00EC2CE6"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kelembapan kulit</w:t>
            </w:r>
          </w:p>
          <w:p w:rsidR="00E877DB"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Kaji tanda peningkatan TIK (kaku kuduk, muntah proyektil dan p</w:t>
            </w:r>
            <w:r w:rsidR="00E877DB" w:rsidRPr="00FC12D6">
              <w:rPr>
                <w:rFonts w:asciiTheme="majorHAnsi" w:eastAsia="Times New Roman" w:hAnsiTheme="majorHAnsi" w:cs="Times New Roman"/>
                <w:sz w:val="20"/>
                <w:szCs w:val="20"/>
              </w:rPr>
              <w:t>enurunan kesadaran serta adanya</w:t>
            </w:r>
          </w:p>
          <w:p w:rsidR="00EC2CE6" w:rsidRPr="00FC12D6" w:rsidRDefault="00EC2CE6"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peningkkatan nilai MAP)</w:t>
            </w:r>
          </w:p>
          <w:p w:rsidR="00E877DB" w:rsidRPr="00FC12D6" w:rsidRDefault="00E877DB"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Monitor adanya</w:t>
            </w:r>
          </w:p>
          <w:p w:rsidR="00EC2CE6" w:rsidRPr="00FC12D6" w:rsidRDefault="00EC2CE6"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tromboplebitis</w:t>
            </w:r>
          </w:p>
          <w:p w:rsidR="00EC2CE6"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Berikan O² sesuai kebutuhan</w:t>
            </w:r>
          </w:p>
          <w:p w:rsidR="00EC2CE6"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b/>
                <w:sz w:val="20"/>
                <w:szCs w:val="20"/>
              </w:rPr>
            </w:pPr>
            <w:r w:rsidRPr="00FC12D6">
              <w:rPr>
                <w:rFonts w:asciiTheme="majorHAnsi" w:eastAsia="Times New Roman" w:hAnsiTheme="majorHAnsi" w:cs="Times New Roman"/>
                <w:b/>
                <w:sz w:val="20"/>
                <w:szCs w:val="20"/>
              </w:rPr>
              <w:t>Berikan pasien posisi elevasi, kepala ditinggikan 30º</w:t>
            </w:r>
          </w:p>
          <w:p w:rsidR="00E877DB" w:rsidRPr="00FC12D6" w:rsidRDefault="00EC2CE6"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Kolaborasi</w:t>
            </w:r>
            <w:r w:rsidR="00E877DB" w:rsidRPr="00FC12D6">
              <w:rPr>
                <w:rFonts w:asciiTheme="majorHAnsi" w:eastAsia="Times New Roman" w:hAnsiTheme="majorHAnsi" w:cs="Times New Roman"/>
                <w:sz w:val="20"/>
                <w:szCs w:val="20"/>
              </w:rPr>
              <w:t>kan</w:t>
            </w:r>
            <w:r w:rsidRPr="00FC12D6">
              <w:rPr>
                <w:rFonts w:asciiTheme="majorHAnsi" w:eastAsia="Times New Roman" w:hAnsiTheme="majorHAnsi" w:cs="Times New Roman"/>
                <w:sz w:val="20"/>
                <w:szCs w:val="20"/>
              </w:rPr>
              <w:t xml:space="preserve"> dengan </w:t>
            </w:r>
            <w:r w:rsidR="00E877DB" w:rsidRPr="00FC12D6">
              <w:rPr>
                <w:rFonts w:asciiTheme="majorHAnsi" w:eastAsia="Times New Roman" w:hAnsiTheme="majorHAnsi" w:cs="Times New Roman"/>
                <w:sz w:val="20"/>
                <w:szCs w:val="20"/>
              </w:rPr>
              <w:t>dokter dalam</w:t>
            </w:r>
          </w:p>
          <w:p w:rsidR="00EC2CE6" w:rsidRPr="00FC12D6" w:rsidRDefault="00E877DB"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pemberian terapi medik</w:t>
            </w:r>
          </w:p>
          <w:p w:rsidR="003A3E27" w:rsidRDefault="00E877DB" w:rsidP="00FC12D6">
            <w:pPr>
              <w:pStyle w:val="ListParagraph"/>
              <w:numPr>
                <w:ilvl w:val="0"/>
                <w:numId w:val="4"/>
              </w:numPr>
              <w:spacing w:after="100" w:afterAutospacing="1" w:line="240" w:lineRule="auto"/>
              <w:ind w:left="171"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Lakukan pemerksaan laboratoriun dan radiologi</w:t>
            </w:r>
          </w:p>
          <w:p w:rsidR="003A3E27" w:rsidRDefault="003A3E27" w:rsidP="003A3E27">
            <w:pPr>
              <w:pStyle w:val="ListParagraph"/>
              <w:spacing w:after="100" w:afterAutospacing="1" w:line="240" w:lineRule="auto"/>
              <w:ind w:left="171"/>
              <w:jc w:val="both"/>
              <w:rPr>
                <w:rFonts w:asciiTheme="majorHAnsi" w:eastAsia="Times New Roman" w:hAnsiTheme="majorHAnsi" w:cs="Times New Roman"/>
                <w:sz w:val="20"/>
                <w:szCs w:val="20"/>
              </w:rPr>
            </w:pPr>
          </w:p>
          <w:p w:rsidR="003A3E27" w:rsidRDefault="003A3E27" w:rsidP="003A3E27">
            <w:pPr>
              <w:pStyle w:val="ListParagraph"/>
              <w:spacing w:after="100" w:afterAutospacing="1" w:line="240" w:lineRule="auto"/>
              <w:ind w:left="171"/>
              <w:jc w:val="both"/>
              <w:rPr>
                <w:rFonts w:asciiTheme="majorHAnsi" w:eastAsia="Times New Roman" w:hAnsiTheme="majorHAnsi" w:cs="Times New Roman"/>
                <w:sz w:val="20"/>
                <w:szCs w:val="20"/>
              </w:rPr>
            </w:pPr>
          </w:p>
          <w:p w:rsidR="003A3E27" w:rsidRPr="003A3E27" w:rsidRDefault="003A3E27" w:rsidP="003A3E27">
            <w:pPr>
              <w:pStyle w:val="ListParagraph"/>
              <w:spacing w:after="100" w:afterAutospacing="1" w:line="240" w:lineRule="auto"/>
              <w:ind w:left="171"/>
              <w:jc w:val="both"/>
              <w:rPr>
                <w:rFonts w:asciiTheme="majorHAnsi" w:eastAsia="Times New Roman" w:hAnsiTheme="majorHAnsi" w:cs="Times New Roman"/>
                <w:sz w:val="20"/>
                <w:szCs w:val="20"/>
              </w:rPr>
            </w:pPr>
          </w:p>
        </w:tc>
        <w:tc>
          <w:tcPr>
            <w:tcW w:w="2552"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r w:rsidR="00EC2CE6" w:rsidRPr="00FC12D6">
              <w:rPr>
                <w:rFonts w:asciiTheme="majorHAnsi" w:hAnsiTheme="majorHAnsi" w:cs="Times New Roman"/>
                <w:b/>
                <w:sz w:val="20"/>
                <w:szCs w:val="20"/>
              </w:rPr>
              <w:t>-</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O :</w:t>
            </w:r>
          </w:p>
          <w:p w:rsidR="002A5C0A" w:rsidRPr="00FC12D6" w:rsidRDefault="00EC2CE6"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w:t>
            </w:r>
            <w:r w:rsidR="002A5C0A" w:rsidRPr="00FC12D6">
              <w:rPr>
                <w:rFonts w:asciiTheme="majorHAnsi" w:hAnsiTheme="majorHAnsi" w:cs="Times New Roman"/>
                <w:sz w:val="20"/>
                <w:szCs w:val="20"/>
              </w:rPr>
              <w:t>ien tampak lemah.</w:t>
            </w:r>
          </w:p>
          <w:p w:rsidR="00EC2CE6" w:rsidRPr="00FC12D6" w:rsidRDefault="00E877DB"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187</w:t>
            </w:r>
            <w:r w:rsidR="00EC2CE6" w:rsidRPr="00FC12D6">
              <w:rPr>
                <w:rFonts w:asciiTheme="majorHAnsi" w:hAnsiTheme="majorHAnsi" w:cs="Times New Roman"/>
                <w:sz w:val="20"/>
                <w:szCs w:val="20"/>
              </w:rPr>
              <w:t>/1</w:t>
            </w:r>
            <w:r w:rsidRPr="00FC12D6">
              <w:rPr>
                <w:rFonts w:asciiTheme="majorHAnsi" w:hAnsiTheme="majorHAnsi" w:cs="Times New Roman"/>
                <w:sz w:val="20"/>
                <w:szCs w:val="20"/>
              </w:rPr>
              <w:t>16</w:t>
            </w:r>
            <w:r w:rsidR="00EC2CE6" w:rsidRPr="00FC12D6">
              <w:rPr>
                <w:rFonts w:asciiTheme="majorHAnsi" w:hAnsiTheme="majorHAnsi" w:cs="Times New Roman"/>
                <w:sz w:val="20"/>
                <w:szCs w:val="20"/>
              </w:rPr>
              <w:t xml:space="preserve"> </w:t>
            </w:r>
            <w:r w:rsidR="00EC2CE6" w:rsidRPr="00FC12D6">
              <w:rPr>
                <w:rFonts w:asciiTheme="majorHAnsi" w:hAnsiTheme="majorHAnsi" w:cs="Times New Roman"/>
                <w:sz w:val="20"/>
                <w:szCs w:val="20"/>
                <w:vertAlign w:val="superscript"/>
              </w:rPr>
              <w:t>mmHg</w:t>
            </w:r>
          </w:p>
          <w:p w:rsidR="00EC2CE6" w:rsidRPr="00FC12D6" w:rsidRDefault="00EC2CE6"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w:t>
            </w:r>
            <w:r w:rsidR="00E877DB" w:rsidRPr="00FC12D6">
              <w:rPr>
                <w:rFonts w:asciiTheme="majorHAnsi" w:hAnsiTheme="majorHAnsi" w:cs="Times New Roman"/>
                <w:sz w:val="20"/>
                <w:szCs w:val="20"/>
              </w:rPr>
              <w:t>43</w:t>
            </w:r>
          </w:p>
          <w:p w:rsidR="00EC2CE6" w:rsidRPr="00FC12D6" w:rsidRDefault="00E877D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80</w:t>
            </w:r>
            <w:r w:rsidR="00EC2CE6" w:rsidRPr="00FC12D6">
              <w:rPr>
                <w:rFonts w:asciiTheme="majorHAnsi" w:hAnsiTheme="majorHAnsi" w:cs="Times New Roman"/>
                <w:sz w:val="20"/>
                <w:szCs w:val="20"/>
              </w:rPr>
              <w:t xml:space="preserve"> </w:t>
            </w:r>
            <w:r w:rsidR="00EC2CE6" w:rsidRPr="00FC12D6">
              <w:rPr>
                <w:rFonts w:asciiTheme="majorHAnsi" w:hAnsiTheme="majorHAnsi" w:cs="Times New Roman"/>
                <w:sz w:val="20"/>
                <w:szCs w:val="20"/>
                <w:vertAlign w:val="superscript"/>
              </w:rPr>
              <w:t>x/mnt</w:t>
            </w:r>
          </w:p>
          <w:p w:rsidR="00EC2CE6" w:rsidRPr="00FC12D6" w:rsidRDefault="00E877D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22</w:t>
            </w:r>
            <w:r w:rsidR="00EC2CE6" w:rsidRPr="00FC12D6">
              <w:rPr>
                <w:rFonts w:asciiTheme="majorHAnsi" w:hAnsiTheme="majorHAnsi" w:cs="Times New Roman"/>
                <w:sz w:val="20"/>
                <w:szCs w:val="20"/>
              </w:rPr>
              <w:t xml:space="preserve"> </w:t>
            </w:r>
            <w:r w:rsidR="00EC2CE6" w:rsidRPr="00FC12D6">
              <w:rPr>
                <w:rFonts w:asciiTheme="majorHAnsi" w:hAnsiTheme="majorHAnsi" w:cs="Times New Roman"/>
                <w:sz w:val="20"/>
                <w:szCs w:val="20"/>
                <w:vertAlign w:val="superscript"/>
              </w:rPr>
              <w:t>x/mnt</w:t>
            </w:r>
          </w:p>
          <w:p w:rsidR="00EC2CE6" w:rsidRPr="00FC12D6" w:rsidRDefault="00E877D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97</w:t>
            </w:r>
            <w:r w:rsidR="00EC2CE6" w:rsidRPr="00FC12D6">
              <w:rPr>
                <w:rFonts w:asciiTheme="majorHAnsi" w:hAnsiTheme="majorHAnsi" w:cs="Times New Roman"/>
                <w:sz w:val="20"/>
                <w:szCs w:val="20"/>
              </w:rPr>
              <w:t xml:space="preserve"> </w:t>
            </w:r>
            <w:r w:rsidR="00EC2CE6" w:rsidRPr="00FC12D6">
              <w:rPr>
                <w:rFonts w:asciiTheme="majorHAnsi" w:hAnsiTheme="majorHAnsi" w:cs="Times New Roman"/>
                <w:sz w:val="20"/>
                <w:szCs w:val="20"/>
                <w:vertAlign w:val="superscript"/>
              </w:rPr>
              <w:t>%</w:t>
            </w:r>
          </w:p>
          <w:p w:rsidR="00EC2CE6" w:rsidRPr="00FC12D6" w:rsidRDefault="00E877D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Suhu</w:t>
            </w:r>
            <w:r w:rsidRPr="00FC12D6">
              <w:rPr>
                <w:rFonts w:asciiTheme="majorHAnsi" w:hAnsiTheme="majorHAnsi" w:cs="Times New Roman"/>
                <w:sz w:val="20"/>
                <w:szCs w:val="20"/>
              </w:rPr>
              <w:tab/>
              <w:t>: 37</w:t>
            </w:r>
            <w:r w:rsidR="00EC2CE6" w:rsidRPr="00FC12D6">
              <w:rPr>
                <w:rFonts w:asciiTheme="majorHAnsi" w:hAnsiTheme="majorHAnsi" w:cs="Times New Roman"/>
                <w:sz w:val="20"/>
                <w:szCs w:val="20"/>
              </w:rPr>
              <w:t>.5</w:t>
            </w:r>
            <w:r w:rsidR="00EC2CE6" w:rsidRPr="00FC12D6">
              <w:rPr>
                <w:rFonts w:asciiTheme="majorHAnsi" w:hAnsiTheme="majorHAnsi" w:cs="Times New Roman"/>
                <w:sz w:val="20"/>
                <w:szCs w:val="20"/>
                <w:vertAlign w:val="superscript"/>
              </w:rPr>
              <w:t>0</w:t>
            </w:r>
            <w:r w:rsidR="00EC2CE6" w:rsidRPr="00FC12D6">
              <w:rPr>
                <w:rFonts w:asciiTheme="majorHAnsi" w:hAnsiTheme="majorHAnsi" w:cs="Times New Roman"/>
                <w:sz w:val="20"/>
                <w:szCs w:val="20"/>
              </w:rPr>
              <w:t>C</w:t>
            </w:r>
          </w:p>
          <w:p w:rsidR="00EC2CE6" w:rsidRPr="00FC12D6" w:rsidRDefault="00E877D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Apa</w:t>
            </w:r>
            <w:r w:rsidR="00EC2CE6" w:rsidRPr="00FC12D6">
              <w:rPr>
                <w:rFonts w:asciiTheme="majorHAnsi" w:hAnsiTheme="majorHAnsi" w:cs="Times New Roman"/>
                <w:sz w:val="20"/>
                <w:szCs w:val="20"/>
              </w:rPr>
              <w:t>tis</w:t>
            </w:r>
          </w:p>
          <w:p w:rsidR="00EC2CE6" w:rsidRPr="00FC12D6" w:rsidRDefault="00EC2CE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00E877DB" w:rsidRPr="00FC12D6">
              <w:rPr>
                <w:rFonts w:asciiTheme="majorHAnsi" w:hAnsiTheme="majorHAnsi" w:cs="Times New Roman"/>
                <w:sz w:val="20"/>
                <w:szCs w:val="20"/>
                <w:vertAlign w:val="subscript"/>
              </w:rPr>
              <w:t>3</w:t>
            </w:r>
            <w:r w:rsidRPr="00FC12D6">
              <w:rPr>
                <w:rFonts w:asciiTheme="majorHAnsi" w:hAnsiTheme="majorHAnsi" w:cs="Times New Roman"/>
                <w:sz w:val="20"/>
                <w:szCs w:val="20"/>
              </w:rPr>
              <w:t>M</w:t>
            </w:r>
            <w:r w:rsidR="00E877DB" w:rsidRPr="00FC12D6">
              <w:rPr>
                <w:rFonts w:asciiTheme="majorHAnsi" w:hAnsiTheme="majorHAnsi" w:cs="Times New Roman"/>
                <w:sz w:val="20"/>
                <w:szCs w:val="20"/>
                <w:vertAlign w:val="subscript"/>
              </w:rPr>
              <w:t>5</w:t>
            </w:r>
            <w:r w:rsidRPr="00FC12D6">
              <w:rPr>
                <w:rFonts w:asciiTheme="majorHAnsi" w:hAnsiTheme="majorHAnsi" w:cs="Times New Roman"/>
                <w:sz w:val="20"/>
                <w:szCs w:val="20"/>
              </w:rPr>
              <w:t>V</w:t>
            </w:r>
            <w:r w:rsidR="00E877DB" w:rsidRPr="00FC12D6">
              <w:rPr>
                <w:rFonts w:asciiTheme="majorHAnsi" w:hAnsiTheme="majorHAnsi" w:cs="Times New Roman"/>
                <w:sz w:val="20"/>
                <w:szCs w:val="20"/>
                <w:vertAlign w:val="subscript"/>
              </w:rPr>
              <w:t>4</w:t>
            </w:r>
          </w:p>
          <w:p w:rsidR="00EC2CE6"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A :</w:t>
            </w:r>
          </w:p>
          <w:p w:rsidR="00EC2CE6" w:rsidRPr="00FC12D6" w:rsidRDefault="00EC2CE6"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Masalah Keperawatn Risiko Perfusi Serebral Tidak Efektif  belum teratasi</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P :</w:t>
            </w:r>
          </w:p>
          <w:p w:rsidR="002A5C0A" w:rsidRPr="00FC12D6" w:rsidRDefault="002A5C0A"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E877DB" w:rsidRPr="00FC12D6" w:rsidRDefault="00E877DB" w:rsidP="00FC12D6">
            <w:pPr>
              <w:pStyle w:val="ListParagraph"/>
              <w:numPr>
                <w:ilvl w:val="0"/>
                <w:numId w:val="5"/>
              </w:numPr>
              <w:spacing w:after="100" w:afterAutospacing="1" w:line="240" w:lineRule="auto"/>
              <w:ind w:left="177"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E877DB" w:rsidRPr="00FC12D6" w:rsidRDefault="00E877DB" w:rsidP="00FC12D6">
            <w:pPr>
              <w:pStyle w:val="ListParagraph"/>
              <w:numPr>
                <w:ilvl w:val="0"/>
                <w:numId w:val="5"/>
              </w:numPr>
              <w:spacing w:after="100" w:afterAutospacing="1" w:line="240" w:lineRule="auto"/>
              <w:ind w:left="177"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kesadaran pasien dan kaji capillary refill, GCS, warna dalam</w:t>
            </w:r>
          </w:p>
          <w:p w:rsidR="00E877DB" w:rsidRPr="00FC12D6" w:rsidRDefault="00E877DB"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kelembapan kulit</w:t>
            </w:r>
          </w:p>
          <w:p w:rsidR="00E877DB" w:rsidRPr="00FC12D6" w:rsidRDefault="00E877DB" w:rsidP="00FC12D6">
            <w:pPr>
              <w:pStyle w:val="ListParagraph"/>
              <w:numPr>
                <w:ilvl w:val="0"/>
                <w:numId w:val="5"/>
              </w:numPr>
              <w:spacing w:after="100" w:afterAutospacing="1" w:line="240" w:lineRule="auto"/>
              <w:ind w:left="177"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Kaji tanda peningkatan TIK (kaku kuduk, muntah proyektil dan penurunan kesadaran serta adanya</w:t>
            </w:r>
          </w:p>
          <w:p w:rsidR="00E877DB" w:rsidRPr="00FC12D6" w:rsidRDefault="00E877DB"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peningkkatan nilai MAP)</w:t>
            </w:r>
          </w:p>
          <w:p w:rsidR="00E877DB" w:rsidRPr="00FC12D6" w:rsidRDefault="00E877DB" w:rsidP="00FC12D6">
            <w:pPr>
              <w:pStyle w:val="ListParagraph"/>
              <w:numPr>
                <w:ilvl w:val="0"/>
                <w:numId w:val="5"/>
              </w:numPr>
              <w:spacing w:after="100" w:afterAutospacing="1" w:line="240" w:lineRule="auto"/>
              <w:ind w:left="177"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b/>
                <w:sz w:val="20"/>
                <w:szCs w:val="20"/>
              </w:rPr>
              <w:t>Berikan pasien posisi elevasi, kepala ditinggikan 30º</w:t>
            </w:r>
          </w:p>
          <w:p w:rsidR="00E877DB" w:rsidRPr="00FC12D6" w:rsidRDefault="00E877DB" w:rsidP="00FC12D6">
            <w:pPr>
              <w:pStyle w:val="ListParagraph"/>
              <w:numPr>
                <w:ilvl w:val="0"/>
                <w:numId w:val="5"/>
              </w:numPr>
              <w:spacing w:after="100" w:afterAutospacing="1" w:line="240" w:lineRule="auto"/>
              <w:ind w:left="177" w:hanging="284"/>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Kolaborasikan dengan dokter dalam</w:t>
            </w:r>
          </w:p>
          <w:p w:rsidR="00E877DB" w:rsidRPr="00FC12D6" w:rsidRDefault="00E877DB"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pemberian terapi medik</w:t>
            </w:r>
          </w:p>
        </w:tc>
        <w:tc>
          <w:tcPr>
            <w:tcW w:w="2551" w:type="dxa"/>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p>
          <w:p w:rsidR="002A5C0A" w:rsidRPr="00FC12D6" w:rsidRDefault="00FF5B66"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Pasien mengeluh kepalanya masih terasa nyeri</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O :</w:t>
            </w:r>
          </w:p>
          <w:p w:rsidR="00FF5B66" w:rsidRPr="00FC12D6" w:rsidRDefault="00FF5B66"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Pasien tampak lemah</w:t>
            </w:r>
          </w:p>
          <w:p w:rsidR="00FF5B66" w:rsidRPr="00FC12D6" w:rsidRDefault="00FF5B66"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xml:space="preserve">: 166/103 </w:t>
            </w:r>
            <w:r w:rsidRPr="00FC12D6">
              <w:rPr>
                <w:rFonts w:asciiTheme="majorHAnsi" w:hAnsiTheme="majorHAnsi" w:cs="Times New Roman"/>
                <w:sz w:val="20"/>
                <w:szCs w:val="20"/>
                <w:vertAlign w:val="superscript"/>
              </w:rPr>
              <w:t>mmHg</w:t>
            </w:r>
          </w:p>
          <w:p w:rsidR="00FF5B66" w:rsidRPr="00FC12D6" w:rsidRDefault="00FF5B66"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128</w:t>
            </w:r>
          </w:p>
          <w:p w:rsidR="00FF5B66" w:rsidRPr="00FC12D6" w:rsidRDefault="00FF5B6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xml:space="preserve">: 85 </w:t>
            </w:r>
            <w:r w:rsidRPr="00FC12D6">
              <w:rPr>
                <w:rFonts w:asciiTheme="majorHAnsi" w:hAnsiTheme="majorHAnsi" w:cs="Times New Roman"/>
                <w:sz w:val="20"/>
                <w:szCs w:val="20"/>
                <w:vertAlign w:val="superscript"/>
              </w:rPr>
              <w:t>x/mnt</w:t>
            </w:r>
          </w:p>
          <w:p w:rsidR="00FF5B66" w:rsidRPr="00FC12D6" w:rsidRDefault="00FF5B66"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xml:space="preserve">: 20 </w:t>
            </w:r>
            <w:r w:rsidRPr="00FC12D6">
              <w:rPr>
                <w:rFonts w:asciiTheme="majorHAnsi" w:hAnsiTheme="majorHAnsi" w:cs="Times New Roman"/>
                <w:sz w:val="20"/>
                <w:szCs w:val="20"/>
                <w:vertAlign w:val="superscript"/>
              </w:rPr>
              <w:t>x/mnt</w:t>
            </w:r>
          </w:p>
          <w:p w:rsidR="00FF5B66" w:rsidRPr="00FC12D6" w:rsidRDefault="00FF5B66"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xml:space="preserve">: 98 </w:t>
            </w:r>
            <w:r w:rsidRPr="00FC12D6">
              <w:rPr>
                <w:rFonts w:asciiTheme="majorHAnsi" w:hAnsiTheme="majorHAnsi" w:cs="Times New Roman"/>
                <w:sz w:val="20"/>
                <w:szCs w:val="20"/>
                <w:vertAlign w:val="superscript"/>
              </w:rPr>
              <w:t>%</w:t>
            </w:r>
          </w:p>
          <w:p w:rsidR="00FF5B66" w:rsidRPr="00FC12D6" w:rsidRDefault="00FF5B6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Suhu</w:t>
            </w:r>
            <w:r w:rsidRPr="00FC12D6">
              <w:rPr>
                <w:rFonts w:asciiTheme="majorHAnsi" w:hAnsiTheme="majorHAnsi" w:cs="Times New Roman"/>
                <w:sz w:val="20"/>
                <w:szCs w:val="20"/>
              </w:rPr>
              <w:tab/>
              <w:t>: 36.5</w:t>
            </w:r>
            <w:r w:rsidRPr="00FC12D6">
              <w:rPr>
                <w:rFonts w:asciiTheme="majorHAnsi" w:hAnsiTheme="majorHAnsi" w:cs="Times New Roman"/>
                <w:sz w:val="20"/>
                <w:szCs w:val="20"/>
                <w:vertAlign w:val="superscript"/>
              </w:rPr>
              <w:t>0</w:t>
            </w:r>
            <w:r w:rsidRPr="00FC12D6">
              <w:rPr>
                <w:rFonts w:asciiTheme="majorHAnsi" w:hAnsiTheme="majorHAnsi" w:cs="Times New Roman"/>
                <w:sz w:val="20"/>
                <w:szCs w:val="20"/>
              </w:rPr>
              <w:t>C</w:t>
            </w:r>
          </w:p>
          <w:p w:rsidR="00FF5B66" w:rsidRPr="00FC12D6" w:rsidRDefault="00FF5B6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Composmentis</w:t>
            </w:r>
          </w:p>
          <w:p w:rsidR="002A5C0A" w:rsidRPr="00FC12D6" w:rsidRDefault="00FF5B66"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Pr="00FC12D6">
              <w:rPr>
                <w:rFonts w:asciiTheme="majorHAnsi" w:hAnsiTheme="majorHAnsi" w:cs="Times New Roman"/>
                <w:sz w:val="20"/>
                <w:szCs w:val="20"/>
                <w:vertAlign w:val="subscript"/>
              </w:rPr>
              <w:t>4</w:t>
            </w:r>
            <w:r w:rsidRPr="00FC12D6">
              <w:rPr>
                <w:rFonts w:asciiTheme="majorHAnsi" w:hAnsiTheme="majorHAnsi" w:cs="Times New Roman"/>
                <w:sz w:val="20"/>
                <w:szCs w:val="20"/>
              </w:rPr>
              <w:t>M</w:t>
            </w:r>
            <w:r w:rsidRPr="00FC12D6">
              <w:rPr>
                <w:rFonts w:asciiTheme="majorHAnsi" w:hAnsiTheme="majorHAnsi" w:cs="Times New Roman"/>
                <w:sz w:val="20"/>
                <w:szCs w:val="20"/>
                <w:vertAlign w:val="subscript"/>
              </w:rPr>
              <w:t>6</w:t>
            </w:r>
            <w:r w:rsidRPr="00FC12D6">
              <w:rPr>
                <w:rFonts w:asciiTheme="majorHAnsi" w:hAnsiTheme="majorHAnsi" w:cs="Times New Roman"/>
                <w:sz w:val="20"/>
                <w:szCs w:val="20"/>
              </w:rPr>
              <w:t>V</w:t>
            </w:r>
            <w:r w:rsidRPr="00FC12D6">
              <w:rPr>
                <w:rFonts w:asciiTheme="majorHAnsi" w:hAnsiTheme="majorHAnsi" w:cs="Times New Roman"/>
                <w:sz w:val="20"/>
                <w:szCs w:val="20"/>
                <w:vertAlign w:val="subscript"/>
              </w:rPr>
              <w:t>5</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 xml:space="preserve">A </w:t>
            </w:r>
            <w:r w:rsidRPr="00FC12D6">
              <w:rPr>
                <w:rFonts w:asciiTheme="majorHAnsi" w:hAnsiTheme="majorHAnsi" w:cs="Times New Roman"/>
                <w:sz w:val="20"/>
                <w:szCs w:val="20"/>
              </w:rPr>
              <w:t>:</w:t>
            </w:r>
          </w:p>
          <w:p w:rsidR="00FF5B66" w:rsidRPr="00FC12D6" w:rsidRDefault="00FF5B66"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Masalah Keperawatn Risiko Perfusi Serebral Tidak Efektif teratasi sebagian</w:t>
            </w:r>
          </w:p>
          <w:p w:rsidR="002A5C0A" w:rsidRPr="00FC12D6" w:rsidRDefault="002A5C0A" w:rsidP="00FC12D6">
            <w:pPr>
              <w:pStyle w:val="ListParagraph"/>
              <w:spacing w:line="240" w:lineRule="auto"/>
              <w:ind w:left="0"/>
              <w:rPr>
                <w:rFonts w:asciiTheme="majorHAnsi" w:hAnsiTheme="majorHAnsi" w:cs="Times New Roman"/>
                <w:b/>
                <w:sz w:val="20"/>
                <w:szCs w:val="20"/>
              </w:rPr>
            </w:pPr>
            <w:r w:rsidRPr="00FC12D6">
              <w:rPr>
                <w:rFonts w:asciiTheme="majorHAnsi" w:hAnsiTheme="majorHAnsi" w:cs="Times New Roman"/>
                <w:b/>
                <w:sz w:val="20"/>
                <w:szCs w:val="20"/>
              </w:rPr>
              <w:t>P :</w:t>
            </w:r>
          </w:p>
          <w:p w:rsidR="002A5C0A" w:rsidRPr="00FC12D6" w:rsidRDefault="002A5C0A"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FF5B66" w:rsidRPr="00FC12D6" w:rsidRDefault="00FF5B66" w:rsidP="00FC12D6">
            <w:pPr>
              <w:pStyle w:val="ListParagraph"/>
              <w:numPr>
                <w:ilvl w:val="0"/>
                <w:numId w:val="16"/>
              </w:numPr>
              <w:spacing w:after="100" w:afterAutospacing="1" w:line="240" w:lineRule="auto"/>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FF5B66" w:rsidRPr="00FC12D6" w:rsidRDefault="00FF5B66" w:rsidP="00FC12D6">
            <w:pPr>
              <w:pStyle w:val="ListParagraph"/>
              <w:numPr>
                <w:ilvl w:val="0"/>
                <w:numId w:val="16"/>
              </w:numPr>
              <w:spacing w:after="100" w:afterAutospacing="1" w:line="240" w:lineRule="auto"/>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Obserervasi kesadaran pasien</w:t>
            </w:r>
            <w:r w:rsidRPr="00FC12D6">
              <w:rPr>
                <w:rFonts w:asciiTheme="majorHAnsi" w:hAnsiTheme="majorHAnsi" w:cs="Times New Roman"/>
                <w:sz w:val="20"/>
                <w:szCs w:val="20"/>
              </w:rPr>
              <w:t xml:space="preserve"> dan m</w:t>
            </w:r>
            <w:r w:rsidRPr="00FC12D6">
              <w:rPr>
                <w:rFonts w:asciiTheme="majorHAnsi" w:eastAsia="Times New Roman" w:hAnsiTheme="majorHAnsi" w:cs="Times New Roman"/>
                <w:sz w:val="20"/>
                <w:szCs w:val="20"/>
                <w:lang w:eastAsia="id-ID"/>
              </w:rPr>
              <w:t>engkaji capillary refill, GCS, warna dalam kelembapan kulit</w:t>
            </w:r>
          </w:p>
          <w:p w:rsidR="00266A1A" w:rsidRPr="00FC12D6" w:rsidRDefault="00FF5B66" w:rsidP="00FC12D6">
            <w:pPr>
              <w:pStyle w:val="ListParagraph"/>
              <w:numPr>
                <w:ilvl w:val="0"/>
                <w:numId w:val="16"/>
              </w:numPr>
              <w:spacing w:after="100" w:afterAutospacing="1" w:line="240" w:lineRule="auto"/>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Kaji tanda peningkatan TIK ( kaku kuduk, muntah proyektil dan penurunan kesadaran serta adanya peningkatan nilai MAP)</w:t>
            </w:r>
          </w:p>
          <w:p w:rsidR="00BB4142" w:rsidRPr="00FC12D6" w:rsidRDefault="00BB4142" w:rsidP="00FC12D6">
            <w:pPr>
              <w:pStyle w:val="ListParagraph"/>
              <w:numPr>
                <w:ilvl w:val="0"/>
                <w:numId w:val="16"/>
              </w:numPr>
              <w:spacing w:after="100" w:afterAutospacing="1" w:line="240" w:lineRule="auto"/>
              <w:jc w:val="both"/>
              <w:rPr>
                <w:rFonts w:asciiTheme="majorHAnsi" w:eastAsia="Times New Roman" w:hAnsiTheme="majorHAnsi" w:cs="Times New Roman"/>
                <w:b/>
                <w:sz w:val="20"/>
                <w:szCs w:val="20"/>
              </w:rPr>
            </w:pPr>
            <w:r w:rsidRPr="00FC12D6">
              <w:rPr>
                <w:rFonts w:asciiTheme="majorHAnsi" w:eastAsia="Times New Roman" w:hAnsiTheme="majorHAnsi" w:cs="Times New Roman"/>
                <w:b/>
                <w:sz w:val="20"/>
                <w:szCs w:val="20"/>
                <w:lang w:eastAsia="id-ID"/>
              </w:rPr>
              <w:t xml:space="preserve">Berikan pasien posisi elevasi, kepala ditinggikan 30º </w:t>
            </w:r>
          </w:p>
          <w:p w:rsidR="00FF5B66" w:rsidRPr="00FC12D6" w:rsidRDefault="00FF5B66" w:rsidP="00FC12D6">
            <w:pPr>
              <w:pStyle w:val="ListParagraph"/>
              <w:numPr>
                <w:ilvl w:val="0"/>
                <w:numId w:val="16"/>
              </w:numPr>
              <w:spacing w:after="100" w:afterAutospacing="1" w:line="240" w:lineRule="auto"/>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K</w:t>
            </w:r>
            <w:r w:rsidRPr="00FC12D6">
              <w:rPr>
                <w:rFonts w:asciiTheme="majorHAnsi" w:hAnsiTheme="majorHAnsi" w:cs="Times New Roman"/>
                <w:sz w:val="20"/>
                <w:szCs w:val="20"/>
              </w:rPr>
              <w:t>olaborasikan dengan dokter dalam pemberian terapi medi</w:t>
            </w:r>
            <w:r w:rsidR="00E877DB" w:rsidRPr="00FC12D6">
              <w:rPr>
                <w:rFonts w:asciiTheme="majorHAnsi" w:hAnsiTheme="majorHAnsi" w:cs="Times New Roman"/>
                <w:sz w:val="20"/>
                <w:szCs w:val="20"/>
              </w:rPr>
              <w:t>k</w:t>
            </w:r>
          </w:p>
        </w:tc>
      </w:tr>
      <w:tr w:rsidR="002A5C0A" w:rsidRPr="00FC12D6" w:rsidTr="002A5C0A">
        <w:tc>
          <w:tcPr>
            <w:tcW w:w="9072" w:type="dxa"/>
            <w:gridSpan w:val="6"/>
            <w:tcBorders>
              <w:top w:val="single" w:sz="4" w:space="0" w:color="auto"/>
              <w:bottom w:val="single" w:sz="4" w:space="0" w:color="auto"/>
              <w:right w:val="nil"/>
            </w:tcBorders>
            <w:shd w:val="clear" w:color="auto" w:fill="FFC000"/>
          </w:tcPr>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KASUS II</w:t>
            </w:r>
          </w:p>
        </w:tc>
      </w:tr>
      <w:tr w:rsidR="002A5C0A" w:rsidRPr="00FC12D6" w:rsidTr="002A5C0A">
        <w:tc>
          <w:tcPr>
            <w:tcW w:w="1588" w:type="dxa"/>
            <w:tcBorders>
              <w:top w:val="single" w:sz="4" w:space="0" w:color="auto"/>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Diagnosa Keperawatan</w:t>
            </w:r>
          </w:p>
        </w:tc>
        <w:tc>
          <w:tcPr>
            <w:tcW w:w="2268" w:type="dxa"/>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lang w:val="id-ID"/>
              </w:rPr>
            </w:pPr>
            <w:r w:rsidRPr="00FC12D6">
              <w:rPr>
                <w:rFonts w:asciiTheme="majorHAnsi" w:hAnsiTheme="majorHAnsi" w:cs="Times New Roman"/>
                <w:sz w:val="20"/>
                <w:szCs w:val="20"/>
              </w:rPr>
              <w:t>12 September</w:t>
            </w:r>
            <w:r w:rsidRPr="00FC12D6">
              <w:rPr>
                <w:rFonts w:asciiTheme="majorHAnsi" w:hAnsiTheme="majorHAnsi" w:cs="Times New Roman"/>
                <w:sz w:val="20"/>
                <w:szCs w:val="20"/>
                <w:lang w:val="id-ID"/>
              </w:rPr>
              <w:t xml:space="preserve"> Juli 2019</w:t>
            </w:r>
          </w:p>
        </w:tc>
        <w:tc>
          <w:tcPr>
            <w:tcW w:w="2552"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lang w:val="id-ID"/>
              </w:rPr>
            </w:pPr>
            <w:r w:rsidRPr="00FC12D6">
              <w:rPr>
                <w:rFonts w:asciiTheme="majorHAnsi" w:hAnsiTheme="majorHAnsi" w:cs="Times New Roman"/>
                <w:sz w:val="20"/>
                <w:szCs w:val="20"/>
              </w:rPr>
              <w:t>13 September</w:t>
            </w:r>
            <w:r w:rsidRPr="00FC12D6">
              <w:rPr>
                <w:rFonts w:asciiTheme="majorHAnsi" w:hAnsiTheme="majorHAnsi" w:cs="Times New Roman"/>
                <w:sz w:val="20"/>
                <w:szCs w:val="20"/>
                <w:lang w:val="id-ID"/>
              </w:rPr>
              <w:t xml:space="preserve"> 2019</w:t>
            </w:r>
          </w:p>
        </w:tc>
        <w:tc>
          <w:tcPr>
            <w:tcW w:w="2664"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jc w:val="center"/>
              <w:rPr>
                <w:rFonts w:asciiTheme="majorHAnsi" w:hAnsiTheme="majorHAnsi" w:cs="Times New Roman"/>
                <w:sz w:val="20"/>
                <w:szCs w:val="20"/>
              </w:rPr>
            </w:pPr>
            <w:r w:rsidRPr="00FC12D6">
              <w:rPr>
                <w:rFonts w:asciiTheme="majorHAnsi" w:hAnsiTheme="majorHAnsi" w:cs="Times New Roman"/>
                <w:sz w:val="20"/>
                <w:szCs w:val="20"/>
              </w:rPr>
              <w:t>HARI III</w:t>
            </w:r>
          </w:p>
          <w:p w:rsidR="002A5C0A" w:rsidRPr="00FC12D6" w:rsidRDefault="002A5C0A" w:rsidP="00FC12D6">
            <w:pPr>
              <w:pStyle w:val="ListParagraph"/>
              <w:spacing w:after="0" w:line="240" w:lineRule="auto"/>
              <w:ind w:left="0"/>
              <w:jc w:val="center"/>
              <w:rPr>
                <w:rFonts w:asciiTheme="majorHAnsi" w:hAnsiTheme="majorHAnsi" w:cs="Times New Roman"/>
                <w:sz w:val="20"/>
                <w:szCs w:val="20"/>
                <w:lang w:val="id-ID"/>
              </w:rPr>
            </w:pPr>
            <w:r w:rsidRPr="00FC12D6">
              <w:rPr>
                <w:rFonts w:asciiTheme="majorHAnsi" w:hAnsiTheme="majorHAnsi" w:cs="Times New Roman"/>
                <w:sz w:val="20"/>
                <w:szCs w:val="20"/>
              </w:rPr>
              <w:t>14 September</w:t>
            </w:r>
            <w:r w:rsidRPr="00FC12D6">
              <w:rPr>
                <w:rFonts w:asciiTheme="majorHAnsi" w:hAnsiTheme="majorHAnsi" w:cs="Times New Roman"/>
                <w:sz w:val="20"/>
                <w:szCs w:val="20"/>
                <w:lang w:val="id-ID"/>
              </w:rPr>
              <w:t xml:space="preserve"> 2019</w:t>
            </w:r>
          </w:p>
        </w:tc>
      </w:tr>
      <w:tr w:rsidR="002A5C0A" w:rsidRPr="00FC12D6" w:rsidTr="002A5C0A">
        <w:tc>
          <w:tcPr>
            <w:tcW w:w="1588" w:type="dxa"/>
            <w:tcBorders>
              <w:top w:val="single" w:sz="4" w:space="0" w:color="auto"/>
              <w:bottom w:val="single" w:sz="4" w:space="0" w:color="auto"/>
              <w:right w:val="nil"/>
            </w:tcBorders>
            <w:shd w:val="clear" w:color="auto" w:fill="auto"/>
          </w:tcPr>
          <w:p w:rsidR="002A5C0A" w:rsidRPr="00FC12D6" w:rsidRDefault="002A5C0A" w:rsidP="00FC12D6">
            <w:pPr>
              <w:pStyle w:val="ListParagraph"/>
              <w:numPr>
                <w:ilvl w:val="0"/>
                <w:numId w:val="3"/>
              </w:numPr>
              <w:spacing w:after="0" w:line="240" w:lineRule="auto"/>
              <w:ind w:left="176" w:hanging="284"/>
              <w:rPr>
                <w:rFonts w:asciiTheme="majorHAnsi" w:hAnsiTheme="majorHAnsi" w:cs="Times New Roman"/>
                <w:sz w:val="20"/>
                <w:szCs w:val="20"/>
              </w:rPr>
            </w:pPr>
            <w:r w:rsidRPr="00FC12D6">
              <w:rPr>
                <w:rFonts w:asciiTheme="majorHAnsi" w:hAnsiTheme="majorHAnsi" w:cs="Times New Roman"/>
                <w:sz w:val="20"/>
                <w:szCs w:val="20"/>
              </w:rPr>
              <w:t>Risiko perfusi serebral tidak efektif</w:t>
            </w:r>
          </w:p>
        </w:tc>
        <w:tc>
          <w:tcPr>
            <w:tcW w:w="2268" w:type="dxa"/>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r w:rsidR="00E877DB" w:rsidRPr="00FC12D6">
              <w:rPr>
                <w:rFonts w:asciiTheme="majorHAnsi" w:hAnsiTheme="majorHAnsi" w:cs="Times New Roman"/>
                <w:b/>
                <w:sz w:val="20"/>
                <w:szCs w:val="20"/>
              </w:rPr>
              <w:t>-</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O :</w:t>
            </w:r>
          </w:p>
          <w:p w:rsidR="002A5C0A" w:rsidRPr="00FC12D6" w:rsidRDefault="00EE661D"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Klien tampak lemah</w:t>
            </w:r>
          </w:p>
          <w:p w:rsidR="00EE661D" w:rsidRPr="00FC12D6" w:rsidRDefault="00DD156B"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213/121</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mmHg</w:t>
            </w:r>
          </w:p>
          <w:p w:rsidR="00EE661D" w:rsidRPr="00FC12D6" w:rsidRDefault="00EE661D"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w:t>
            </w:r>
            <w:r w:rsidR="00DD156B" w:rsidRPr="00FC12D6">
              <w:rPr>
                <w:rFonts w:asciiTheme="majorHAnsi" w:hAnsiTheme="majorHAnsi" w:cs="Times New Roman"/>
                <w:sz w:val="20"/>
                <w:szCs w:val="20"/>
              </w:rPr>
              <w:t>71</w:t>
            </w:r>
          </w:p>
          <w:p w:rsidR="00EE661D" w:rsidRPr="00FC12D6" w:rsidRDefault="00DD156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64</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x/mnt</w:t>
            </w:r>
          </w:p>
          <w:p w:rsidR="00EE661D" w:rsidRPr="00FC12D6" w:rsidRDefault="00DD156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25</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x/mnt</w:t>
            </w:r>
          </w:p>
          <w:p w:rsidR="00EE661D" w:rsidRPr="00FC12D6" w:rsidRDefault="00DD156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97</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w:t>
            </w:r>
          </w:p>
          <w:p w:rsidR="00EE661D" w:rsidRPr="00FC12D6" w:rsidRDefault="00DD156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Suhu</w:t>
            </w:r>
            <w:r w:rsidRPr="00FC12D6">
              <w:rPr>
                <w:rFonts w:asciiTheme="majorHAnsi" w:hAnsiTheme="majorHAnsi" w:cs="Times New Roman"/>
                <w:sz w:val="20"/>
                <w:szCs w:val="20"/>
              </w:rPr>
              <w:tab/>
              <w:t>: 37</w:t>
            </w:r>
            <w:r w:rsidR="00EE661D" w:rsidRPr="00FC12D6">
              <w:rPr>
                <w:rFonts w:asciiTheme="majorHAnsi" w:hAnsiTheme="majorHAnsi" w:cs="Times New Roman"/>
                <w:sz w:val="20"/>
                <w:szCs w:val="20"/>
              </w:rPr>
              <w:t>.</w:t>
            </w:r>
            <w:r w:rsidRPr="00FC12D6">
              <w:rPr>
                <w:rFonts w:asciiTheme="majorHAnsi" w:hAnsiTheme="majorHAnsi" w:cs="Times New Roman"/>
                <w:sz w:val="20"/>
                <w:szCs w:val="20"/>
              </w:rPr>
              <w:t>1</w:t>
            </w:r>
            <w:r w:rsidR="00EE661D" w:rsidRPr="00FC12D6">
              <w:rPr>
                <w:rFonts w:asciiTheme="majorHAnsi" w:hAnsiTheme="majorHAnsi" w:cs="Times New Roman"/>
                <w:sz w:val="20"/>
                <w:szCs w:val="20"/>
                <w:vertAlign w:val="superscript"/>
              </w:rPr>
              <w:t>0</w:t>
            </w:r>
            <w:r w:rsidR="00EE661D" w:rsidRPr="00FC12D6">
              <w:rPr>
                <w:rFonts w:asciiTheme="majorHAnsi" w:hAnsiTheme="majorHAnsi" w:cs="Times New Roman"/>
                <w:sz w:val="20"/>
                <w:szCs w:val="20"/>
              </w:rPr>
              <w:t>C</w:t>
            </w:r>
          </w:p>
          <w:p w:rsidR="00EE661D" w:rsidRPr="00FC12D6" w:rsidRDefault="00EE66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Apatis</w:t>
            </w:r>
          </w:p>
          <w:p w:rsidR="00EE661D" w:rsidRPr="00FC12D6" w:rsidRDefault="00EE66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Pr="00FC12D6">
              <w:rPr>
                <w:rFonts w:asciiTheme="majorHAnsi" w:hAnsiTheme="majorHAnsi" w:cs="Times New Roman"/>
                <w:sz w:val="20"/>
                <w:szCs w:val="20"/>
                <w:vertAlign w:val="subscript"/>
              </w:rPr>
              <w:t>3</w:t>
            </w:r>
            <w:r w:rsidRPr="00FC12D6">
              <w:rPr>
                <w:rFonts w:asciiTheme="majorHAnsi" w:hAnsiTheme="majorHAnsi" w:cs="Times New Roman"/>
                <w:sz w:val="20"/>
                <w:szCs w:val="20"/>
              </w:rPr>
              <w:t>M</w:t>
            </w:r>
            <w:r w:rsidRPr="00FC12D6">
              <w:rPr>
                <w:rFonts w:asciiTheme="majorHAnsi" w:hAnsiTheme="majorHAnsi" w:cs="Times New Roman"/>
                <w:sz w:val="20"/>
                <w:szCs w:val="20"/>
                <w:vertAlign w:val="subscript"/>
              </w:rPr>
              <w:t>5</w:t>
            </w:r>
            <w:r w:rsidRPr="00FC12D6">
              <w:rPr>
                <w:rFonts w:asciiTheme="majorHAnsi" w:hAnsiTheme="majorHAnsi" w:cs="Times New Roman"/>
                <w:sz w:val="20"/>
                <w:szCs w:val="20"/>
              </w:rPr>
              <w:t>V</w:t>
            </w:r>
            <w:r w:rsidRPr="00FC12D6">
              <w:rPr>
                <w:rFonts w:asciiTheme="majorHAnsi" w:hAnsiTheme="majorHAnsi" w:cs="Times New Roman"/>
                <w:sz w:val="20"/>
                <w:szCs w:val="20"/>
                <w:vertAlign w:val="subscript"/>
              </w:rPr>
              <w:t>4</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A :</w:t>
            </w:r>
          </w:p>
          <w:p w:rsidR="00EE661D" w:rsidRPr="00FC12D6" w:rsidRDefault="00EE661D"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Masalah Keperawatn Risiko Perfusi Serebral Tidak Efektif  belum teratasi</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P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kesadaran pasien dan kaji capillary refill, GCS, warna dalam</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kelembapan kulit</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Kaji tanda peningkatan TIK (kaku kuduk, muntah proyektil dan penurunan kesadaran serta adanya</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peningkkatan nilai MAP)</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Monitor adanya</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tromboplebitis</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Berikan O² sesuai kebutuhan</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b/>
                <w:sz w:val="20"/>
                <w:szCs w:val="20"/>
              </w:rPr>
            </w:pPr>
            <w:r w:rsidRPr="00FC12D6">
              <w:rPr>
                <w:rFonts w:asciiTheme="majorHAnsi" w:eastAsia="Times New Roman" w:hAnsiTheme="majorHAnsi" w:cs="Times New Roman"/>
                <w:b/>
                <w:sz w:val="20"/>
                <w:szCs w:val="20"/>
              </w:rPr>
              <w:t>Berikan pasien posisi elevasi, kepala ditinggikan 30º</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Kolaborasikan dengan dokter dalam</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pemberian terapi medik</w:t>
            </w:r>
          </w:p>
          <w:p w:rsidR="00EE661D" w:rsidRPr="00FC12D6" w:rsidRDefault="00EE661D" w:rsidP="00FC12D6">
            <w:pPr>
              <w:pStyle w:val="ListParagraph"/>
              <w:numPr>
                <w:ilvl w:val="0"/>
                <w:numId w:val="6"/>
              </w:numPr>
              <w:spacing w:after="0" w:line="240" w:lineRule="auto"/>
              <w:ind w:left="178"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Lakukan pemerksaan laboratoriun dan radiologi</w:t>
            </w:r>
          </w:p>
        </w:tc>
        <w:tc>
          <w:tcPr>
            <w:tcW w:w="2552"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r w:rsidR="00E877DB" w:rsidRPr="00FC12D6">
              <w:rPr>
                <w:rFonts w:asciiTheme="majorHAnsi" w:hAnsiTheme="majorHAnsi" w:cs="Times New Roman"/>
                <w:b/>
                <w:sz w:val="20"/>
                <w:szCs w:val="20"/>
              </w:rPr>
              <w:t>-</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O :</w:t>
            </w:r>
          </w:p>
          <w:p w:rsidR="002A5C0A" w:rsidRPr="00FC12D6" w:rsidRDefault="00EE661D"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Klien tampak lemah</w:t>
            </w:r>
          </w:p>
          <w:p w:rsidR="00EE661D" w:rsidRPr="00FC12D6" w:rsidRDefault="00DD156B"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196/113</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mmHg</w:t>
            </w:r>
          </w:p>
          <w:p w:rsidR="00EE661D" w:rsidRPr="00FC12D6" w:rsidRDefault="00EE661D"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w:t>
            </w:r>
            <w:r w:rsidR="00DD156B" w:rsidRPr="00FC12D6">
              <w:rPr>
                <w:rFonts w:asciiTheme="majorHAnsi" w:hAnsiTheme="majorHAnsi" w:cs="Times New Roman"/>
                <w:sz w:val="20"/>
                <w:szCs w:val="20"/>
              </w:rPr>
              <w:t>37</w:t>
            </w:r>
          </w:p>
          <w:p w:rsidR="00EE661D" w:rsidRPr="00FC12D6" w:rsidRDefault="00DD156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91</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x/mnt</w:t>
            </w:r>
          </w:p>
          <w:p w:rsidR="00EE661D" w:rsidRPr="00FC12D6" w:rsidRDefault="00DD156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22</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x/mnt</w:t>
            </w:r>
          </w:p>
          <w:p w:rsidR="00EE661D" w:rsidRPr="00FC12D6" w:rsidRDefault="00DD156B"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99</w:t>
            </w:r>
            <w:r w:rsidR="00EE661D" w:rsidRPr="00FC12D6">
              <w:rPr>
                <w:rFonts w:asciiTheme="majorHAnsi" w:hAnsiTheme="majorHAnsi" w:cs="Times New Roman"/>
                <w:sz w:val="20"/>
                <w:szCs w:val="20"/>
              </w:rPr>
              <w:t xml:space="preserve"> </w:t>
            </w:r>
            <w:r w:rsidR="00EE661D" w:rsidRPr="00FC12D6">
              <w:rPr>
                <w:rFonts w:asciiTheme="majorHAnsi" w:hAnsiTheme="majorHAnsi" w:cs="Times New Roman"/>
                <w:sz w:val="20"/>
                <w:szCs w:val="20"/>
                <w:vertAlign w:val="superscript"/>
              </w:rPr>
              <w:t>%</w:t>
            </w:r>
          </w:p>
          <w:p w:rsidR="00EE661D" w:rsidRPr="00FC12D6" w:rsidRDefault="00DD156B"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Suhu</w:t>
            </w:r>
            <w:r w:rsidRPr="00FC12D6">
              <w:rPr>
                <w:rFonts w:asciiTheme="majorHAnsi" w:hAnsiTheme="majorHAnsi" w:cs="Times New Roman"/>
                <w:sz w:val="20"/>
                <w:szCs w:val="20"/>
              </w:rPr>
              <w:tab/>
              <w:t>: 37</w:t>
            </w:r>
            <w:r w:rsidR="00EE661D" w:rsidRPr="00FC12D6">
              <w:rPr>
                <w:rFonts w:asciiTheme="majorHAnsi" w:hAnsiTheme="majorHAnsi" w:cs="Times New Roman"/>
                <w:sz w:val="20"/>
                <w:szCs w:val="20"/>
              </w:rPr>
              <w:t>.</w:t>
            </w:r>
            <w:r w:rsidRPr="00FC12D6">
              <w:rPr>
                <w:rFonts w:asciiTheme="majorHAnsi" w:hAnsiTheme="majorHAnsi" w:cs="Times New Roman"/>
                <w:sz w:val="20"/>
                <w:szCs w:val="20"/>
              </w:rPr>
              <w:t>5</w:t>
            </w:r>
            <w:r w:rsidR="00EE661D" w:rsidRPr="00FC12D6">
              <w:rPr>
                <w:rFonts w:asciiTheme="majorHAnsi" w:hAnsiTheme="majorHAnsi" w:cs="Times New Roman"/>
                <w:sz w:val="20"/>
                <w:szCs w:val="20"/>
                <w:vertAlign w:val="superscript"/>
              </w:rPr>
              <w:t>0</w:t>
            </w:r>
            <w:r w:rsidR="00EE661D" w:rsidRPr="00FC12D6">
              <w:rPr>
                <w:rFonts w:asciiTheme="majorHAnsi" w:hAnsiTheme="majorHAnsi" w:cs="Times New Roman"/>
                <w:sz w:val="20"/>
                <w:szCs w:val="20"/>
              </w:rPr>
              <w:t>C</w:t>
            </w:r>
          </w:p>
          <w:p w:rsidR="00EE661D" w:rsidRPr="00FC12D6" w:rsidRDefault="00EE66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Apatis</w:t>
            </w:r>
          </w:p>
          <w:p w:rsidR="00EE661D" w:rsidRPr="00FC12D6" w:rsidRDefault="00EE66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Pr="00FC12D6">
              <w:rPr>
                <w:rFonts w:asciiTheme="majorHAnsi" w:hAnsiTheme="majorHAnsi" w:cs="Times New Roman"/>
                <w:sz w:val="20"/>
                <w:szCs w:val="20"/>
                <w:vertAlign w:val="subscript"/>
              </w:rPr>
              <w:t>3</w:t>
            </w:r>
            <w:r w:rsidRPr="00FC12D6">
              <w:rPr>
                <w:rFonts w:asciiTheme="majorHAnsi" w:hAnsiTheme="majorHAnsi" w:cs="Times New Roman"/>
                <w:sz w:val="20"/>
                <w:szCs w:val="20"/>
              </w:rPr>
              <w:t>M</w:t>
            </w:r>
            <w:r w:rsidRPr="00FC12D6">
              <w:rPr>
                <w:rFonts w:asciiTheme="majorHAnsi" w:hAnsiTheme="majorHAnsi" w:cs="Times New Roman"/>
                <w:sz w:val="20"/>
                <w:szCs w:val="20"/>
                <w:vertAlign w:val="subscript"/>
              </w:rPr>
              <w:t>5</w:t>
            </w:r>
            <w:r w:rsidRPr="00FC12D6">
              <w:rPr>
                <w:rFonts w:asciiTheme="majorHAnsi" w:hAnsiTheme="majorHAnsi" w:cs="Times New Roman"/>
                <w:sz w:val="20"/>
                <w:szCs w:val="20"/>
              </w:rPr>
              <w:t>V</w:t>
            </w:r>
            <w:r w:rsidRPr="00FC12D6">
              <w:rPr>
                <w:rFonts w:asciiTheme="majorHAnsi" w:hAnsiTheme="majorHAnsi" w:cs="Times New Roman"/>
                <w:sz w:val="20"/>
                <w:szCs w:val="20"/>
                <w:vertAlign w:val="subscript"/>
              </w:rPr>
              <w:t>4</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A :</w:t>
            </w:r>
          </w:p>
          <w:p w:rsidR="00EE661D" w:rsidRPr="00FC12D6" w:rsidRDefault="00EE661D" w:rsidP="00FC12D6">
            <w:pPr>
              <w:pStyle w:val="ListParagraph"/>
              <w:spacing w:line="240" w:lineRule="auto"/>
              <w:ind w:left="0"/>
              <w:rPr>
                <w:rFonts w:asciiTheme="majorHAnsi" w:hAnsiTheme="majorHAnsi" w:cs="Times New Roman"/>
                <w:sz w:val="20"/>
                <w:szCs w:val="20"/>
              </w:rPr>
            </w:pPr>
            <w:r w:rsidRPr="00FC12D6">
              <w:rPr>
                <w:rFonts w:asciiTheme="majorHAnsi" w:hAnsiTheme="majorHAnsi" w:cs="Times New Roman"/>
                <w:sz w:val="20"/>
                <w:szCs w:val="20"/>
              </w:rPr>
              <w:t>Masalah Keperawatn Risiko Perfusi Serebral Tidak Efektif  belum teratasi</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P</w:t>
            </w:r>
            <w:r w:rsidRPr="00FC12D6">
              <w:rPr>
                <w:rFonts w:asciiTheme="majorHAnsi" w:hAnsiTheme="majorHAnsi" w:cs="Times New Roman"/>
                <w:sz w:val="20"/>
                <w:szCs w:val="20"/>
              </w:rPr>
              <w:t xml:space="preserve">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EE661D" w:rsidRPr="00FC12D6" w:rsidRDefault="00EE661D" w:rsidP="00FC12D6">
            <w:pPr>
              <w:pStyle w:val="ListParagraph"/>
              <w:numPr>
                <w:ilvl w:val="0"/>
                <w:numId w:val="7"/>
              </w:numPr>
              <w:spacing w:after="0" w:line="240" w:lineRule="auto"/>
              <w:ind w:left="177"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EE661D" w:rsidRPr="00FC12D6" w:rsidRDefault="00EE661D" w:rsidP="00FC12D6">
            <w:pPr>
              <w:pStyle w:val="ListParagraph"/>
              <w:numPr>
                <w:ilvl w:val="0"/>
                <w:numId w:val="7"/>
              </w:numPr>
              <w:spacing w:after="0" w:line="240" w:lineRule="auto"/>
              <w:ind w:left="177"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kesadaran pasien dan kaji capillary refill, GCS, warna dalam</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kelembapan kulit</w:t>
            </w:r>
          </w:p>
          <w:p w:rsidR="00EE661D" w:rsidRPr="00FC12D6" w:rsidRDefault="00EE661D" w:rsidP="00FC12D6">
            <w:pPr>
              <w:pStyle w:val="ListParagraph"/>
              <w:numPr>
                <w:ilvl w:val="0"/>
                <w:numId w:val="7"/>
              </w:numPr>
              <w:spacing w:after="0" w:line="240" w:lineRule="auto"/>
              <w:ind w:left="177"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Kaji tanda peningkatan TIK (kaku kuduk, muntah proyektil dan penurunan kesadaran serta adanya</w:t>
            </w:r>
          </w:p>
          <w:p w:rsidR="00EE661D" w:rsidRPr="00FC12D6" w:rsidRDefault="00EE661D" w:rsidP="00FC12D6">
            <w:pPr>
              <w:pStyle w:val="ListParagraph"/>
              <w:spacing w:after="100" w:afterAutospacing="1" w:line="240" w:lineRule="auto"/>
              <w:ind w:left="171"/>
              <w:jc w:val="both"/>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peningkkatan nilai MAP)</w:t>
            </w:r>
          </w:p>
          <w:p w:rsidR="00EE661D" w:rsidRPr="00FC12D6" w:rsidRDefault="00EE661D" w:rsidP="00FC12D6">
            <w:pPr>
              <w:pStyle w:val="ListParagraph"/>
              <w:numPr>
                <w:ilvl w:val="0"/>
                <w:numId w:val="7"/>
              </w:numPr>
              <w:spacing w:after="0" w:line="240" w:lineRule="auto"/>
              <w:ind w:left="177" w:hanging="284"/>
              <w:rPr>
                <w:rFonts w:asciiTheme="majorHAnsi" w:eastAsia="Times New Roman" w:hAnsiTheme="majorHAnsi" w:cs="Times New Roman"/>
                <w:sz w:val="20"/>
                <w:szCs w:val="20"/>
              </w:rPr>
            </w:pPr>
            <w:r w:rsidRPr="00FC12D6">
              <w:rPr>
                <w:rFonts w:asciiTheme="majorHAnsi" w:eastAsia="Times New Roman" w:hAnsiTheme="majorHAnsi" w:cs="Times New Roman"/>
                <w:b/>
                <w:sz w:val="20"/>
                <w:szCs w:val="20"/>
              </w:rPr>
              <w:t>Berikan pasien posisi elevasi, kepala ditinggikan 30º</w:t>
            </w:r>
          </w:p>
          <w:p w:rsidR="00EE661D" w:rsidRPr="00FC12D6" w:rsidRDefault="00EE661D" w:rsidP="00FC12D6">
            <w:pPr>
              <w:pStyle w:val="ListParagraph"/>
              <w:numPr>
                <w:ilvl w:val="0"/>
                <w:numId w:val="7"/>
              </w:numPr>
              <w:spacing w:after="0" w:line="240" w:lineRule="auto"/>
              <w:ind w:left="177" w:hanging="284"/>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Kolaborasikan dengan dokter dalam</w:t>
            </w:r>
          </w:p>
          <w:p w:rsidR="002A5C0A" w:rsidRPr="00FC12D6" w:rsidRDefault="00EE661D" w:rsidP="00FC12D6">
            <w:pPr>
              <w:pStyle w:val="ListParagraph"/>
              <w:spacing w:before="100" w:beforeAutospacing="1" w:after="0" w:line="240" w:lineRule="auto"/>
              <w:ind w:left="177"/>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pemberian terapi medik</w:t>
            </w:r>
          </w:p>
        </w:tc>
        <w:tc>
          <w:tcPr>
            <w:tcW w:w="2664" w:type="dxa"/>
            <w:gridSpan w:val="2"/>
            <w:tcBorders>
              <w:top w:val="single" w:sz="4" w:space="0" w:color="auto"/>
              <w:left w:val="nil"/>
              <w:bottom w:val="single" w:sz="4" w:space="0" w:color="auto"/>
              <w:right w:val="nil"/>
            </w:tcBorders>
            <w:shd w:val="clear" w:color="auto" w:fill="auto"/>
          </w:tcPr>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S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Pasien mengeluh kepalanya masih terasa nyeri</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b/>
                <w:sz w:val="20"/>
                <w:szCs w:val="20"/>
              </w:rPr>
              <w:t>O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Pasien tampak lemah</w:t>
            </w:r>
          </w:p>
          <w:p w:rsidR="002A5C0A" w:rsidRPr="00FC12D6" w:rsidRDefault="002A5C0A"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TD</w:t>
            </w:r>
            <w:r w:rsidRPr="00FC12D6">
              <w:rPr>
                <w:rFonts w:asciiTheme="majorHAnsi" w:hAnsiTheme="majorHAnsi" w:cs="Times New Roman"/>
                <w:sz w:val="20"/>
                <w:szCs w:val="20"/>
              </w:rPr>
              <w:tab/>
              <w:t>: 1</w:t>
            </w:r>
            <w:r w:rsidR="008D521D" w:rsidRPr="00FC12D6">
              <w:rPr>
                <w:rFonts w:asciiTheme="majorHAnsi" w:hAnsiTheme="majorHAnsi" w:cs="Times New Roman"/>
                <w:sz w:val="20"/>
                <w:szCs w:val="20"/>
              </w:rPr>
              <w:t>75</w:t>
            </w:r>
            <w:r w:rsidRPr="00FC12D6">
              <w:rPr>
                <w:rFonts w:asciiTheme="majorHAnsi" w:hAnsiTheme="majorHAnsi" w:cs="Times New Roman"/>
                <w:sz w:val="20"/>
                <w:szCs w:val="20"/>
              </w:rPr>
              <w:t>/10</w:t>
            </w:r>
            <w:r w:rsidR="008D521D" w:rsidRPr="00FC12D6">
              <w:rPr>
                <w:rFonts w:asciiTheme="majorHAnsi" w:hAnsiTheme="majorHAnsi" w:cs="Times New Roman"/>
                <w:sz w:val="20"/>
                <w:szCs w:val="20"/>
              </w:rPr>
              <w:t>2</w:t>
            </w:r>
            <w:r w:rsidRPr="00FC12D6">
              <w:rPr>
                <w:rFonts w:asciiTheme="majorHAnsi" w:hAnsiTheme="majorHAnsi" w:cs="Times New Roman"/>
                <w:sz w:val="20"/>
                <w:szCs w:val="20"/>
              </w:rPr>
              <w:t xml:space="preserve"> </w:t>
            </w:r>
            <w:r w:rsidRPr="00FC12D6">
              <w:rPr>
                <w:rFonts w:asciiTheme="majorHAnsi" w:hAnsiTheme="majorHAnsi" w:cs="Times New Roman"/>
                <w:sz w:val="20"/>
                <w:szCs w:val="20"/>
                <w:vertAlign w:val="superscript"/>
              </w:rPr>
              <w:t>mmHg</w:t>
            </w:r>
          </w:p>
          <w:p w:rsidR="002A5C0A" w:rsidRPr="00FC12D6" w:rsidRDefault="002A5C0A" w:rsidP="00FC12D6">
            <w:pPr>
              <w:spacing w:after="0" w:line="240" w:lineRule="auto"/>
              <w:rPr>
                <w:rFonts w:asciiTheme="majorHAnsi" w:hAnsiTheme="majorHAnsi" w:cs="Times New Roman"/>
                <w:sz w:val="20"/>
                <w:szCs w:val="20"/>
                <w:vertAlign w:val="superscript"/>
              </w:rPr>
            </w:pPr>
            <w:r w:rsidRPr="00FC12D6">
              <w:rPr>
                <w:rFonts w:asciiTheme="majorHAnsi" w:hAnsiTheme="majorHAnsi" w:cs="Times New Roman"/>
                <w:sz w:val="20"/>
                <w:szCs w:val="20"/>
              </w:rPr>
              <w:t>MAP</w:t>
            </w:r>
            <w:r w:rsidRPr="00FC12D6">
              <w:rPr>
                <w:rFonts w:asciiTheme="majorHAnsi" w:hAnsiTheme="majorHAnsi" w:cs="Times New Roman"/>
                <w:sz w:val="20"/>
                <w:szCs w:val="20"/>
              </w:rPr>
              <w:tab/>
              <w:t>: 134</w:t>
            </w:r>
          </w:p>
          <w:p w:rsidR="002A5C0A" w:rsidRPr="00FC12D6" w:rsidRDefault="008D52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HR</w:t>
            </w:r>
            <w:r w:rsidRPr="00FC12D6">
              <w:rPr>
                <w:rFonts w:asciiTheme="majorHAnsi" w:hAnsiTheme="majorHAnsi" w:cs="Times New Roman"/>
                <w:sz w:val="20"/>
                <w:szCs w:val="20"/>
              </w:rPr>
              <w:tab/>
              <w:t>: 88</w:t>
            </w:r>
            <w:r w:rsidR="002A5C0A" w:rsidRPr="00FC12D6">
              <w:rPr>
                <w:rFonts w:asciiTheme="majorHAnsi" w:hAnsiTheme="majorHAnsi" w:cs="Times New Roman"/>
                <w:sz w:val="20"/>
                <w:szCs w:val="20"/>
              </w:rPr>
              <w:t xml:space="preserve"> </w:t>
            </w:r>
            <w:r w:rsidR="002A5C0A" w:rsidRPr="00FC12D6">
              <w:rPr>
                <w:rFonts w:asciiTheme="majorHAnsi" w:hAnsiTheme="majorHAnsi" w:cs="Times New Roman"/>
                <w:sz w:val="20"/>
                <w:szCs w:val="20"/>
                <w:vertAlign w:val="superscript"/>
              </w:rPr>
              <w:t>x/mnt</w:t>
            </w:r>
          </w:p>
          <w:p w:rsidR="008D521D" w:rsidRPr="00FC12D6" w:rsidRDefault="008D521D"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RR</w:t>
            </w:r>
            <w:r w:rsidRPr="00FC12D6">
              <w:rPr>
                <w:rFonts w:asciiTheme="majorHAnsi" w:hAnsiTheme="majorHAnsi" w:cs="Times New Roman"/>
                <w:sz w:val="20"/>
                <w:szCs w:val="20"/>
              </w:rPr>
              <w:tab/>
              <w:t xml:space="preserve">: 20 </w:t>
            </w:r>
            <w:r w:rsidRPr="00FC12D6">
              <w:rPr>
                <w:rFonts w:asciiTheme="majorHAnsi" w:hAnsiTheme="majorHAnsi" w:cs="Times New Roman"/>
                <w:sz w:val="20"/>
                <w:szCs w:val="20"/>
                <w:vertAlign w:val="superscript"/>
              </w:rPr>
              <w:t>x/mnt</w:t>
            </w:r>
          </w:p>
          <w:p w:rsidR="008D521D" w:rsidRPr="00FC12D6" w:rsidRDefault="008D521D" w:rsidP="00FC12D6">
            <w:pPr>
              <w:pStyle w:val="ListParagraph"/>
              <w:spacing w:after="0" w:line="240" w:lineRule="auto"/>
              <w:ind w:left="0"/>
              <w:rPr>
                <w:rFonts w:asciiTheme="majorHAnsi" w:hAnsiTheme="majorHAnsi" w:cs="Times New Roman"/>
                <w:sz w:val="20"/>
                <w:szCs w:val="20"/>
                <w:vertAlign w:val="superscript"/>
              </w:rPr>
            </w:pPr>
            <w:r w:rsidRPr="00FC12D6">
              <w:rPr>
                <w:rFonts w:asciiTheme="majorHAnsi" w:hAnsiTheme="majorHAnsi" w:cs="Times New Roman"/>
                <w:sz w:val="20"/>
                <w:szCs w:val="20"/>
              </w:rPr>
              <w:t>SpO²</w:t>
            </w:r>
            <w:r w:rsidRPr="00FC12D6">
              <w:rPr>
                <w:rFonts w:asciiTheme="majorHAnsi" w:hAnsiTheme="majorHAnsi" w:cs="Times New Roman"/>
                <w:sz w:val="20"/>
                <w:szCs w:val="20"/>
              </w:rPr>
              <w:tab/>
              <w:t xml:space="preserve">: 99 </w:t>
            </w:r>
            <w:r w:rsidRPr="00FC12D6">
              <w:rPr>
                <w:rFonts w:asciiTheme="majorHAnsi" w:hAnsiTheme="majorHAnsi" w:cs="Times New Roman"/>
                <w:sz w:val="20"/>
                <w:szCs w:val="20"/>
                <w:vertAlign w:val="superscript"/>
              </w:rPr>
              <w:t>%</w:t>
            </w:r>
          </w:p>
          <w:p w:rsidR="008D521D" w:rsidRPr="00FC12D6" w:rsidRDefault="008D52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S</w:t>
            </w:r>
            <w:r w:rsidR="00FF5B66" w:rsidRPr="00FC12D6">
              <w:rPr>
                <w:rFonts w:asciiTheme="majorHAnsi" w:hAnsiTheme="majorHAnsi" w:cs="Times New Roman"/>
                <w:sz w:val="20"/>
                <w:szCs w:val="20"/>
              </w:rPr>
              <w:t>uhu</w:t>
            </w:r>
            <w:r w:rsidRPr="00FC12D6">
              <w:rPr>
                <w:rFonts w:asciiTheme="majorHAnsi" w:hAnsiTheme="majorHAnsi" w:cs="Times New Roman"/>
                <w:sz w:val="20"/>
                <w:szCs w:val="20"/>
              </w:rPr>
              <w:tab/>
              <w:t>: 37.0</w:t>
            </w:r>
            <w:r w:rsidRPr="00FC12D6">
              <w:rPr>
                <w:rFonts w:asciiTheme="majorHAnsi" w:hAnsiTheme="majorHAnsi" w:cs="Times New Roman"/>
                <w:sz w:val="20"/>
                <w:szCs w:val="20"/>
                <w:vertAlign w:val="superscript"/>
              </w:rPr>
              <w:t>0</w:t>
            </w:r>
            <w:r w:rsidRPr="00FC12D6">
              <w:rPr>
                <w:rFonts w:asciiTheme="majorHAnsi" w:hAnsiTheme="majorHAnsi" w:cs="Times New Roman"/>
                <w:sz w:val="20"/>
                <w:szCs w:val="20"/>
              </w:rPr>
              <w:t>C</w:t>
            </w:r>
          </w:p>
          <w:p w:rsidR="002A5C0A" w:rsidRPr="00FC12D6" w:rsidRDefault="008D52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Kesadaran : Composmentis</w:t>
            </w:r>
          </w:p>
          <w:p w:rsidR="008D521D" w:rsidRPr="00FC12D6" w:rsidRDefault="008D521D" w:rsidP="00FC12D6">
            <w:pPr>
              <w:spacing w:after="0" w:line="240" w:lineRule="auto"/>
              <w:rPr>
                <w:rFonts w:asciiTheme="majorHAnsi" w:hAnsiTheme="majorHAnsi" w:cs="Times New Roman"/>
                <w:sz w:val="20"/>
                <w:szCs w:val="20"/>
              </w:rPr>
            </w:pPr>
            <w:r w:rsidRPr="00FC12D6">
              <w:rPr>
                <w:rFonts w:asciiTheme="majorHAnsi" w:hAnsiTheme="majorHAnsi" w:cs="Times New Roman"/>
                <w:sz w:val="20"/>
                <w:szCs w:val="20"/>
              </w:rPr>
              <w:t>GCS</w:t>
            </w:r>
            <w:r w:rsidRPr="00FC12D6">
              <w:rPr>
                <w:rFonts w:asciiTheme="majorHAnsi" w:hAnsiTheme="majorHAnsi" w:cs="Times New Roman"/>
                <w:sz w:val="20"/>
                <w:szCs w:val="20"/>
              </w:rPr>
              <w:tab/>
              <w:t>: E</w:t>
            </w:r>
            <w:r w:rsidRPr="00FC12D6">
              <w:rPr>
                <w:rFonts w:asciiTheme="majorHAnsi" w:hAnsiTheme="majorHAnsi" w:cs="Times New Roman"/>
                <w:sz w:val="20"/>
                <w:szCs w:val="20"/>
                <w:vertAlign w:val="subscript"/>
              </w:rPr>
              <w:t>4</w:t>
            </w:r>
            <w:r w:rsidRPr="00FC12D6">
              <w:rPr>
                <w:rFonts w:asciiTheme="majorHAnsi" w:hAnsiTheme="majorHAnsi" w:cs="Times New Roman"/>
                <w:sz w:val="20"/>
                <w:szCs w:val="20"/>
              </w:rPr>
              <w:t>M</w:t>
            </w:r>
            <w:r w:rsidRPr="00FC12D6">
              <w:rPr>
                <w:rFonts w:asciiTheme="majorHAnsi" w:hAnsiTheme="majorHAnsi" w:cs="Times New Roman"/>
                <w:sz w:val="20"/>
                <w:szCs w:val="20"/>
                <w:vertAlign w:val="subscript"/>
              </w:rPr>
              <w:t>6</w:t>
            </w:r>
            <w:r w:rsidRPr="00FC12D6">
              <w:rPr>
                <w:rFonts w:asciiTheme="majorHAnsi" w:hAnsiTheme="majorHAnsi" w:cs="Times New Roman"/>
                <w:sz w:val="20"/>
                <w:szCs w:val="20"/>
              </w:rPr>
              <w:t>V</w:t>
            </w:r>
            <w:r w:rsidRPr="00FC12D6">
              <w:rPr>
                <w:rFonts w:asciiTheme="majorHAnsi" w:hAnsiTheme="majorHAnsi" w:cs="Times New Roman"/>
                <w:sz w:val="20"/>
                <w:szCs w:val="20"/>
                <w:vertAlign w:val="subscript"/>
              </w:rPr>
              <w:t>5</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A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M</w:t>
            </w:r>
            <w:r w:rsidR="008D521D" w:rsidRPr="00FC12D6">
              <w:rPr>
                <w:rFonts w:asciiTheme="majorHAnsi" w:hAnsiTheme="majorHAnsi" w:cs="Times New Roman"/>
                <w:sz w:val="20"/>
                <w:szCs w:val="20"/>
              </w:rPr>
              <w:t>asalah Keperawatn Risiko Perfusi Serebral Tidak Efektif teratasi sebagian</w:t>
            </w:r>
          </w:p>
          <w:p w:rsidR="002A5C0A" w:rsidRPr="00FC12D6" w:rsidRDefault="002A5C0A" w:rsidP="00FC12D6">
            <w:pPr>
              <w:pStyle w:val="ListParagraph"/>
              <w:spacing w:after="0" w:line="240" w:lineRule="auto"/>
              <w:ind w:left="0"/>
              <w:rPr>
                <w:rFonts w:asciiTheme="majorHAnsi" w:hAnsiTheme="majorHAnsi" w:cs="Times New Roman"/>
                <w:b/>
                <w:sz w:val="20"/>
                <w:szCs w:val="20"/>
              </w:rPr>
            </w:pPr>
            <w:r w:rsidRPr="00FC12D6">
              <w:rPr>
                <w:rFonts w:asciiTheme="majorHAnsi" w:hAnsiTheme="majorHAnsi" w:cs="Times New Roman"/>
                <w:b/>
                <w:sz w:val="20"/>
                <w:szCs w:val="20"/>
              </w:rPr>
              <w:t>P :</w:t>
            </w:r>
          </w:p>
          <w:p w:rsidR="002A5C0A" w:rsidRPr="00FC12D6" w:rsidRDefault="002A5C0A" w:rsidP="00FC12D6">
            <w:pPr>
              <w:pStyle w:val="ListParagraph"/>
              <w:spacing w:after="0" w:line="240" w:lineRule="auto"/>
              <w:ind w:left="0"/>
              <w:rPr>
                <w:rFonts w:asciiTheme="majorHAnsi" w:hAnsiTheme="majorHAnsi" w:cs="Times New Roman"/>
                <w:sz w:val="20"/>
                <w:szCs w:val="20"/>
              </w:rPr>
            </w:pPr>
            <w:r w:rsidRPr="00FC12D6">
              <w:rPr>
                <w:rFonts w:asciiTheme="majorHAnsi" w:hAnsiTheme="majorHAnsi" w:cs="Times New Roman"/>
                <w:sz w:val="20"/>
                <w:szCs w:val="20"/>
              </w:rPr>
              <w:t>Lanjutkan intervensi</w:t>
            </w:r>
          </w:p>
          <w:p w:rsidR="008D521D" w:rsidRPr="00FC12D6" w:rsidRDefault="008D521D" w:rsidP="00FC12D6">
            <w:pPr>
              <w:pStyle w:val="ListParagraph"/>
              <w:numPr>
                <w:ilvl w:val="0"/>
                <w:numId w:val="8"/>
              </w:numPr>
              <w:spacing w:after="0" w:line="240" w:lineRule="auto"/>
              <w:ind w:left="174" w:hanging="283"/>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rPr>
              <w:t>Observasi tanda-tanda vital</w:t>
            </w:r>
          </w:p>
          <w:p w:rsidR="008D521D" w:rsidRPr="00FC12D6" w:rsidRDefault="008D521D" w:rsidP="00FC12D6">
            <w:pPr>
              <w:pStyle w:val="ListParagraph"/>
              <w:numPr>
                <w:ilvl w:val="0"/>
                <w:numId w:val="8"/>
              </w:numPr>
              <w:spacing w:after="0" w:line="240" w:lineRule="auto"/>
              <w:ind w:left="174" w:hanging="283"/>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Obserervasi kesadaran pasien</w:t>
            </w:r>
            <w:r w:rsidRPr="00FC12D6">
              <w:rPr>
                <w:rFonts w:asciiTheme="majorHAnsi" w:hAnsiTheme="majorHAnsi" w:cs="Times New Roman"/>
                <w:sz w:val="20"/>
                <w:szCs w:val="20"/>
              </w:rPr>
              <w:t xml:space="preserve"> dan m</w:t>
            </w:r>
            <w:r w:rsidRPr="00FC12D6">
              <w:rPr>
                <w:rFonts w:asciiTheme="majorHAnsi" w:eastAsia="Times New Roman" w:hAnsiTheme="majorHAnsi" w:cs="Times New Roman"/>
                <w:sz w:val="20"/>
                <w:szCs w:val="20"/>
                <w:lang w:eastAsia="id-ID"/>
              </w:rPr>
              <w:t>engkaji capillary refill, GCS, warna dalam kelembapan kulit</w:t>
            </w:r>
          </w:p>
          <w:p w:rsidR="008D521D" w:rsidRPr="00FC12D6" w:rsidRDefault="008D521D" w:rsidP="00FC12D6">
            <w:pPr>
              <w:pStyle w:val="ListParagraph"/>
              <w:numPr>
                <w:ilvl w:val="0"/>
                <w:numId w:val="8"/>
              </w:numPr>
              <w:spacing w:after="0" w:line="240" w:lineRule="auto"/>
              <w:ind w:left="174" w:hanging="283"/>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Kaji tanda peningkatan TIK ( kaku kuduk, muntah proyektil dan penurunan kesadaran serta adanya peningkatan nilai MAP)</w:t>
            </w:r>
          </w:p>
          <w:p w:rsidR="008D521D" w:rsidRPr="00FC12D6" w:rsidRDefault="008D521D" w:rsidP="00FC12D6">
            <w:pPr>
              <w:pStyle w:val="ListParagraph"/>
              <w:numPr>
                <w:ilvl w:val="0"/>
                <w:numId w:val="8"/>
              </w:numPr>
              <w:spacing w:after="0" w:line="240" w:lineRule="auto"/>
              <w:ind w:left="174" w:hanging="283"/>
              <w:rPr>
                <w:rFonts w:asciiTheme="majorHAnsi" w:eastAsia="Times New Roman" w:hAnsiTheme="majorHAnsi" w:cs="Times New Roman"/>
                <w:b/>
                <w:sz w:val="20"/>
                <w:szCs w:val="20"/>
              </w:rPr>
            </w:pPr>
            <w:r w:rsidRPr="00FC12D6">
              <w:rPr>
                <w:rFonts w:asciiTheme="majorHAnsi" w:hAnsiTheme="majorHAnsi" w:cs="Times New Roman"/>
                <w:b/>
                <w:sz w:val="20"/>
                <w:szCs w:val="20"/>
              </w:rPr>
              <w:t>B</w:t>
            </w:r>
            <w:r w:rsidRPr="00FC12D6">
              <w:rPr>
                <w:rFonts w:asciiTheme="majorHAnsi" w:eastAsia="Times New Roman" w:hAnsiTheme="majorHAnsi" w:cs="Times New Roman"/>
                <w:b/>
                <w:sz w:val="20"/>
                <w:szCs w:val="20"/>
                <w:lang w:eastAsia="id-ID"/>
              </w:rPr>
              <w:t>erikan pasien posisi elevasi</w:t>
            </w:r>
            <w:r w:rsidR="00BB4142" w:rsidRPr="00FC12D6">
              <w:rPr>
                <w:rFonts w:asciiTheme="majorHAnsi" w:eastAsia="Times New Roman" w:hAnsiTheme="majorHAnsi" w:cs="Times New Roman"/>
                <w:b/>
                <w:sz w:val="20"/>
                <w:szCs w:val="20"/>
                <w:lang w:eastAsia="id-ID"/>
              </w:rPr>
              <w:t>, kepala ditinggikan 30º</w:t>
            </w:r>
          </w:p>
          <w:p w:rsidR="002A5C0A" w:rsidRPr="00FC12D6" w:rsidRDefault="008D521D" w:rsidP="00FC12D6">
            <w:pPr>
              <w:pStyle w:val="ListParagraph"/>
              <w:numPr>
                <w:ilvl w:val="0"/>
                <w:numId w:val="8"/>
              </w:numPr>
              <w:spacing w:after="0" w:line="240" w:lineRule="auto"/>
              <w:ind w:left="174" w:hanging="283"/>
              <w:rPr>
                <w:rFonts w:asciiTheme="majorHAnsi" w:eastAsia="Times New Roman" w:hAnsiTheme="majorHAnsi" w:cs="Times New Roman"/>
                <w:sz w:val="20"/>
                <w:szCs w:val="20"/>
              </w:rPr>
            </w:pPr>
            <w:r w:rsidRPr="00FC12D6">
              <w:rPr>
                <w:rFonts w:asciiTheme="majorHAnsi" w:eastAsia="Times New Roman" w:hAnsiTheme="majorHAnsi" w:cs="Times New Roman"/>
                <w:sz w:val="20"/>
                <w:szCs w:val="20"/>
                <w:lang w:eastAsia="id-ID"/>
              </w:rPr>
              <w:t>K</w:t>
            </w:r>
            <w:r w:rsidRPr="00FC12D6">
              <w:rPr>
                <w:rFonts w:asciiTheme="majorHAnsi" w:hAnsiTheme="majorHAnsi" w:cs="Times New Roman"/>
                <w:sz w:val="20"/>
                <w:szCs w:val="20"/>
              </w:rPr>
              <w:t>olaborasikan dengan dokter dalam pemberian terapi medic.</w:t>
            </w:r>
          </w:p>
        </w:tc>
      </w:tr>
    </w:tbl>
    <w:p w:rsidR="002A5C0A" w:rsidRPr="00FC12D6" w:rsidRDefault="002A5C0A" w:rsidP="00FC12D6">
      <w:pPr>
        <w:spacing w:after="0" w:line="240" w:lineRule="auto"/>
        <w:jc w:val="both"/>
        <w:rPr>
          <w:rFonts w:ascii="Times New Roman" w:hAnsi="Times New Roman" w:cs="Times New Roman"/>
          <w:b/>
          <w:sz w:val="24"/>
          <w:szCs w:val="24"/>
        </w:rPr>
      </w:pPr>
    </w:p>
    <w:p w:rsidR="00FC12D6" w:rsidRDefault="0037242F" w:rsidP="00FC12D6">
      <w:pPr>
        <w:spacing w:after="0" w:line="240" w:lineRule="auto"/>
        <w:ind w:left="709"/>
        <w:jc w:val="both"/>
        <w:rPr>
          <w:rFonts w:asciiTheme="majorHAnsi" w:hAnsiTheme="majorHAnsi" w:cs="Times New Roman"/>
          <w:sz w:val="24"/>
          <w:szCs w:val="24"/>
        </w:rPr>
      </w:pPr>
      <w:r w:rsidRPr="00FC12D6">
        <w:rPr>
          <w:rFonts w:asciiTheme="majorHAnsi" w:hAnsiTheme="majorHAnsi" w:cs="Times New Roman"/>
          <w:sz w:val="24"/>
          <w:szCs w:val="24"/>
        </w:rPr>
        <w:t>Hasil studi pada tabel 1.1 menunjukkan bahwa setelah dilakukan asuhan keperaw</w:t>
      </w:r>
      <w:r w:rsidR="006A602E" w:rsidRPr="00FC12D6">
        <w:rPr>
          <w:rFonts w:asciiTheme="majorHAnsi" w:hAnsiTheme="majorHAnsi" w:cs="Times New Roman"/>
          <w:sz w:val="24"/>
          <w:szCs w:val="24"/>
        </w:rPr>
        <w:t>atan selama 3 hari pada kedua pas</w:t>
      </w:r>
      <w:r w:rsidRPr="00FC12D6">
        <w:rPr>
          <w:rFonts w:asciiTheme="majorHAnsi" w:hAnsiTheme="majorHAnsi" w:cs="Times New Roman"/>
          <w:sz w:val="24"/>
          <w:szCs w:val="24"/>
        </w:rPr>
        <w:t xml:space="preserve">ien terjadi </w:t>
      </w:r>
      <w:r w:rsidR="006A602E" w:rsidRPr="00FC12D6">
        <w:rPr>
          <w:rFonts w:asciiTheme="majorHAnsi" w:hAnsiTheme="majorHAnsi" w:cs="Times New Roman"/>
          <w:sz w:val="24"/>
          <w:szCs w:val="24"/>
        </w:rPr>
        <w:t>perubahan status homodinamika di tandai dengan terjadinya penurunan tekanan darah</w:t>
      </w:r>
      <w:r w:rsidRPr="00FC12D6">
        <w:rPr>
          <w:rFonts w:asciiTheme="majorHAnsi" w:hAnsiTheme="majorHAnsi" w:cs="Times New Roman"/>
          <w:sz w:val="24"/>
          <w:szCs w:val="24"/>
        </w:rPr>
        <w:t xml:space="preserve"> </w:t>
      </w:r>
      <w:r w:rsidR="006A602E" w:rsidRPr="00FC12D6">
        <w:rPr>
          <w:rFonts w:asciiTheme="majorHAnsi" w:hAnsiTheme="majorHAnsi" w:cs="Times New Roman"/>
          <w:sz w:val="24"/>
          <w:szCs w:val="24"/>
        </w:rPr>
        <w:t>dan</w:t>
      </w:r>
      <w:r w:rsidR="00CD1D81" w:rsidRPr="00FC12D6">
        <w:rPr>
          <w:rFonts w:asciiTheme="majorHAnsi" w:hAnsiTheme="majorHAnsi" w:cs="Times New Roman"/>
          <w:sz w:val="24"/>
          <w:szCs w:val="24"/>
        </w:rPr>
        <w:t xml:space="preserve"> status oksigenasi meningkat</w:t>
      </w:r>
      <w:r w:rsidRPr="00FC12D6">
        <w:rPr>
          <w:rFonts w:asciiTheme="majorHAnsi" w:hAnsiTheme="majorHAnsi" w:cs="Times New Roman"/>
          <w:sz w:val="24"/>
          <w:szCs w:val="24"/>
        </w:rPr>
        <w:t>.</w:t>
      </w:r>
    </w:p>
    <w:p w:rsidR="003A3E27" w:rsidRPr="00FC12D6" w:rsidRDefault="003A3E27" w:rsidP="00FC12D6">
      <w:pPr>
        <w:spacing w:after="0" w:line="240" w:lineRule="auto"/>
        <w:ind w:left="709"/>
        <w:jc w:val="both"/>
        <w:rPr>
          <w:rFonts w:asciiTheme="majorHAnsi" w:hAnsiTheme="majorHAnsi" w:cs="Times New Roman"/>
          <w:sz w:val="24"/>
          <w:szCs w:val="24"/>
        </w:rPr>
      </w:pPr>
    </w:p>
    <w:p w:rsidR="00E31352" w:rsidRPr="00FC12D6" w:rsidRDefault="00137C69" w:rsidP="00FC12D6">
      <w:pPr>
        <w:spacing w:after="0" w:line="240" w:lineRule="auto"/>
        <w:jc w:val="both"/>
        <w:rPr>
          <w:rFonts w:asciiTheme="majorHAnsi" w:hAnsiTheme="majorHAnsi" w:cs="Times New Roman"/>
          <w:b/>
          <w:sz w:val="24"/>
          <w:szCs w:val="24"/>
        </w:rPr>
      </w:pPr>
      <w:r w:rsidRPr="00FC12D6">
        <w:rPr>
          <w:rFonts w:asciiTheme="majorHAnsi" w:hAnsiTheme="majorHAnsi" w:cs="Times New Roman"/>
          <w:b/>
          <w:sz w:val="24"/>
          <w:szCs w:val="24"/>
        </w:rPr>
        <w:t>PEMBAHASAN</w:t>
      </w:r>
    </w:p>
    <w:p w:rsidR="00E31352" w:rsidRPr="00FC12D6" w:rsidRDefault="00E31352" w:rsidP="00FC12D6">
      <w:pPr>
        <w:pStyle w:val="ListParagraph"/>
        <w:spacing w:after="0"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Hasil pengkajian yang di dapat pada Tn.N sebagai berikut, usia (60 Tahun), kesadaran menurun dengan GCS : E</w:t>
      </w:r>
      <w:r w:rsidRPr="00FC12D6">
        <w:rPr>
          <w:rFonts w:asciiTheme="majorHAnsi" w:hAnsiTheme="majorHAnsi" w:cs="Times New Roman"/>
          <w:sz w:val="24"/>
          <w:szCs w:val="24"/>
          <w:vertAlign w:val="subscript"/>
        </w:rPr>
        <w:t>3</w:t>
      </w:r>
      <w:r w:rsidRPr="00FC12D6">
        <w:rPr>
          <w:rFonts w:asciiTheme="majorHAnsi" w:hAnsiTheme="majorHAnsi" w:cs="Times New Roman"/>
          <w:sz w:val="24"/>
          <w:szCs w:val="24"/>
        </w:rPr>
        <w:t>M</w:t>
      </w:r>
      <w:r w:rsidRPr="00FC12D6">
        <w:rPr>
          <w:rFonts w:asciiTheme="majorHAnsi" w:hAnsiTheme="majorHAnsi" w:cs="Times New Roman"/>
          <w:sz w:val="24"/>
          <w:szCs w:val="24"/>
          <w:vertAlign w:val="subscript"/>
        </w:rPr>
        <w:t>5</w:t>
      </w:r>
      <w:r w:rsidRPr="00FC12D6">
        <w:rPr>
          <w:rFonts w:asciiTheme="majorHAnsi" w:hAnsiTheme="majorHAnsi" w:cs="Times New Roman"/>
          <w:sz w:val="24"/>
          <w:szCs w:val="24"/>
        </w:rPr>
        <w:t>V</w:t>
      </w:r>
      <w:r w:rsidRPr="00FC12D6">
        <w:rPr>
          <w:rFonts w:asciiTheme="majorHAnsi" w:hAnsiTheme="majorHAnsi" w:cs="Times New Roman"/>
          <w:sz w:val="24"/>
          <w:szCs w:val="24"/>
          <w:vertAlign w:val="subscript"/>
        </w:rPr>
        <w:t>4</w:t>
      </w:r>
      <w:r w:rsidRPr="00FC12D6">
        <w:rPr>
          <w:rFonts w:asciiTheme="majorHAnsi" w:hAnsiTheme="majorHAnsi" w:cs="Times New Roman"/>
          <w:sz w:val="24"/>
          <w:szCs w:val="24"/>
        </w:rPr>
        <w:t>, nafas cepat RR: 24</w:t>
      </w:r>
      <w:r w:rsidRPr="00FC12D6">
        <w:rPr>
          <w:rFonts w:asciiTheme="majorHAnsi" w:hAnsiTheme="majorHAnsi" w:cs="Times New Roman"/>
          <w:sz w:val="24"/>
          <w:szCs w:val="24"/>
          <w:vertAlign w:val="superscript"/>
        </w:rPr>
        <w:t>x/m</w:t>
      </w:r>
      <w:r w:rsidR="00301E9E" w:rsidRPr="00FC12D6">
        <w:rPr>
          <w:rFonts w:asciiTheme="majorHAnsi" w:hAnsiTheme="majorHAnsi" w:cs="Times New Roman"/>
          <w:sz w:val="24"/>
          <w:szCs w:val="24"/>
          <w:vertAlign w:val="superscript"/>
        </w:rPr>
        <w:t>e</w:t>
      </w:r>
      <w:r w:rsidRPr="00FC12D6">
        <w:rPr>
          <w:rFonts w:asciiTheme="majorHAnsi" w:hAnsiTheme="majorHAnsi" w:cs="Times New Roman"/>
          <w:sz w:val="24"/>
          <w:szCs w:val="24"/>
          <w:vertAlign w:val="superscript"/>
        </w:rPr>
        <w:t>n</w:t>
      </w:r>
      <w:r w:rsidR="00301E9E" w:rsidRPr="00FC12D6">
        <w:rPr>
          <w:rFonts w:asciiTheme="majorHAnsi" w:hAnsiTheme="majorHAnsi" w:cs="Times New Roman"/>
          <w:sz w:val="24"/>
          <w:szCs w:val="24"/>
          <w:vertAlign w:val="superscript"/>
        </w:rPr>
        <w:t>i</w:t>
      </w:r>
      <w:r w:rsidRPr="00FC12D6">
        <w:rPr>
          <w:rFonts w:asciiTheme="majorHAnsi" w:hAnsiTheme="majorHAnsi" w:cs="Times New Roman"/>
          <w:sz w:val="24"/>
          <w:szCs w:val="24"/>
          <w:vertAlign w:val="superscript"/>
        </w:rPr>
        <w:t>t</w:t>
      </w:r>
      <w:r w:rsidRPr="00FC12D6">
        <w:rPr>
          <w:rFonts w:asciiTheme="majorHAnsi" w:hAnsiTheme="majorHAnsi" w:cs="Times New Roman"/>
          <w:sz w:val="24"/>
          <w:szCs w:val="24"/>
        </w:rPr>
        <w:t>, SpO²: 98</w:t>
      </w:r>
      <w:r w:rsidRPr="00FC12D6">
        <w:rPr>
          <w:rFonts w:asciiTheme="majorHAnsi" w:hAnsiTheme="majorHAnsi" w:cs="Times New Roman"/>
          <w:sz w:val="24"/>
          <w:szCs w:val="24"/>
          <w:vertAlign w:val="superscript"/>
        </w:rPr>
        <w:t>%</w:t>
      </w:r>
      <w:r w:rsidRPr="00FC12D6">
        <w:rPr>
          <w:rFonts w:asciiTheme="majorHAnsi" w:hAnsiTheme="majorHAnsi" w:cs="Times New Roman"/>
          <w:sz w:val="24"/>
          <w:szCs w:val="24"/>
        </w:rPr>
        <w:t>, pasien mengalami hipertensi emergency di dukung dengan data objektif yaitu hasil tekanan darah 190/130</w:t>
      </w:r>
      <w:r w:rsidRPr="00FC12D6">
        <w:rPr>
          <w:rFonts w:asciiTheme="majorHAnsi" w:hAnsiTheme="majorHAnsi" w:cs="Times New Roman"/>
          <w:sz w:val="24"/>
          <w:szCs w:val="24"/>
          <w:vertAlign w:val="superscript"/>
        </w:rPr>
        <w:t>mmHg</w:t>
      </w:r>
      <w:r w:rsidRPr="00FC12D6">
        <w:rPr>
          <w:rFonts w:asciiTheme="majorHAnsi" w:hAnsiTheme="majorHAnsi" w:cs="Times New Roman"/>
          <w:sz w:val="24"/>
          <w:szCs w:val="24"/>
        </w:rPr>
        <w:t xml:space="preserve"> dengan nilai MAP: 148, HR: 86</w:t>
      </w:r>
      <w:r w:rsidRPr="00FC12D6">
        <w:rPr>
          <w:rFonts w:asciiTheme="majorHAnsi" w:hAnsiTheme="majorHAnsi" w:cs="Times New Roman"/>
          <w:sz w:val="24"/>
          <w:szCs w:val="24"/>
          <w:vertAlign w:val="superscript"/>
        </w:rPr>
        <w:t>x/m</w:t>
      </w:r>
      <w:r w:rsidR="00301E9E" w:rsidRPr="00FC12D6">
        <w:rPr>
          <w:rFonts w:asciiTheme="majorHAnsi" w:hAnsiTheme="majorHAnsi" w:cs="Times New Roman"/>
          <w:sz w:val="24"/>
          <w:szCs w:val="24"/>
          <w:vertAlign w:val="superscript"/>
        </w:rPr>
        <w:t>e</w:t>
      </w:r>
      <w:r w:rsidRPr="00FC12D6">
        <w:rPr>
          <w:rFonts w:asciiTheme="majorHAnsi" w:hAnsiTheme="majorHAnsi" w:cs="Times New Roman"/>
          <w:sz w:val="24"/>
          <w:szCs w:val="24"/>
          <w:vertAlign w:val="superscript"/>
        </w:rPr>
        <w:t>n</w:t>
      </w:r>
      <w:r w:rsidR="00301E9E" w:rsidRPr="00FC12D6">
        <w:rPr>
          <w:rFonts w:asciiTheme="majorHAnsi" w:hAnsiTheme="majorHAnsi" w:cs="Times New Roman"/>
          <w:sz w:val="24"/>
          <w:szCs w:val="24"/>
          <w:vertAlign w:val="superscript"/>
        </w:rPr>
        <w:t>i</w:t>
      </w:r>
      <w:r w:rsidRPr="00FC12D6">
        <w:rPr>
          <w:rFonts w:asciiTheme="majorHAnsi" w:hAnsiTheme="majorHAnsi" w:cs="Times New Roman"/>
          <w:sz w:val="24"/>
          <w:szCs w:val="24"/>
          <w:vertAlign w:val="superscript"/>
        </w:rPr>
        <w:t>t</w:t>
      </w:r>
      <w:r w:rsidRPr="00FC12D6">
        <w:rPr>
          <w:rFonts w:asciiTheme="majorHAnsi" w:hAnsiTheme="majorHAnsi" w:cs="Times New Roman"/>
          <w:sz w:val="24"/>
          <w:szCs w:val="24"/>
        </w:rPr>
        <w:t>, adanya nyeri kepala dengan skala 7, hasil pemeriksaan penunjang CT Scan: kesan : Atrofi cerebri, ICH pariental sinistra, volume 0,39cc, EKG: Sinus Rhytem, pasien juga memiliki riwayat hipertensi sejak 7 tahun yang lalu dan jarang untuk melakukan pemeriksan kesehatan. Pada pasien Tn.W dengan usia (54 Tahun), pasien dengan kesadaran apatis dengan E</w:t>
      </w:r>
      <w:r w:rsidRPr="00FC12D6">
        <w:rPr>
          <w:rFonts w:asciiTheme="majorHAnsi" w:hAnsiTheme="majorHAnsi" w:cs="Times New Roman"/>
          <w:sz w:val="24"/>
          <w:szCs w:val="24"/>
          <w:vertAlign w:val="subscript"/>
        </w:rPr>
        <w:t>3</w:t>
      </w:r>
      <w:r w:rsidRPr="00FC12D6">
        <w:rPr>
          <w:rFonts w:asciiTheme="majorHAnsi" w:hAnsiTheme="majorHAnsi" w:cs="Times New Roman"/>
          <w:sz w:val="24"/>
          <w:szCs w:val="24"/>
        </w:rPr>
        <w:t>M</w:t>
      </w:r>
      <w:r w:rsidRPr="00FC12D6">
        <w:rPr>
          <w:rFonts w:asciiTheme="majorHAnsi" w:hAnsiTheme="majorHAnsi" w:cs="Times New Roman"/>
          <w:sz w:val="24"/>
          <w:szCs w:val="24"/>
          <w:vertAlign w:val="subscript"/>
        </w:rPr>
        <w:t>5</w:t>
      </w:r>
      <w:r w:rsidRPr="00FC12D6">
        <w:rPr>
          <w:rFonts w:asciiTheme="majorHAnsi" w:hAnsiTheme="majorHAnsi" w:cs="Times New Roman"/>
          <w:sz w:val="24"/>
          <w:szCs w:val="24"/>
        </w:rPr>
        <w:t>V</w:t>
      </w:r>
      <w:r w:rsidRPr="00FC12D6">
        <w:rPr>
          <w:rFonts w:asciiTheme="majorHAnsi" w:hAnsiTheme="majorHAnsi" w:cs="Times New Roman"/>
          <w:sz w:val="24"/>
          <w:szCs w:val="24"/>
          <w:vertAlign w:val="subscript"/>
        </w:rPr>
        <w:t>4,</w:t>
      </w:r>
      <w:r w:rsidRPr="00FC12D6">
        <w:rPr>
          <w:rFonts w:asciiTheme="majorHAnsi" w:hAnsiTheme="majorHAnsi" w:cs="Times New Roman"/>
          <w:sz w:val="24"/>
          <w:szCs w:val="24"/>
        </w:rPr>
        <w:t xml:space="preserve"> nafas cepat RR: 25</w:t>
      </w:r>
      <w:r w:rsidR="00301E9E" w:rsidRPr="00FC12D6">
        <w:rPr>
          <w:rFonts w:asciiTheme="majorHAnsi" w:hAnsiTheme="majorHAnsi" w:cs="Times New Roman"/>
          <w:sz w:val="24"/>
          <w:szCs w:val="24"/>
          <w:vertAlign w:val="superscript"/>
        </w:rPr>
        <w:t>x/menit</w:t>
      </w:r>
      <w:r w:rsidR="00301E9E" w:rsidRPr="00FC12D6">
        <w:rPr>
          <w:rFonts w:asciiTheme="majorHAnsi" w:hAnsiTheme="majorHAnsi" w:cs="Times New Roman"/>
          <w:sz w:val="24"/>
          <w:szCs w:val="24"/>
        </w:rPr>
        <w:t>, SpO²</w:t>
      </w:r>
      <w:r w:rsidRPr="00FC12D6">
        <w:rPr>
          <w:rFonts w:asciiTheme="majorHAnsi" w:hAnsiTheme="majorHAnsi" w:cs="Times New Roman"/>
          <w:sz w:val="24"/>
          <w:szCs w:val="24"/>
        </w:rPr>
        <w:t>: 97</w:t>
      </w:r>
      <w:r w:rsidR="00301E9E" w:rsidRPr="00FC12D6">
        <w:rPr>
          <w:rFonts w:asciiTheme="majorHAnsi" w:hAnsiTheme="majorHAnsi" w:cs="Times New Roman"/>
          <w:sz w:val="24"/>
          <w:szCs w:val="24"/>
          <w:vertAlign w:val="superscript"/>
        </w:rPr>
        <w:t>%</w:t>
      </w:r>
      <w:r w:rsidRPr="00FC12D6">
        <w:rPr>
          <w:rFonts w:asciiTheme="majorHAnsi" w:hAnsiTheme="majorHAnsi" w:cs="Times New Roman"/>
          <w:sz w:val="24"/>
          <w:szCs w:val="24"/>
        </w:rPr>
        <w:t>, pasien dengan diagnosa hipertensi emergency di dukung dengan data objektif yaitu tekanan darah 213/121</w:t>
      </w:r>
      <w:r w:rsidR="00301E9E" w:rsidRPr="00FC12D6">
        <w:rPr>
          <w:rFonts w:asciiTheme="majorHAnsi" w:hAnsiTheme="majorHAnsi" w:cs="Times New Roman"/>
          <w:sz w:val="24"/>
          <w:szCs w:val="24"/>
          <w:vertAlign w:val="superscript"/>
        </w:rPr>
        <w:t>mmHg</w:t>
      </w:r>
      <w:r w:rsidRPr="00FC12D6">
        <w:rPr>
          <w:rFonts w:asciiTheme="majorHAnsi" w:hAnsiTheme="majorHAnsi" w:cs="Times New Roman"/>
          <w:sz w:val="24"/>
          <w:szCs w:val="24"/>
        </w:rPr>
        <w:t xml:space="preserve"> dengan MAP: 171, HR: 64</w:t>
      </w:r>
      <w:r w:rsidR="00301E9E" w:rsidRPr="00FC12D6">
        <w:rPr>
          <w:rFonts w:asciiTheme="majorHAnsi" w:hAnsiTheme="majorHAnsi" w:cs="Times New Roman"/>
          <w:sz w:val="24"/>
          <w:szCs w:val="24"/>
          <w:vertAlign w:val="superscript"/>
        </w:rPr>
        <w:t>x/menit</w:t>
      </w:r>
      <w:r w:rsidRPr="00FC12D6">
        <w:rPr>
          <w:rFonts w:asciiTheme="majorHAnsi" w:hAnsiTheme="majorHAnsi" w:cs="Times New Roman"/>
          <w:sz w:val="24"/>
          <w:szCs w:val="24"/>
        </w:rPr>
        <w:t xml:space="preserve">, adanya nyeri kepala dengan skala 8, hasil pemeriksaan penunjang </w:t>
      </w:r>
      <w:r w:rsidRPr="00FC12D6">
        <w:rPr>
          <w:rFonts w:asciiTheme="majorHAnsi" w:hAnsiTheme="majorHAnsi" w:cs="Times New Roman"/>
          <w:bCs/>
          <w:sz w:val="24"/>
          <w:szCs w:val="24"/>
        </w:rPr>
        <w:t>Foto Thorax: Kesan: Kardiomegali mederat (LV) elongation sortan dan kalsifikasi arcus aorta suspek gambaran edema pulmo grade 2, CT Scan: Kesan : Lesi hipodens pada lobus occipital dekstra dan nucleus caudatus sinistra, capsula interna crus anterior sinistra putamen sinistra suspek infark, kalsifikasi pleksus choroideus dekstra sinistra, pineal body, EKG: Sinus Bradikardi, pasien juga memiliki riwayat hipertensi sejak 5 tahun yang lalu dan jarang melakukan pemeriksaan kesehatan. Pada kedua pasien tidak ada sumbatan jalan nafas, tidak terdapat edema pada ekstremitas.</w:t>
      </w:r>
    </w:p>
    <w:p w:rsidR="00E31352"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Pada pengkajian di dapatkan data bahwa pasien Tn. N dan Tn.W memiliki usia &gt;45 tahun berdasarkan usia  yang paling banyak menderita hipertensi adalah laki-laki, usia merupakan salah satu faktor terjadinya hipertensi yang tidak dapat diubah, semakin bertambahnya usia maka semakin besar pula risiko terjadinya hipertensi. Hal tersebut disebabkan oleh perubahan struktur pembuluh darah seperti penyempitan lumen, serta dinding pembuluh darah menjadi kaku dan elastisitasnya berkurang sehingga meningkatkan tekanan darah.menurut beberapa penelitian, terdapat kecenderungan bahwa pria dengan usia lebih dari 45 tahun lebih rentan mengalami peningkatan tekanan darah hal ini sesuai dengan buku cara jitu mengatasi hipertensi (Wulandari, 2011). Pada saat pengambilan pasien di ruang ICU hanya terdapat 2 pasien dengan Hipertensi Emergency dan kedua pasien berjenis kelamin laki-laki. Berdasarkan gender, jenis kelamin laki-laki mempunyai risiko lebih tinggi untuk menderita hipertensi, laki-laki juga mempunyai risiko yang lebih besar terhadap morbiditas dan mortalita kardiovaskuler hal ini sesuai dengan buku cara jitu mengatasi hipertensi (Wulandari, 2011). Tekanan darah secara alami akan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meningkat seiring dengan bertambahnya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usia seseorang.</w:t>
      </w:r>
    </w:p>
    <w:p w:rsidR="00E31352"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Berdasarkan hasil penelitian lain dari jurnal penelitian yang</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dilakukan Sugiharto di Desa Karanganyar</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tahun 2007, mendapatkan hasil proporsi</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hipertensi pada kelompok usia 36-45</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tahun sebesar 84%, usia 45-55 tahun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sebesar</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93,1%, dan usia 56-65 tahun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sebesar 95%</w:t>
      </w:r>
      <w:r w:rsidR="00600FE6">
        <w:rPr>
          <w:rFonts w:asciiTheme="majorHAnsi" w:hAnsiTheme="majorHAnsi" w:cs="Times New Roman"/>
          <w:b/>
          <w:color w:val="FF0000"/>
          <w:sz w:val="24"/>
          <w:szCs w:val="24"/>
        </w:rPr>
        <w:t xml:space="preserve"> </w:t>
      </w:r>
      <w:r w:rsidR="00600FE6" w:rsidRPr="00600FE6">
        <w:rPr>
          <w:rFonts w:asciiTheme="majorHAnsi" w:hAnsiTheme="majorHAnsi" w:cs="Times New Roman"/>
          <w:b/>
          <w:sz w:val="24"/>
          <w:szCs w:val="24"/>
        </w:rPr>
        <w:fldChar w:fldCharType="begin" w:fldLock="1"/>
      </w:r>
      <w:r w:rsidR="001E6378">
        <w:rPr>
          <w:rFonts w:asciiTheme="majorHAnsi" w:hAnsiTheme="majorHAnsi" w:cs="Times New Roman"/>
          <w:b/>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approach.","author":[{"dropping-particle":"","family":"Edy Susanto","given":"Marhamah","non-dropping-particle":"","parse-names":false,"suffix":""}],"container-title":"Journal of Chemical Information and Modeling","id":"ITEM-1","issue":"9","issued":{"date-parts":[["2019"]]},"page":"1689-1699","title":"</w:instrText>
      </w:r>
      <w:r w:rsidR="001E6378">
        <w:rPr>
          <w:rFonts w:ascii="MS Gothic" w:eastAsia="MS Gothic" w:hAnsi="MS Gothic" w:cs="MS Gothic" w:hint="eastAsia"/>
          <w:b/>
          <w:sz w:val="24"/>
          <w:szCs w:val="24"/>
        </w:rPr>
        <w:instrText>済無</w:instrText>
      </w:r>
      <w:r w:rsidR="001E6378">
        <w:rPr>
          <w:rFonts w:asciiTheme="majorHAnsi" w:hAnsiTheme="majorHAnsi" w:cs="Times New Roman"/>
          <w:b/>
          <w:sz w:val="24"/>
          <w:szCs w:val="24"/>
        </w:rPr>
        <w:instrText>No Title No Title","type":"article-journal","volume":"53"},"uris":["http://www.mendeley.com/documents/?uuid=dca74ccc-cedc-4d7b-a842-9a7f3e1f6496"]}],"mendeley":{"formattedCitation":"(Edy Susanto, 2019)","plainTextFormattedCitation":"(Edy Susanto, 2019)","previouslyFormattedCitation":"(Edy Susanto, 2019)"},"properties":{"noteIndex":0},"schema":"https://github.com/citation-style-language/schema/raw/master/csl-citation.json"}</w:instrText>
      </w:r>
      <w:r w:rsidR="00600FE6" w:rsidRPr="00600FE6">
        <w:rPr>
          <w:rFonts w:asciiTheme="majorHAnsi" w:hAnsiTheme="majorHAnsi" w:cs="Times New Roman"/>
          <w:b/>
          <w:sz w:val="24"/>
          <w:szCs w:val="24"/>
        </w:rPr>
        <w:fldChar w:fldCharType="separate"/>
      </w:r>
      <w:r w:rsidR="00600FE6" w:rsidRPr="00600FE6">
        <w:rPr>
          <w:rFonts w:asciiTheme="majorHAnsi" w:hAnsiTheme="majorHAnsi" w:cs="Times New Roman"/>
          <w:noProof/>
          <w:sz w:val="24"/>
          <w:szCs w:val="24"/>
        </w:rPr>
        <w:t>(Edy Susanto, 2019)</w:t>
      </w:r>
      <w:r w:rsidR="00600FE6" w:rsidRPr="00600FE6">
        <w:rPr>
          <w:rFonts w:asciiTheme="majorHAnsi" w:hAnsiTheme="majorHAnsi" w:cs="Times New Roman"/>
          <w:b/>
          <w:sz w:val="24"/>
          <w:szCs w:val="24"/>
        </w:rPr>
        <w:fldChar w:fldCharType="end"/>
      </w:r>
      <w:r w:rsidRPr="00FC12D6">
        <w:rPr>
          <w:rFonts w:asciiTheme="majorHAnsi" w:hAnsiTheme="majorHAnsi" w:cs="Times New Roman"/>
          <w:sz w:val="24"/>
          <w:szCs w:val="24"/>
        </w:rPr>
        <w:t xml:space="preserve">. Serta berdasarkan hasil penelitian dari </w:t>
      </w:r>
      <w:r w:rsidR="000A58FA">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{"citationItems":[{"id":"ITEM-1","itemData":{"DOI":"10.20473/jbe.v6i12018.43-50","ISSN":"2301-7171","abstract":"Background: The prevalence of hypertension in Indonesia was 25,80% in 2013 found in people aged above 18 years old. One of the risk factors is obesity. Purpose: This study aimed to analyze the relationship between the demographical characteristic and central obesity with the risk of hypertension in the health center of Sidoarjo. Methods: This analytical observational study design was cross sectional. There were 50 respondents selected through accidental sampling. The independent variables of this study were respondents’ characteristic and central obesity status. However, the dependent variable was hypertension. Overall, respondents were divided into two groups based on sex (female and male) and age (&gt; 59 years old and ≤ 59 years old). Data were analyzed with chi-square statistical analysis. Results: Respondents with central obesity had a higher risk to get hypertension, with majority male respondents aged above 59 years old. Conclusion: There was a correlation between age and hypertension (p = 0,01), sex and hypertension (p = 0,04), also between central obesity status and hypertension (p = 0,01). ","author":[{"dropping-particle":"","family":"Amanda","given":"Desy","non-dropping-particle":"","parse-names":false,"suffix":""},{"dropping-particle":"","family":"Martini","given":"Santi","non-dropping-particle":"","parse-names":false,"suffix":""}],"container-title":"Jurnal Berkala Epidemiologi","id":"ITEM-1","issue":"1","issued":{"date-parts":[["2018"]]},"page":"43","title":"The Relationship between Demographical Characteristic and Central Obesity with Hypertension","type":"article-journal","volume":"6"},"uris":["http://www.mendeley.com/documents/?uuid=b38dd5d4-2611-4b5a-8e03-85867e7f8bc9"]}],"mendeley":{"formattedCitation":"(Amanda &amp; Martini, 2018)","plainTextFormattedCitation":"(Amanda &amp; Martini, 2018)","previouslyFormattedCitation":"(Amanda &amp; Martini, 2018)"},"properties":{"noteIndex":0},"schema":"https://github.com/citation-style-language/schema/raw/master/csl-citation.json"}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(Amanda &amp; Martini, 2018)</w:t>
      </w:r>
      <w:r w:rsidR="000A58FA">
        <w:rPr>
          <w:rFonts w:asciiTheme="majorHAnsi" w:hAnsiTheme="majorHAnsi" w:cs="Times New Roman"/>
          <w:sz w:val="24"/>
          <w:szCs w:val="24"/>
        </w:rPr>
        <w:fldChar w:fldCharType="end"/>
      </w:r>
      <w:r w:rsidR="000A58FA">
        <w:rPr>
          <w:rFonts w:asciiTheme="majorHAnsi" w:hAnsiTheme="majorHAnsi" w:cs="Times New Roman"/>
          <w:sz w:val="24"/>
          <w:szCs w:val="24"/>
        </w:rPr>
        <w:t xml:space="preserve"> </w:t>
      </w:r>
      <w:r w:rsidRPr="00FC12D6">
        <w:rPr>
          <w:rFonts w:asciiTheme="majorHAnsi" w:hAnsiTheme="majorHAnsi" w:cs="Times New Roman"/>
          <w:sz w:val="24"/>
          <w:szCs w:val="24"/>
        </w:rPr>
        <w:t>mengatakan bahwa kelompok hipertensi, sebanyak 73,10% adalah laki-laki, sedangkan perempuan hanya 41,70%. Hasil analisis statistik dengan uji chi square diperoleh nilai p = 0,04. Nilai p kurang dari α (0,04 &lt; 0,05), maka H0 ditolak atau ada hubungan antara jenis kelamin dengan kejadian hipertensi. Hasil perhitungan rumus rasio prevalensi dari faktor umur didapatkan nilai 1,75(95% CI = 1,04 &lt; PR &lt; 2,97). Prevalensi terjadinya hipertensi pada jenis kelamin laki-laki 1,75 kali lebih tinggi dibandingkan jenis kelamin perempuan.</w:t>
      </w:r>
    </w:p>
    <w:p w:rsidR="00301E9E"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Menurut pemaparan dari jurnal </w:t>
      </w:r>
      <w:r w:rsidR="000A58FA">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{"citationItems":[{"id":"ITEM-1","itemData":{"author":[{"dropping-particle":"","family":"Susi","given":"","non-dropping-particle":"","parse-names":false,"suffix":""},{"dropping-particle":"","family":"Ariwibowo","given":"David Dwi","non-dropping-particle":"","parse-names":false,"suffix":""}],"container-title":"Tarumanagara Medical Journal","id":"ITEM-1","issue":"2","issued":{"date-parts":[["2019"]]},"page":"434-441","title":"Hubungan antara kebiasaan merokok terhadap kejadian hipertensi essensial pada laki-laki usia di atas 18 tahun di RW 06 , Kelurahan Medan Satria , Kecamatan Medan Satria , Kota Bekasi","type":"article-journal","volume":"1"},"uris":["http://www.mendeley.com/documents/?uuid=7c41132d-c532-4428-92ed-519b5d9e522a"]}],"mendeley":{"formattedCitation":"(Susi &amp; Ariwibowo, 2019)","plainTextFormattedCitation":"(Susi &amp; Ariwibowo, 2019)","previouslyFormattedCitation":"(Susi &amp; Ariwibowo, 2019)"},"properties":{"noteIndex":0},"schema":"https://github.com/citation-style-language/schema/raw/master/csl-citation.json"}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(Susi &amp; Ariwibowo, 2019)</w:t>
      </w:r>
      <w:r w:rsidR="000A58FA">
        <w:rPr>
          <w:rFonts w:asciiTheme="majorHAnsi" w:hAnsiTheme="majorHAnsi" w:cs="Times New Roman"/>
          <w:sz w:val="24"/>
          <w:szCs w:val="24"/>
        </w:rPr>
        <w:fldChar w:fldCharType="end"/>
      </w:r>
      <w:r w:rsidR="000A58FA">
        <w:rPr>
          <w:rFonts w:asciiTheme="majorHAnsi" w:hAnsiTheme="majorHAnsi" w:cs="Times New Roman"/>
          <w:sz w:val="24"/>
          <w:szCs w:val="24"/>
        </w:rPr>
        <w:t xml:space="preserve"> </w:t>
      </w:r>
      <w:r w:rsidRPr="00FC12D6">
        <w:rPr>
          <w:rFonts w:asciiTheme="majorHAnsi" w:hAnsiTheme="majorHAnsi" w:cs="Times New Roman"/>
          <w:sz w:val="24"/>
          <w:szCs w:val="24"/>
        </w:rPr>
        <w:t>pembuluh darah mengalami vasodilatasi</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dan vasokonstriksi. Vasodilatasi pembuluh</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darah</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terutama diatur oleh </w:t>
      </w:r>
      <w:r w:rsidRPr="00FC12D6">
        <w:rPr>
          <w:rFonts w:asciiTheme="majorHAnsi" w:hAnsiTheme="majorHAnsi" w:cs="Times New Roman"/>
          <w:i/>
          <w:iCs/>
          <w:sz w:val="24"/>
          <w:szCs w:val="24"/>
        </w:rPr>
        <w:t xml:space="preserve">Nitric Oxide </w:t>
      </w:r>
      <w:r w:rsidRPr="00FC12D6">
        <w:rPr>
          <w:rFonts w:asciiTheme="majorHAnsi" w:hAnsiTheme="majorHAnsi" w:cs="Times New Roman"/>
          <w:sz w:val="24"/>
          <w:szCs w:val="24"/>
        </w:rPr>
        <w:t xml:space="preserve">(NO), prostasiklin, faktor hiperpolarisasi endotel, </w:t>
      </w:r>
      <w:r w:rsidRPr="00FC12D6">
        <w:rPr>
          <w:rFonts w:asciiTheme="majorHAnsi" w:hAnsiTheme="majorHAnsi" w:cs="Times New Roman"/>
          <w:i/>
          <w:iCs/>
          <w:sz w:val="24"/>
          <w:szCs w:val="24"/>
        </w:rPr>
        <w:t xml:space="preserve">kinins, </w:t>
      </w:r>
      <w:r w:rsidRPr="00FC12D6">
        <w:rPr>
          <w:rFonts w:asciiTheme="majorHAnsi" w:hAnsiTheme="majorHAnsi" w:cs="Times New Roman"/>
          <w:sz w:val="24"/>
          <w:szCs w:val="24"/>
        </w:rPr>
        <w:t xml:space="preserve">dan </w:t>
      </w:r>
      <w:r w:rsidRPr="00FC12D6">
        <w:rPr>
          <w:rFonts w:asciiTheme="majorHAnsi" w:hAnsiTheme="majorHAnsi" w:cs="Times New Roman"/>
          <w:i/>
          <w:iCs/>
          <w:sz w:val="24"/>
          <w:szCs w:val="24"/>
        </w:rPr>
        <w:t>prostaglandins</w:t>
      </w:r>
      <w:r w:rsidRPr="00FC12D6">
        <w:rPr>
          <w:rFonts w:asciiTheme="majorHAnsi" w:hAnsiTheme="majorHAnsi" w:cs="Times New Roman"/>
          <w:sz w:val="24"/>
          <w:szCs w:val="24"/>
        </w:rPr>
        <w:t xml:space="preserve">. Sedangkan, vasokonstriksi pembuluh darah diatur oleh </w:t>
      </w:r>
      <w:r w:rsidRPr="00FC12D6">
        <w:rPr>
          <w:rFonts w:asciiTheme="majorHAnsi" w:hAnsiTheme="majorHAnsi" w:cs="Times New Roman"/>
          <w:i/>
          <w:iCs/>
          <w:sz w:val="24"/>
          <w:szCs w:val="24"/>
        </w:rPr>
        <w:t>endothelin-1, vasoconstrictor prostanoids, angiotensin II, superoxide anions ,</w:t>
      </w:r>
      <w:r w:rsidRPr="00FC12D6">
        <w:rPr>
          <w:rFonts w:asciiTheme="majorHAnsi" w:hAnsiTheme="majorHAnsi" w:cs="Times New Roman"/>
          <w:sz w:val="24"/>
          <w:szCs w:val="24"/>
        </w:rPr>
        <w:t xml:space="preserve">dan </w:t>
      </w:r>
      <w:r w:rsidRPr="00FC12D6">
        <w:rPr>
          <w:rFonts w:asciiTheme="majorHAnsi" w:hAnsiTheme="majorHAnsi" w:cs="Times New Roman"/>
          <w:i/>
          <w:iCs/>
          <w:sz w:val="24"/>
          <w:szCs w:val="24"/>
        </w:rPr>
        <w:t>catecholamines</w:t>
      </w:r>
      <w:r w:rsidRPr="00FC12D6">
        <w:rPr>
          <w:rFonts w:asciiTheme="majorHAnsi" w:hAnsiTheme="majorHAnsi" w:cs="Times New Roman"/>
          <w:sz w:val="24"/>
          <w:szCs w:val="24"/>
        </w:rPr>
        <w:t xml:space="preserve">. Jika terdapat gangguan pada vasodilator maka akan terjadi vasokontriksi sehingga tahanan perifer meningkat. Hal inilah yang menyebabkan hipertensi. Merokok merupakan salah satu faktor risiko meningkatnya tekanan darah. Merokok dapat menurunkan aktivitas </w:t>
      </w:r>
      <w:r w:rsidRPr="00FC12D6">
        <w:rPr>
          <w:rFonts w:asciiTheme="majorHAnsi" w:hAnsiTheme="majorHAnsi" w:cs="Times New Roman"/>
          <w:i/>
          <w:iCs/>
          <w:sz w:val="24"/>
          <w:szCs w:val="24"/>
        </w:rPr>
        <w:t>dimethylarginine dimethylaminohydrolase</w:t>
      </w:r>
      <w:r w:rsidR="00301E9E" w:rsidRPr="00FC12D6">
        <w:rPr>
          <w:rFonts w:asciiTheme="majorHAnsi" w:hAnsiTheme="majorHAnsi" w:cs="Times New Roman"/>
          <w:i/>
          <w:iCs/>
          <w:sz w:val="24"/>
          <w:szCs w:val="24"/>
        </w:rPr>
        <w:t xml:space="preserve"> </w:t>
      </w:r>
      <w:r w:rsidRPr="00FC12D6">
        <w:rPr>
          <w:rFonts w:asciiTheme="majorHAnsi" w:hAnsiTheme="majorHAnsi" w:cs="Times New Roman"/>
          <w:sz w:val="24"/>
          <w:szCs w:val="24"/>
        </w:rPr>
        <w:t xml:space="preserve">(DDAH) sehingga </w:t>
      </w:r>
      <w:r w:rsidRPr="00FC12D6">
        <w:rPr>
          <w:rFonts w:asciiTheme="majorHAnsi" w:hAnsiTheme="majorHAnsi" w:cs="Times New Roman"/>
          <w:i/>
          <w:iCs/>
          <w:sz w:val="24"/>
          <w:szCs w:val="24"/>
        </w:rPr>
        <w:t xml:space="preserve">asymmetricdimethylarginine </w:t>
      </w:r>
      <w:r w:rsidRPr="00FC12D6">
        <w:rPr>
          <w:rFonts w:asciiTheme="majorHAnsi" w:hAnsiTheme="majorHAnsi" w:cs="Times New Roman"/>
          <w:sz w:val="24"/>
          <w:szCs w:val="24"/>
        </w:rPr>
        <w:t>(ADMA) meningkat.</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Menurut jurnal </w:t>
      </w:r>
      <w:r w:rsidRPr="00FC12D6">
        <w:rPr>
          <w:rFonts w:asciiTheme="majorHAnsi" w:hAnsiTheme="majorHAnsi" w:cs="Times New Roman"/>
          <w:i/>
          <w:iCs/>
          <w:sz w:val="24"/>
          <w:szCs w:val="24"/>
        </w:rPr>
        <w:t xml:space="preserve">American HeartAssociation </w:t>
      </w:r>
      <w:r w:rsidRPr="00FC12D6">
        <w:rPr>
          <w:rFonts w:asciiTheme="majorHAnsi" w:hAnsiTheme="majorHAnsi" w:cs="Times New Roman"/>
          <w:sz w:val="24"/>
          <w:szCs w:val="24"/>
        </w:rPr>
        <w:t>(AHA),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kadar ADMA pada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perokok 80% lebih tinggi dibandingkan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bukan perokok. Ketika ADMA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meningkat maka fungsi </w:t>
      </w:r>
      <w:r w:rsidRPr="00FC12D6">
        <w:rPr>
          <w:rFonts w:asciiTheme="majorHAnsi" w:hAnsiTheme="majorHAnsi" w:cs="Times New Roman"/>
          <w:i/>
          <w:iCs/>
          <w:sz w:val="24"/>
          <w:szCs w:val="24"/>
        </w:rPr>
        <w:t>Nitric Oxide</w:t>
      </w:r>
      <w:r w:rsidR="00301E9E" w:rsidRPr="00FC12D6">
        <w:rPr>
          <w:rFonts w:asciiTheme="majorHAnsi" w:hAnsiTheme="majorHAnsi" w:cs="Times New Roman"/>
          <w:i/>
          <w:iCs/>
          <w:sz w:val="24"/>
          <w:szCs w:val="24"/>
        </w:rPr>
        <w:t xml:space="preserve"> </w:t>
      </w:r>
      <w:r w:rsidRPr="00FC12D6">
        <w:rPr>
          <w:rFonts w:asciiTheme="majorHAnsi" w:hAnsiTheme="majorHAnsi" w:cs="Times New Roman"/>
          <w:i/>
          <w:iCs/>
          <w:sz w:val="24"/>
          <w:szCs w:val="24"/>
        </w:rPr>
        <w:t xml:space="preserve">Synthase </w:t>
      </w:r>
      <w:r w:rsidRPr="00FC12D6">
        <w:rPr>
          <w:rFonts w:asciiTheme="majorHAnsi" w:hAnsiTheme="majorHAnsi" w:cs="Times New Roman"/>
          <w:sz w:val="24"/>
          <w:szCs w:val="24"/>
        </w:rPr>
        <w:t xml:space="preserve">(NOS) terhambat dan </w:t>
      </w:r>
      <w:r w:rsidRPr="00FC12D6">
        <w:rPr>
          <w:rFonts w:asciiTheme="majorHAnsi" w:hAnsiTheme="majorHAnsi" w:cs="Times New Roman"/>
          <w:i/>
          <w:iCs/>
          <w:sz w:val="24"/>
          <w:szCs w:val="24"/>
        </w:rPr>
        <w:t>arginine</w:t>
      </w:r>
      <w:r w:rsidR="003A3E27">
        <w:rPr>
          <w:rFonts w:asciiTheme="majorHAnsi" w:hAnsiTheme="majorHAnsi" w:cs="Times New Roman"/>
          <w:i/>
          <w:iCs/>
          <w:sz w:val="24"/>
          <w:szCs w:val="24"/>
        </w:rPr>
        <w:t xml:space="preserve"> </w:t>
      </w:r>
      <w:r w:rsidRPr="00FC12D6">
        <w:rPr>
          <w:rFonts w:asciiTheme="majorHAnsi" w:hAnsiTheme="majorHAnsi" w:cs="Times New Roman"/>
          <w:sz w:val="24"/>
          <w:szCs w:val="24"/>
        </w:rPr>
        <w:t>tidak dapat diubah menjadi NO.</w:t>
      </w:r>
    </w:p>
    <w:p w:rsidR="00D071C1"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Rokok mengakibatkan vasokontriksi</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pembuluh darah perifer dan pembuluh</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darah di ginjal</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sehingga peningkatan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tekanan darah. Merokok setiap batang perhari meningkatan tekanan sistolik 10-25</w:t>
      </w:r>
      <w:r w:rsidR="00301E9E" w:rsidRPr="00FC12D6">
        <w:rPr>
          <w:rFonts w:asciiTheme="majorHAnsi" w:hAnsiTheme="majorHAnsi" w:cs="Times New Roman"/>
          <w:sz w:val="24"/>
          <w:szCs w:val="24"/>
          <w:vertAlign w:val="superscript"/>
        </w:rPr>
        <w:t>mmHg</w:t>
      </w:r>
      <w:r w:rsidRPr="00FC12D6">
        <w:rPr>
          <w:rFonts w:asciiTheme="majorHAnsi" w:hAnsiTheme="majorHAnsi" w:cs="Times New Roman"/>
          <w:sz w:val="24"/>
          <w:szCs w:val="24"/>
        </w:rPr>
        <w:t xml:space="preserve"> dan menambah detak jantung 5-20kali per menit. Hal ini dibuktikan oleh</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penelitian </w:t>
      </w:r>
      <w:r w:rsidRPr="00FC12D6">
        <w:rPr>
          <w:rFonts w:asciiTheme="majorHAnsi" w:hAnsiTheme="majorHAnsi" w:cs="Times New Roman"/>
          <w:i/>
          <w:iCs/>
          <w:sz w:val="24"/>
          <w:szCs w:val="24"/>
        </w:rPr>
        <w:t>Heart Survey for England</w:t>
      </w:r>
      <w:r w:rsidRPr="00FC12D6">
        <w:rPr>
          <w:rFonts w:asciiTheme="majorHAnsi" w:hAnsiTheme="majorHAnsi" w:cs="Times New Roman"/>
          <w:sz w:val="24"/>
          <w:szCs w:val="24"/>
        </w:rPr>
        <w:t xml:space="preserve"> yang</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melaporkan bahwa terdapat perbedaan 2</w:t>
      </w:r>
      <w:r w:rsidR="00301E9E" w:rsidRPr="00FC12D6">
        <w:rPr>
          <w:rFonts w:asciiTheme="majorHAnsi" w:hAnsiTheme="majorHAnsi" w:cs="Times New Roman"/>
          <w:sz w:val="24"/>
          <w:szCs w:val="24"/>
          <w:vertAlign w:val="superscript"/>
        </w:rPr>
        <w:t>mmHg</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tekanan darah sistolik terhadap</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kelompok perokok dan bukan perokok</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diukur pada usia diatas 16 tahun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dikelompok menurut interval usia setiap 4</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tahun.</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Perokok aktif maupun pasif pada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dasarnya menghisap karbon monoksida</w:t>
      </w:r>
      <w:r w:rsidR="00301E9E"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bersifat merugikan. Gas karbon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monoksida menyebabkan pasokan</w:t>
      </w:r>
      <w:r w:rsidR="007B44BE" w:rsidRPr="00FC12D6">
        <w:rPr>
          <w:rFonts w:asciiTheme="majorHAnsi" w:hAnsiTheme="majorHAnsi" w:cs="Times New Roman"/>
          <w:sz w:val="24"/>
          <w:szCs w:val="24"/>
        </w:rPr>
        <w:t xml:space="preserve"> oksigen (O²</w:t>
      </w:r>
      <w:r w:rsidRPr="00FC12D6">
        <w:rPr>
          <w:rFonts w:asciiTheme="majorHAnsi" w:hAnsiTheme="majorHAnsi" w:cs="Times New Roman"/>
          <w:sz w:val="24"/>
          <w:szCs w:val="24"/>
        </w:rPr>
        <w:t>) ke jaringan berkurang</w:t>
      </w:r>
      <w:r w:rsidR="007B44BE" w:rsidRPr="00FC12D6">
        <w:rPr>
          <w:rFonts w:asciiTheme="majorHAnsi" w:hAnsiTheme="majorHAnsi" w:cs="Times New Roman"/>
          <w:sz w:val="24"/>
          <w:szCs w:val="24"/>
        </w:rPr>
        <w:t xml:space="preserve"> sehingga sel kekurangan O²</w:t>
      </w:r>
      <w:r w:rsidRPr="00FC12D6">
        <w:rPr>
          <w:rFonts w:asciiTheme="majorHAnsi" w:hAnsiTheme="majorHAnsi" w:cs="Times New Roman"/>
          <w:sz w:val="24"/>
          <w:szCs w:val="24"/>
        </w:rPr>
        <w:t>. Hal initerjadi karena karbon monoksida</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mempunyai kemampuan mengikat Hb</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terdapat dalam sel darah merah lebih</w:t>
      </w:r>
      <w:r w:rsidR="007B44BE" w:rsidRPr="00FC12D6">
        <w:rPr>
          <w:rFonts w:asciiTheme="majorHAnsi" w:hAnsiTheme="majorHAnsi" w:cs="Times New Roman"/>
          <w:sz w:val="24"/>
          <w:szCs w:val="24"/>
        </w:rPr>
        <w:t xml:space="preserve"> kuat dibanding O²</w:t>
      </w:r>
      <w:r w:rsidRPr="00FC12D6">
        <w:rPr>
          <w:rFonts w:asciiTheme="majorHAnsi" w:hAnsiTheme="majorHAnsi" w:cs="Times New Roman"/>
          <w:sz w:val="24"/>
          <w:szCs w:val="24"/>
        </w:rPr>
        <w:t>. Seharusnya, Hb</w:t>
      </w:r>
      <w:r w:rsidR="007B44BE" w:rsidRPr="00FC12D6">
        <w:rPr>
          <w:rFonts w:asciiTheme="majorHAnsi" w:hAnsiTheme="majorHAnsi" w:cs="Times New Roman"/>
          <w:sz w:val="24"/>
          <w:szCs w:val="24"/>
        </w:rPr>
        <w:t xml:space="preserve"> berikatan dengan O²</w:t>
      </w:r>
      <w:r w:rsidRPr="00FC12D6">
        <w:rPr>
          <w:rFonts w:asciiTheme="majorHAnsi" w:hAnsiTheme="majorHAnsi" w:cs="Times New Roman"/>
          <w:sz w:val="24"/>
          <w:szCs w:val="24"/>
        </w:rPr>
        <w:t xml:space="preserve"> yang sangat penting</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untuk sistem pernapasan sel-sel tubuh.</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Oleh karena itu, sel tubuh berusaha</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w:t>
      </w:r>
      <w:r w:rsidR="007B44BE" w:rsidRPr="00FC12D6">
        <w:rPr>
          <w:rFonts w:asciiTheme="majorHAnsi" w:hAnsiTheme="majorHAnsi" w:cs="Times New Roman"/>
          <w:sz w:val="24"/>
          <w:szCs w:val="24"/>
        </w:rPr>
        <w:t>menuhi O²</w:t>
      </w:r>
      <w:r w:rsidRPr="00FC12D6">
        <w:rPr>
          <w:rFonts w:asciiTheme="majorHAnsi" w:hAnsiTheme="majorHAnsi" w:cs="Times New Roman"/>
          <w:sz w:val="24"/>
          <w:szCs w:val="24"/>
        </w:rPr>
        <w:t xml:space="preserve"> dengan cara kompensasi</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pembuluh darah</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jalan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vasokontriksi yang pada akhirnya</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mengakibatkan terjadinya peningkatan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tekanan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darah. Bila proses spasme</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berlangsung lama dan terus menerus</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maka pembuluh darah akan sangat mudah</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mengalami kerusakan sehingga terjadi</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aterosklerosis (penyempitan pembuluh</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darah).</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Selain itu, nikotin yang</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terkandung dalam asap rokok</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menyebabkan adanya rangsangan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terhadap hormon epinefrin (adrenalin)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memacu peningkatan frekuensi</w:t>
      </w:r>
      <w:r w:rsidR="007B44BE" w:rsidRPr="00FC12D6">
        <w:rPr>
          <w:rFonts w:asciiTheme="majorHAnsi" w:hAnsiTheme="majorHAnsi" w:cs="Times New Roman"/>
          <w:sz w:val="24"/>
          <w:szCs w:val="24"/>
        </w:rPr>
        <w:t xml:space="preserve"> denyut jantung, kebutuhan O²</w:t>
      </w:r>
      <w:r w:rsidRPr="00FC12D6">
        <w:rPr>
          <w:rFonts w:asciiTheme="majorHAnsi" w:hAnsiTheme="majorHAnsi" w:cs="Times New Roman"/>
          <w:sz w:val="24"/>
          <w:szCs w:val="24"/>
        </w:rPr>
        <w:t xml:space="preserve"> pada</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jantung, tekanan darah, serta</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menyebabkan gangguan irama jantung.</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Namun</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pada saat yang bersamaan hal itu</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menyebabkan arteri terus berkontraksi</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dan elastis</w:t>
      </w:r>
      <w:r w:rsidR="007B44BE" w:rsidRPr="00FC12D6">
        <w:rPr>
          <w:rFonts w:asciiTheme="majorHAnsi" w:hAnsiTheme="majorHAnsi" w:cs="Times New Roman"/>
          <w:sz w:val="24"/>
          <w:szCs w:val="24"/>
        </w:rPr>
        <w:t xml:space="preserve">itas arteri berkurang. Sehingga </w:t>
      </w:r>
      <w:r w:rsidRPr="00FC12D6">
        <w:rPr>
          <w:rFonts w:asciiTheme="majorHAnsi" w:hAnsiTheme="majorHAnsi" w:cs="Times New Roman"/>
          <w:sz w:val="24"/>
          <w:szCs w:val="24"/>
        </w:rPr>
        <w:t>jantung memompa lebih banyak tetapi</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asupan darah yang didapat berkurang.</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Berdasarkan literatur, risiko hipertensi</w:t>
      </w:r>
      <w:r w:rsidR="007B44BE" w:rsidRPr="00FC12D6">
        <w:rPr>
          <w:rFonts w:asciiTheme="majorHAnsi" w:hAnsiTheme="majorHAnsi" w:cs="Times New Roman"/>
          <w:sz w:val="24"/>
          <w:szCs w:val="24"/>
        </w:rPr>
        <w:t xml:space="preserve"> </w:t>
      </w:r>
      <w:r w:rsidRPr="00FC12D6">
        <w:rPr>
          <w:rFonts w:asciiTheme="majorHAnsi" w:hAnsiTheme="majorHAnsi" w:cs="Times New Roman"/>
          <w:sz w:val="24"/>
          <w:szCs w:val="24"/>
        </w:rPr>
        <w:t>pada perokok berkaitan dengan jumlah</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dan jenis rokok yang dihisap per hari,bukan pada lama merokok.</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Oleh sebab itu, dilakukan penelitian untuk</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melihat hubungan antara merokok</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terhadap kejadian hipertensi yang</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meliputi kebiasaan merokok, lama</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merokok dan jumlah rokok yang dihisap</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terhadap hipertensi. Secara</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epidemiologi didapatkan bahwa hubungan antara kebiasaan merokok terhadap kejadian hipertensi </w:t>
      </w:r>
      <w:r w:rsidRPr="00FC12D6">
        <w:rPr>
          <w:rFonts w:asciiTheme="majorHAnsi" w:hAnsiTheme="majorHAnsi" w:cs="Times New Roman"/>
          <w:i/>
          <w:iCs/>
          <w:sz w:val="24"/>
          <w:szCs w:val="24"/>
        </w:rPr>
        <w:t>essensial</w:t>
      </w:r>
      <w:r w:rsidR="00621437" w:rsidRPr="00FC12D6">
        <w:rPr>
          <w:rFonts w:asciiTheme="majorHAnsi" w:hAnsiTheme="majorHAnsi" w:cs="Times New Roman"/>
          <w:i/>
          <w:iCs/>
          <w:sz w:val="24"/>
          <w:szCs w:val="24"/>
        </w:rPr>
        <w:t xml:space="preserve"> </w:t>
      </w:r>
      <w:r w:rsidR="00621437" w:rsidRPr="00FC12D6">
        <w:rPr>
          <w:rFonts w:asciiTheme="majorHAnsi" w:hAnsiTheme="majorHAnsi" w:cs="Times New Roman"/>
          <w:sz w:val="24"/>
          <w:szCs w:val="24"/>
        </w:rPr>
        <w:t>memiliki resiko 2.496 kali (PR=</w:t>
      </w:r>
      <w:r w:rsidRPr="00FC12D6">
        <w:rPr>
          <w:rFonts w:asciiTheme="majorHAnsi" w:hAnsiTheme="majorHAnsi" w:cs="Times New Roman"/>
          <w:sz w:val="24"/>
          <w:szCs w:val="24"/>
        </w:rPr>
        <w:t>2.496)</w:t>
      </w:r>
      <w:r w:rsidR="00621437" w:rsidRPr="00FC12D6">
        <w:rPr>
          <w:rFonts w:asciiTheme="majorHAnsi" w:hAnsiTheme="majorHAnsi" w:cs="Times New Roman"/>
          <w:sz w:val="24"/>
          <w:szCs w:val="24"/>
        </w:rPr>
        <w:t xml:space="preserve"> </w:t>
      </w:r>
      <w:r w:rsidRPr="00FC12D6">
        <w:rPr>
          <w:rFonts w:asciiTheme="majorHAnsi" w:hAnsiTheme="majorHAnsi" w:cs="Times New Roman"/>
          <w:sz w:val="24"/>
          <w:szCs w:val="24"/>
        </w:rPr>
        <w:t>lebih tinggi untuk mengalami</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hipertensi.</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Serta tidak didapatkan hubungan</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bermakna antara lama merokok terhadap</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kejadian hipertensi </w:t>
      </w:r>
      <w:r w:rsidRPr="00FC12D6">
        <w:rPr>
          <w:rFonts w:asciiTheme="majorHAnsi" w:hAnsiTheme="majorHAnsi" w:cs="Times New Roman"/>
          <w:i/>
          <w:iCs/>
          <w:sz w:val="24"/>
          <w:szCs w:val="24"/>
        </w:rPr>
        <w:t xml:space="preserve">essensial </w:t>
      </w:r>
      <w:r w:rsidRPr="00FC12D6">
        <w:rPr>
          <w:rFonts w:asciiTheme="majorHAnsi" w:hAnsiTheme="majorHAnsi" w:cs="Times New Roman"/>
          <w:sz w:val="24"/>
          <w:szCs w:val="24"/>
        </w:rPr>
        <w:t xml:space="preserve">dengan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&gt; 0,05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 0.670) dan antara jumlah</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rokok terhadap kejadian hipertensi</w:t>
      </w:r>
      <w:r w:rsidR="002B0DE4" w:rsidRPr="00FC12D6">
        <w:rPr>
          <w:rFonts w:asciiTheme="majorHAnsi" w:hAnsiTheme="majorHAnsi" w:cs="Times New Roman"/>
          <w:sz w:val="24"/>
          <w:szCs w:val="24"/>
        </w:rPr>
        <w:t xml:space="preserve"> </w:t>
      </w:r>
      <w:r w:rsidRPr="00FC12D6">
        <w:rPr>
          <w:rFonts w:asciiTheme="majorHAnsi" w:hAnsiTheme="majorHAnsi" w:cs="Times New Roman"/>
          <w:i/>
          <w:iCs/>
          <w:sz w:val="24"/>
          <w:szCs w:val="24"/>
        </w:rPr>
        <w:t xml:space="preserve">essensial </w:t>
      </w:r>
      <w:r w:rsidRPr="00FC12D6">
        <w:rPr>
          <w:rFonts w:asciiTheme="majorHAnsi" w:hAnsiTheme="majorHAnsi" w:cs="Times New Roman"/>
          <w:sz w:val="24"/>
          <w:szCs w:val="24"/>
        </w:rPr>
        <w:t xml:space="preserve">dengan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&gt; 0,05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=0.702). Penelitian lainnya</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dilakukan oleh Yashinta Octavian</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Gita Setyanda, Delmi Sulastri, Yuniar</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Lestari. Penelitian Yashinta, dkk.</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Dilakukan terhadap 92 orang yang</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diambil secara </w:t>
      </w:r>
      <w:r w:rsidRPr="00FC12D6">
        <w:rPr>
          <w:rFonts w:asciiTheme="majorHAnsi" w:hAnsiTheme="majorHAnsi" w:cs="Times New Roman"/>
          <w:i/>
          <w:iCs/>
          <w:sz w:val="24"/>
          <w:szCs w:val="24"/>
        </w:rPr>
        <w:t>multi stage</w:t>
      </w:r>
      <w:r w:rsidR="002B0DE4" w:rsidRPr="00FC12D6">
        <w:rPr>
          <w:rFonts w:asciiTheme="majorHAnsi" w:hAnsiTheme="majorHAnsi" w:cs="Times New Roman"/>
          <w:i/>
          <w:iCs/>
          <w:sz w:val="24"/>
          <w:szCs w:val="24"/>
        </w:rPr>
        <w:t xml:space="preserve"> </w:t>
      </w:r>
      <w:r w:rsidRPr="00FC12D6">
        <w:rPr>
          <w:rFonts w:asciiTheme="majorHAnsi" w:hAnsiTheme="majorHAnsi" w:cs="Times New Roman"/>
          <w:i/>
          <w:iCs/>
          <w:sz w:val="24"/>
          <w:szCs w:val="24"/>
        </w:rPr>
        <w:t>random</w:t>
      </w:r>
      <w:r w:rsidR="002B0DE4" w:rsidRPr="00FC12D6">
        <w:rPr>
          <w:rFonts w:asciiTheme="majorHAnsi" w:hAnsiTheme="majorHAnsi" w:cs="Times New Roman"/>
          <w:i/>
          <w:iCs/>
          <w:sz w:val="24"/>
          <w:szCs w:val="24"/>
        </w:rPr>
        <w:t xml:space="preserve"> </w:t>
      </w:r>
      <w:r w:rsidRPr="00FC12D6">
        <w:rPr>
          <w:rFonts w:asciiTheme="majorHAnsi" w:hAnsiTheme="majorHAnsi" w:cs="Times New Roman"/>
          <w:i/>
          <w:iCs/>
          <w:sz w:val="24"/>
          <w:szCs w:val="24"/>
        </w:rPr>
        <w:t xml:space="preserve">sampling </w:t>
      </w:r>
      <w:r w:rsidRPr="00FC12D6">
        <w:rPr>
          <w:rFonts w:asciiTheme="majorHAnsi" w:hAnsiTheme="majorHAnsi" w:cs="Times New Roman"/>
          <w:sz w:val="24"/>
          <w:szCs w:val="24"/>
        </w:rPr>
        <w:t>dengan uji Chi-square d</w:t>
      </w:r>
      <w:r w:rsidR="002B0DE4" w:rsidRPr="00FC12D6">
        <w:rPr>
          <w:rFonts w:asciiTheme="majorHAnsi" w:hAnsiTheme="majorHAnsi" w:cs="Times New Roman"/>
          <w:sz w:val="24"/>
          <w:szCs w:val="24"/>
        </w:rPr>
        <w:t>engan p&lt; 0,05 untuk signifikan</w:t>
      </w:r>
      <w:r w:rsidRPr="00FC12D6">
        <w:rPr>
          <w:rFonts w:asciiTheme="majorHAnsi" w:hAnsiTheme="majorHAnsi" w:cs="Times New Roman"/>
          <w:sz w:val="24"/>
          <w:szCs w:val="24"/>
        </w:rPr>
        <w:t>. Hasil penelitian</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di</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dapatkan ada hubungan antara</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kebiasaan merokok dengan hipertensi</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 0.003) yaitu</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di</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pengaruhi oleh</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lama merokok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 0,017) dan jenis</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rokok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 0,017), tetapi tidak</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terdapat hubungan antara jumlah rokok dengan</w:t>
      </w:r>
      <w:r w:rsidR="002B0DE4" w:rsidRPr="00FC12D6">
        <w:rPr>
          <w:rFonts w:asciiTheme="majorHAnsi" w:hAnsiTheme="majorHAnsi" w:cs="Times New Roman"/>
          <w:sz w:val="24"/>
          <w:szCs w:val="24"/>
        </w:rPr>
        <w:t xml:space="preserve"> </w:t>
      </w:r>
      <w:r w:rsidRPr="00FC12D6">
        <w:rPr>
          <w:rFonts w:asciiTheme="majorHAnsi" w:hAnsiTheme="majorHAnsi" w:cs="Times New Roman"/>
          <w:sz w:val="24"/>
          <w:szCs w:val="24"/>
        </w:rPr>
        <w:t>kejadian hipertensi (</w:t>
      </w:r>
      <w:r w:rsidRPr="00FC12D6">
        <w:rPr>
          <w:rFonts w:asciiTheme="majorHAnsi" w:hAnsiTheme="majorHAnsi" w:cs="Times New Roman"/>
          <w:i/>
          <w:iCs/>
          <w:sz w:val="24"/>
          <w:szCs w:val="24"/>
        </w:rPr>
        <w:t>Pvalue</w:t>
      </w:r>
      <w:r w:rsidRPr="00FC12D6">
        <w:rPr>
          <w:rFonts w:asciiTheme="majorHAnsi" w:hAnsiTheme="majorHAnsi" w:cs="Times New Roman"/>
          <w:sz w:val="24"/>
          <w:szCs w:val="24"/>
        </w:rPr>
        <w:t xml:space="preserve"> = 0,412).</w:t>
      </w:r>
    </w:p>
    <w:p w:rsidR="009F741C"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Pada kedua pasien antara Tn.N dan Tn.W sama-sama berusia &gt;45 tahun dan berjenis kelamin laki-laki serta memiliki riwayat sebagai perokok aktif dan memiliki riwayat tekanan darah tinggi atau hipertensi yang menahun. Hipertensi adalah gejala peningkatan tekanan darah yang mengakibatkan suplai oksigen dan nutrisi yang dibawa oleh darah terhambat sampai ke jaringan tubuh yang membutuhkan. Pada penderita tekanan darah tinggi, biasanya terjadi kenaikan tekanan darah sistolik dan diastolik. Dikatakan tekanan darah tinggi jika tekanan sistolik mencapai 140</w:t>
      </w:r>
      <w:r w:rsidR="009F741C" w:rsidRPr="00FC12D6">
        <w:rPr>
          <w:rFonts w:asciiTheme="majorHAnsi" w:hAnsiTheme="majorHAnsi" w:cs="Times New Roman"/>
          <w:sz w:val="24"/>
          <w:szCs w:val="24"/>
          <w:vertAlign w:val="superscript"/>
        </w:rPr>
        <w:t>mmHg</w:t>
      </w:r>
      <w:r w:rsidRPr="00FC12D6">
        <w:rPr>
          <w:rFonts w:asciiTheme="majorHAnsi" w:hAnsiTheme="majorHAnsi" w:cs="Times New Roman"/>
          <w:sz w:val="24"/>
          <w:szCs w:val="24"/>
        </w:rPr>
        <w:t xml:space="preserve"> atau lebih, atau tekanan diastolik mencapai 90</w:t>
      </w:r>
      <w:r w:rsidR="009F741C" w:rsidRPr="00FC12D6">
        <w:rPr>
          <w:rFonts w:asciiTheme="majorHAnsi" w:hAnsiTheme="majorHAnsi" w:cs="Times New Roman"/>
          <w:sz w:val="24"/>
          <w:szCs w:val="24"/>
          <w:vertAlign w:val="superscript"/>
        </w:rPr>
        <w:t>mmHg</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atau lebih, atau bahkan keduanya(Khasanah, 2012).</w:t>
      </w:r>
    </w:p>
    <w:p w:rsidR="009F741C"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Kedua pasien ini mengalami peningkatan tekanan darah, pada Tn.N di dapatkan hasil pengukuran tekanan darah yaitu 190/130</w:t>
      </w:r>
      <w:r w:rsidR="009F741C" w:rsidRPr="00FC12D6">
        <w:rPr>
          <w:rFonts w:asciiTheme="majorHAnsi" w:hAnsiTheme="majorHAnsi" w:cs="Times New Roman"/>
          <w:sz w:val="24"/>
          <w:szCs w:val="24"/>
          <w:vertAlign w:val="superscript"/>
        </w:rPr>
        <w:t>mmHg</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nilai MAP: 148 dan tekanan darah pada Tn.W yaitu 213/121</w:t>
      </w:r>
      <w:r w:rsidR="009F741C" w:rsidRPr="00FC12D6">
        <w:rPr>
          <w:rFonts w:asciiTheme="majorHAnsi" w:hAnsiTheme="majorHAnsi" w:cs="Times New Roman"/>
          <w:sz w:val="24"/>
          <w:szCs w:val="24"/>
          <w:vertAlign w:val="superscript"/>
        </w:rPr>
        <w:t>mmHg</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nilai MAP: 171. Meningkatnya tekanan darah di dalam arteri bisa terjadi melalui beberapa cara. Cara pertama adalah ketika jantung memompa lebih kuat sehingga mengalirkan lebih banyak cairan pada setiap detiknya. Arteri besar kehilangan kelenturannya dan menjadi kaku sehingga tidak dapat mengembang pada saat jantung memompa darah melalui arteri tersebut.</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Dengan demikian setiap denyut jantung, darah dipaksa melalui pembuluh yang lebih sempit dibandingkan biasanya dan menyebabkan naiknya tekanan darah. Kondisi itulah yang terjadi pada usia lanjut, dimana dinding arteri telah menebal dan kaku karena arteriosklerosis. Dengan cara yang sama, tekanan darah juga meningkat ketika terjadi vasokonstriksi, yaitu jika arteri kecil </w:t>
      </w:r>
      <w:r w:rsidRPr="00FC12D6">
        <w:rPr>
          <w:rFonts w:asciiTheme="majorHAnsi" w:hAnsiTheme="majorHAnsi" w:cs="Times New Roman"/>
          <w:i/>
          <w:sz w:val="24"/>
          <w:szCs w:val="24"/>
        </w:rPr>
        <w:t>(arteriola)</w:t>
      </w:r>
      <w:r w:rsidRPr="00FC12D6">
        <w:rPr>
          <w:rFonts w:asciiTheme="majorHAnsi" w:hAnsiTheme="majorHAnsi" w:cs="Times New Roman"/>
          <w:sz w:val="24"/>
          <w:szCs w:val="24"/>
        </w:rPr>
        <w:t xml:space="preserve"> untuk sementara waktu mengerut karena perangsangan saraf atau hormon di dalam darah(Susanto, 2010).</w:t>
      </w:r>
    </w:p>
    <w:p w:rsidR="009F741C"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Bertambahnya cairan dalam sirkulasi bisa menyebabkan meningkatanya tekanan darah. Hal tersebut terjadi jika terdapat kelainan fungsi ginjal sehingga tidak mampu membuang sejumlah garam dan air dari dalam tubuh. Volume darah dalam tubuh akan meningkat sehingga tekanan darah juga meningkat. Begitu juga sebaliknya, tekanan darah rendah disebabkan oleh aktivitas memompa jantung berkurang, arteri mengalami pelebaran(Susanto, 2010). Pada kedua pasien mengalami sesak nafas, pada Tn.N di dapatkan hasil  pemeriksaan breathing atau pernafasan yaitu 24</w:t>
      </w:r>
      <w:r w:rsidR="009F741C" w:rsidRPr="00FC12D6">
        <w:rPr>
          <w:rFonts w:asciiTheme="majorHAnsi" w:hAnsiTheme="majorHAnsi" w:cs="Times New Roman"/>
          <w:sz w:val="24"/>
          <w:szCs w:val="24"/>
          <w:vertAlign w:val="superscript"/>
        </w:rPr>
        <w:t>x/menit</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dan pada Tn.W yaitu 25</w:t>
      </w:r>
      <w:r w:rsidR="009F741C" w:rsidRPr="00FC12D6">
        <w:rPr>
          <w:rFonts w:asciiTheme="majorHAnsi" w:hAnsiTheme="majorHAnsi" w:cs="Times New Roman"/>
          <w:sz w:val="24"/>
          <w:szCs w:val="24"/>
          <w:vertAlign w:val="superscript"/>
        </w:rPr>
        <w:t>x/menit</w:t>
      </w:r>
      <w:r w:rsidRPr="00FC12D6">
        <w:rPr>
          <w:rFonts w:asciiTheme="majorHAnsi" w:hAnsiTheme="majorHAnsi" w:cs="Times New Roman"/>
          <w:sz w:val="24"/>
          <w:szCs w:val="24"/>
        </w:rPr>
        <w:t>. Hipertensi mengacu pada peningkatan tekanan darah sistemik yang menaikkan resistensi terhadap pemompaan darah dari ventrikel kiri ke aorta.</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Akibatnya, beban kerja jantung bertambah.</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Sebagai mekanisme kompensasinya, terjadilah hipertrofi ventrikel kiri untuk meningkatkan kekuatan kontraksi.</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Akan tetapi, lama-kelamaan terjadi dilatasi atau payah jantung atau gagal jantung. Terjadi peningkatan kebutuhan oksigen pada miokard akibat hipertrofi ventrikel dan peningkatan beban kerja jantung, serta diperparah oleh aterosklerosis koroner yang menyebabkan  infark miokard. Gagal jantung menurunkan curah jantung (suplai darah menurun) sehingga terjadi hipoksia di jaringan.</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Sebagai mekanisme kompensasinya, denyut jantung dipercepat.</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Akan tetapi, terjadi elevasi ventrikel kiri dan tekanan atrium yang menuju ke peningkatan tekanan kapiler pulmonal yang menyebabkan edema paru.</w:t>
      </w:r>
      <w:r w:rsidR="009F741C" w:rsidRPr="00FC12D6">
        <w:rPr>
          <w:rFonts w:asciiTheme="majorHAnsi" w:hAnsiTheme="majorHAnsi" w:cs="Times New Roman"/>
          <w:sz w:val="24"/>
          <w:szCs w:val="24"/>
        </w:rPr>
        <w:t xml:space="preserve"> </w:t>
      </w:r>
      <w:r w:rsidRPr="00FC12D6">
        <w:rPr>
          <w:rFonts w:asciiTheme="majorHAnsi" w:hAnsiTheme="majorHAnsi" w:cs="Times New Roman"/>
          <w:sz w:val="24"/>
          <w:szCs w:val="24"/>
        </w:rPr>
        <w:t>Edema paru dapat berimbas pada terjadinya dispnea. Dari hasil pemeriksaan penunjang yang telah dilakukan pada kedua kasus di dapatkan hasil pemeriksaan penunjang pada Tn.N yaitu CT Scan: dengan</w:t>
      </w:r>
      <w:r w:rsidR="009F741C" w:rsidRPr="00FC12D6">
        <w:rPr>
          <w:rFonts w:asciiTheme="majorHAnsi" w:hAnsiTheme="majorHAnsi" w:cs="Times New Roman"/>
          <w:sz w:val="24"/>
          <w:szCs w:val="24"/>
        </w:rPr>
        <w:t xml:space="preserve"> kesan</w:t>
      </w:r>
      <w:r w:rsidRPr="00FC12D6">
        <w:rPr>
          <w:rFonts w:asciiTheme="majorHAnsi" w:hAnsiTheme="majorHAnsi" w:cs="Times New Roman"/>
          <w:sz w:val="24"/>
          <w:szCs w:val="24"/>
        </w:rPr>
        <w:t>: Atrofi cerebri, ICH pariental sinistra, volume 0,39cc, serta hasil pemeriksaaan EKG: dengan kesan Sinus Rhytem.</w:t>
      </w:r>
    </w:p>
    <w:p w:rsidR="009974E2" w:rsidRPr="00FC12D6" w:rsidRDefault="00E31352" w:rsidP="00FC12D6">
      <w:pPr>
        <w:pStyle w:val="ListParagraph"/>
        <w:spacing w:line="240" w:lineRule="auto"/>
        <w:ind w:left="0" w:firstLine="720"/>
        <w:jc w:val="both"/>
        <w:rPr>
          <w:rFonts w:asciiTheme="majorHAnsi" w:hAnsiTheme="majorHAnsi" w:cs="Times New Roman"/>
          <w:bCs/>
          <w:sz w:val="24"/>
          <w:szCs w:val="24"/>
        </w:rPr>
      </w:pPr>
      <w:r w:rsidRPr="00FC12D6">
        <w:rPr>
          <w:rFonts w:asciiTheme="majorHAnsi" w:hAnsiTheme="majorHAnsi" w:cs="Times New Roman"/>
          <w:sz w:val="24"/>
          <w:szCs w:val="24"/>
        </w:rPr>
        <w:t xml:space="preserve">Pada hasil pemeriksaan penunjang pada Tn.W di dapatkan hasil </w:t>
      </w:r>
      <w:r w:rsidRPr="00FC12D6">
        <w:rPr>
          <w:rFonts w:asciiTheme="majorHAnsi" w:hAnsiTheme="majorHAnsi" w:cs="Times New Roman"/>
          <w:bCs/>
          <w:sz w:val="24"/>
          <w:szCs w:val="24"/>
        </w:rPr>
        <w:t>Pemeriksaan Penunjang : Foto Thorax: dengan kesan: kardiomegali mederat (LV) elongation sortan dan kalsifikasi arcus aorta suspek gambaran edema pulmo grade 2, dan pemeriksaan CT Scan: dengan kesan: lesi hipodens pada lobus occipital dekstra dan nucleus caudatus sinistra, capsula interna crus anterior sinistra putamen sinistra suspek infark, kalsifikasi pleksus choroideus dekstra sinistra, pineal body, serta ha</w:t>
      </w:r>
      <w:r w:rsidR="009F741C" w:rsidRPr="00FC12D6">
        <w:rPr>
          <w:rFonts w:asciiTheme="majorHAnsi" w:hAnsiTheme="majorHAnsi" w:cs="Times New Roman"/>
          <w:bCs/>
          <w:sz w:val="24"/>
          <w:szCs w:val="24"/>
        </w:rPr>
        <w:t>sil pemeriksaan EKG: dengan ha</w:t>
      </w:r>
      <w:r w:rsidRPr="00FC12D6">
        <w:rPr>
          <w:rFonts w:asciiTheme="majorHAnsi" w:hAnsiTheme="majorHAnsi" w:cs="Times New Roman"/>
          <w:bCs/>
          <w:sz w:val="24"/>
          <w:szCs w:val="24"/>
        </w:rPr>
        <w:t>s</w:t>
      </w:r>
      <w:r w:rsidR="009F741C" w:rsidRPr="00FC12D6">
        <w:rPr>
          <w:rFonts w:asciiTheme="majorHAnsi" w:hAnsiTheme="majorHAnsi" w:cs="Times New Roman"/>
          <w:bCs/>
          <w:sz w:val="24"/>
          <w:szCs w:val="24"/>
        </w:rPr>
        <w:t>il</w:t>
      </w:r>
      <w:r w:rsidRPr="00FC12D6">
        <w:rPr>
          <w:rFonts w:asciiTheme="majorHAnsi" w:hAnsiTheme="majorHAnsi" w:cs="Times New Roman"/>
          <w:bCs/>
          <w:sz w:val="24"/>
          <w:szCs w:val="24"/>
        </w:rPr>
        <w:t xml:space="preserve"> Sinus Bradikardi. Menurut (Loeffler, 2017) bahwa edema pulmo terjadi dari gagal jantung kiri yang mengakibatkan penumpukan cairan dan peningkatan tekanan di vena pulmonalis.</w:t>
      </w:r>
      <w:r w:rsidR="009F741C" w:rsidRPr="00FC12D6">
        <w:rPr>
          <w:rFonts w:asciiTheme="majorHAnsi" w:hAnsiTheme="majorHAnsi" w:cs="Times New Roman"/>
          <w:bCs/>
          <w:sz w:val="24"/>
          <w:szCs w:val="24"/>
        </w:rPr>
        <w:t xml:space="preserve"> </w:t>
      </w:r>
      <w:r w:rsidRPr="00FC12D6">
        <w:rPr>
          <w:rFonts w:asciiTheme="majorHAnsi" w:hAnsiTheme="majorHAnsi" w:cs="Times New Roman"/>
          <w:bCs/>
          <w:sz w:val="24"/>
          <w:szCs w:val="24"/>
        </w:rPr>
        <w:t>Ketika berat atau berkepanjangan, cairan melintas melewati dinding alveolar menuju alveoli dan pada akhirya menuju ruang pleura, menyebabkan efusi pleura.</w:t>
      </w:r>
      <w:r w:rsidR="009974E2" w:rsidRPr="00FC12D6">
        <w:rPr>
          <w:rFonts w:asciiTheme="majorHAnsi" w:hAnsiTheme="majorHAnsi" w:cs="Times New Roman"/>
          <w:bCs/>
          <w:sz w:val="24"/>
          <w:szCs w:val="24"/>
        </w:rPr>
        <w:t xml:space="preserve"> </w:t>
      </w:r>
      <w:r w:rsidRPr="00FC12D6">
        <w:rPr>
          <w:rFonts w:asciiTheme="majorHAnsi" w:hAnsiTheme="majorHAnsi" w:cs="Times New Roman"/>
          <w:bCs/>
          <w:sz w:val="24"/>
          <w:szCs w:val="24"/>
        </w:rPr>
        <w:t>Baik secara interstisial maupun efusi pleura menyebabkan restriksi fungsi pulmonal. Fungsi pulmonal untuk mengetahui kandungan oksigen dan karbondioksida pada darah arteri,  sehingga mengetahui bila ada masalah difusi dan perfusi secara tidak langsung.</w:t>
      </w:r>
    </w:p>
    <w:p w:rsidR="006545F0" w:rsidRPr="00FC12D6" w:rsidRDefault="00E31352" w:rsidP="00FC12D6">
      <w:pPr>
        <w:pStyle w:val="ListParagraph"/>
        <w:spacing w:after="0" w:line="240" w:lineRule="auto"/>
        <w:ind w:left="0" w:firstLine="720"/>
        <w:jc w:val="both"/>
        <w:rPr>
          <w:rFonts w:asciiTheme="majorHAnsi" w:hAnsiTheme="majorHAnsi" w:cs="Times New Roman"/>
          <w:bCs/>
          <w:sz w:val="24"/>
          <w:szCs w:val="24"/>
        </w:rPr>
      </w:pPr>
      <w:r w:rsidRPr="00FC12D6">
        <w:rPr>
          <w:rFonts w:asciiTheme="majorHAnsi" w:hAnsiTheme="majorHAnsi" w:cs="Times New Roman"/>
          <w:sz w:val="24"/>
          <w:szCs w:val="24"/>
        </w:rPr>
        <w:t>Data yang didapat saat pengkajian pada Tn.N dan Tn.W, kedua pasien ini mengalami nyeri kepala hebat dengan skala 7 hingga 8 yang termasuk nyeri kepala berat. Nyeri kepala berat merupakan salah satu tanda gejala yang sering di alami oleh sebagian penderita hipertensi, adanya daya desak aliran darah pada setiap permukaan luas pembuluh darah mengakibatkan tekanan darah semakin meningkat jika tekanan darah mengalami peningkatan maka  yang di khawatirkan terjadi penyubatan pada pembuluh darah atau pecahnya pembuluh darah yang ditandai dengan nyeri kepala hebat akibat peregangan vaskuler serebral atau sekender karena adanya peningkatan tekanan darah yang signifikan dan jika hipertensinya berat atau menahun dan tidak diobati, bisa timbul gejala sakit kepala, kelelahan, mual muntah, sesak napas, gelisah, pandangan menjadi kabur yang terjadi karena adanya kerusakan pada otak, mata, jantung, dan ginjal.</w:t>
      </w:r>
      <w:r w:rsidR="009974E2"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Kadang-kadang penderita hipertensi berat mengalami penurunan kesadaran dan bahkan koma karena terjadi pembengkakan otak. Keadaan ini disebut </w:t>
      </w:r>
      <w:r w:rsidRPr="00FC12D6">
        <w:rPr>
          <w:rFonts w:asciiTheme="majorHAnsi" w:hAnsiTheme="majorHAnsi" w:cs="Times New Roman"/>
          <w:i/>
          <w:sz w:val="24"/>
          <w:szCs w:val="24"/>
        </w:rPr>
        <w:t>ensefalopati hipertensi</w:t>
      </w:r>
      <w:r w:rsidRPr="00FC12D6">
        <w:rPr>
          <w:rFonts w:asciiTheme="majorHAnsi" w:hAnsiTheme="majorHAnsi" w:cs="Times New Roman"/>
          <w:sz w:val="24"/>
          <w:szCs w:val="24"/>
        </w:rPr>
        <w:t xml:space="preserve"> yang memerlukan penanganan segera. Apabila tidak ditangani keadaannya semakin parah dan dapat memicu kematian (Wulandari, 2011).</w:t>
      </w:r>
      <w:r w:rsidR="006545F0" w:rsidRPr="00FC12D6">
        <w:rPr>
          <w:rFonts w:asciiTheme="majorHAnsi" w:hAnsiTheme="majorHAnsi" w:cs="Times New Roman"/>
          <w:sz w:val="24"/>
          <w:szCs w:val="24"/>
        </w:rPr>
        <w:t xml:space="preserve"> </w:t>
      </w:r>
      <w:r w:rsidRPr="00FC12D6">
        <w:rPr>
          <w:rFonts w:asciiTheme="majorHAnsi" w:hAnsiTheme="majorHAnsi" w:cs="Times New Roman"/>
          <w:bCs/>
          <w:sz w:val="24"/>
          <w:szCs w:val="24"/>
        </w:rPr>
        <w:t>Dari hasil pengkajian yang diperoleh dari kedua pasien maka diangkat masalah keperawatan utama yaitu risiko perfusi serebral tidak efektif.</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Diagnosis keperawatan merupakan penilaian klinis terhadap pengalaman atau respon individu, keluarga, atau komunitas pada masalah kesehatan, pada risiko masalah kesehatan, atau pada proses kehidupan. Diagnosis keperawatan merupakan bagian vital dalam menentukan asuhan keperawatan yang sesuai untuk membantu klien mencapai kesehatan yang optimal (SDKI, 2016).</w:t>
      </w:r>
      <w:r w:rsidR="006545F0"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Berdasarkan </w:t>
      </w:r>
      <w:r w:rsidRPr="00FC12D6">
        <w:rPr>
          <w:rFonts w:asciiTheme="majorHAnsi" w:hAnsiTheme="majorHAnsi" w:cs="Times New Roman"/>
          <w:bCs/>
          <w:sz w:val="24"/>
          <w:szCs w:val="24"/>
        </w:rPr>
        <w:t xml:space="preserve">dari data pengkajian pada dua pasien diatas dapat dirumuskan diagnosa keperawatan yaitu risiko perfusi serebral tidak efektif dan nyeri akut, diagnosa yang diprioritaskan pada kedua pasien ini adalah risiko perfusi serebral tidak efektif </w:t>
      </w:r>
      <w:r w:rsidRPr="00FC12D6">
        <w:rPr>
          <w:rFonts w:asciiTheme="majorHAnsi" w:hAnsiTheme="majorHAnsi" w:cs="Times New Roman"/>
          <w:sz w:val="24"/>
          <w:szCs w:val="24"/>
        </w:rPr>
        <w:t xml:space="preserve">hal ini sejalan dengan teori </w:t>
      </w:r>
      <w:r w:rsidRPr="00FC12D6">
        <w:rPr>
          <w:rStyle w:val="st"/>
          <w:rFonts w:asciiTheme="majorHAnsi" w:hAnsiTheme="majorHAnsi" w:cs="Times New Roman"/>
          <w:sz w:val="24"/>
          <w:szCs w:val="24"/>
        </w:rPr>
        <w:t>Standar Diagnosis Keperawatan Indonesia</w:t>
      </w:r>
      <w:r w:rsidRPr="00FC12D6">
        <w:rPr>
          <w:rFonts w:asciiTheme="majorHAnsi" w:hAnsiTheme="majorHAnsi" w:cs="Times New Roman"/>
          <w:sz w:val="24"/>
          <w:szCs w:val="24"/>
        </w:rPr>
        <w:t xml:space="preserve"> (SDKI, 2017) yang menyatakan bahwa risiko perfusi serebral tidak efektif adalah keadaan yang berisiko mengalami penurunan sirkulasi darah ke otak yang dapat mengganggu kesehatan. Dengan karakteristik dari faktor risiko yaitu keabnormalan masa protrombin dan/atau masa tromboplastin persial, penurunan kinerja ventrikel kiri, aterosklerosis aorta, diseksi arteri, fibrilasi atrium, tumor otak, stenosis karotis, miksoma atrium, aneurisma serebri, koagulopati misal anemia sel sabit, dilatasi kardiomiopati, koagulasi intravaskuler diseminata, embolisme, cedera kepala, hiperkolesteronemia, hipertensi, endokarditis infektif, katub prostetik mekanis, stenosis mitral, neoplasma otak, infark miokard akut, sindrom sick sinus, penyalahgunaan zat, terapi tombolitik, efek samping tindakan misalnya tindakan operasi bypass. Serta didukung dengan kondisi klinis terkait yaitu stroke, cedera kepala, aterosklerotik aorta, infark miokard akut, diseksi arteri, embolisme, endokarditis infektif, fibrilasi atrium, hiperkolesterolemia, hipertensi, dilatasi kardiomiopati, koagulasi intravaskular diseminata, miksoma atrium, neoplasma otak, segmen ventrikel kiri akinetik, sindrome sick sinus, stenosis karotid, stenosis mitral, hidrosefaluse, infesi otak misalnya miningitis, ensefalitis, abses serebri.</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bCs/>
          <w:sz w:val="24"/>
          <w:szCs w:val="24"/>
        </w:rPr>
        <w:t xml:space="preserve">Alasan memprioritaskan diagnosa keperawatan ini yaitu karena dapat mengancam nyawa dan jika tidak segera dilakukan tindakan medis serta asuhan keperawatan dapat megakibatkan kematian.Seperti yang detahui bahwa </w:t>
      </w:r>
      <w:r w:rsidRPr="00FC12D6">
        <w:rPr>
          <w:rFonts w:asciiTheme="majorHAnsi" w:hAnsiTheme="majorHAnsi" w:cs="Times New Roman"/>
          <w:sz w:val="24"/>
          <w:szCs w:val="24"/>
        </w:rPr>
        <w:t>hipertensi atau penyakit tekanan darah tinggi adalah suatu keadaan kronis yang ditandai dengan meningkatnya tekanan darah pada dinding pembuluh darah arteri. Keadaan tersebut mengakibatkan jantung bekerja lebih keras untuk mengedarkan darah ke seluruh tubuh melalui pembuluh darah. Hal ini dapat mengganggu aliran darah, merusak pembuluh darah, bahkan menyebabkan penyakit degeneratif, hingga kematian(ed. Yunita, 2017).</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Meningkatnya tekanan darah di dalam arteri bisa terjadi melalui beberapa cara. Cara pertama adalah ketika jantung memompa lebih kuat sehingga mengalirkan lebih banyak cairan pada setiap detiknya. Arteri besar kehilangan kelenturannya dan menjadi kaku sehingga tidak dapat mengembang pada saat jantung memompa darah melalui arteri tersebut. Dengan demikian setiap denyut jantung, darah dipaksa melalui pembuluh yang lebih sempit dibandingkan biasanya dan menyebabkan naiknya tekanan darah. Kondisi itulah yang terjadi pada usia lanjut, dimana dinding arteri telah menebal dan kaku karena arteriosklerosis. Dengan cara yang sama, tekanan darah juga meningkat ketika terjadi vasokonstriksi, yaitu jika arteri kecil </w:t>
      </w:r>
      <w:r w:rsidRPr="00FC12D6">
        <w:rPr>
          <w:rFonts w:asciiTheme="majorHAnsi" w:hAnsiTheme="majorHAnsi" w:cs="Times New Roman"/>
          <w:i/>
          <w:sz w:val="24"/>
          <w:szCs w:val="24"/>
        </w:rPr>
        <w:t>(arteriola)</w:t>
      </w:r>
      <w:r w:rsidRPr="00FC12D6">
        <w:rPr>
          <w:rFonts w:asciiTheme="majorHAnsi" w:hAnsiTheme="majorHAnsi" w:cs="Times New Roman"/>
          <w:sz w:val="24"/>
          <w:szCs w:val="24"/>
        </w:rPr>
        <w:t xml:space="preserve"> untuk sementara waktu mengerut karena perangsangan saraf atau hormon di dalam darah(Susanto, 2010).</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Penyebab hipertensi bisa terjadi karena volume darah yang dipompa jantung meningkat sehingga mengakibatkan bertambahnya volume darah di pembuluh arteri(Susanto, 2010). Selain itu faktor – faktor yang mempengaruhi kejadian hipertensi adalah usia, jenis kelamin, faktor genetik, faktor stres, kegemukan atau obesitas, konsumsi garam yang berlebihan, merokok, narkoba, alkohol, kafein, kurangnya berolahraga, kolesterol tinggi(Wulandari, 2011).</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 xml:space="preserve">Rencana tindakan atau intervensi keperawatan yang telah dibuat untuk menangani masalah risiko perfusi serebral tidak efektif yang berhubungan dengan Hipertensi tersebut diantaranya adalah dengan melakukan pengkajian secara komprehensif terkait keluhan utama pasien yaitu nyeri kepala hebat. Pengkajian yang dilakuakan secara langsung kepada pasien, setelah dilakukan pengkajiaan terkait keluhan pasien kemudian dilakukan pengkajian secara objektif meliputi kondisi umum pasien, </w:t>
      </w:r>
      <w:r w:rsidRPr="00FC12D6">
        <w:rPr>
          <w:rFonts w:asciiTheme="majorHAnsi" w:eastAsia="Times New Roman" w:hAnsiTheme="majorHAnsi" w:cs="Times New Roman"/>
          <w:sz w:val="24"/>
          <w:szCs w:val="24"/>
          <w:lang w:eastAsia="id-ID"/>
        </w:rPr>
        <w:t>obeservasi Tanda-tanda vital dan observasi kesadaran pasien,</w:t>
      </w:r>
      <w:r w:rsidRPr="00FC12D6">
        <w:rPr>
          <w:rFonts w:asciiTheme="majorHAnsi" w:hAnsiTheme="majorHAnsi" w:cs="Times New Roman"/>
          <w:sz w:val="24"/>
          <w:szCs w:val="24"/>
        </w:rPr>
        <w:t xml:space="preserve"> k</w:t>
      </w:r>
      <w:r w:rsidRPr="00FC12D6">
        <w:rPr>
          <w:rFonts w:asciiTheme="majorHAnsi" w:eastAsia="Times New Roman" w:hAnsiTheme="majorHAnsi" w:cs="Times New Roman"/>
          <w:sz w:val="24"/>
          <w:szCs w:val="24"/>
          <w:lang w:eastAsia="id-ID"/>
        </w:rPr>
        <w:t xml:space="preserve">aji capillary refill, GCS, warna dalam kelembapan kulit, kaji tanda peningkatan TIK (kaku kuduk, muntah proyektil danpenurunan kesadaran serta adanya peningkatan nilai MAP), </w:t>
      </w:r>
      <w:r w:rsidRPr="00FC12D6">
        <w:rPr>
          <w:rFonts w:asciiTheme="majorHAnsi" w:hAnsiTheme="majorHAnsi" w:cs="Times New Roman"/>
          <w:sz w:val="24"/>
          <w:szCs w:val="24"/>
        </w:rPr>
        <w:t>monitor a</w:t>
      </w:r>
      <w:r w:rsidR="0048569D" w:rsidRPr="00FC12D6">
        <w:rPr>
          <w:rFonts w:asciiTheme="majorHAnsi" w:hAnsiTheme="majorHAnsi" w:cs="Times New Roman"/>
          <w:sz w:val="24"/>
          <w:szCs w:val="24"/>
        </w:rPr>
        <w:t>danya tromboplebitis, berikan O²</w:t>
      </w:r>
      <w:r w:rsidRPr="00FC12D6">
        <w:rPr>
          <w:rFonts w:asciiTheme="majorHAnsi" w:hAnsiTheme="majorHAnsi" w:cs="Times New Roman"/>
          <w:sz w:val="24"/>
          <w:szCs w:val="24"/>
        </w:rPr>
        <w:t xml:space="preserve"> sesuai kebutuhan, </w:t>
      </w:r>
      <w:r w:rsidRPr="00FC12D6">
        <w:rPr>
          <w:rFonts w:asciiTheme="majorHAnsi" w:eastAsia="Times New Roman" w:hAnsiTheme="majorHAnsi" w:cs="Times New Roman"/>
          <w:sz w:val="24"/>
          <w:szCs w:val="24"/>
          <w:lang w:eastAsia="id-ID"/>
        </w:rPr>
        <w:t xml:space="preserve">berikan pasien posisi elevasi, kepala ditinggikan 30º, </w:t>
      </w:r>
      <w:r w:rsidRPr="00FC12D6">
        <w:rPr>
          <w:rFonts w:asciiTheme="majorHAnsi" w:hAnsiTheme="majorHAnsi" w:cs="Times New Roman"/>
          <w:sz w:val="24"/>
          <w:szCs w:val="24"/>
          <w:lang w:eastAsia="id-ID"/>
        </w:rPr>
        <w:t>kolaborasi dengan dokter dalam pemberian terapi medik, l</w:t>
      </w:r>
      <w:r w:rsidRPr="00FC12D6">
        <w:rPr>
          <w:rFonts w:asciiTheme="majorHAnsi" w:hAnsiTheme="majorHAnsi" w:cs="Times New Roman"/>
          <w:sz w:val="24"/>
          <w:szCs w:val="24"/>
        </w:rPr>
        <w:t xml:space="preserve">akukan pemeriksaan laboratorium dan pemeriksaan radiologi, </w:t>
      </w:r>
      <w:r w:rsidRPr="00FC12D6">
        <w:rPr>
          <w:rFonts w:asciiTheme="majorHAnsi" w:hAnsiTheme="majorHAnsi" w:cs="Times New Roman"/>
          <w:sz w:val="24"/>
          <w:szCs w:val="24"/>
          <w:lang w:eastAsia="id-ID"/>
        </w:rPr>
        <w:t>yang harapannya setelah dilakukan intervensi tersebut masalah</w:t>
      </w:r>
      <w:r w:rsidRPr="00FC12D6">
        <w:rPr>
          <w:rFonts w:asciiTheme="majorHAnsi" w:hAnsiTheme="majorHAnsi" w:cs="Times New Roman"/>
          <w:sz w:val="24"/>
          <w:szCs w:val="24"/>
        </w:rPr>
        <w:t xml:space="preserve"> risiko perfusi serebral tidak efektif</w:t>
      </w:r>
      <w:r w:rsidRPr="00FC12D6">
        <w:rPr>
          <w:rFonts w:asciiTheme="majorHAnsi" w:hAnsiTheme="majorHAnsi" w:cs="Times New Roman"/>
          <w:sz w:val="24"/>
          <w:szCs w:val="24"/>
          <w:lang w:eastAsia="id-ID"/>
        </w:rPr>
        <w:t xml:space="preserve"> dapat teratasi dengan kriteria hasil</w:t>
      </w:r>
      <w:r w:rsidR="0048569D" w:rsidRPr="00FC12D6">
        <w:rPr>
          <w:rFonts w:asciiTheme="majorHAnsi" w:hAnsiTheme="majorHAnsi" w:cs="Times New Roman"/>
          <w:sz w:val="24"/>
          <w:szCs w:val="24"/>
          <w:lang w:eastAsia="id-ID"/>
        </w:rPr>
        <w:t xml:space="preserve"> </w:t>
      </w:r>
      <w:r w:rsidRPr="00FC12D6">
        <w:rPr>
          <w:rFonts w:asciiTheme="majorHAnsi" w:hAnsiTheme="majorHAnsi" w:cs="Times New Roman"/>
          <w:sz w:val="24"/>
          <w:szCs w:val="24"/>
        </w:rPr>
        <w:t>Pasien dapat mendemonstrasikan status sirkulasi yang ditandai dengan tekanan systole dan diastole dalam rentang yang diharapkan, tidak ada tanda-tanda peningkatan tekanan intracranial yang ditandai dengan nilai MAP yang meningkat, serta dapat mendemonstrasikan kemampuan kognitif yang ditandai dengan berkomunikasi dengan jelas dan sesuai dengan kemampuan, menunjukkan perhatian, konsentrasi dan orientasi, kemudian dapat memproses informasi, serta dapat menunjukkan fungsi s</w:t>
      </w:r>
      <w:r w:rsidR="0048569D" w:rsidRPr="00FC12D6">
        <w:rPr>
          <w:rFonts w:asciiTheme="majorHAnsi" w:hAnsiTheme="majorHAnsi" w:cs="Times New Roman"/>
          <w:sz w:val="24"/>
          <w:szCs w:val="24"/>
        </w:rPr>
        <w:t>ensori motori cranial yang utuh</w:t>
      </w:r>
      <w:r w:rsidRPr="00FC12D6">
        <w:rPr>
          <w:rFonts w:asciiTheme="majorHAnsi" w:hAnsiTheme="majorHAnsi" w:cs="Times New Roman"/>
          <w:sz w:val="24"/>
          <w:szCs w:val="24"/>
        </w:rPr>
        <w:t>: tingkat kesadaran membaik, tidak ada gerakan-gerakan involunter</w:t>
      </w:r>
      <w:r w:rsidR="0048569D" w:rsidRPr="00FC12D6">
        <w:rPr>
          <w:rFonts w:asciiTheme="majorHAnsi" w:hAnsiTheme="majorHAnsi" w:cs="Times New Roman"/>
          <w:sz w:val="24"/>
          <w:szCs w:val="24"/>
        </w:rPr>
        <w:t>.</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Pada Tn. N dan Tn. W telah dilakukan tindakan implementasi yaitu pemberian posisi kepala yang ditinggikan 30º, berdasarkan jurnal  tindakan pengaturan pemberian elevasi atau pemberian posisi kepala yang ditinggikan 30º bertujuan untuk memaksimalkan oksigenasi jaringan otak</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dan posisi kepala yang lebih tinggi dapat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memfasilitasi peningkatan aliran darah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ke</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serebral dan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memaksimalkan oksigenasi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jaringan serebral dan elevasi kepala</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menggunakan teknologi </w:t>
      </w:r>
      <w:r w:rsidRPr="00FC12D6">
        <w:rPr>
          <w:rFonts w:asciiTheme="majorHAnsi" w:hAnsiTheme="majorHAnsi" w:cs="Times New Roman"/>
          <w:i/>
          <w:iCs/>
          <w:sz w:val="24"/>
          <w:szCs w:val="24"/>
        </w:rPr>
        <w:t>Transcranial</w:t>
      </w:r>
      <w:r w:rsidR="0048569D" w:rsidRPr="00FC12D6">
        <w:rPr>
          <w:rFonts w:asciiTheme="majorHAnsi" w:hAnsiTheme="majorHAnsi" w:cs="Times New Roman"/>
          <w:i/>
          <w:iCs/>
          <w:sz w:val="24"/>
          <w:szCs w:val="24"/>
        </w:rPr>
        <w:t xml:space="preserve"> </w:t>
      </w:r>
      <w:r w:rsidRPr="00FC12D6">
        <w:rPr>
          <w:rFonts w:asciiTheme="majorHAnsi" w:hAnsiTheme="majorHAnsi" w:cs="Times New Roman"/>
          <w:i/>
          <w:iCs/>
          <w:sz w:val="24"/>
          <w:szCs w:val="24"/>
        </w:rPr>
        <w:t xml:space="preserve">Doppler </w:t>
      </w:r>
      <w:r w:rsidRPr="003A3E27">
        <w:rPr>
          <w:rFonts w:asciiTheme="majorHAnsi" w:hAnsiTheme="majorHAnsi" w:cs="Times New Roman"/>
          <w:sz w:val="24"/>
          <w:szCs w:val="24"/>
        </w:rPr>
        <w:t>(Summers, 2009)</w:t>
      </w:r>
      <w:r w:rsidRPr="00FC12D6">
        <w:rPr>
          <w:rFonts w:asciiTheme="majorHAnsi" w:hAnsiTheme="majorHAnsi" w:cs="Times New Roman"/>
          <w:sz w:val="24"/>
          <w:szCs w:val="24"/>
        </w:rPr>
        <w:t xml:space="preserve"> menyatakan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bahwa posisi kepala yang datar atau sejajar</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jantung dapat meningkatkan aliran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darah ke otak.</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demikian berdasarkan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analisa dan pembahasan mengenai masalah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ketidakefektifan perfusi jaringan cerebral</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terhadap pemberian elevasi kepala</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30°secara topikal untuk peningkatan nilai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saturasi oksigen didapatkan hasil pasien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dalam kondisi membaik dan peningkatan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nilai saturasi oksigen dari 96% ke 98%.</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Pasien menggunakan model elevasi kepala</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30º dan sesuai anjuran dokter melalui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tindakan kolaborasi. Terlihat bahwa pasien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merasa lebih baik dan dapat beristirahat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dengan nyaman </w:t>
      </w:r>
      <w:r w:rsidR="000A58FA">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(Hasan, 2018)</w:t>
      </w:r>
      <w:r w:rsidR="000A58FA">
        <w:rPr>
          <w:rFonts w:asciiTheme="majorHAnsi" w:hAnsiTheme="majorHAnsi" w:cs="Times New Roman"/>
          <w:sz w:val="24"/>
          <w:szCs w:val="24"/>
        </w:rPr>
        <w:fldChar w:fldCharType="end"/>
      </w:r>
      <w:r w:rsidRPr="00FC12D6">
        <w:rPr>
          <w:rFonts w:asciiTheme="majorHAnsi" w:hAnsiTheme="majorHAnsi" w:cs="Times New Roman"/>
          <w:sz w:val="24"/>
          <w:szCs w:val="24"/>
        </w:rPr>
        <w:t>.</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Pemberian elevasi kepala berdasarkan pada</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respon fisiologis merupakan perubahan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posisi untuk meningkatkan aliran darah keotak dan mencegah terjadinya peningkatan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TIK.</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Peningkatan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TIK adalah komplikasi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serius karena penekanan pada pusat-pusat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vital di dalam otak (herniasi) dan dapat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mengakiba</w:t>
      </w:r>
      <w:r w:rsidR="000A58FA">
        <w:rPr>
          <w:rFonts w:asciiTheme="majorHAnsi" w:hAnsiTheme="majorHAnsi" w:cs="Times New Roman"/>
          <w:sz w:val="24"/>
          <w:szCs w:val="24"/>
        </w:rPr>
        <w:t xml:space="preserve">tkan kematian sel otak </w:t>
      </w:r>
      <w:r w:rsidR="000A58FA">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(Hasan, 2018)</w:t>
      </w:r>
      <w:r w:rsidR="000A58FA">
        <w:rPr>
          <w:rFonts w:asciiTheme="majorHAnsi" w:hAnsiTheme="majorHAnsi" w:cs="Times New Roman"/>
          <w:sz w:val="24"/>
          <w:szCs w:val="24"/>
        </w:rPr>
        <w:fldChar w:fldCharType="end"/>
      </w:r>
      <w:r w:rsidRPr="00FC12D6">
        <w:rPr>
          <w:rFonts w:asciiTheme="majorHAnsi" w:hAnsiTheme="majorHAnsi" w:cs="Times New Roman"/>
          <w:sz w:val="24"/>
          <w:szCs w:val="24"/>
        </w:rPr>
        <w: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Elevasi kepala tidak boleh lebih dari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30º, dengan rasional pencegah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peningkatan resiko penurunan tekanan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perfusi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serebral dan selanjutnya dapat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memperburuk iskemia serebral jika</w:t>
      </w:r>
      <w:r w:rsidR="0048569D" w:rsidRPr="00FC12D6">
        <w:rPr>
          <w:rFonts w:asciiTheme="majorHAnsi" w:hAnsiTheme="majorHAnsi" w:cs="Times New Roman"/>
          <w:sz w:val="24"/>
          <w:szCs w:val="24"/>
        </w:rPr>
        <w:t xml:space="preserve"> </w:t>
      </w:r>
      <w:r w:rsidR="000A58FA">
        <w:rPr>
          <w:rFonts w:asciiTheme="majorHAnsi" w:hAnsiTheme="majorHAnsi" w:cs="Times New Roman"/>
          <w:sz w:val="24"/>
          <w:szCs w:val="24"/>
        </w:rPr>
        <w:t>terdapat vasopasme</w:t>
      </w:r>
      <w:r w:rsidR="000A58FA">
        <w:rPr>
          <w:rFonts w:asciiTheme="majorHAnsi" w:hAnsiTheme="majorHAnsi" w:cs="Times New Roman"/>
          <w:sz w:val="24"/>
          <w:szCs w:val="24"/>
        </w:rPr>
        <w:fldChar w:fldCharType="begin" w:fldLock="1"/>
      </w:r>
      <w:r w:rsidR="000A58FA">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(Hasan, 2018)</w:t>
      </w:r>
      <w:r w:rsidR="000A58FA">
        <w:rPr>
          <w:rFonts w:asciiTheme="majorHAnsi" w:hAnsiTheme="majorHAnsi" w:cs="Times New Roman"/>
          <w:sz w:val="24"/>
          <w:szCs w:val="24"/>
        </w:rPr>
        <w:fldChar w:fldCharType="end"/>
      </w:r>
      <w:r w:rsidRPr="00FC12D6">
        <w:rPr>
          <w:rFonts w:asciiTheme="majorHAnsi" w:hAnsiTheme="majorHAnsi" w:cs="Times New Roman"/>
          <w:sz w:val="24"/>
          <w:szCs w:val="24"/>
        </w:rPr>
        <w:t>.</w:t>
      </w:r>
    </w:p>
    <w:p w:rsidR="0048569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Dengan memberikan tindakan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mandiri keperawatan yaitu menggunakan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model elevasi kepala 30º dan sesuai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anjuran dokter melalui tindakan kolaborasi.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Terlihat bahwa pasien merasa lebih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nyaman dan dapat beristirahat dengan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nyaman. Dan secara otomatis hal tersebut</w:t>
      </w:r>
      <w:r w:rsidR="0048569D" w:rsidRPr="00FC12D6">
        <w:rPr>
          <w:rFonts w:asciiTheme="majorHAnsi" w:hAnsiTheme="majorHAnsi" w:cs="Times New Roman"/>
          <w:sz w:val="24"/>
          <w:szCs w:val="24"/>
        </w:rPr>
        <w:t xml:space="preserve"> dapat membuat h</w:t>
      </w:r>
      <w:r w:rsidRPr="00FC12D6">
        <w:rPr>
          <w:rFonts w:asciiTheme="majorHAnsi" w:hAnsiTheme="majorHAnsi" w:cs="Times New Roman"/>
          <w:sz w:val="24"/>
          <w:szCs w:val="24"/>
        </w:rPr>
        <w:t>emodinamik pasien lebih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 xml:space="preserve">stabil. Dimana posisi </w:t>
      </w:r>
      <w:r w:rsidRPr="00FC12D6">
        <w:rPr>
          <w:rFonts w:asciiTheme="majorHAnsi" w:hAnsiTheme="majorHAnsi" w:cs="Times New Roman"/>
          <w:i/>
          <w:iCs/>
          <w:sz w:val="24"/>
          <w:szCs w:val="24"/>
        </w:rPr>
        <w:t>head up</w:t>
      </w:r>
      <w:r w:rsidR="0048569D" w:rsidRPr="00FC12D6">
        <w:rPr>
          <w:rFonts w:asciiTheme="majorHAnsi" w:hAnsiTheme="majorHAnsi" w:cs="Times New Roman"/>
          <w:sz w:val="24"/>
          <w:szCs w:val="24"/>
        </w:rPr>
        <w:t xml:space="preserve"> 30º atau </w:t>
      </w:r>
      <w:r w:rsidRPr="00FC12D6">
        <w:rPr>
          <w:rFonts w:asciiTheme="majorHAnsi" w:hAnsiTheme="majorHAnsi" w:cs="Times New Roman"/>
          <w:sz w:val="24"/>
          <w:szCs w:val="24"/>
        </w:rPr>
        <w:t>elevasi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kepala 30º dilakukan selama 30</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menit,</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kemudian melihat saturasi oksigen</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yang ada di</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bedsite monitor terpantau</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sel</w:t>
      </w:r>
      <w:r w:rsidR="000A58FA">
        <w:rPr>
          <w:rFonts w:asciiTheme="majorHAnsi" w:hAnsiTheme="majorHAnsi" w:cs="Times New Roman"/>
          <w:sz w:val="24"/>
          <w:szCs w:val="24"/>
        </w:rPr>
        <w:t xml:space="preserve">ama 30 menit </w:t>
      </w:r>
      <w:r w:rsidR="000A58FA">
        <w:rPr>
          <w:rFonts w:asciiTheme="majorHAnsi" w:hAnsiTheme="majorHAnsi" w:cs="Times New Roman"/>
          <w:sz w:val="24"/>
          <w:szCs w:val="24"/>
        </w:rPr>
        <w:fldChar w:fldCharType="begin" w:fldLock="1"/>
      </w:r>
      <w:r w:rsidR="00600FE6">
        <w:rPr>
          <w:rFonts w:asciiTheme="majorHAnsi" w:hAnsiTheme="majorHAnsi" w:cs="Times New Roman"/>
          <w:sz w:val="24"/>
          <w:szCs w:val="24"/>
        </w:rPr>
        <w:instrText>ADDIN CSL_CITATION {"citationItems":[{"id":"ITEM-1","itemData":{"ISSN":"2622-6200","abstract":"Gesehen am 09.08.11.","author":[{"dropping-particle":"","family":"Hasan","given":"Abdul Kadir","non-dropping-particle":"","parse-names":false,"suffix":""}],"container-title":"Babul Ilmi Jurnal Ilmiah Multi Science Kesehatan","id":"ITEM-1","issue":"2","issued":{"date-parts":[["2018"]]},"title":"International journal of life sciences and technology IJLST.","type":"article-journal","volume":"9"},"uris":["http://www.mendeley.com/documents/?uuid=35960b84-540c-4671-b275-8105005a3851"]}],"mendeley":{"formattedCitation":"(Hasan, 2018)","plainTextFormattedCitation":"(Hasan, 2018)","previouslyFormattedCitation":"(Hasan, 2018)"},"properties":{"noteIndex":0},"schema":"https://github.com/citation-style-language/schema/raw/master/csl-citation.json"}</w:instrText>
      </w:r>
      <w:r w:rsidR="000A58FA">
        <w:rPr>
          <w:rFonts w:asciiTheme="majorHAnsi" w:hAnsiTheme="majorHAnsi" w:cs="Times New Roman"/>
          <w:sz w:val="24"/>
          <w:szCs w:val="24"/>
        </w:rPr>
        <w:fldChar w:fldCharType="separate"/>
      </w:r>
      <w:r w:rsidR="000A58FA" w:rsidRPr="000A58FA">
        <w:rPr>
          <w:rFonts w:asciiTheme="majorHAnsi" w:hAnsiTheme="majorHAnsi" w:cs="Times New Roman"/>
          <w:noProof/>
          <w:sz w:val="24"/>
          <w:szCs w:val="24"/>
        </w:rPr>
        <w:t>(Hasan, 2018)</w:t>
      </w:r>
      <w:r w:rsidR="000A58FA">
        <w:rPr>
          <w:rFonts w:asciiTheme="majorHAnsi" w:hAnsiTheme="majorHAnsi" w:cs="Times New Roman"/>
          <w:sz w:val="24"/>
          <w:szCs w:val="24"/>
        </w:rPr>
        <w:fldChar w:fldCharType="end"/>
      </w:r>
      <w:r w:rsidRPr="00FC12D6">
        <w:rPr>
          <w:rFonts w:asciiTheme="majorHAnsi" w:hAnsiTheme="majorHAnsi" w:cs="Times New Roman"/>
          <w:sz w:val="24"/>
          <w:szCs w:val="24"/>
        </w:rPr>
        <w:t>.</w:t>
      </w:r>
    </w:p>
    <w:p w:rsidR="00FB3EAD"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Pelaksanaan intervensi (implementasi) yang telah dilakukan selama 3 hari dari tanggal 10 September 2019 hingga pada tanggal 14 September  untuk menangani masalah risiko perfusi serebral tidak efektif tersebut diantaranya adalah</w:t>
      </w:r>
      <w:r w:rsidR="0048569D" w:rsidRPr="00FC12D6">
        <w:rPr>
          <w:rFonts w:asciiTheme="majorHAnsi" w:hAnsiTheme="majorHAnsi" w:cs="Times New Roman"/>
          <w:sz w:val="24"/>
          <w:szCs w:val="24"/>
        </w:rPr>
        <w:t xml:space="preserve"> </w:t>
      </w:r>
      <w:r w:rsidRPr="00FC12D6">
        <w:rPr>
          <w:rFonts w:asciiTheme="majorHAnsi" w:hAnsiTheme="majorHAnsi" w:cs="Times New Roman"/>
          <w:sz w:val="24"/>
          <w:szCs w:val="24"/>
        </w:rPr>
        <w:t>dengan melakukan pengkajian secara komprehensif terkait keluhan utama pasien yaitu nyeri kepal</w:t>
      </w:r>
      <w:r w:rsidR="0048569D" w:rsidRPr="00FC12D6">
        <w:rPr>
          <w:rFonts w:asciiTheme="majorHAnsi" w:hAnsiTheme="majorHAnsi" w:cs="Times New Roman"/>
          <w:sz w:val="24"/>
          <w:szCs w:val="24"/>
        </w:rPr>
        <w:t>a hebat. Pengkajian yang dilaku</w:t>
      </w:r>
      <w:r w:rsidRPr="00FC12D6">
        <w:rPr>
          <w:rFonts w:asciiTheme="majorHAnsi" w:hAnsiTheme="majorHAnsi" w:cs="Times New Roman"/>
          <w:sz w:val="24"/>
          <w:szCs w:val="24"/>
        </w:rPr>
        <w:t xml:space="preserve">kan secara langsung kepada pasien, setelah dilakukan pengkajiaan terkait keluhan pasien kemudian dilakukan pengkajian secara objektif meliputi kondisi umum pasien, </w:t>
      </w:r>
      <w:r w:rsidRPr="00FC12D6">
        <w:rPr>
          <w:rFonts w:asciiTheme="majorHAnsi" w:eastAsia="Times New Roman" w:hAnsiTheme="majorHAnsi" w:cs="Times New Roman"/>
          <w:sz w:val="24"/>
          <w:szCs w:val="24"/>
          <w:lang w:eastAsia="id-ID"/>
        </w:rPr>
        <w:t>mengobeservasi Tanda-tanda vital dan observasi kesadaran pasien, tingkat GCS</w:t>
      </w:r>
      <w:r w:rsidRPr="00FC12D6">
        <w:rPr>
          <w:rFonts w:asciiTheme="majorHAnsi" w:hAnsiTheme="majorHAnsi" w:cs="Times New Roman"/>
          <w:sz w:val="24"/>
          <w:szCs w:val="24"/>
        </w:rPr>
        <w:t>, mengk</w:t>
      </w:r>
      <w:r w:rsidRPr="00FC12D6">
        <w:rPr>
          <w:rFonts w:asciiTheme="majorHAnsi" w:eastAsia="Times New Roman" w:hAnsiTheme="majorHAnsi" w:cs="Times New Roman"/>
          <w:sz w:val="24"/>
          <w:szCs w:val="24"/>
          <w:lang w:eastAsia="id-ID"/>
        </w:rPr>
        <w:t>aji capillary refill, warna dalam kelembapan kulit, mengkaji tanda peningkatan TIK (kaku kuduk, muntah proyektil dan</w:t>
      </w:r>
      <w:r w:rsidR="0048569D" w:rsidRPr="00FC12D6">
        <w:rPr>
          <w:rFonts w:asciiTheme="majorHAnsi" w:eastAsia="Times New Roman" w:hAnsiTheme="majorHAnsi" w:cs="Times New Roman"/>
          <w:sz w:val="24"/>
          <w:szCs w:val="24"/>
          <w:lang w:eastAsia="id-ID"/>
        </w:rPr>
        <w:t xml:space="preserve"> </w:t>
      </w:r>
      <w:r w:rsidRPr="00FC12D6">
        <w:rPr>
          <w:rFonts w:asciiTheme="majorHAnsi" w:eastAsia="Times New Roman" w:hAnsiTheme="majorHAnsi" w:cs="Times New Roman"/>
          <w:sz w:val="24"/>
          <w:szCs w:val="24"/>
          <w:lang w:eastAsia="id-ID"/>
        </w:rPr>
        <w:t xml:space="preserve">penurunan kesadaran serta adanya peningkatan nilai MAP), </w:t>
      </w:r>
      <w:r w:rsidRPr="00FC12D6">
        <w:rPr>
          <w:rFonts w:asciiTheme="majorHAnsi" w:hAnsiTheme="majorHAnsi" w:cs="Times New Roman"/>
          <w:sz w:val="24"/>
          <w:szCs w:val="24"/>
        </w:rPr>
        <w:t>Memonitor adan</w:t>
      </w:r>
      <w:r w:rsidR="0048569D" w:rsidRPr="00FC12D6">
        <w:rPr>
          <w:rFonts w:asciiTheme="majorHAnsi" w:hAnsiTheme="majorHAnsi" w:cs="Times New Roman"/>
          <w:sz w:val="24"/>
          <w:szCs w:val="24"/>
        </w:rPr>
        <w:t>ya tromboplebitis, memberikan O²</w:t>
      </w:r>
      <w:r w:rsidRPr="00FC12D6">
        <w:rPr>
          <w:rFonts w:asciiTheme="majorHAnsi" w:hAnsiTheme="majorHAnsi" w:cs="Times New Roman"/>
          <w:sz w:val="24"/>
          <w:szCs w:val="24"/>
        </w:rPr>
        <w:t xml:space="preserve"> sesuai kebutuhan, </w:t>
      </w:r>
      <w:r w:rsidRPr="00FC12D6">
        <w:rPr>
          <w:rFonts w:asciiTheme="majorHAnsi" w:eastAsia="Times New Roman" w:hAnsiTheme="majorHAnsi" w:cs="Times New Roman"/>
          <w:sz w:val="24"/>
          <w:szCs w:val="24"/>
          <w:lang w:eastAsia="id-ID"/>
        </w:rPr>
        <w:t xml:space="preserve">memberikan pasien posisi elevasi, kepala ditinggikan 30º, </w:t>
      </w:r>
      <w:r w:rsidRPr="00FC12D6">
        <w:rPr>
          <w:rFonts w:asciiTheme="majorHAnsi" w:hAnsiTheme="majorHAnsi" w:cs="Times New Roman"/>
          <w:sz w:val="24"/>
          <w:szCs w:val="24"/>
          <w:lang w:eastAsia="id-ID"/>
        </w:rPr>
        <w:t>mengkolaborasikan</w:t>
      </w:r>
      <w:r w:rsidR="00F85CBF" w:rsidRPr="00FC12D6">
        <w:rPr>
          <w:rFonts w:asciiTheme="majorHAnsi" w:hAnsiTheme="majorHAnsi" w:cs="Times New Roman"/>
          <w:sz w:val="24"/>
          <w:szCs w:val="24"/>
          <w:lang w:eastAsia="id-ID"/>
        </w:rPr>
        <w:t xml:space="preserve"> </w:t>
      </w:r>
      <w:r w:rsidRPr="00FC12D6">
        <w:rPr>
          <w:rFonts w:asciiTheme="majorHAnsi" w:hAnsiTheme="majorHAnsi" w:cs="Times New Roman"/>
          <w:sz w:val="24"/>
          <w:szCs w:val="24"/>
          <w:lang w:eastAsia="id-ID"/>
        </w:rPr>
        <w:t>dengan dokter dalam pemberian terapi medik, mel</w:t>
      </w:r>
      <w:r w:rsidRPr="00FC12D6">
        <w:rPr>
          <w:rFonts w:asciiTheme="majorHAnsi" w:hAnsiTheme="majorHAnsi" w:cs="Times New Roman"/>
          <w:sz w:val="24"/>
          <w:szCs w:val="24"/>
        </w:rPr>
        <w:t>akukan pemeriksaan laboratorium dan pemeriksaan radiologi.</w:t>
      </w:r>
    </w:p>
    <w:p w:rsidR="00FB3EAD" w:rsidRPr="00FC12D6" w:rsidRDefault="00E31352" w:rsidP="00FC12D6">
      <w:pPr>
        <w:pStyle w:val="ListParagraph"/>
        <w:spacing w:line="240" w:lineRule="auto"/>
        <w:ind w:left="0" w:firstLine="720"/>
        <w:jc w:val="both"/>
        <w:rPr>
          <w:rFonts w:asciiTheme="majorHAnsi" w:hAnsiTheme="majorHAnsi" w:cs="Times New Roman"/>
          <w:bCs/>
          <w:sz w:val="24"/>
          <w:szCs w:val="24"/>
        </w:rPr>
      </w:pPr>
      <w:r w:rsidRPr="00FC12D6">
        <w:rPr>
          <w:rFonts w:asciiTheme="majorHAnsi" w:hAnsiTheme="majorHAnsi" w:cs="Times New Roman"/>
          <w:sz w:val="24"/>
          <w:szCs w:val="24"/>
        </w:rPr>
        <w:t>Hasil evaluasi pasien setelah dilakukan implementasi keperawatan selama pasien menjalani perawatan di ICU, evaluasi Tn. N pada tanggal 12 September 2019 bahwa pasien masih tampak lemah dan masih merasakan nyeri kepala dengan data yang diperoleh TD: 166/103</w:t>
      </w:r>
      <w:r w:rsidR="00FB3EAD" w:rsidRPr="00FC12D6">
        <w:rPr>
          <w:rFonts w:asciiTheme="majorHAnsi" w:hAnsiTheme="majorHAnsi" w:cs="Times New Roman"/>
          <w:sz w:val="24"/>
          <w:szCs w:val="24"/>
          <w:vertAlign w:val="superscript"/>
        </w:rPr>
        <w:t>mmHg</w:t>
      </w:r>
      <w:r w:rsidR="00FB3EAD" w:rsidRPr="00FC12D6">
        <w:rPr>
          <w:rFonts w:asciiTheme="majorHAnsi" w:hAnsiTheme="majorHAnsi" w:cs="Times New Roman"/>
          <w:sz w:val="24"/>
          <w:szCs w:val="24"/>
        </w:rPr>
        <w:t>, MAP: 134, HR: 85</w:t>
      </w:r>
      <w:r w:rsidR="00FB3EAD" w:rsidRPr="00FC12D6">
        <w:rPr>
          <w:rFonts w:asciiTheme="majorHAnsi" w:hAnsiTheme="majorHAnsi" w:cs="Times New Roman"/>
          <w:sz w:val="24"/>
          <w:szCs w:val="24"/>
          <w:vertAlign w:val="superscript"/>
        </w:rPr>
        <w:t>x/menit</w:t>
      </w:r>
      <w:r w:rsidR="00FB3EAD" w:rsidRPr="00FC12D6">
        <w:rPr>
          <w:rFonts w:asciiTheme="majorHAnsi" w:hAnsiTheme="majorHAnsi" w:cs="Times New Roman"/>
          <w:sz w:val="24"/>
          <w:szCs w:val="24"/>
        </w:rPr>
        <w:t>, RR: 20</w:t>
      </w:r>
      <w:r w:rsidR="00FB3EAD" w:rsidRPr="00FC12D6">
        <w:rPr>
          <w:rFonts w:asciiTheme="majorHAnsi" w:hAnsiTheme="majorHAnsi" w:cs="Times New Roman"/>
          <w:sz w:val="24"/>
          <w:szCs w:val="24"/>
          <w:vertAlign w:val="superscript"/>
        </w:rPr>
        <w:t>x/menit</w:t>
      </w:r>
      <w:r w:rsidR="00FB3EAD" w:rsidRPr="00FC12D6">
        <w:rPr>
          <w:rFonts w:asciiTheme="majorHAnsi" w:hAnsiTheme="majorHAnsi" w:cs="Times New Roman"/>
          <w:sz w:val="24"/>
          <w:szCs w:val="24"/>
        </w:rPr>
        <w:t>, SpO²</w:t>
      </w:r>
      <w:r w:rsidRPr="00FC12D6">
        <w:rPr>
          <w:rFonts w:asciiTheme="majorHAnsi" w:hAnsiTheme="majorHAnsi" w:cs="Times New Roman"/>
          <w:sz w:val="24"/>
          <w:szCs w:val="24"/>
        </w:rPr>
        <w:t>: 98</w:t>
      </w:r>
      <w:r w:rsidR="00FB3EAD" w:rsidRPr="00FC12D6">
        <w:rPr>
          <w:rFonts w:asciiTheme="majorHAnsi" w:hAnsiTheme="majorHAnsi" w:cs="Times New Roman"/>
          <w:sz w:val="24"/>
          <w:szCs w:val="24"/>
          <w:vertAlign w:val="superscript"/>
        </w:rPr>
        <w:t>%</w:t>
      </w:r>
      <w:r w:rsidRPr="00FC12D6">
        <w:rPr>
          <w:rFonts w:asciiTheme="majorHAnsi" w:hAnsiTheme="majorHAnsi" w:cs="Times New Roman"/>
          <w:sz w:val="24"/>
          <w:szCs w:val="24"/>
        </w:rPr>
        <w:t>, Suhu: 36,5</w:t>
      </w:r>
      <w:r w:rsidRPr="00FC12D6">
        <w:rPr>
          <w:rFonts w:asciiTheme="majorHAnsi" w:hAnsiTheme="majorHAnsi" w:cs="Times New Roman"/>
          <w:bCs/>
          <w:sz w:val="24"/>
          <w:szCs w:val="24"/>
          <w:vertAlign w:val="superscript"/>
        </w:rPr>
        <w:t>0</w:t>
      </w:r>
      <w:r w:rsidRPr="00FC12D6">
        <w:rPr>
          <w:rFonts w:asciiTheme="majorHAnsi" w:hAnsiTheme="majorHAnsi" w:cs="Times New Roman"/>
          <w:bCs/>
          <w:sz w:val="24"/>
          <w:szCs w:val="24"/>
        </w:rPr>
        <w:t xml:space="preserve">C, </w:t>
      </w:r>
      <w:r w:rsidRPr="00FC12D6">
        <w:rPr>
          <w:rFonts w:asciiTheme="majorHAnsi" w:hAnsiTheme="majorHAnsi" w:cs="Times New Roman"/>
          <w:sz w:val="24"/>
          <w:szCs w:val="24"/>
        </w:rPr>
        <w:t>Kesadaran : Composmentis, E</w:t>
      </w:r>
      <w:r w:rsidRPr="00FC12D6">
        <w:rPr>
          <w:rFonts w:asciiTheme="majorHAnsi" w:hAnsiTheme="majorHAnsi" w:cs="Times New Roman"/>
          <w:sz w:val="24"/>
          <w:szCs w:val="24"/>
          <w:vertAlign w:val="subscript"/>
        </w:rPr>
        <w:t>4</w:t>
      </w:r>
      <w:r w:rsidRPr="00FC12D6">
        <w:rPr>
          <w:rFonts w:asciiTheme="majorHAnsi" w:hAnsiTheme="majorHAnsi" w:cs="Times New Roman"/>
          <w:sz w:val="24"/>
          <w:szCs w:val="24"/>
        </w:rPr>
        <w:t>M</w:t>
      </w:r>
      <w:r w:rsidRPr="00FC12D6">
        <w:rPr>
          <w:rFonts w:asciiTheme="majorHAnsi" w:hAnsiTheme="majorHAnsi" w:cs="Times New Roman"/>
          <w:sz w:val="24"/>
          <w:szCs w:val="24"/>
          <w:vertAlign w:val="subscript"/>
        </w:rPr>
        <w:t>6</w:t>
      </w:r>
      <w:r w:rsidRPr="00FC12D6">
        <w:rPr>
          <w:rFonts w:asciiTheme="majorHAnsi" w:hAnsiTheme="majorHAnsi" w:cs="Times New Roman"/>
          <w:sz w:val="24"/>
          <w:szCs w:val="24"/>
        </w:rPr>
        <w:t>V</w:t>
      </w:r>
      <w:r w:rsidRPr="00FC12D6">
        <w:rPr>
          <w:rFonts w:asciiTheme="majorHAnsi" w:hAnsiTheme="majorHAnsi" w:cs="Times New Roman"/>
          <w:sz w:val="24"/>
          <w:szCs w:val="24"/>
          <w:vertAlign w:val="subscript"/>
        </w:rPr>
        <w:t>5</w:t>
      </w:r>
      <w:r w:rsidRPr="00FC12D6">
        <w:rPr>
          <w:rFonts w:asciiTheme="majorHAnsi" w:hAnsiTheme="majorHAnsi" w:cs="Times New Roman"/>
          <w:sz w:val="24"/>
          <w:szCs w:val="24"/>
        </w:rPr>
        <w:t xml:space="preserve">, </w:t>
      </w:r>
      <w:r w:rsidRPr="00FC12D6">
        <w:rPr>
          <w:rFonts w:asciiTheme="majorHAnsi" w:hAnsiTheme="majorHAnsi" w:cs="Times New Roman"/>
          <w:bCs/>
          <w:sz w:val="24"/>
          <w:szCs w:val="24"/>
        </w:rPr>
        <w:t xml:space="preserve">serta skala nyeri yang dirasakan berkurang dengan skala 4. Perencanaan selanjutnya pada Tn. N diantaranya tetap melanjutkan terapi oksigen, monitor TTV dan pemberian posisi elevasi 30º serta terapi medik. Evaluasi pada pesien kedua yaitu pada Tn. W pada tanggal 14 September 2019 kondisi pasien masih tampak lemah dan  masih merasakan nyeri kepala dengan data yang diperoleh TD: </w:t>
      </w:r>
      <w:r w:rsidRPr="00FC12D6">
        <w:rPr>
          <w:rFonts w:asciiTheme="majorHAnsi" w:hAnsiTheme="majorHAnsi" w:cs="Times New Roman"/>
          <w:sz w:val="24"/>
          <w:szCs w:val="24"/>
        </w:rPr>
        <w:t>175/</w:t>
      </w:r>
      <w:r w:rsidR="00FB3EAD" w:rsidRPr="00FC12D6">
        <w:rPr>
          <w:rFonts w:asciiTheme="majorHAnsi" w:hAnsiTheme="majorHAnsi" w:cs="Times New Roman"/>
          <w:sz w:val="24"/>
          <w:szCs w:val="24"/>
        </w:rPr>
        <w:t>102</w:t>
      </w:r>
      <w:r w:rsidR="00FB3EAD" w:rsidRPr="00FC12D6">
        <w:rPr>
          <w:rFonts w:asciiTheme="majorHAnsi" w:hAnsiTheme="majorHAnsi" w:cs="Times New Roman"/>
          <w:sz w:val="24"/>
          <w:szCs w:val="24"/>
          <w:vertAlign w:val="superscript"/>
        </w:rPr>
        <w:t>mmHg</w:t>
      </w:r>
      <w:r w:rsidR="00FB3EAD" w:rsidRPr="00FC12D6">
        <w:rPr>
          <w:rFonts w:asciiTheme="majorHAnsi" w:hAnsiTheme="majorHAnsi" w:cs="Times New Roman"/>
          <w:sz w:val="24"/>
          <w:szCs w:val="24"/>
        </w:rPr>
        <w:t>, MAP: 128, HR: 88</w:t>
      </w:r>
      <w:r w:rsidR="00FB3EAD" w:rsidRPr="00FC12D6">
        <w:rPr>
          <w:rFonts w:asciiTheme="majorHAnsi" w:hAnsiTheme="majorHAnsi" w:cs="Times New Roman"/>
          <w:sz w:val="24"/>
          <w:szCs w:val="24"/>
          <w:vertAlign w:val="superscript"/>
        </w:rPr>
        <w:t>x/menit</w:t>
      </w:r>
      <w:r w:rsidR="00FB3EAD" w:rsidRPr="00FC12D6">
        <w:rPr>
          <w:rFonts w:asciiTheme="majorHAnsi" w:hAnsiTheme="majorHAnsi" w:cs="Times New Roman"/>
          <w:sz w:val="24"/>
          <w:szCs w:val="24"/>
        </w:rPr>
        <w:t>, RR: 20</w:t>
      </w:r>
      <w:r w:rsidR="00FB3EAD" w:rsidRPr="00FC12D6">
        <w:rPr>
          <w:rFonts w:asciiTheme="majorHAnsi" w:hAnsiTheme="majorHAnsi" w:cs="Times New Roman"/>
          <w:sz w:val="24"/>
          <w:szCs w:val="24"/>
          <w:vertAlign w:val="superscript"/>
        </w:rPr>
        <w:t>x/menit</w:t>
      </w:r>
      <w:r w:rsidR="00FB3EAD" w:rsidRPr="00FC12D6">
        <w:rPr>
          <w:rFonts w:asciiTheme="majorHAnsi" w:hAnsiTheme="majorHAnsi" w:cs="Times New Roman"/>
          <w:sz w:val="24"/>
          <w:szCs w:val="24"/>
        </w:rPr>
        <w:t>, SpO² :99</w:t>
      </w:r>
      <w:r w:rsidR="00FB3EAD" w:rsidRPr="00FC12D6">
        <w:rPr>
          <w:rFonts w:asciiTheme="majorHAnsi" w:hAnsiTheme="majorHAnsi" w:cs="Times New Roman"/>
          <w:sz w:val="24"/>
          <w:szCs w:val="24"/>
          <w:vertAlign w:val="superscript"/>
        </w:rPr>
        <w:t>%</w:t>
      </w:r>
      <w:r w:rsidRPr="00FC12D6">
        <w:rPr>
          <w:rFonts w:asciiTheme="majorHAnsi" w:hAnsiTheme="majorHAnsi" w:cs="Times New Roman"/>
          <w:sz w:val="24"/>
          <w:szCs w:val="24"/>
        </w:rPr>
        <w:t>, Suhu: 37,0</w:t>
      </w:r>
      <w:r w:rsidRPr="00FC12D6">
        <w:rPr>
          <w:rFonts w:asciiTheme="majorHAnsi" w:hAnsiTheme="majorHAnsi" w:cs="Times New Roman"/>
          <w:bCs/>
          <w:sz w:val="24"/>
          <w:szCs w:val="24"/>
          <w:vertAlign w:val="superscript"/>
        </w:rPr>
        <w:t>0</w:t>
      </w:r>
      <w:r w:rsidRPr="00FC12D6">
        <w:rPr>
          <w:rFonts w:asciiTheme="majorHAnsi" w:hAnsiTheme="majorHAnsi" w:cs="Times New Roman"/>
          <w:bCs/>
          <w:sz w:val="24"/>
          <w:szCs w:val="24"/>
        </w:rPr>
        <w:t>C, kesadaran pasien mulai meningkat dengan status kesadaran composmentis dan nilai GCS:</w:t>
      </w:r>
      <w:r w:rsidRPr="00FC12D6">
        <w:rPr>
          <w:rFonts w:asciiTheme="majorHAnsi" w:hAnsiTheme="majorHAnsi" w:cs="Times New Roman"/>
          <w:sz w:val="24"/>
          <w:szCs w:val="24"/>
        </w:rPr>
        <w:t xml:space="preserve"> E</w:t>
      </w:r>
      <w:r w:rsidRPr="00FC12D6">
        <w:rPr>
          <w:rFonts w:asciiTheme="majorHAnsi" w:hAnsiTheme="majorHAnsi" w:cs="Times New Roman"/>
          <w:sz w:val="24"/>
          <w:szCs w:val="24"/>
          <w:vertAlign w:val="subscript"/>
        </w:rPr>
        <w:t>4</w:t>
      </w:r>
      <w:r w:rsidRPr="00FC12D6">
        <w:rPr>
          <w:rFonts w:asciiTheme="majorHAnsi" w:hAnsiTheme="majorHAnsi" w:cs="Times New Roman"/>
          <w:sz w:val="24"/>
          <w:szCs w:val="24"/>
        </w:rPr>
        <w:t>M</w:t>
      </w:r>
      <w:r w:rsidRPr="00FC12D6">
        <w:rPr>
          <w:rFonts w:asciiTheme="majorHAnsi" w:hAnsiTheme="majorHAnsi" w:cs="Times New Roman"/>
          <w:sz w:val="24"/>
          <w:szCs w:val="24"/>
          <w:vertAlign w:val="subscript"/>
        </w:rPr>
        <w:t>6</w:t>
      </w:r>
      <w:r w:rsidRPr="00FC12D6">
        <w:rPr>
          <w:rFonts w:asciiTheme="majorHAnsi" w:hAnsiTheme="majorHAnsi" w:cs="Times New Roman"/>
          <w:sz w:val="24"/>
          <w:szCs w:val="24"/>
        </w:rPr>
        <w:t>V</w:t>
      </w:r>
      <w:r w:rsidRPr="00FC12D6">
        <w:rPr>
          <w:rFonts w:asciiTheme="majorHAnsi" w:hAnsiTheme="majorHAnsi" w:cs="Times New Roman"/>
          <w:sz w:val="24"/>
          <w:szCs w:val="24"/>
          <w:vertAlign w:val="subscript"/>
        </w:rPr>
        <w:t>5</w:t>
      </w:r>
      <w:r w:rsidRPr="00FC12D6">
        <w:rPr>
          <w:rFonts w:asciiTheme="majorHAnsi" w:hAnsiTheme="majorHAnsi" w:cs="Times New Roman"/>
          <w:bCs/>
          <w:sz w:val="24"/>
          <w:szCs w:val="24"/>
        </w:rPr>
        <w:t>, serta skala nyeri yang dirasakan juga berkurang dengan skala 5. Perencanaan selanjutnya pada Tn. W diantaranya tetap melanjutkan terapi oksigen, monitor TTV dan pemberian posisi elevasi serta terapi medik.</w:t>
      </w:r>
    </w:p>
    <w:p w:rsidR="00E9729C" w:rsidRPr="00FC12D6" w:rsidRDefault="00E31352"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Dari hasil evaluasi ini menunjukan bahwa kedua kondisi pasien mengalami peningkatan dilihat dari tekanan darah yang mulai menurun meskipun terjadinya penurunan tekanan darah tidak signifikan, kemudian dapat dilihat dari skala nyeri yang juga mulai mengalami penurunan.</w:t>
      </w:r>
    </w:p>
    <w:p w:rsidR="0075090C" w:rsidRPr="00FC12D6" w:rsidRDefault="0075090C" w:rsidP="00FC12D6">
      <w:pPr>
        <w:pStyle w:val="ListParagraph"/>
        <w:spacing w:line="240" w:lineRule="auto"/>
        <w:ind w:left="0" w:firstLine="720"/>
        <w:jc w:val="both"/>
        <w:rPr>
          <w:rFonts w:asciiTheme="majorHAnsi" w:hAnsiTheme="majorHAnsi" w:cs="Times New Roman"/>
          <w:sz w:val="24"/>
          <w:szCs w:val="24"/>
        </w:rPr>
      </w:pPr>
    </w:p>
    <w:p w:rsidR="00B32B95" w:rsidRPr="00FC12D6" w:rsidRDefault="00A72648" w:rsidP="00FC12D6">
      <w:pPr>
        <w:spacing w:after="0" w:line="240" w:lineRule="auto"/>
        <w:jc w:val="both"/>
        <w:rPr>
          <w:rFonts w:asciiTheme="majorHAnsi" w:hAnsiTheme="majorHAnsi" w:cs="Times New Roman"/>
          <w:b/>
          <w:sz w:val="24"/>
          <w:szCs w:val="24"/>
        </w:rPr>
      </w:pPr>
      <w:r w:rsidRPr="00FC12D6">
        <w:rPr>
          <w:rFonts w:asciiTheme="majorHAnsi" w:hAnsiTheme="majorHAnsi" w:cs="Times New Roman"/>
          <w:b/>
          <w:sz w:val="24"/>
          <w:szCs w:val="24"/>
        </w:rPr>
        <w:t>KESIMPULAN</w:t>
      </w:r>
    </w:p>
    <w:p w:rsidR="00E9729C" w:rsidRPr="00FC12D6" w:rsidRDefault="00B32B95"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Gambaran Pengkajian pada pasien Hipertensi Emergency dengan masalah keperawatan Risiko Perfusi Serebral Tidak Efektif di ruang Intensive Care Unit(ICU) Rumah Sakit Roemani Muhammadiyah Semarang diangkat berdasarkan hasil pengkajian secara medis. Kedua pasien Tn.N dan Tn.W dirawat dengan diagnosa medis Hipertensi Emergency yang didukung dari hasil pengkajian dan data objektif serta dari hasil pemeriksaan penjunjang dari kedua pasien yaitu keduanya mengalami masalah tekanan darah tinggi,</w:t>
      </w:r>
      <w:r w:rsidR="00E9729C" w:rsidRPr="00FC12D6">
        <w:rPr>
          <w:rFonts w:asciiTheme="majorHAnsi" w:hAnsiTheme="majorHAnsi" w:cs="Times New Roman"/>
          <w:sz w:val="24"/>
          <w:szCs w:val="24"/>
        </w:rPr>
        <w:t xml:space="preserve"> </w:t>
      </w:r>
      <w:r w:rsidRPr="00FC12D6">
        <w:rPr>
          <w:rFonts w:asciiTheme="majorHAnsi" w:hAnsiTheme="majorHAnsi" w:cs="Times New Roman"/>
          <w:sz w:val="24"/>
          <w:szCs w:val="24"/>
        </w:rPr>
        <w:t>pernafasan, adanya nyeri kepala hebat dan memiliki riwayat hipertensi.</w:t>
      </w:r>
    </w:p>
    <w:p w:rsidR="00B32B95" w:rsidRPr="00FC12D6" w:rsidRDefault="00B32B95"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Diagnosa keperawatan utama yang diangkat pada kasus ini adalah risiko perfusi serebral tidak efektif. Penegakan risiko perfusi serebral tidak efektif pada pasien Hipertensi Emergency sesuai dengan faktor risiko dan kondisi klinis terkait dalam buku Standar Diagnosis Keperawatan Indonesia (SDKI) yaitu adanya hipertensi, infark miokard akut.</w:t>
      </w:r>
      <w:r w:rsidR="00E9729C" w:rsidRPr="00FC12D6">
        <w:rPr>
          <w:rFonts w:asciiTheme="majorHAnsi" w:hAnsiTheme="majorHAnsi" w:cs="Times New Roman"/>
          <w:sz w:val="24"/>
          <w:szCs w:val="24"/>
        </w:rPr>
        <w:t xml:space="preserve"> </w:t>
      </w:r>
      <w:r w:rsidRPr="00FC12D6">
        <w:rPr>
          <w:rFonts w:asciiTheme="majorHAnsi" w:hAnsiTheme="majorHAnsi" w:cs="Times New Roman"/>
          <w:sz w:val="24"/>
          <w:szCs w:val="24"/>
        </w:rPr>
        <w:t>Risiko perfusi serebral tidak efektif ini disebabkan karena adanya hipertensi.</w:t>
      </w:r>
    </w:p>
    <w:p w:rsidR="00E9729C" w:rsidRPr="00FC12D6" w:rsidRDefault="00B32B95" w:rsidP="00FC12D6">
      <w:pPr>
        <w:pStyle w:val="ListParagraph"/>
        <w:spacing w:line="240" w:lineRule="auto"/>
        <w:ind w:left="0"/>
        <w:jc w:val="both"/>
        <w:rPr>
          <w:rFonts w:asciiTheme="majorHAnsi" w:hAnsiTheme="majorHAnsi" w:cs="Times New Roman"/>
          <w:sz w:val="24"/>
          <w:szCs w:val="24"/>
        </w:rPr>
      </w:pPr>
      <w:r w:rsidRPr="00FC12D6">
        <w:rPr>
          <w:rFonts w:asciiTheme="majorHAnsi" w:hAnsiTheme="majorHAnsi" w:cs="Times New Roman"/>
          <w:sz w:val="24"/>
          <w:szCs w:val="24"/>
        </w:rPr>
        <w:t>Implementasi keperawatan pada diagnosa risiko perfusi serebral tidak efektif berfokus pada terapi medik dan monitor tanda-tanda vital. Perawat juga memberikan tindakan nonfarmakologi untuk mengatasi masalah keperawatan tersebut yaitu pemberian posisi elevasi 30º.</w:t>
      </w:r>
    </w:p>
    <w:p w:rsidR="00B32B95" w:rsidRPr="00FC12D6" w:rsidRDefault="00B32B95" w:rsidP="00FC12D6">
      <w:pPr>
        <w:pStyle w:val="ListParagraph"/>
        <w:spacing w:line="240" w:lineRule="auto"/>
        <w:ind w:left="0" w:firstLine="720"/>
        <w:jc w:val="both"/>
        <w:rPr>
          <w:rFonts w:asciiTheme="majorHAnsi" w:hAnsiTheme="majorHAnsi" w:cs="Times New Roman"/>
          <w:sz w:val="24"/>
          <w:szCs w:val="24"/>
        </w:rPr>
      </w:pPr>
      <w:r w:rsidRPr="00FC12D6">
        <w:rPr>
          <w:rFonts w:asciiTheme="majorHAnsi" w:hAnsiTheme="majorHAnsi" w:cs="Times New Roman"/>
          <w:sz w:val="24"/>
          <w:szCs w:val="24"/>
        </w:rPr>
        <w:t>Evaluasi keperawatan merupakan hasil dari rencana keperawatan dan implementasi yang sudah dilakukan. Evaluasi keperawatan terdapat rencana tindak lanjut yang bisa dilakukan apabila masalah belum teratasi ataupun sudah teratasi. Evaluasi yang diperoleh dari kedua pasien selama di ruang ICU adalah masalah keperawatan risiko perfusi serebral tidak efektif.</w:t>
      </w:r>
    </w:p>
    <w:p w:rsidR="00E41A21" w:rsidRDefault="00E41A21" w:rsidP="00FC12D6">
      <w:pPr>
        <w:pStyle w:val="ListParagraph"/>
        <w:spacing w:line="240" w:lineRule="auto"/>
        <w:ind w:left="0"/>
        <w:jc w:val="both"/>
        <w:rPr>
          <w:rFonts w:asciiTheme="majorHAnsi" w:hAnsiTheme="majorHAnsi" w:cs="Times New Roman"/>
          <w:sz w:val="24"/>
          <w:szCs w:val="24"/>
        </w:rPr>
      </w:pPr>
    </w:p>
    <w:p w:rsidR="00726645" w:rsidRPr="00FC12D6" w:rsidRDefault="00726645" w:rsidP="00FC12D6">
      <w:pPr>
        <w:pStyle w:val="ListParagraph"/>
        <w:spacing w:line="240" w:lineRule="auto"/>
        <w:ind w:left="0"/>
        <w:jc w:val="both"/>
        <w:rPr>
          <w:rFonts w:asciiTheme="majorHAnsi" w:hAnsiTheme="majorHAnsi" w:cs="Times New Roman"/>
          <w:sz w:val="24"/>
          <w:szCs w:val="24"/>
        </w:rPr>
      </w:pPr>
    </w:p>
    <w:p w:rsidR="00BF1F26" w:rsidRPr="004532A0" w:rsidRDefault="00A5546E" w:rsidP="004532A0">
      <w:pPr>
        <w:pStyle w:val="ListParagraph"/>
        <w:spacing w:line="240" w:lineRule="auto"/>
        <w:ind w:left="0"/>
        <w:jc w:val="both"/>
        <w:rPr>
          <w:rFonts w:asciiTheme="majorHAnsi" w:hAnsiTheme="majorHAnsi" w:cs="Times New Roman"/>
          <w:b/>
          <w:sz w:val="24"/>
          <w:szCs w:val="24"/>
        </w:rPr>
      </w:pPr>
      <w:r w:rsidRPr="00FC12D6">
        <w:rPr>
          <w:rFonts w:asciiTheme="majorHAnsi" w:hAnsiTheme="majorHAnsi" w:cs="Times New Roman"/>
          <w:b/>
          <w:sz w:val="24"/>
          <w:szCs w:val="24"/>
        </w:rPr>
        <w:t>REFERENSI</w:t>
      </w:r>
    </w:p>
    <w:p w:rsidR="0075090C" w:rsidRPr="004532A0" w:rsidRDefault="001E6378"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noProof/>
          <w:sz w:val="20"/>
          <w:szCs w:val="20"/>
        </w:rPr>
        <w:t xml:space="preserve">Amanda, D., &amp; Martini, S. (2018). The Relationship between Demographical Characteristic and Central Obesity with Hypertension. </w:t>
      </w:r>
      <w:r w:rsidRPr="004532A0">
        <w:rPr>
          <w:rFonts w:asciiTheme="majorHAnsi" w:hAnsiTheme="majorHAnsi" w:cs="Times New Roman"/>
          <w:i/>
          <w:iCs/>
          <w:noProof/>
          <w:sz w:val="20"/>
          <w:szCs w:val="20"/>
        </w:rPr>
        <w:t>Jurnal Berkala Epidemiologi</w:t>
      </w:r>
      <w:r w:rsidRPr="004532A0">
        <w:rPr>
          <w:rFonts w:asciiTheme="majorHAnsi" w:hAnsiTheme="majorHAnsi" w:cs="Times New Roman"/>
          <w:noProof/>
          <w:sz w:val="20"/>
          <w:szCs w:val="20"/>
        </w:rPr>
        <w:t xml:space="preserve">, </w:t>
      </w:r>
      <w:r w:rsidRPr="004532A0">
        <w:rPr>
          <w:rFonts w:asciiTheme="majorHAnsi" w:hAnsiTheme="majorHAnsi" w:cs="Times New Roman"/>
          <w:i/>
          <w:iCs/>
          <w:noProof/>
          <w:sz w:val="20"/>
          <w:szCs w:val="20"/>
        </w:rPr>
        <w:t>6</w:t>
      </w:r>
      <w:r w:rsidRPr="004532A0">
        <w:rPr>
          <w:rFonts w:asciiTheme="majorHAnsi" w:hAnsiTheme="majorHAnsi" w:cs="Times New Roman"/>
          <w:noProof/>
          <w:sz w:val="20"/>
          <w:szCs w:val="20"/>
        </w:rPr>
        <w:t>(1), 43. https://doi.org/10.20473/jbe.v6i12018.43-50</w:t>
      </w:r>
    </w:p>
    <w:p w:rsidR="0075090C" w:rsidRPr="004532A0" w:rsidRDefault="0075090C" w:rsidP="00FC12D6">
      <w:pPr>
        <w:tabs>
          <w:tab w:val="left" w:pos="3075"/>
        </w:tabs>
        <w:spacing w:after="0" w:line="240" w:lineRule="auto"/>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Anies. (2018). Buku Ajar Kedokteran &amp; Kesehatan Penyakit Degeneratif.                  Yogyakarta : AR-Ruzz Media</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Default="0075090C" w:rsidP="00FC12D6">
      <w:pPr>
        <w:spacing w:after="0" w:line="240" w:lineRule="auto"/>
        <w:ind w:left="993" w:hanging="993"/>
        <w:jc w:val="both"/>
        <w:rPr>
          <w:rStyle w:val="Hyperlink"/>
          <w:rFonts w:asciiTheme="majorHAnsi" w:hAnsiTheme="majorHAnsi" w:cs="Times New Roman"/>
          <w:color w:val="auto"/>
          <w:sz w:val="20"/>
          <w:szCs w:val="20"/>
        </w:rPr>
      </w:pPr>
      <w:r w:rsidRPr="004532A0">
        <w:rPr>
          <w:rFonts w:asciiTheme="majorHAnsi" w:hAnsiTheme="majorHAnsi" w:cs="Times New Roman"/>
          <w:sz w:val="20"/>
          <w:szCs w:val="20"/>
        </w:rPr>
        <w:t xml:space="preserve">Badan Penelitian dan Pengembangan Kesehatan KEMENKES RI.(2013). </w:t>
      </w:r>
      <w:r w:rsidRPr="004532A0">
        <w:rPr>
          <w:rFonts w:asciiTheme="majorHAnsi" w:hAnsiTheme="majorHAnsi" w:cs="Times New Roman"/>
          <w:i/>
          <w:sz w:val="20"/>
          <w:szCs w:val="20"/>
        </w:rPr>
        <w:t>Riset</w:t>
      </w:r>
      <w:r w:rsidR="005E76DB" w:rsidRPr="004532A0">
        <w:rPr>
          <w:rFonts w:asciiTheme="majorHAnsi" w:hAnsiTheme="majorHAnsi" w:cs="Times New Roman"/>
          <w:i/>
          <w:sz w:val="20"/>
          <w:szCs w:val="20"/>
        </w:rPr>
        <w:t xml:space="preserve"> </w:t>
      </w:r>
      <w:r w:rsidRPr="004532A0">
        <w:rPr>
          <w:rFonts w:asciiTheme="majorHAnsi" w:hAnsiTheme="majorHAnsi" w:cs="Times New Roman"/>
          <w:i/>
          <w:sz w:val="20"/>
          <w:szCs w:val="20"/>
        </w:rPr>
        <w:t>Kesehatan Dasar.</w:t>
      </w:r>
      <w:r w:rsidRPr="004532A0">
        <w:rPr>
          <w:rFonts w:asciiTheme="majorHAnsi" w:hAnsiTheme="majorHAnsi" w:cs="Times New Roman"/>
          <w:sz w:val="20"/>
          <w:szCs w:val="20"/>
        </w:rPr>
        <w:t xml:space="preserve">Jakarta. Retrieved from </w:t>
      </w:r>
      <w:hyperlink r:id="rId10" w:history="1">
        <w:r w:rsidRPr="004532A0">
          <w:rPr>
            <w:rStyle w:val="Hyperlink"/>
            <w:rFonts w:asciiTheme="majorHAnsi" w:hAnsiTheme="majorHAnsi" w:cs="Times New Roman"/>
            <w:color w:val="auto"/>
            <w:sz w:val="20"/>
            <w:szCs w:val="20"/>
          </w:rPr>
          <w:t>http://www.depkes.go.id/resources/download/general/hasil%2520Riskesdas%25202013.pdf&amp;rct</w:t>
        </w:r>
      </w:hyperlink>
    </w:p>
    <w:p w:rsidR="004532A0" w:rsidRPr="004532A0" w:rsidRDefault="004532A0" w:rsidP="00FC12D6">
      <w:pPr>
        <w:spacing w:after="0" w:line="240" w:lineRule="auto"/>
        <w:ind w:left="993" w:hanging="993"/>
        <w:jc w:val="both"/>
        <w:rPr>
          <w:rStyle w:val="Hyperlink"/>
          <w:rFonts w:asciiTheme="majorHAnsi" w:hAnsiTheme="majorHAnsi" w:cs="Times New Roman"/>
          <w:color w:val="auto"/>
          <w:sz w:val="20"/>
          <w:szCs w:val="20"/>
        </w:rPr>
      </w:pPr>
    </w:p>
    <w:p w:rsidR="004532A0" w:rsidRPr="004532A0" w:rsidRDefault="004532A0" w:rsidP="00FC12D6">
      <w:pPr>
        <w:spacing w:after="0" w:line="240" w:lineRule="auto"/>
        <w:ind w:left="993" w:hanging="993"/>
        <w:jc w:val="both"/>
        <w:rPr>
          <w:rFonts w:asciiTheme="majorHAnsi" w:hAnsiTheme="majorHAnsi" w:cs="Times New Roman"/>
          <w:noProof/>
          <w:sz w:val="20"/>
          <w:szCs w:val="20"/>
        </w:rPr>
      </w:pPr>
      <w:r w:rsidRPr="004532A0">
        <w:rPr>
          <w:rFonts w:asciiTheme="majorHAnsi" w:hAnsiTheme="majorHAnsi" w:cs="Times New Roman"/>
          <w:noProof/>
          <w:sz w:val="20"/>
          <w:szCs w:val="20"/>
        </w:rPr>
        <w:t xml:space="preserve">Edy Susanto, M. (2019). </w:t>
      </w:r>
      <w:r w:rsidRPr="004532A0">
        <w:rPr>
          <w:rFonts w:asciiTheme="majorHAnsi" w:eastAsia="MS Gothic" w:hAnsiTheme="majorHAnsi" w:cs="MS Gothic"/>
          <w:noProof/>
          <w:sz w:val="20"/>
          <w:szCs w:val="20"/>
        </w:rPr>
        <w:t>済無</w:t>
      </w:r>
      <w:r w:rsidRPr="004532A0">
        <w:rPr>
          <w:rFonts w:asciiTheme="majorHAnsi" w:hAnsiTheme="majorHAnsi" w:cs="Times New Roman"/>
          <w:noProof/>
          <w:sz w:val="20"/>
          <w:szCs w:val="20"/>
        </w:rPr>
        <w:t xml:space="preserve">No Title No Title. </w:t>
      </w:r>
      <w:r w:rsidRPr="004532A0">
        <w:rPr>
          <w:rFonts w:asciiTheme="majorHAnsi" w:hAnsiTheme="majorHAnsi" w:cs="Times New Roman"/>
          <w:i/>
          <w:iCs/>
          <w:noProof/>
          <w:sz w:val="20"/>
          <w:szCs w:val="20"/>
        </w:rPr>
        <w:t>Journal of Chemical Information and Modeling</w:t>
      </w:r>
      <w:r w:rsidRPr="004532A0">
        <w:rPr>
          <w:rFonts w:asciiTheme="majorHAnsi" w:hAnsiTheme="majorHAnsi" w:cs="Times New Roman"/>
          <w:noProof/>
          <w:sz w:val="20"/>
          <w:szCs w:val="20"/>
        </w:rPr>
        <w:t xml:space="preserve">, </w:t>
      </w:r>
      <w:r w:rsidRPr="004532A0">
        <w:rPr>
          <w:rFonts w:asciiTheme="majorHAnsi" w:hAnsiTheme="majorHAnsi" w:cs="Times New Roman"/>
          <w:i/>
          <w:iCs/>
          <w:noProof/>
          <w:sz w:val="20"/>
          <w:szCs w:val="20"/>
        </w:rPr>
        <w:t>53</w:t>
      </w:r>
      <w:r w:rsidRPr="004532A0">
        <w:rPr>
          <w:rFonts w:asciiTheme="majorHAnsi" w:hAnsiTheme="majorHAnsi" w:cs="Times New Roman"/>
          <w:noProof/>
          <w:sz w:val="20"/>
          <w:szCs w:val="20"/>
        </w:rPr>
        <w:t xml:space="preserve">(9), 1689–1699. </w:t>
      </w:r>
      <w:hyperlink r:id="rId11" w:history="1">
        <w:r w:rsidRPr="004532A0">
          <w:rPr>
            <w:rStyle w:val="Hyperlink"/>
            <w:rFonts w:asciiTheme="majorHAnsi" w:hAnsiTheme="majorHAnsi" w:cs="Times New Roman"/>
            <w:noProof/>
            <w:sz w:val="20"/>
            <w:szCs w:val="20"/>
          </w:rPr>
          <w:t>https://doi.org/10.1017/CBO9781107415324.004</w:t>
        </w:r>
      </w:hyperlink>
    </w:p>
    <w:p w:rsidR="0075090C" w:rsidRPr="004532A0" w:rsidRDefault="004336A6" w:rsidP="00FC12D6">
      <w:pPr>
        <w:tabs>
          <w:tab w:val="left" w:pos="2220"/>
        </w:tabs>
        <w:spacing w:after="0" w:line="240" w:lineRule="auto"/>
        <w:jc w:val="both"/>
        <w:rPr>
          <w:rFonts w:asciiTheme="majorHAnsi" w:hAnsiTheme="majorHAnsi" w:cs="Times New Roman"/>
          <w:sz w:val="20"/>
          <w:szCs w:val="20"/>
        </w:rPr>
      </w:pPr>
      <w:r w:rsidRPr="004532A0">
        <w:rPr>
          <w:rFonts w:asciiTheme="majorHAnsi" w:hAnsiTheme="majorHAnsi" w:cs="Times New Roman"/>
          <w:sz w:val="20"/>
          <w:szCs w:val="20"/>
        </w:rPr>
        <w:tab/>
      </w: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Ernawaty. (2018). Hubungan Gaya Hidup Dengan Kejadian Hipertensi Di Desa Bumiayu Kabupaten Bojonegoro : Universitas Airlangga. Surabaya. Jawa Timur. Indonesia.</w:t>
      </w:r>
    </w:p>
    <w:p w:rsidR="004532A0" w:rsidRPr="004532A0" w:rsidRDefault="004532A0" w:rsidP="00FC12D6">
      <w:pPr>
        <w:spacing w:after="0" w:line="240" w:lineRule="auto"/>
        <w:ind w:left="993" w:hanging="993"/>
        <w:jc w:val="both"/>
        <w:rPr>
          <w:rFonts w:asciiTheme="majorHAnsi" w:hAnsiTheme="majorHAnsi" w:cs="Times New Roman"/>
          <w:sz w:val="20"/>
          <w:szCs w:val="20"/>
        </w:rPr>
      </w:pPr>
    </w:p>
    <w:p w:rsidR="0075090C" w:rsidRPr="004532A0" w:rsidRDefault="004532A0" w:rsidP="00FC12D6">
      <w:pPr>
        <w:spacing w:after="0" w:line="240" w:lineRule="auto"/>
        <w:ind w:left="993" w:hanging="993"/>
        <w:jc w:val="both"/>
        <w:rPr>
          <w:rFonts w:asciiTheme="majorHAnsi" w:hAnsiTheme="majorHAnsi" w:cs="Times New Roman"/>
          <w:noProof/>
          <w:sz w:val="20"/>
          <w:szCs w:val="20"/>
        </w:rPr>
      </w:pPr>
      <w:r w:rsidRPr="004532A0">
        <w:rPr>
          <w:rFonts w:asciiTheme="majorHAnsi" w:hAnsiTheme="majorHAnsi" w:cs="Times New Roman"/>
          <w:noProof/>
          <w:sz w:val="20"/>
          <w:szCs w:val="20"/>
        </w:rPr>
        <w:t xml:space="preserve">Hasan, A. K. (2018). International journal of life sciences and technology IJLST. </w:t>
      </w:r>
      <w:r w:rsidRPr="004532A0">
        <w:rPr>
          <w:rFonts w:asciiTheme="majorHAnsi" w:hAnsiTheme="majorHAnsi" w:cs="Times New Roman"/>
          <w:i/>
          <w:iCs/>
          <w:noProof/>
          <w:sz w:val="20"/>
          <w:szCs w:val="20"/>
        </w:rPr>
        <w:t>Babul Ilmi Jurnal Ilmiah Multi Science Kesehatan</w:t>
      </w:r>
      <w:r w:rsidRPr="004532A0">
        <w:rPr>
          <w:rFonts w:asciiTheme="majorHAnsi" w:hAnsiTheme="majorHAnsi" w:cs="Times New Roman"/>
          <w:noProof/>
          <w:sz w:val="20"/>
          <w:szCs w:val="20"/>
        </w:rPr>
        <w:t xml:space="preserve">, </w:t>
      </w:r>
      <w:r w:rsidRPr="004532A0">
        <w:rPr>
          <w:rFonts w:asciiTheme="majorHAnsi" w:hAnsiTheme="majorHAnsi" w:cs="Times New Roman"/>
          <w:i/>
          <w:iCs/>
          <w:noProof/>
          <w:sz w:val="20"/>
          <w:szCs w:val="20"/>
        </w:rPr>
        <w:t>9</w:t>
      </w:r>
      <w:r w:rsidRPr="004532A0">
        <w:rPr>
          <w:rFonts w:asciiTheme="majorHAnsi" w:hAnsiTheme="majorHAnsi" w:cs="Times New Roman"/>
          <w:noProof/>
          <w:sz w:val="20"/>
          <w:szCs w:val="20"/>
        </w:rPr>
        <w:t xml:space="preserve">(2). </w:t>
      </w:r>
      <w:hyperlink r:id="rId12" w:history="1">
        <w:r w:rsidRPr="004532A0">
          <w:rPr>
            <w:rStyle w:val="Hyperlink"/>
            <w:rFonts w:asciiTheme="majorHAnsi" w:hAnsiTheme="majorHAnsi" w:cs="Times New Roman"/>
            <w:noProof/>
            <w:sz w:val="20"/>
            <w:szCs w:val="20"/>
          </w:rPr>
          <w:t>http://www.jurnal.stikes-aisyiyah-palembang.ac.id/index.php/Kep/article/view/135</w:t>
        </w:r>
      </w:hyperlink>
    </w:p>
    <w:p w:rsidR="004532A0" w:rsidRPr="004532A0" w:rsidRDefault="004532A0" w:rsidP="00FC12D6">
      <w:pPr>
        <w:spacing w:after="0" w:line="240" w:lineRule="auto"/>
        <w:ind w:left="993" w:hanging="993"/>
        <w:jc w:val="both"/>
        <w:rPr>
          <w:rFonts w:asciiTheme="majorHAnsi" w:hAnsiTheme="majorHAnsi" w:cs="Times New Roman"/>
          <w:sz w:val="20"/>
          <w:szCs w:val="20"/>
        </w:rPr>
      </w:pPr>
    </w:p>
    <w:p w:rsidR="0075090C" w:rsidRPr="004532A0" w:rsidRDefault="0075090C" w:rsidP="004532A0">
      <w:pPr>
        <w:spacing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Haryono, Rudi, Setianingsih, Sulis. (2013). </w:t>
      </w:r>
      <w:r w:rsidRPr="004532A0">
        <w:rPr>
          <w:rFonts w:asciiTheme="majorHAnsi" w:hAnsiTheme="majorHAnsi" w:cs="Times New Roman"/>
          <w:i/>
          <w:sz w:val="20"/>
          <w:szCs w:val="20"/>
        </w:rPr>
        <w:t>Musuh-Musuh Anda Setelah 40</w:t>
      </w:r>
      <w:r w:rsidRPr="004532A0">
        <w:rPr>
          <w:rFonts w:asciiTheme="majorHAnsi" w:hAnsiTheme="majorHAnsi" w:cs="Times New Roman"/>
          <w:i/>
          <w:sz w:val="20"/>
          <w:szCs w:val="20"/>
        </w:rPr>
        <w:tab/>
      </w:r>
      <w:r w:rsidRPr="004532A0">
        <w:rPr>
          <w:rFonts w:asciiTheme="majorHAnsi" w:hAnsiTheme="majorHAnsi" w:cs="Times New Roman"/>
          <w:i/>
          <w:sz w:val="20"/>
          <w:szCs w:val="20"/>
        </w:rPr>
        <w:tab/>
        <w:t>Tahun</w:t>
      </w:r>
      <w:r w:rsidRPr="004532A0">
        <w:rPr>
          <w:rFonts w:asciiTheme="majorHAnsi" w:hAnsiTheme="majorHAnsi" w:cs="Times New Roman"/>
          <w:sz w:val="20"/>
          <w:szCs w:val="20"/>
        </w:rPr>
        <w:t>.Yogyakarta : Gosyen Publishing.</w:t>
      </w: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Hasdianah, HR. Suprapto, Sendot, Imam. (Juli, 2016). Patologi &amp; Patofisiologi                 Penyakit. Yogyakarta : Nuha Medika.</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Herlianita. (2010). Krisis Hipertensi : Universitas Muhammadiyah Malang.</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Khasanah, Nur. (Maret, 2012). Waspadai Beragam Penyakit Degeneratif Akibat</w:t>
      </w:r>
      <w:r w:rsidRPr="004532A0">
        <w:rPr>
          <w:rFonts w:asciiTheme="majorHAnsi" w:hAnsiTheme="majorHAnsi" w:cs="Times New Roman"/>
          <w:sz w:val="20"/>
          <w:szCs w:val="20"/>
        </w:rPr>
        <w:tab/>
      </w:r>
      <w:r w:rsidRPr="004532A0">
        <w:rPr>
          <w:rFonts w:asciiTheme="majorHAnsi" w:hAnsiTheme="majorHAnsi" w:cs="Times New Roman"/>
          <w:sz w:val="20"/>
          <w:szCs w:val="20"/>
        </w:rPr>
        <w:tab/>
        <w:t xml:space="preserve">     Pola Makan. Yogyakarta : Laksana.</w:t>
      </w:r>
      <w:r w:rsidRPr="004532A0">
        <w:rPr>
          <w:rFonts w:asciiTheme="majorHAnsi" w:hAnsiTheme="majorHAnsi" w:cs="Times New Roman"/>
          <w:sz w:val="20"/>
          <w:szCs w:val="20"/>
        </w:rPr>
        <w:tab/>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Khotimah. (2013). Stres Sebagai Faktor Terjadinya Peningkatan Tekanan Darah Pada Penderita Hipertensi Di Dusun Pajajaran Desa Peterongan Kecamatan Peterongan Kabupaten Jombang. Jombang : Universitas Pesantren Tinggi Darul Ulum Jombang.</w:t>
      </w:r>
    </w:p>
    <w:p w:rsidR="0075090C" w:rsidRPr="004532A0" w:rsidRDefault="0075090C" w:rsidP="00FC12D6">
      <w:pPr>
        <w:spacing w:after="0" w:line="240" w:lineRule="auto"/>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Mubarak, Iqbal, Wahit, Indrawati, Lilis, Susanto, Joko. (2015). Buku Ajar Ilmu Keperawatan Dasar. Jakarta : Salemba Medika.</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tabs>
          <w:tab w:val="left" w:pos="3240"/>
        </w:tabs>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Profil Dinas Kesehatan Jawa</w:t>
      </w:r>
      <w:r w:rsidR="004532A0">
        <w:rPr>
          <w:rFonts w:asciiTheme="majorHAnsi" w:hAnsiTheme="majorHAnsi" w:cs="Times New Roman"/>
          <w:sz w:val="20"/>
          <w:szCs w:val="20"/>
        </w:rPr>
        <w:t xml:space="preserve"> </w:t>
      </w:r>
      <w:r w:rsidRPr="004532A0">
        <w:rPr>
          <w:rFonts w:asciiTheme="majorHAnsi" w:hAnsiTheme="majorHAnsi" w:cs="Times New Roman"/>
          <w:sz w:val="20"/>
          <w:szCs w:val="20"/>
        </w:rPr>
        <w:t xml:space="preserve">Tengah. (2015).  </w:t>
      </w:r>
      <w:hyperlink r:id="rId13" w:history="1">
        <w:r w:rsidRPr="004532A0">
          <w:rPr>
            <w:rStyle w:val="Hyperlink"/>
            <w:rFonts w:asciiTheme="majorHAnsi" w:hAnsiTheme="majorHAnsi" w:cs="Times New Roman"/>
            <w:color w:val="auto"/>
            <w:sz w:val="20"/>
            <w:szCs w:val="20"/>
          </w:rPr>
          <w:t>http://www.depkes.go.id/resources/download/profil/PROFIL_KES_PROVINSI_2015/08_Jawa Tengah_2015.pdf</w:t>
        </w:r>
      </w:hyperlink>
    </w:p>
    <w:p w:rsidR="0075090C" w:rsidRPr="004532A0" w:rsidRDefault="0075090C" w:rsidP="00FC12D6">
      <w:pPr>
        <w:tabs>
          <w:tab w:val="left" w:pos="3240"/>
        </w:tabs>
        <w:spacing w:after="0" w:line="240" w:lineRule="auto"/>
        <w:ind w:left="993" w:hanging="993"/>
        <w:jc w:val="both"/>
        <w:rPr>
          <w:rFonts w:asciiTheme="majorHAnsi" w:hAnsiTheme="majorHAnsi" w:cs="Times New Roman"/>
          <w:sz w:val="20"/>
          <w:szCs w:val="20"/>
        </w:rPr>
      </w:pPr>
    </w:p>
    <w:p w:rsidR="0075090C" w:rsidRPr="004532A0" w:rsidRDefault="004532A0" w:rsidP="004532A0">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noProof/>
          <w:sz w:val="20"/>
          <w:szCs w:val="20"/>
        </w:rPr>
        <w:t xml:space="preserve">Depertement of Health Semarang city. (2017). Semarang City Health Profile 2017. </w:t>
      </w:r>
      <w:r w:rsidRPr="004532A0">
        <w:rPr>
          <w:rFonts w:asciiTheme="majorHAnsi" w:hAnsiTheme="majorHAnsi" w:cs="Times New Roman"/>
          <w:i/>
          <w:iCs/>
          <w:noProof/>
          <w:sz w:val="20"/>
          <w:szCs w:val="20"/>
        </w:rPr>
        <w:t>Dinas Kesehatan Kota Semarang</w:t>
      </w:r>
      <w:r w:rsidRPr="004532A0">
        <w:rPr>
          <w:rFonts w:asciiTheme="majorHAnsi" w:hAnsiTheme="majorHAnsi" w:cs="Times New Roman"/>
          <w:noProof/>
          <w:sz w:val="20"/>
          <w:szCs w:val="20"/>
        </w:rPr>
        <w:t>, 18. https://doi.org/10.2307/1942600</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Sari, Yanita, Nur, Indah (Ed.). (September, 2017). </w:t>
      </w:r>
      <w:r w:rsidRPr="004532A0">
        <w:rPr>
          <w:rFonts w:asciiTheme="majorHAnsi" w:hAnsiTheme="majorHAnsi" w:cs="Times New Roman"/>
          <w:i/>
          <w:sz w:val="20"/>
          <w:szCs w:val="20"/>
        </w:rPr>
        <w:t>Berdamai Dengan Hipertensi</w:t>
      </w:r>
      <w:r w:rsidRPr="004532A0">
        <w:rPr>
          <w:rFonts w:asciiTheme="majorHAnsi" w:hAnsiTheme="majorHAnsi" w:cs="Times New Roman"/>
          <w:sz w:val="20"/>
          <w:szCs w:val="20"/>
        </w:rPr>
        <w:t>. Jakarta : Bumi Medika.</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Suyantoro, Sigit, Fi. (2012). </w:t>
      </w:r>
      <w:r w:rsidRPr="004532A0">
        <w:rPr>
          <w:rFonts w:asciiTheme="majorHAnsi" w:hAnsiTheme="majorHAnsi" w:cs="Times New Roman"/>
          <w:i/>
          <w:sz w:val="20"/>
          <w:szCs w:val="20"/>
        </w:rPr>
        <w:t>Step by Step SPSS 20 Analisis Data Statistik</w:t>
      </w:r>
      <w:r w:rsidRPr="004532A0">
        <w:rPr>
          <w:rFonts w:asciiTheme="majorHAnsi" w:hAnsiTheme="majorHAnsi" w:cs="Times New Roman"/>
          <w:sz w:val="20"/>
          <w:szCs w:val="20"/>
        </w:rPr>
        <w:t>.Yogyakarta : C.V. Andi Offset.</w:t>
      </w:r>
    </w:p>
    <w:p w:rsidR="004532A0" w:rsidRPr="004532A0" w:rsidRDefault="004532A0" w:rsidP="004532A0">
      <w:pPr>
        <w:widowControl w:val="0"/>
        <w:autoSpaceDE w:val="0"/>
        <w:autoSpaceDN w:val="0"/>
        <w:adjustRightInd w:val="0"/>
        <w:spacing w:after="0" w:line="240" w:lineRule="auto"/>
        <w:ind w:left="480" w:hanging="480"/>
        <w:rPr>
          <w:rFonts w:asciiTheme="majorHAnsi" w:hAnsiTheme="majorHAnsi" w:cs="Times New Roman"/>
          <w:noProof/>
          <w:sz w:val="20"/>
          <w:szCs w:val="20"/>
        </w:rPr>
      </w:pPr>
      <w:r w:rsidRPr="004532A0">
        <w:rPr>
          <w:rFonts w:asciiTheme="majorHAnsi" w:eastAsia="Times New Roman" w:hAnsiTheme="majorHAnsi"/>
          <w:sz w:val="20"/>
          <w:szCs w:val="20"/>
          <w:lang w:eastAsia="id-ID"/>
        </w:rPr>
        <w:fldChar w:fldCharType="begin" w:fldLock="1"/>
      </w:r>
      <w:r w:rsidRPr="004532A0">
        <w:rPr>
          <w:rFonts w:asciiTheme="majorHAnsi" w:eastAsia="Times New Roman" w:hAnsiTheme="majorHAnsi"/>
          <w:sz w:val="20"/>
          <w:szCs w:val="20"/>
          <w:lang w:eastAsia="id-ID"/>
        </w:rPr>
        <w:instrText xml:space="preserve">ADDIN Mendeley Bibliography CSL_BIBLIOGRAPHY </w:instrText>
      </w:r>
      <w:r w:rsidRPr="004532A0">
        <w:rPr>
          <w:rFonts w:asciiTheme="majorHAnsi" w:eastAsia="Times New Roman" w:hAnsiTheme="majorHAnsi"/>
          <w:sz w:val="20"/>
          <w:szCs w:val="20"/>
          <w:lang w:eastAsia="id-ID"/>
        </w:rPr>
        <w:fldChar w:fldCharType="separate"/>
      </w:r>
    </w:p>
    <w:p w:rsidR="004532A0" w:rsidRPr="004532A0" w:rsidRDefault="004532A0" w:rsidP="004532A0">
      <w:pPr>
        <w:widowControl w:val="0"/>
        <w:autoSpaceDE w:val="0"/>
        <w:autoSpaceDN w:val="0"/>
        <w:adjustRightInd w:val="0"/>
        <w:spacing w:after="0" w:line="240" w:lineRule="auto"/>
        <w:ind w:left="480" w:hanging="480"/>
        <w:rPr>
          <w:rFonts w:asciiTheme="majorHAnsi" w:hAnsiTheme="majorHAnsi"/>
          <w:noProof/>
          <w:sz w:val="20"/>
          <w:szCs w:val="20"/>
        </w:rPr>
      </w:pPr>
      <w:r w:rsidRPr="004532A0">
        <w:rPr>
          <w:rFonts w:asciiTheme="majorHAnsi" w:hAnsiTheme="majorHAnsi" w:cs="Times New Roman"/>
          <w:noProof/>
          <w:sz w:val="20"/>
          <w:szCs w:val="20"/>
        </w:rPr>
        <w:t xml:space="preserve">Susi, &amp; Ariwibowo, D. D. (2019). Hubungan antara kebiasaan merokok terhadap kejadian hipertensi essensial pada laki-laki usia di atas 18 tahun di RW 06 , Kelurahan Medan Satria , Kecamatan Medan Satria , Kota Bekasi. </w:t>
      </w:r>
      <w:r w:rsidRPr="004532A0">
        <w:rPr>
          <w:rFonts w:asciiTheme="majorHAnsi" w:hAnsiTheme="majorHAnsi" w:cs="Times New Roman"/>
          <w:i/>
          <w:iCs/>
          <w:noProof/>
          <w:sz w:val="20"/>
          <w:szCs w:val="20"/>
        </w:rPr>
        <w:t>Tarumanagara Medical Journal</w:t>
      </w:r>
      <w:r w:rsidRPr="004532A0">
        <w:rPr>
          <w:rFonts w:asciiTheme="majorHAnsi" w:hAnsiTheme="majorHAnsi" w:cs="Times New Roman"/>
          <w:noProof/>
          <w:sz w:val="20"/>
          <w:szCs w:val="20"/>
        </w:rPr>
        <w:t xml:space="preserve">, </w:t>
      </w:r>
      <w:r w:rsidRPr="004532A0">
        <w:rPr>
          <w:rFonts w:asciiTheme="majorHAnsi" w:hAnsiTheme="majorHAnsi" w:cs="Times New Roman"/>
          <w:i/>
          <w:iCs/>
          <w:noProof/>
          <w:sz w:val="20"/>
          <w:szCs w:val="20"/>
        </w:rPr>
        <w:t>1</w:t>
      </w:r>
      <w:r w:rsidRPr="004532A0">
        <w:rPr>
          <w:rFonts w:asciiTheme="majorHAnsi" w:hAnsiTheme="majorHAnsi" w:cs="Times New Roman"/>
          <w:noProof/>
          <w:sz w:val="20"/>
          <w:szCs w:val="20"/>
        </w:rPr>
        <w:t>(2), 434–441.</w:t>
      </w:r>
    </w:p>
    <w:p w:rsidR="0075090C" w:rsidRPr="004532A0" w:rsidRDefault="004532A0" w:rsidP="004532A0">
      <w:pPr>
        <w:spacing w:after="0" w:line="240" w:lineRule="auto"/>
        <w:jc w:val="both"/>
        <w:rPr>
          <w:rFonts w:asciiTheme="majorHAnsi" w:hAnsiTheme="majorHAnsi" w:cs="Times New Roman"/>
          <w:sz w:val="20"/>
          <w:szCs w:val="20"/>
        </w:rPr>
      </w:pPr>
      <w:r w:rsidRPr="004532A0">
        <w:rPr>
          <w:rFonts w:asciiTheme="majorHAnsi" w:eastAsia="Times New Roman" w:hAnsiTheme="majorHAnsi"/>
          <w:sz w:val="20"/>
          <w:szCs w:val="20"/>
          <w:lang w:eastAsia="id-ID"/>
        </w:rPr>
        <w:fldChar w:fldCharType="end"/>
      </w: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Susilo, Yekti, Wulandari, Ari. (2011). </w:t>
      </w:r>
      <w:r w:rsidRPr="004532A0">
        <w:rPr>
          <w:rFonts w:asciiTheme="majorHAnsi" w:hAnsiTheme="majorHAnsi" w:cs="Times New Roman"/>
          <w:i/>
          <w:sz w:val="20"/>
          <w:szCs w:val="20"/>
        </w:rPr>
        <w:t>Cara Jitu Mengatasi Hipertensi</w:t>
      </w:r>
      <w:r w:rsidRPr="004532A0">
        <w:rPr>
          <w:rFonts w:asciiTheme="majorHAnsi" w:hAnsiTheme="majorHAnsi" w:cs="Times New Roman"/>
          <w:sz w:val="20"/>
          <w:szCs w:val="20"/>
        </w:rPr>
        <w:t>.Yogyakarta : C.V. Andi Offset.</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Susilo, Yekti, Wulandari, Ari. (2010). </w:t>
      </w:r>
      <w:r w:rsidRPr="004532A0">
        <w:rPr>
          <w:rFonts w:asciiTheme="majorHAnsi" w:hAnsiTheme="majorHAnsi" w:cs="Times New Roman"/>
          <w:i/>
          <w:sz w:val="20"/>
          <w:szCs w:val="20"/>
        </w:rPr>
        <w:t>Cara Jitu Mengatasi Stres</w:t>
      </w:r>
      <w:r w:rsidRPr="004532A0">
        <w:rPr>
          <w:rFonts w:asciiTheme="majorHAnsi" w:hAnsiTheme="majorHAnsi" w:cs="Times New Roman"/>
          <w:sz w:val="20"/>
          <w:szCs w:val="20"/>
        </w:rPr>
        <w:t>.Yogyakarta : C.V. Andi Offset.</w:t>
      </w:r>
    </w:p>
    <w:p w:rsidR="0075090C" w:rsidRPr="004532A0" w:rsidRDefault="0075090C" w:rsidP="00FC12D6">
      <w:pPr>
        <w:spacing w:after="0" w:line="240" w:lineRule="auto"/>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Susilo, Yekti, Wulandari, Ari. (2010). </w:t>
      </w:r>
      <w:r w:rsidRPr="004532A0">
        <w:rPr>
          <w:rFonts w:asciiTheme="majorHAnsi" w:hAnsiTheme="majorHAnsi" w:cs="Times New Roman"/>
          <w:i/>
          <w:sz w:val="20"/>
          <w:szCs w:val="20"/>
        </w:rPr>
        <w:t>Cara Jitu Mengatasi Kegemukan</w:t>
      </w:r>
      <w:r w:rsidRPr="004532A0">
        <w:rPr>
          <w:rFonts w:asciiTheme="majorHAnsi" w:hAnsiTheme="majorHAnsi" w:cs="Times New Roman"/>
          <w:sz w:val="20"/>
          <w:szCs w:val="20"/>
        </w:rPr>
        <w:t>.Yogyakarta : C.V. Andi Offset.</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 xml:space="preserve">Sutanto.(2010). </w:t>
      </w:r>
      <w:r w:rsidRPr="004532A0">
        <w:rPr>
          <w:rFonts w:asciiTheme="majorHAnsi" w:hAnsiTheme="majorHAnsi" w:cs="Times New Roman"/>
          <w:i/>
          <w:sz w:val="20"/>
          <w:szCs w:val="20"/>
        </w:rPr>
        <w:t>CEKAL (Cegah &amp; Tangkal) Penyakit Modern</w:t>
      </w:r>
      <w:r w:rsidRPr="004532A0">
        <w:rPr>
          <w:rFonts w:asciiTheme="majorHAnsi" w:hAnsiTheme="majorHAnsi" w:cs="Times New Roman"/>
          <w:sz w:val="20"/>
          <w:szCs w:val="20"/>
        </w:rPr>
        <w:t>.Yogyakarta : C.V. Andi Offset.</w:t>
      </w:r>
    </w:p>
    <w:p w:rsidR="0075090C" w:rsidRPr="004532A0" w:rsidRDefault="004336A6" w:rsidP="00FC12D6">
      <w:pPr>
        <w:tabs>
          <w:tab w:val="left" w:pos="1245"/>
        </w:tabs>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ab/>
      </w:r>
    </w:p>
    <w:p w:rsidR="0075090C" w:rsidRPr="004532A0" w:rsidRDefault="0075090C" w:rsidP="00FC12D6">
      <w:pPr>
        <w:spacing w:after="0" w:line="240" w:lineRule="auto"/>
        <w:ind w:left="993" w:hanging="993"/>
        <w:jc w:val="both"/>
        <w:rPr>
          <w:rFonts w:asciiTheme="majorHAnsi" w:hAnsiTheme="majorHAnsi" w:cs="Times New Roman"/>
          <w:sz w:val="20"/>
          <w:szCs w:val="20"/>
        </w:rPr>
      </w:pPr>
      <w:r w:rsidRPr="004532A0">
        <w:rPr>
          <w:rFonts w:asciiTheme="majorHAnsi" w:hAnsiTheme="majorHAnsi" w:cs="Times New Roman"/>
          <w:sz w:val="20"/>
          <w:szCs w:val="20"/>
        </w:rPr>
        <w:t>Tambunan, S. Eviana. (2011). Panduan Pemeriksaan Fisik Bagi Mahasiswa Keperawatan. Jakarta : Salemba Medika.</w:t>
      </w:r>
    </w:p>
    <w:p w:rsidR="0075090C" w:rsidRPr="004532A0" w:rsidRDefault="0075090C" w:rsidP="00FC12D6">
      <w:pPr>
        <w:spacing w:after="0" w:line="240" w:lineRule="auto"/>
        <w:ind w:left="993" w:hanging="993"/>
        <w:jc w:val="both"/>
        <w:rPr>
          <w:rFonts w:asciiTheme="majorHAnsi" w:hAnsiTheme="majorHAnsi" w:cs="Times New Roman"/>
          <w:sz w:val="20"/>
          <w:szCs w:val="20"/>
        </w:rPr>
      </w:pPr>
    </w:p>
    <w:p w:rsidR="0075090C" w:rsidRPr="004532A0" w:rsidRDefault="0075090C" w:rsidP="00FC12D6">
      <w:pPr>
        <w:pStyle w:val="Default"/>
        <w:ind w:left="709" w:hanging="720"/>
        <w:jc w:val="both"/>
        <w:rPr>
          <w:rFonts w:asciiTheme="majorHAnsi" w:eastAsia="Times New Roman" w:hAnsiTheme="majorHAnsi"/>
          <w:color w:val="auto"/>
          <w:sz w:val="20"/>
          <w:szCs w:val="20"/>
          <w:lang w:eastAsia="id-ID"/>
        </w:rPr>
      </w:pPr>
      <w:r w:rsidRPr="004532A0">
        <w:rPr>
          <w:rFonts w:asciiTheme="majorHAnsi" w:eastAsia="Times New Roman" w:hAnsiTheme="majorHAnsi"/>
          <w:color w:val="auto"/>
          <w:sz w:val="20"/>
          <w:szCs w:val="20"/>
          <w:lang w:eastAsia="id-ID"/>
        </w:rPr>
        <w:t xml:space="preserve">Tim Pokja SIKI DPP PPNI. 2017. </w:t>
      </w:r>
      <w:r w:rsidRPr="004532A0">
        <w:rPr>
          <w:rFonts w:asciiTheme="majorHAnsi" w:eastAsia="Times New Roman" w:hAnsiTheme="majorHAnsi"/>
          <w:i/>
          <w:color w:val="auto"/>
          <w:sz w:val="20"/>
          <w:szCs w:val="20"/>
          <w:lang w:eastAsia="id-ID"/>
        </w:rPr>
        <w:t>Standar Intervensi Keperawatan Indonesia</w:t>
      </w:r>
      <w:r w:rsidRPr="004532A0">
        <w:rPr>
          <w:rFonts w:asciiTheme="majorHAnsi" w:eastAsia="Times New Roman" w:hAnsiTheme="majorHAnsi"/>
          <w:color w:val="auto"/>
          <w:sz w:val="20"/>
          <w:szCs w:val="20"/>
          <w:lang w:eastAsia="id-ID"/>
        </w:rPr>
        <w:t>. Jakarta : DPP PPNI</w:t>
      </w:r>
    </w:p>
    <w:p w:rsidR="004336A6" w:rsidRPr="00FC12D6" w:rsidRDefault="004336A6" w:rsidP="00FC12D6">
      <w:pPr>
        <w:pStyle w:val="Default"/>
        <w:ind w:left="709" w:hanging="720"/>
        <w:jc w:val="both"/>
        <w:rPr>
          <w:rFonts w:asciiTheme="majorHAnsi" w:eastAsia="Times New Roman" w:hAnsiTheme="majorHAnsi"/>
          <w:color w:val="auto"/>
          <w:lang w:eastAsia="id-ID"/>
        </w:rPr>
      </w:pPr>
    </w:p>
    <w:p w:rsidR="0075090C" w:rsidRDefault="0075090C" w:rsidP="00FC12D6">
      <w:pPr>
        <w:pStyle w:val="Default"/>
        <w:ind w:left="709" w:hanging="720"/>
        <w:jc w:val="both"/>
        <w:rPr>
          <w:rFonts w:asciiTheme="majorHAnsi" w:hAnsiTheme="majorHAnsi"/>
          <w:color w:val="auto"/>
        </w:rPr>
      </w:pPr>
    </w:p>
    <w:p w:rsidR="001E6378" w:rsidRDefault="001E6378" w:rsidP="00FC12D6">
      <w:pPr>
        <w:pStyle w:val="Default"/>
        <w:ind w:left="709" w:hanging="720"/>
        <w:jc w:val="both"/>
        <w:rPr>
          <w:rFonts w:asciiTheme="majorHAnsi" w:hAnsiTheme="majorHAnsi"/>
          <w:color w:val="auto"/>
        </w:rPr>
      </w:pPr>
    </w:p>
    <w:p w:rsidR="001E6378" w:rsidRDefault="001E6378" w:rsidP="00FC12D6">
      <w:pPr>
        <w:pStyle w:val="Default"/>
        <w:ind w:left="709" w:hanging="720"/>
        <w:jc w:val="both"/>
        <w:rPr>
          <w:rFonts w:asciiTheme="majorHAnsi" w:hAnsiTheme="majorHAnsi"/>
          <w:color w:val="auto"/>
        </w:rPr>
      </w:pPr>
    </w:p>
    <w:p w:rsidR="001E6378" w:rsidRPr="00FC12D6" w:rsidRDefault="001E6378" w:rsidP="00FC12D6">
      <w:pPr>
        <w:pStyle w:val="Default"/>
        <w:ind w:left="709" w:hanging="720"/>
        <w:jc w:val="both"/>
        <w:rPr>
          <w:rFonts w:asciiTheme="majorHAnsi" w:eastAsia="Times New Roman" w:hAnsiTheme="majorHAnsi"/>
          <w:color w:val="auto"/>
          <w:lang w:eastAsia="id-ID"/>
        </w:rPr>
      </w:pPr>
    </w:p>
    <w:sectPr w:rsidR="001E6378" w:rsidRPr="00FC12D6" w:rsidSect="00634B52">
      <w:headerReference w:type="even" r:id="rId14"/>
      <w:headerReference w:type="default" r:id="rId15"/>
      <w:footerReference w:type="default" r:id="rId16"/>
      <w:headerReference w:type="first" r:id="rId17"/>
      <w:pgSz w:w="11907" w:h="16839" w:code="9"/>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FE" w:rsidRDefault="00544BFE" w:rsidP="007528F2">
      <w:pPr>
        <w:spacing w:after="0" w:line="240" w:lineRule="auto"/>
      </w:pPr>
      <w:r>
        <w:separator/>
      </w:r>
    </w:p>
  </w:endnote>
  <w:endnote w:type="continuationSeparator" w:id="0">
    <w:p w:rsidR="00544BFE" w:rsidRDefault="00544BFE" w:rsidP="0075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40185"/>
      <w:docPartObj>
        <w:docPartGallery w:val="Page Numbers (Bottom of Page)"/>
        <w:docPartUnique/>
      </w:docPartObj>
    </w:sdtPr>
    <w:sdtEndPr/>
    <w:sdtContent>
      <w:p w:rsidR="00F85CBF" w:rsidRPr="0030542F" w:rsidRDefault="00607ED2">
        <w:pPr>
          <w:pStyle w:val="Footer"/>
          <w:jc w:val="center"/>
        </w:pPr>
        <w:r w:rsidRPr="0030542F">
          <w:rPr>
            <w:rFonts w:ascii="Times New Roman" w:hAnsi="Times New Roman" w:cs="Times New Roman"/>
            <w:sz w:val="24"/>
            <w:szCs w:val="24"/>
          </w:rPr>
          <w:fldChar w:fldCharType="begin"/>
        </w:r>
        <w:r w:rsidR="00F85CBF" w:rsidRPr="0030542F">
          <w:rPr>
            <w:rFonts w:ascii="Times New Roman" w:hAnsi="Times New Roman" w:cs="Times New Roman"/>
            <w:sz w:val="24"/>
            <w:szCs w:val="24"/>
          </w:rPr>
          <w:instrText xml:space="preserve"> PAGE   \* MERGEFORMAT </w:instrText>
        </w:r>
        <w:r w:rsidRPr="0030542F">
          <w:rPr>
            <w:rFonts w:ascii="Times New Roman" w:hAnsi="Times New Roman" w:cs="Times New Roman"/>
            <w:sz w:val="24"/>
            <w:szCs w:val="24"/>
          </w:rPr>
          <w:fldChar w:fldCharType="separate"/>
        </w:r>
        <w:r w:rsidR="00D42098">
          <w:rPr>
            <w:rFonts w:ascii="Times New Roman" w:hAnsi="Times New Roman" w:cs="Times New Roman"/>
            <w:noProof/>
            <w:sz w:val="24"/>
            <w:szCs w:val="24"/>
          </w:rPr>
          <w:t>11</w:t>
        </w:r>
        <w:r w:rsidRPr="0030542F">
          <w:rPr>
            <w:rFonts w:ascii="Times New Roman" w:hAnsi="Times New Roman" w:cs="Times New Roman"/>
            <w:sz w:val="24"/>
            <w:szCs w:val="24"/>
          </w:rPr>
          <w:fldChar w:fldCharType="end"/>
        </w:r>
      </w:p>
    </w:sdtContent>
  </w:sdt>
  <w:p w:rsidR="00F85CBF" w:rsidRDefault="00F8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FE" w:rsidRDefault="00544BFE" w:rsidP="007528F2">
      <w:pPr>
        <w:spacing w:after="0" w:line="240" w:lineRule="auto"/>
      </w:pPr>
      <w:r>
        <w:separator/>
      </w:r>
    </w:p>
  </w:footnote>
  <w:footnote w:type="continuationSeparator" w:id="0">
    <w:p w:rsidR="00544BFE" w:rsidRDefault="00544BFE" w:rsidP="0075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BF" w:rsidRDefault="00544BF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68701" o:spid="_x0000_s2054" type="#_x0000_t75" style="position:absolute;margin-left:0;margin-top:0;width:453.35pt;height:469.05pt;z-index:-251657216;mso-position-horizontal:center;mso-position-horizontal-relative:margin;mso-position-vertical:center;mso-position-vertical-relative:margin" o:allowincell="f">
          <v:imagedata r:id="rId1" o:title="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BF" w:rsidRDefault="00544BF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68702" o:spid="_x0000_s2055" type="#_x0000_t75" style="position:absolute;margin-left:0;margin-top:0;width:401.9pt;height:415.8pt;z-index:-251656192;mso-position-horizontal:center;mso-position-horizontal-relative:margin;mso-position-vertical:center;mso-position-vertical-relative:margin" o:allowincell="f">
          <v:imagedata r:id="rId1" o:title="1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BF" w:rsidRDefault="00544BF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68700" o:spid="_x0000_s2053" type="#_x0000_t75" style="position:absolute;margin-left:0;margin-top:0;width:453.35pt;height:469.05pt;z-index:-251658240;mso-position-horizontal:center;mso-position-horizontal-relative:margin;mso-position-vertical:center;mso-position-vertical-relative:margin" o:allowincell="f">
          <v:imagedata r:id="rId1" o:title="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819"/>
    <w:multiLevelType w:val="hybridMultilevel"/>
    <w:tmpl w:val="40B4A1A6"/>
    <w:lvl w:ilvl="0" w:tplc="D368E87E">
      <w:start w:val="1"/>
      <w:numFmt w:val="decimal"/>
      <w:lvlText w:val="%1."/>
      <w:lvlJc w:val="left"/>
      <w:pPr>
        <w:ind w:left="253" w:hanging="360"/>
      </w:pPr>
      <w:rPr>
        <w:rFonts w:hint="default"/>
        <w:b w:val="0"/>
      </w:rPr>
    </w:lvl>
    <w:lvl w:ilvl="1" w:tplc="04210019" w:tentative="1">
      <w:start w:val="1"/>
      <w:numFmt w:val="lowerLetter"/>
      <w:lvlText w:val="%2."/>
      <w:lvlJc w:val="left"/>
      <w:pPr>
        <w:ind w:left="973" w:hanging="360"/>
      </w:pPr>
    </w:lvl>
    <w:lvl w:ilvl="2" w:tplc="0421001B" w:tentative="1">
      <w:start w:val="1"/>
      <w:numFmt w:val="lowerRoman"/>
      <w:lvlText w:val="%3."/>
      <w:lvlJc w:val="right"/>
      <w:pPr>
        <w:ind w:left="1693" w:hanging="180"/>
      </w:pPr>
    </w:lvl>
    <w:lvl w:ilvl="3" w:tplc="0421000F" w:tentative="1">
      <w:start w:val="1"/>
      <w:numFmt w:val="decimal"/>
      <w:lvlText w:val="%4."/>
      <w:lvlJc w:val="left"/>
      <w:pPr>
        <w:ind w:left="2413" w:hanging="360"/>
      </w:pPr>
    </w:lvl>
    <w:lvl w:ilvl="4" w:tplc="04210019" w:tentative="1">
      <w:start w:val="1"/>
      <w:numFmt w:val="lowerLetter"/>
      <w:lvlText w:val="%5."/>
      <w:lvlJc w:val="left"/>
      <w:pPr>
        <w:ind w:left="3133" w:hanging="360"/>
      </w:pPr>
    </w:lvl>
    <w:lvl w:ilvl="5" w:tplc="0421001B" w:tentative="1">
      <w:start w:val="1"/>
      <w:numFmt w:val="lowerRoman"/>
      <w:lvlText w:val="%6."/>
      <w:lvlJc w:val="right"/>
      <w:pPr>
        <w:ind w:left="3853" w:hanging="180"/>
      </w:pPr>
    </w:lvl>
    <w:lvl w:ilvl="6" w:tplc="0421000F" w:tentative="1">
      <w:start w:val="1"/>
      <w:numFmt w:val="decimal"/>
      <w:lvlText w:val="%7."/>
      <w:lvlJc w:val="left"/>
      <w:pPr>
        <w:ind w:left="4573" w:hanging="360"/>
      </w:pPr>
    </w:lvl>
    <w:lvl w:ilvl="7" w:tplc="04210019" w:tentative="1">
      <w:start w:val="1"/>
      <w:numFmt w:val="lowerLetter"/>
      <w:lvlText w:val="%8."/>
      <w:lvlJc w:val="left"/>
      <w:pPr>
        <w:ind w:left="5293" w:hanging="360"/>
      </w:pPr>
    </w:lvl>
    <w:lvl w:ilvl="8" w:tplc="0421001B" w:tentative="1">
      <w:start w:val="1"/>
      <w:numFmt w:val="lowerRoman"/>
      <w:lvlText w:val="%9."/>
      <w:lvlJc w:val="right"/>
      <w:pPr>
        <w:ind w:left="6013" w:hanging="180"/>
      </w:pPr>
    </w:lvl>
  </w:abstractNum>
  <w:abstractNum w:abstractNumId="1">
    <w:nsid w:val="046712E2"/>
    <w:multiLevelType w:val="hybridMultilevel"/>
    <w:tmpl w:val="580082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3B466B"/>
    <w:multiLevelType w:val="hybridMultilevel"/>
    <w:tmpl w:val="C2EC4BE0"/>
    <w:lvl w:ilvl="0" w:tplc="D250D7D0">
      <w:start w:val="1"/>
      <w:numFmt w:val="decimal"/>
      <w:lvlText w:val="%1)"/>
      <w:lvlJc w:val="left"/>
      <w:pPr>
        <w:ind w:left="644" w:hanging="360"/>
      </w:pPr>
      <w:rPr>
        <w:rFonts w:hint="default"/>
        <w:sz w:val="18"/>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5E0660"/>
    <w:multiLevelType w:val="hybridMultilevel"/>
    <w:tmpl w:val="A50C4CA0"/>
    <w:lvl w:ilvl="0" w:tplc="0421000F">
      <w:start w:val="1"/>
      <w:numFmt w:val="decimal"/>
      <w:lvlText w:val="%1."/>
      <w:lvlJc w:val="left"/>
      <w:pPr>
        <w:ind w:left="614" w:hanging="360"/>
      </w:p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4">
    <w:nsid w:val="09BC2BD5"/>
    <w:multiLevelType w:val="hybridMultilevel"/>
    <w:tmpl w:val="4852E274"/>
    <w:lvl w:ilvl="0" w:tplc="354AB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AF5D50"/>
    <w:multiLevelType w:val="hybridMultilevel"/>
    <w:tmpl w:val="C420ABF6"/>
    <w:lvl w:ilvl="0" w:tplc="7A7EB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0846F9"/>
    <w:multiLevelType w:val="hybridMultilevel"/>
    <w:tmpl w:val="5A98F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A86A6B"/>
    <w:multiLevelType w:val="hybridMultilevel"/>
    <w:tmpl w:val="A55AF592"/>
    <w:lvl w:ilvl="0" w:tplc="15D628D4">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14AB186C"/>
    <w:multiLevelType w:val="hybridMultilevel"/>
    <w:tmpl w:val="E9B44E00"/>
    <w:lvl w:ilvl="0" w:tplc="6AD4A6DE">
      <w:start w:val="1"/>
      <w:numFmt w:val="decimal"/>
      <w:lvlText w:val="%1)"/>
      <w:lvlJc w:val="left"/>
      <w:pPr>
        <w:ind w:left="1211" w:hanging="360"/>
      </w:pPr>
      <w:rPr>
        <w:rFonts w:eastAsia="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9D82FB4"/>
    <w:multiLevelType w:val="hybridMultilevel"/>
    <w:tmpl w:val="A176D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019F1"/>
    <w:multiLevelType w:val="hybridMultilevel"/>
    <w:tmpl w:val="9E4C517C"/>
    <w:lvl w:ilvl="0" w:tplc="BA98E00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3DDD0C17"/>
    <w:multiLevelType w:val="hybridMultilevel"/>
    <w:tmpl w:val="1B280DC2"/>
    <w:lvl w:ilvl="0" w:tplc="2CA2CF96">
      <w:start w:val="1"/>
      <w:numFmt w:val="decimal"/>
      <w:lvlText w:val="%1)"/>
      <w:lvlJc w:val="left"/>
      <w:pPr>
        <w:ind w:left="720" w:hanging="360"/>
      </w:pPr>
      <w:rPr>
        <w:rFonts w:hint="default"/>
        <w:sz w:val="24"/>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FE325E"/>
    <w:multiLevelType w:val="hybridMultilevel"/>
    <w:tmpl w:val="05A6EC48"/>
    <w:lvl w:ilvl="0" w:tplc="0421000F">
      <w:start w:val="1"/>
      <w:numFmt w:val="decimal"/>
      <w:lvlText w:val="%1."/>
      <w:lvlJc w:val="left"/>
      <w:pPr>
        <w:ind w:left="614" w:hanging="360"/>
      </w:p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13">
    <w:nsid w:val="49CE38E1"/>
    <w:multiLevelType w:val="hybridMultilevel"/>
    <w:tmpl w:val="DF36D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73379"/>
    <w:multiLevelType w:val="hybridMultilevel"/>
    <w:tmpl w:val="36C6A8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88439E"/>
    <w:multiLevelType w:val="hybridMultilevel"/>
    <w:tmpl w:val="43D21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A60D04"/>
    <w:multiLevelType w:val="hybridMultilevel"/>
    <w:tmpl w:val="110EC6B4"/>
    <w:lvl w:ilvl="0" w:tplc="0421000F">
      <w:start w:val="1"/>
      <w:numFmt w:val="decimal"/>
      <w:lvlText w:val="%1."/>
      <w:lvlJc w:val="left"/>
      <w:pPr>
        <w:ind w:left="607" w:hanging="360"/>
      </w:p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17">
    <w:nsid w:val="68A843ED"/>
    <w:multiLevelType w:val="hybridMultilevel"/>
    <w:tmpl w:val="26A84F10"/>
    <w:lvl w:ilvl="0" w:tplc="0421000F">
      <w:start w:val="1"/>
      <w:numFmt w:val="decimal"/>
      <w:lvlText w:val="%1."/>
      <w:lvlJc w:val="left"/>
      <w:pPr>
        <w:ind w:left="607" w:hanging="360"/>
      </w:p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num w:numId="1">
    <w:abstractNumId w:val="13"/>
  </w:num>
  <w:num w:numId="2">
    <w:abstractNumId w:val="14"/>
  </w:num>
  <w:num w:numId="3">
    <w:abstractNumId w:val="6"/>
  </w:num>
  <w:num w:numId="4">
    <w:abstractNumId w:val="9"/>
  </w:num>
  <w:num w:numId="5">
    <w:abstractNumId w:val="17"/>
  </w:num>
  <w:num w:numId="6">
    <w:abstractNumId w:val="16"/>
  </w:num>
  <w:num w:numId="7">
    <w:abstractNumId w:val="3"/>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7"/>
  </w:num>
  <w:num w:numId="13">
    <w:abstractNumId w:val="11"/>
  </w:num>
  <w:num w:numId="14">
    <w:abstractNumId w:val="2"/>
  </w:num>
  <w:num w:numId="15">
    <w:abstractNumId w:val="15"/>
  </w:num>
  <w:num w:numId="16">
    <w:abstractNumId w:val="0"/>
  </w:num>
  <w:num w:numId="17">
    <w:abstractNumId w:val="8"/>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136"/>
    <w:rsid w:val="0001639B"/>
    <w:rsid w:val="000242CB"/>
    <w:rsid w:val="00030A5E"/>
    <w:rsid w:val="00030ED8"/>
    <w:rsid w:val="00033EF5"/>
    <w:rsid w:val="0003472B"/>
    <w:rsid w:val="00044141"/>
    <w:rsid w:val="00064E62"/>
    <w:rsid w:val="0007207C"/>
    <w:rsid w:val="00080E2B"/>
    <w:rsid w:val="000A58FA"/>
    <w:rsid w:val="00101DFE"/>
    <w:rsid w:val="00103F05"/>
    <w:rsid w:val="00137C69"/>
    <w:rsid w:val="00153208"/>
    <w:rsid w:val="00162136"/>
    <w:rsid w:val="00170576"/>
    <w:rsid w:val="001753B3"/>
    <w:rsid w:val="00175C2A"/>
    <w:rsid w:val="001A326F"/>
    <w:rsid w:val="001E6378"/>
    <w:rsid w:val="00213942"/>
    <w:rsid w:val="00266A1A"/>
    <w:rsid w:val="002731DA"/>
    <w:rsid w:val="0027619B"/>
    <w:rsid w:val="002A5C0A"/>
    <w:rsid w:val="002B0DE4"/>
    <w:rsid w:val="002B4A6F"/>
    <w:rsid w:val="002C5EAA"/>
    <w:rsid w:val="002F0FF9"/>
    <w:rsid w:val="00301E9E"/>
    <w:rsid w:val="0030542F"/>
    <w:rsid w:val="00334198"/>
    <w:rsid w:val="0033492D"/>
    <w:rsid w:val="00370CAD"/>
    <w:rsid w:val="0037242F"/>
    <w:rsid w:val="0037609D"/>
    <w:rsid w:val="003833ED"/>
    <w:rsid w:val="0038440B"/>
    <w:rsid w:val="003A3E27"/>
    <w:rsid w:val="003D3A90"/>
    <w:rsid w:val="003E5854"/>
    <w:rsid w:val="00420FDC"/>
    <w:rsid w:val="004336A6"/>
    <w:rsid w:val="00443BD3"/>
    <w:rsid w:val="004532A0"/>
    <w:rsid w:val="00476154"/>
    <w:rsid w:val="0048569D"/>
    <w:rsid w:val="00490C10"/>
    <w:rsid w:val="004D75C6"/>
    <w:rsid w:val="004F2C11"/>
    <w:rsid w:val="005127E2"/>
    <w:rsid w:val="00512F28"/>
    <w:rsid w:val="00544BFE"/>
    <w:rsid w:val="00565C00"/>
    <w:rsid w:val="005B5463"/>
    <w:rsid w:val="005C2041"/>
    <w:rsid w:val="005E377F"/>
    <w:rsid w:val="005E76DB"/>
    <w:rsid w:val="00600FE6"/>
    <w:rsid w:val="00607ED2"/>
    <w:rsid w:val="00621437"/>
    <w:rsid w:val="00623EF0"/>
    <w:rsid w:val="00634B52"/>
    <w:rsid w:val="006416A6"/>
    <w:rsid w:val="006432EC"/>
    <w:rsid w:val="006545F0"/>
    <w:rsid w:val="0066080C"/>
    <w:rsid w:val="00665739"/>
    <w:rsid w:val="00674296"/>
    <w:rsid w:val="00674D86"/>
    <w:rsid w:val="00685148"/>
    <w:rsid w:val="0068525E"/>
    <w:rsid w:val="00695BEA"/>
    <w:rsid w:val="006A602E"/>
    <w:rsid w:val="006B3594"/>
    <w:rsid w:val="006F0D4C"/>
    <w:rsid w:val="006F337C"/>
    <w:rsid w:val="00726645"/>
    <w:rsid w:val="0075090C"/>
    <w:rsid w:val="007528F2"/>
    <w:rsid w:val="00783CE6"/>
    <w:rsid w:val="00785D89"/>
    <w:rsid w:val="007B44BE"/>
    <w:rsid w:val="007F08E9"/>
    <w:rsid w:val="008002AC"/>
    <w:rsid w:val="00822AE4"/>
    <w:rsid w:val="008A10C4"/>
    <w:rsid w:val="008A2046"/>
    <w:rsid w:val="008A2C52"/>
    <w:rsid w:val="008A69B4"/>
    <w:rsid w:val="008B495B"/>
    <w:rsid w:val="008D521D"/>
    <w:rsid w:val="008E165F"/>
    <w:rsid w:val="008F36BE"/>
    <w:rsid w:val="00916C1D"/>
    <w:rsid w:val="00992C54"/>
    <w:rsid w:val="009974E2"/>
    <w:rsid w:val="009C7517"/>
    <w:rsid w:val="009D21B1"/>
    <w:rsid w:val="009F741C"/>
    <w:rsid w:val="00A14168"/>
    <w:rsid w:val="00A434AE"/>
    <w:rsid w:val="00A510A3"/>
    <w:rsid w:val="00A5546E"/>
    <w:rsid w:val="00A72648"/>
    <w:rsid w:val="00AD76C6"/>
    <w:rsid w:val="00B11DC6"/>
    <w:rsid w:val="00B12525"/>
    <w:rsid w:val="00B32B95"/>
    <w:rsid w:val="00B371AF"/>
    <w:rsid w:val="00B42684"/>
    <w:rsid w:val="00B55B28"/>
    <w:rsid w:val="00B95A90"/>
    <w:rsid w:val="00BB4142"/>
    <w:rsid w:val="00BC65FA"/>
    <w:rsid w:val="00BD6CB1"/>
    <w:rsid w:val="00BF1F26"/>
    <w:rsid w:val="00C01852"/>
    <w:rsid w:val="00C16CCB"/>
    <w:rsid w:val="00C2461C"/>
    <w:rsid w:val="00C97173"/>
    <w:rsid w:val="00CB3001"/>
    <w:rsid w:val="00CD1D81"/>
    <w:rsid w:val="00CF27C1"/>
    <w:rsid w:val="00D0360A"/>
    <w:rsid w:val="00D071C1"/>
    <w:rsid w:val="00D42098"/>
    <w:rsid w:val="00D64BA8"/>
    <w:rsid w:val="00D764DC"/>
    <w:rsid w:val="00D84A11"/>
    <w:rsid w:val="00DA045C"/>
    <w:rsid w:val="00DD156B"/>
    <w:rsid w:val="00DD1DA5"/>
    <w:rsid w:val="00DE72A8"/>
    <w:rsid w:val="00DF401D"/>
    <w:rsid w:val="00E00629"/>
    <w:rsid w:val="00E264E9"/>
    <w:rsid w:val="00E27BD4"/>
    <w:rsid w:val="00E31352"/>
    <w:rsid w:val="00E41A21"/>
    <w:rsid w:val="00E448F5"/>
    <w:rsid w:val="00E45B16"/>
    <w:rsid w:val="00E47A4F"/>
    <w:rsid w:val="00E877DB"/>
    <w:rsid w:val="00E9729C"/>
    <w:rsid w:val="00EA10BB"/>
    <w:rsid w:val="00EA236C"/>
    <w:rsid w:val="00EA5E9B"/>
    <w:rsid w:val="00EB5952"/>
    <w:rsid w:val="00EC2CE6"/>
    <w:rsid w:val="00ED379F"/>
    <w:rsid w:val="00EE661D"/>
    <w:rsid w:val="00F0357C"/>
    <w:rsid w:val="00F066C4"/>
    <w:rsid w:val="00F4336C"/>
    <w:rsid w:val="00F6552F"/>
    <w:rsid w:val="00F751C4"/>
    <w:rsid w:val="00F85CBF"/>
    <w:rsid w:val="00FB3EAD"/>
    <w:rsid w:val="00FC12D6"/>
    <w:rsid w:val="00FD04AE"/>
    <w:rsid w:val="00FF52A2"/>
    <w:rsid w:val="00FF5B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36"/>
    <w:pPr>
      <w:spacing w:after="200" w:line="276" w:lineRule="auto"/>
    </w:pPr>
  </w:style>
  <w:style w:type="paragraph" w:styleId="Heading3">
    <w:name w:val="heading 3"/>
    <w:basedOn w:val="Normal"/>
    <w:next w:val="Normal"/>
    <w:link w:val="Heading3Char"/>
    <w:uiPriority w:val="9"/>
    <w:semiHidden/>
    <w:unhideWhenUsed/>
    <w:qFormat/>
    <w:rsid w:val="00162136"/>
    <w:pPr>
      <w:keepNext/>
      <w:keepLines/>
      <w:spacing w:before="200" w:after="0" w:line="480" w:lineRule="auto"/>
      <w:jc w:val="both"/>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36"/>
    <w:rPr>
      <w:color w:val="0000FF" w:themeColor="hyperlink"/>
      <w:u w:val="single"/>
    </w:rPr>
  </w:style>
  <w:style w:type="paragraph" w:styleId="ListParagraph">
    <w:name w:val="List Paragraph"/>
    <w:aliases w:val="PARAGRAPH,UGEX'Z,Heading 1 Char1,Body of text,1.2 Dst...,tabel 4"/>
    <w:basedOn w:val="Normal"/>
    <w:link w:val="ListParagraphChar"/>
    <w:uiPriority w:val="34"/>
    <w:qFormat/>
    <w:rsid w:val="00162136"/>
    <w:pPr>
      <w:ind w:left="720"/>
      <w:contextualSpacing/>
    </w:pPr>
  </w:style>
  <w:style w:type="character" w:customStyle="1" w:styleId="ListParagraphChar">
    <w:name w:val="List Paragraph Char"/>
    <w:aliases w:val="PARAGRAPH Char,UGEX'Z Char,Heading 1 Char1 Char,Body of text Char,1.2 Dst... Char,tabel 4 Char"/>
    <w:basedOn w:val="DefaultParagraphFont"/>
    <w:link w:val="ListParagraph"/>
    <w:uiPriority w:val="34"/>
    <w:qFormat/>
    <w:locked/>
    <w:rsid w:val="00162136"/>
  </w:style>
  <w:style w:type="character" w:customStyle="1" w:styleId="Heading3Char">
    <w:name w:val="Heading 3 Char"/>
    <w:basedOn w:val="DefaultParagraphFont"/>
    <w:link w:val="Heading3"/>
    <w:uiPriority w:val="9"/>
    <w:semiHidden/>
    <w:rsid w:val="00162136"/>
    <w:rPr>
      <w:rFonts w:asciiTheme="majorHAnsi" w:eastAsiaTheme="majorEastAsia" w:hAnsiTheme="majorHAnsi" w:cstheme="majorBidi"/>
      <w:b/>
      <w:bCs/>
      <w:color w:val="4F81BD" w:themeColor="accent1"/>
      <w:sz w:val="24"/>
    </w:rPr>
  </w:style>
  <w:style w:type="table" w:styleId="TableGrid">
    <w:name w:val="Table Grid"/>
    <w:basedOn w:val="TableNormal"/>
    <w:uiPriority w:val="39"/>
    <w:rsid w:val="00162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136"/>
  </w:style>
  <w:style w:type="paragraph" w:styleId="Footer">
    <w:name w:val="footer"/>
    <w:basedOn w:val="Normal"/>
    <w:link w:val="FooterChar"/>
    <w:uiPriority w:val="99"/>
    <w:unhideWhenUsed/>
    <w:rsid w:val="001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36"/>
  </w:style>
  <w:style w:type="paragraph" w:customStyle="1" w:styleId="Default">
    <w:name w:val="Default"/>
    <w:rsid w:val="0016213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F2"/>
    <w:rPr>
      <w:rFonts w:ascii="Tahoma" w:hAnsi="Tahoma" w:cs="Tahoma"/>
      <w:sz w:val="16"/>
      <w:szCs w:val="16"/>
    </w:rPr>
  </w:style>
  <w:style w:type="paragraph" w:styleId="NoSpacing">
    <w:name w:val="No Spacing"/>
    <w:uiPriority w:val="1"/>
    <w:qFormat/>
    <w:rsid w:val="004F2C11"/>
    <w:rPr>
      <w:lang w:val="id-ID"/>
    </w:rPr>
  </w:style>
  <w:style w:type="paragraph" w:styleId="BodyText">
    <w:name w:val="Body Text"/>
    <w:basedOn w:val="Normal"/>
    <w:link w:val="BodyTextChar"/>
    <w:uiPriority w:val="99"/>
    <w:semiHidden/>
    <w:unhideWhenUsed/>
    <w:rsid w:val="004F2C11"/>
    <w:pPr>
      <w:spacing w:after="120" w:line="259" w:lineRule="auto"/>
    </w:pPr>
  </w:style>
  <w:style w:type="character" w:customStyle="1" w:styleId="BodyTextChar">
    <w:name w:val="Body Text Char"/>
    <w:basedOn w:val="DefaultParagraphFont"/>
    <w:link w:val="BodyText"/>
    <w:uiPriority w:val="99"/>
    <w:semiHidden/>
    <w:rsid w:val="004F2C11"/>
  </w:style>
  <w:style w:type="character" w:styleId="Strong">
    <w:name w:val="Strong"/>
    <w:basedOn w:val="DefaultParagraphFont"/>
    <w:uiPriority w:val="22"/>
    <w:qFormat/>
    <w:rsid w:val="00A72648"/>
    <w:rPr>
      <w:b/>
      <w:bCs/>
    </w:rPr>
  </w:style>
  <w:style w:type="paragraph" w:styleId="NormalWeb">
    <w:name w:val="Normal (Web)"/>
    <w:basedOn w:val="Normal"/>
    <w:uiPriority w:val="99"/>
    <w:unhideWhenUsed/>
    <w:rsid w:val="0001639B"/>
    <w:pPr>
      <w:spacing w:before="100" w:beforeAutospacing="1" w:after="100" w:afterAutospacing="1" w:line="240" w:lineRule="auto"/>
    </w:pPr>
    <w:rPr>
      <w:rFonts w:ascii="Times New Roman" w:eastAsia="Times New Roman" w:hAnsi="Times New Roman" w:cs="Times New Roman"/>
      <w:sz w:val="24"/>
      <w:szCs w:val="24"/>
      <w:lang w:bidi="my-MM"/>
    </w:rPr>
  </w:style>
  <w:style w:type="paragraph" w:styleId="HTMLPreformatted">
    <w:name w:val="HTML Preformatted"/>
    <w:basedOn w:val="Normal"/>
    <w:link w:val="HTMLPreformattedChar"/>
    <w:uiPriority w:val="99"/>
    <w:unhideWhenUsed/>
    <w:rsid w:val="0064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432EC"/>
    <w:rPr>
      <w:rFonts w:ascii="Courier New" w:eastAsia="Times New Roman" w:hAnsi="Courier New" w:cs="Courier New"/>
      <w:sz w:val="20"/>
      <w:szCs w:val="20"/>
      <w:lang w:val="id-ID" w:eastAsia="id-ID"/>
    </w:rPr>
  </w:style>
  <w:style w:type="character" w:customStyle="1" w:styleId="st">
    <w:name w:val="st"/>
    <w:basedOn w:val="DefaultParagraphFont"/>
    <w:rsid w:val="00E31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9856">
      <w:bodyDiv w:val="1"/>
      <w:marLeft w:val="0"/>
      <w:marRight w:val="0"/>
      <w:marTop w:val="0"/>
      <w:marBottom w:val="0"/>
      <w:divBdr>
        <w:top w:val="none" w:sz="0" w:space="0" w:color="auto"/>
        <w:left w:val="none" w:sz="0" w:space="0" w:color="auto"/>
        <w:bottom w:val="none" w:sz="0" w:space="0" w:color="auto"/>
        <w:right w:val="none" w:sz="0" w:space="0" w:color="auto"/>
      </w:divBdr>
    </w:div>
    <w:div w:id="302082034">
      <w:bodyDiv w:val="1"/>
      <w:marLeft w:val="0"/>
      <w:marRight w:val="0"/>
      <w:marTop w:val="0"/>
      <w:marBottom w:val="0"/>
      <w:divBdr>
        <w:top w:val="none" w:sz="0" w:space="0" w:color="auto"/>
        <w:left w:val="none" w:sz="0" w:space="0" w:color="auto"/>
        <w:bottom w:val="none" w:sz="0" w:space="0" w:color="auto"/>
        <w:right w:val="none" w:sz="0" w:space="0" w:color="auto"/>
      </w:divBdr>
    </w:div>
    <w:div w:id="487938967">
      <w:bodyDiv w:val="1"/>
      <w:marLeft w:val="0"/>
      <w:marRight w:val="0"/>
      <w:marTop w:val="0"/>
      <w:marBottom w:val="0"/>
      <w:divBdr>
        <w:top w:val="none" w:sz="0" w:space="0" w:color="auto"/>
        <w:left w:val="none" w:sz="0" w:space="0" w:color="auto"/>
        <w:bottom w:val="none" w:sz="0" w:space="0" w:color="auto"/>
        <w:right w:val="none" w:sz="0" w:space="0" w:color="auto"/>
      </w:divBdr>
    </w:div>
    <w:div w:id="796483838">
      <w:bodyDiv w:val="1"/>
      <w:marLeft w:val="0"/>
      <w:marRight w:val="0"/>
      <w:marTop w:val="0"/>
      <w:marBottom w:val="0"/>
      <w:divBdr>
        <w:top w:val="none" w:sz="0" w:space="0" w:color="auto"/>
        <w:left w:val="none" w:sz="0" w:space="0" w:color="auto"/>
        <w:bottom w:val="none" w:sz="0" w:space="0" w:color="auto"/>
        <w:right w:val="none" w:sz="0" w:space="0" w:color="auto"/>
      </w:divBdr>
    </w:div>
    <w:div w:id="912662720">
      <w:bodyDiv w:val="1"/>
      <w:marLeft w:val="0"/>
      <w:marRight w:val="0"/>
      <w:marTop w:val="0"/>
      <w:marBottom w:val="0"/>
      <w:divBdr>
        <w:top w:val="none" w:sz="0" w:space="0" w:color="auto"/>
        <w:left w:val="none" w:sz="0" w:space="0" w:color="auto"/>
        <w:bottom w:val="none" w:sz="0" w:space="0" w:color="auto"/>
        <w:right w:val="none" w:sz="0" w:space="0" w:color="auto"/>
      </w:divBdr>
    </w:div>
    <w:div w:id="1280525728">
      <w:bodyDiv w:val="1"/>
      <w:marLeft w:val="0"/>
      <w:marRight w:val="0"/>
      <w:marTop w:val="0"/>
      <w:marBottom w:val="0"/>
      <w:divBdr>
        <w:top w:val="none" w:sz="0" w:space="0" w:color="auto"/>
        <w:left w:val="none" w:sz="0" w:space="0" w:color="auto"/>
        <w:bottom w:val="none" w:sz="0" w:space="0" w:color="auto"/>
        <w:right w:val="none" w:sz="0" w:space="0" w:color="auto"/>
      </w:divBdr>
    </w:div>
    <w:div w:id="1412699498">
      <w:bodyDiv w:val="1"/>
      <w:marLeft w:val="0"/>
      <w:marRight w:val="0"/>
      <w:marTop w:val="0"/>
      <w:marBottom w:val="0"/>
      <w:divBdr>
        <w:top w:val="none" w:sz="0" w:space="0" w:color="auto"/>
        <w:left w:val="none" w:sz="0" w:space="0" w:color="auto"/>
        <w:bottom w:val="none" w:sz="0" w:space="0" w:color="auto"/>
        <w:right w:val="none" w:sz="0" w:space="0" w:color="auto"/>
      </w:divBdr>
    </w:div>
    <w:div w:id="1682704467">
      <w:bodyDiv w:val="1"/>
      <w:marLeft w:val="0"/>
      <w:marRight w:val="0"/>
      <w:marTop w:val="0"/>
      <w:marBottom w:val="0"/>
      <w:divBdr>
        <w:top w:val="none" w:sz="0" w:space="0" w:color="auto"/>
        <w:left w:val="none" w:sz="0" w:space="0" w:color="auto"/>
        <w:bottom w:val="none" w:sz="0" w:space="0" w:color="auto"/>
        <w:right w:val="none" w:sz="0" w:space="0" w:color="auto"/>
      </w:divBdr>
    </w:div>
    <w:div w:id="2005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kes.go.id/resources/download/profil/PROFIL_KES_PROVINSI_2015/08_Jawa%20Tengah_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rnal.stikes-aisyiyah-palembang.ac.id/index.php/Kep/article/view/1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7/CBO9781107415324.0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pkes.go.id/resources/download/general/hasil%2520Riskesdas%25202013.pdf&amp;r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20srianggraini447@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8D78-5BB3-4B13-AE8B-5297B5B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ltoshiba</dc:creator>
  <cp:lastModifiedBy>Hp</cp:lastModifiedBy>
  <cp:revision>47</cp:revision>
  <cp:lastPrinted>2020-02-08T03:24:00Z</cp:lastPrinted>
  <dcterms:created xsi:type="dcterms:W3CDTF">2020-02-26T14:45:00Z</dcterms:created>
  <dcterms:modified xsi:type="dcterms:W3CDTF">2020-02-27T06:39:00Z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72a485c2-5e0f-3b2a-ae5b-f17b3814fc27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